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5B0F7B3C"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8D2B93">
        <w:rPr>
          <w:rFonts w:ascii="Cambria" w:eastAsia="Times New Roman" w:hAnsi="Cambria" w:cs="Times New Roman"/>
          <w:b/>
          <w:bCs/>
          <w:kern w:val="2"/>
          <w:lang w:eastAsia="pl-PL" w:bidi="hi-IN"/>
        </w:rPr>
        <w:t>46</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5198D75A"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w:t>
      </w:r>
      <w:r w:rsidR="0064754E">
        <w:rPr>
          <w:rFonts w:ascii="Cambria" w:eastAsia="Arial" w:hAnsi="Cambria" w:cs="Arial"/>
          <w:color w:val="000000"/>
          <w:kern w:val="2"/>
          <w:lang w:eastAsia="pl-PL"/>
          <w14:ligatures w14:val="standardContextual"/>
        </w:rPr>
        <w:t>3</w:t>
      </w:r>
      <w:r w:rsidR="00316B09" w:rsidRPr="00316B09">
        <w:rPr>
          <w:rFonts w:ascii="Cambria" w:eastAsia="Arial" w:hAnsi="Cambria" w:cs="Arial"/>
          <w:color w:val="000000"/>
          <w:kern w:val="2"/>
          <w:lang w:eastAsia="pl-PL"/>
          <w14:ligatures w14:val="standardContextual"/>
        </w:rPr>
        <w:t>r. poz. 1</w:t>
      </w:r>
      <w:r w:rsidR="0064754E">
        <w:rPr>
          <w:rFonts w:ascii="Cambria" w:eastAsia="Arial" w:hAnsi="Cambria" w:cs="Arial"/>
          <w:color w:val="000000"/>
          <w:kern w:val="2"/>
          <w:lang w:eastAsia="pl-PL"/>
          <w14:ligatures w14:val="standardContextual"/>
        </w:rPr>
        <w:t>605</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4536DBCA"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w:t>
      </w:r>
      <w:r w:rsidR="0064754E">
        <w:rPr>
          <w:rFonts w:ascii="Cambria" w:eastAsia="Arial" w:hAnsi="Cambria" w:cs="Arial"/>
          <w:b/>
          <w:bCs/>
          <w:color w:val="000000"/>
          <w:kern w:val="2"/>
          <w:lang w:eastAsia="pl-PL"/>
          <w14:ligatures w14:val="standardContextual"/>
        </w:rPr>
        <w:t>Przebudowa drogi wewnętrznej – gminnej (ul. Gorzowska) działka nr ew. 324/2 i działka nr ew. 156/11 w m. Santok</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77777777" w:rsidR="001A6C5A" w:rsidRPr="001A6C5A" w:rsidRDefault="001A6C5A"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Wójt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6F3DD26C"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64754E">
        <w:rPr>
          <w:rFonts w:ascii="Cambria" w:eastAsia="Andale Sans UI" w:hAnsi="Cambria" w:cs="Arial"/>
          <w:sz w:val="20"/>
          <w:szCs w:val="20"/>
        </w:rPr>
        <w:t>…………….</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8"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9"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876D0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876D0A">
          <w:rPr>
            <w:rFonts w:ascii="Cambria" w:eastAsia="Poppins" w:hAnsi="Cambria" w:cs="Tahoma"/>
            <w:u w:val="single"/>
            <w:lang w:eastAsia="pl-PL"/>
          </w:rPr>
          <w:t>www.platformazakupowa.pl/pn/gminasantok</w:t>
        </w:r>
      </w:hyperlink>
      <w:r w:rsidRPr="00876D0A">
        <w:rPr>
          <w:rFonts w:ascii="Cambria" w:eastAsia="Poppins" w:hAnsi="Cambria" w:cs="Tahoma"/>
          <w:u w:val="single"/>
          <w:lang w:eastAsia="pl-PL"/>
        </w:rPr>
        <w:t xml:space="preserve"> </w:t>
      </w:r>
    </w:p>
    <w:p w14:paraId="6C9C61D6" w14:textId="5B6EF3A2" w:rsidR="001A6C5A" w:rsidRPr="001B4D4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B4D4A">
        <w:rPr>
          <w:rFonts w:ascii="Cambria" w:eastAsia="SimSun" w:hAnsi="Cambria" w:cs="Arial"/>
          <w:kern w:val="3"/>
        </w:rPr>
        <w:t>Identyfikator postępowania (platforma e-zamówienia): </w:t>
      </w:r>
      <w:r w:rsidR="0064754E">
        <w:rPr>
          <w:rFonts w:ascii="Cambria" w:hAnsi="Cambria"/>
        </w:rPr>
        <w:t>…………..</w:t>
      </w:r>
    </w:p>
    <w:p w14:paraId="43DD52B3" w14:textId="7B4AC1C9" w:rsidR="001A6C5A" w:rsidRPr="001B4D4A" w:rsidRDefault="001A6C5A" w:rsidP="005B62E1">
      <w:pPr>
        <w:widowControl w:val="0"/>
        <w:suppressAutoHyphens/>
        <w:autoSpaceDN w:val="0"/>
        <w:spacing w:after="0" w:line="240" w:lineRule="auto"/>
        <w:jc w:val="both"/>
        <w:textAlignment w:val="baseline"/>
        <w:rPr>
          <w:rFonts w:ascii="Cambria" w:eastAsia="SimSun" w:hAnsi="Cambria" w:cs="F"/>
          <w:kern w:val="3"/>
        </w:rPr>
      </w:pPr>
      <w:r w:rsidRPr="001B4D4A">
        <w:rPr>
          <w:rFonts w:ascii="Cambria" w:eastAsia="SimSun" w:hAnsi="Cambria" w:cs="Arial"/>
          <w:kern w:val="3"/>
        </w:rPr>
        <w:t>Numer Ogłoszenia:</w:t>
      </w:r>
      <w:r w:rsidR="005A68B7" w:rsidRPr="001B4D4A">
        <w:rPr>
          <w:rFonts w:ascii="Cambria" w:eastAsia="SimSun" w:hAnsi="Cambria" w:cs="Arial"/>
          <w:kern w:val="3"/>
        </w:rPr>
        <w:t xml:space="preserve"> </w:t>
      </w:r>
      <w:r w:rsidR="0064754E">
        <w:rPr>
          <w:rFonts w:ascii="Cambria" w:hAnsi="Cambria"/>
        </w:rPr>
        <w:t>……………………</w:t>
      </w:r>
      <w:r w:rsidR="001B4D4A" w:rsidRPr="001B4D4A">
        <w:rPr>
          <w:rFonts w:ascii="Cambria" w:hAnsi="Cambria"/>
        </w:rPr>
        <w:t xml:space="preserve"> </w:t>
      </w:r>
    </w:p>
    <w:p w14:paraId="1CBA72E6" w14:textId="77777777" w:rsidR="001A6C5A" w:rsidRPr="00876D0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876D0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3AA90E8B" w:rsidR="001A6C5A" w:rsidRPr="000A336A" w:rsidRDefault="001A6C5A" w:rsidP="000A336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w:t>
      </w:r>
      <w:r w:rsidR="0064754E">
        <w:rPr>
          <w:rFonts w:ascii="Cambria" w:eastAsia="Arial Narrow" w:hAnsi="Cambria" w:cs="Arial"/>
          <w:kern w:val="3"/>
          <w:lang w:eastAsia="pl-PL" w:bidi="hi-IN"/>
        </w:rPr>
        <w:t>Przebudowa drogi wewnętrznej – gminnej (ul. Gorzowska) działka nr ew. 324/2 i działka nr ew. 156/11 w m. Santok</w:t>
      </w:r>
      <w:r w:rsidR="00662CC8">
        <w:rPr>
          <w:rFonts w:ascii="Cambria" w:eastAsia="Arial Narrow" w:hAnsi="Cambria" w:cs="Arial"/>
          <w:kern w:val="3"/>
          <w:lang w:eastAsia="pl-PL" w:bidi="hi-IN"/>
        </w:rPr>
        <w:t>”</w:t>
      </w:r>
      <w:r w:rsidR="00DF7A2E" w:rsidRPr="000A336A">
        <w:rPr>
          <w:rFonts w:ascii="Cambria" w:eastAsia="Andale Sans UI" w:hAnsi="Cambria" w:cs="Arial"/>
          <w:bCs/>
          <w:lang w:eastAsia="ar-SA"/>
        </w:rPr>
        <w:t>.</w:t>
      </w:r>
    </w:p>
    <w:p w14:paraId="32ABA2B2" w14:textId="44F9F766"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64754E">
        <w:rPr>
          <w:rFonts w:ascii="Cambria" w:eastAsia="SimSun" w:hAnsi="Cambria" w:cs="Tahoma"/>
          <w:color w:val="000000"/>
          <w:kern w:val="2"/>
          <w:lang w:eastAsia="pl-PL" w:bidi="hi-IN"/>
        </w:rPr>
        <w:t>4</w:t>
      </w:r>
      <w:r w:rsidR="003227D4">
        <w:rPr>
          <w:rFonts w:ascii="Cambria" w:eastAsia="SimSun" w:hAnsi="Cambria" w:cs="Tahoma"/>
          <w:color w:val="000000"/>
          <w:kern w:val="2"/>
          <w:lang w:eastAsia="pl-PL" w:bidi="hi-IN"/>
        </w:rPr>
        <w:t>6</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1"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0431F6F0"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64754E">
        <w:rPr>
          <w:rFonts w:ascii="Cambria" w:eastAsia="Andale Sans UI" w:hAnsi="Cambria" w:cs="Arial"/>
          <w:kern w:val="2"/>
          <w:lang w:eastAsia="pl-PL" w:bidi="hi-IN"/>
        </w:rPr>
        <w:t>3</w:t>
      </w:r>
      <w:r w:rsidRPr="001A6C5A">
        <w:rPr>
          <w:rFonts w:ascii="Cambria" w:eastAsia="Andale Sans UI" w:hAnsi="Cambria" w:cs="Arial"/>
          <w:kern w:val="2"/>
          <w:lang w:eastAsia="pl-PL" w:bidi="hi-IN"/>
        </w:rPr>
        <w:t>r. poz.</w:t>
      </w:r>
      <w:r w:rsidR="0064754E">
        <w:rPr>
          <w:rFonts w:ascii="Cambria" w:eastAsia="Andale Sans UI" w:hAnsi="Cambria" w:cs="Arial"/>
          <w:kern w:val="2"/>
          <w:lang w:eastAsia="pl-PL" w:bidi="hi-IN"/>
        </w:rPr>
        <w:t xml:space="preserve">1605 </w:t>
      </w:r>
      <w:r w:rsidRPr="001A6C5A">
        <w:rPr>
          <w:rFonts w:ascii="Cambria" w:eastAsia="Andale Sans UI" w:hAnsi="Cambria" w:cs="Arial"/>
          <w:kern w:val="2"/>
          <w:lang w:eastAsia="pl-PL" w:bidi="hi-IN"/>
        </w:rPr>
        <w:t xml:space="preserve">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Szacunkowa wartość przedmiotowego zamówienia nie przekracza progów unijnych o jakich 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7FCE295"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64754E">
        <w:rPr>
          <w:rFonts w:ascii="Cambria" w:eastAsia="Calibri" w:hAnsi="Cambria" w:cs="Times New Roman"/>
          <w:color w:val="000000"/>
          <w:lang w:eastAsia="ar-SA"/>
        </w:rPr>
        <w:t>3</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w:t>
      </w:r>
      <w:r w:rsidR="0064754E">
        <w:rPr>
          <w:rFonts w:ascii="Cambria" w:eastAsia="Calibri" w:hAnsi="Cambria" w:cs="Times New Roman"/>
          <w:color w:val="000000"/>
          <w:lang w:eastAsia="ar-SA"/>
        </w:rPr>
        <w:t>605</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46C802A9" w14:textId="77777777" w:rsidR="0064754E" w:rsidRPr="00375481" w:rsidRDefault="0064754E" w:rsidP="0064754E">
      <w:pPr>
        <w:pStyle w:val="Akapitzlist"/>
        <w:numPr>
          <w:ilvl w:val="0"/>
          <w:numId w:val="203"/>
        </w:numPr>
        <w:autoSpaceDN w:val="0"/>
        <w:spacing w:after="0"/>
        <w:jc w:val="both"/>
        <w:textAlignment w:val="baseline"/>
        <w:rPr>
          <w:rFonts w:ascii="Cambria" w:eastAsia="Times New Roman" w:hAnsi="Cambria" w:cs="Arial"/>
          <w:kern w:val="3"/>
          <w:lang w:eastAsia="pl-PL" w:bidi="hi-IN"/>
        </w:rPr>
      </w:pPr>
      <w:r w:rsidRPr="00375481">
        <w:rPr>
          <w:rFonts w:ascii="Cambria" w:eastAsia="Times New Roman" w:hAnsi="Cambria" w:cs="Arial"/>
          <w:bCs/>
          <w:kern w:val="3"/>
          <w:lang w:eastAsia="pl-PL" w:bidi="hi-IN"/>
        </w:rPr>
        <w:t>Zamawiający oświadcza, że spełnia wymogi określone w rozporządzeniu Parlamentu Europejskiego i Rady (UE) 2016/679 z dnia 27 kwietnia 2016 r. w sprawie ochrony osób fizycznych w związku z przetwarzaniem danych osobowych i w sprawie swobodnego przepływu takich danych oraz uchylenia dyrektywy 95/46/WE</w:t>
      </w:r>
      <w:r w:rsidRPr="00375481">
        <w:rPr>
          <w:rFonts w:ascii="Cambria" w:eastAsia="Times New Roman" w:hAnsi="Cambria" w:cs="Arial"/>
          <w:kern w:val="3"/>
          <w:lang w:eastAsia="pl-PL" w:bidi="hi-IN"/>
        </w:rPr>
        <w:t xml:space="preserve"> (ogólne rozporządzenie o ochronie danych) (Dz. Urz. UE L 119 z 04.05.2016, str. 1), dalej „RODO”, tym samym dane osobowe podane przez wykonawcę będą przetwarzane zgodnie z RODO oraz zgodnie z przepisami krajowymi.</w:t>
      </w:r>
    </w:p>
    <w:p w14:paraId="021AEB35" w14:textId="75570A6E" w:rsidR="0064754E" w:rsidRPr="00375481" w:rsidRDefault="0064754E" w:rsidP="0064754E">
      <w:pPr>
        <w:pStyle w:val="Akapitzlist"/>
        <w:numPr>
          <w:ilvl w:val="0"/>
          <w:numId w:val="203"/>
        </w:numPr>
        <w:autoSpaceDN w:val="0"/>
        <w:spacing w:after="0"/>
        <w:jc w:val="both"/>
        <w:textAlignment w:val="baseline"/>
        <w:rPr>
          <w:rFonts w:ascii="Cambria" w:eastAsia="Times New Roman" w:hAnsi="Cambria" w:cs="Arial"/>
          <w:b/>
          <w:kern w:val="3"/>
          <w:lang w:eastAsia="pl-PL" w:bidi="hi-IN"/>
        </w:rPr>
      </w:pPr>
      <w:r>
        <w:rPr>
          <w:rFonts w:ascii="Cambria" w:eastAsia="Times New Roman" w:hAnsi="Cambria" w:cs="Arial"/>
          <w:kern w:val="3"/>
          <w:lang w:eastAsia="pl-PL" w:bidi="hi-IN"/>
        </w:rPr>
        <w:lastRenderedPageBreak/>
        <w:t xml:space="preserve">Dane osobowe wykonawcy będą przetwarzane na podstawie art. 6 ust. 1 lit.c RODO, w celu związanym z przedmiotowym postępowaniem o udzielenie </w:t>
      </w:r>
      <w:r w:rsidRPr="00C7291A">
        <w:rPr>
          <w:rFonts w:ascii="Cambria" w:eastAsia="Times New Roman" w:hAnsi="Cambria" w:cs="Arial"/>
          <w:kern w:val="3"/>
          <w:lang w:eastAsia="pl-PL" w:bidi="hi-IN"/>
        </w:rPr>
        <w:t xml:space="preserve">publicznego </w:t>
      </w:r>
      <w:r w:rsidRPr="00C7291A">
        <w:rPr>
          <w:rFonts w:ascii="Cambria" w:eastAsia="Times New Roman" w:hAnsi="Cambria" w:cs="Tahoma"/>
          <w:b/>
          <w:kern w:val="3"/>
          <w:lang w:eastAsia="pl-PL" w:bidi="hi-IN"/>
        </w:rPr>
        <w:t>pn.</w:t>
      </w:r>
      <w:r w:rsidRPr="00C7291A">
        <w:rPr>
          <w:rFonts w:ascii="Cambria" w:eastAsia="Times New Roman" w:hAnsi="Cambria" w:cs="Times New Roman"/>
          <w:b/>
          <w:kern w:val="3"/>
          <w:lang w:eastAsia="pl-PL" w:bidi="hi-IN"/>
        </w:rPr>
        <w:t xml:space="preserve"> </w:t>
      </w:r>
      <w:r w:rsidRPr="00C7291A">
        <w:rPr>
          <w:rFonts w:ascii="Cambria" w:eastAsia="Andale Sans UI" w:hAnsi="Cambria" w:cs="Arial"/>
          <w:b/>
        </w:rPr>
        <w:t>”</w:t>
      </w:r>
      <w:r>
        <w:rPr>
          <w:rFonts w:ascii="Cambria" w:eastAsia="Andale Sans UI" w:hAnsi="Cambria" w:cs="Arial"/>
          <w:b/>
        </w:rPr>
        <w:t>Przebudowa drogi wewnętrznej – gminnej (ul. Gorzowska) działka nr ew. 324/2 i działka nr ew. 156/11 w m. Santok</w:t>
      </w:r>
      <w:r w:rsidRPr="00C7291A">
        <w:rPr>
          <w:rFonts w:ascii="Cambria" w:eastAsia="Andale Sans UI" w:hAnsi="Cambria" w:cs="Arial"/>
          <w:b/>
        </w:rPr>
        <w:t>”</w:t>
      </w:r>
    </w:p>
    <w:p w14:paraId="5DBE139D" w14:textId="77777777" w:rsidR="0064754E" w:rsidRPr="00253F91" w:rsidRDefault="0064754E" w:rsidP="0064754E">
      <w:pPr>
        <w:pStyle w:val="Akapitzlist"/>
        <w:numPr>
          <w:ilvl w:val="0"/>
          <w:numId w:val="203"/>
        </w:numPr>
        <w:autoSpaceDN w:val="0"/>
        <w:spacing w:after="0"/>
        <w:jc w:val="both"/>
        <w:textAlignment w:val="baseline"/>
        <w:rPr>
          <w:rFonts w:ascii="Cambria" w:eastAsia="Times New Roman" w:hAnsi="Cambria" w:cs="Arial"/>
          <w:b/>
          <w:kern w:val="3"/>
          <w:lang w:eastAsia="pl-PL" w:bidi="hi-IN"/>
        </w:rPr>
      </w:pPr>
      <w:r w:rsidRPr="00375481">
        <w:rPr>
          <w:rFonts w:ascii="Cambria" w:eastAsia="Andale Sans UI" w:hAnsi="Cambria" w:cs="Arial"/>
          <w:bCs/>
        </w:rPr>
        <w:t>Odbiorcami</w:t>
      </w:r>
      <w:r>
        <w:rPr>
          <w:rFonts w:ascii="Cambria" w:eastAsia="Andale Sans UI" w:hAnsi="Cambria" w:cs="Arial"/>
          <w:b/>
        </w:rPr>
        <w:t xml:space="preserve"> </w:t>
      </w:r>
      <w:r w:rsidRPr="00375481">
        <w:rPr>
          <w:rFonts w:ascii="Cambria" w:eastAsia="Andale Sans UI" w:hAnsi="Cambria" w:cs="Arial"/>
          <w:bCs/>
        </w:rPr>
        <w:t xml:space="preserve">przekazanych </w:t>
      </w:r>
      <w:r>
        <w:rPr>
          <w:rFonts w:ascii="Cambria" w:eastAsia="Andale Sans UI" w:hAnsi="Cambria" w:cs="Arial"/>
          <w:bCs/>
        </w:rPr>
        <w:t>przez wykonawcę danych osobowych będą osoby lub podmioty, którym zostanie udostępniona dokumentacja postępowania zgodnie z art. 8 oraz art. 96 ust.3 ustawy Pzp, a każe art. 6 ustawy z 6 września 2001r. o dostępie do informacji publicznej.</w:t>
      </w:r>
    </w:p>
    <w:p w14:paraId="60035330" w14:textId="77777777" w:rsidR="0064754E" w:rsidRPr="00253F91" w:rsidRDefault="0064754E" w:rsidP="0064754E">
      <w:pPr>
        <w:pStyle w:val="Akapitzlist"/>
        <w:numPr>
          <w:ilvl w:val="0"/>
          <w:numId w:val="203"/>
        </w:numPr>
        <w:autoSpaceDN w:val="0"/>
        <w:spacing w:after="0"/>
        <w:jc w:val="both"/>
        <w:textAlignment w:val="baseline"/>
        <w:rPr>
          <w:rFonts w:ascii="Cambria" w:eastAsia="Times New Roman" w:hAnsi="Cambria" w:cs="Arial"/>
          <w:b/>
          <w:kern w:val="3"/>
          <w:lang w:eastAsia="pl-PL" w:bidi="hi-IN"/>
        </w:rPr>
      </w:pPr>
      <w:r>
        <w:rPr>
          <w:rFonts w:ascii="Cambria" w:eastAsia="Andale Sans UI" w:hAnsi="Cambria" w:cs="Arial"/>
          <w:bC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A9B5185" w14:textId="77777777" w:rsidR="0064754E" w:rsidRPr="00253F91" w:rsidRDefault="0064754E" w:rsidP="0064754E">
      <w:pPr>
        <w:pStyle w:val="Akapitzlist"/>
        <w:numPr>
          <w:ilvl w:val="0"/>
          <w:numId w:val="203"/>
        </w:numPr>
        <w:autoSpaceDN w:val="0"/>
        <w:spacing w:after="0"/>
        <w:jc w:val="both"/>
        <w:textAlignment w:val="baseline"/>
        <w:rPr>
          <w:rFonts w:ascii="Cambria" w:eastAsia="Times New Roman" w:hAnsi="Cambria" w:cs="Arial"/>
          <w:b/>
          <w:kern w:val="3"/>
          <w:lang w:eastAsia="pl-PL" w:bidi="hi-IN"/>
        </w:rPr>
      </w:pPr>
      <w:r>
        <w:rPr>
          <w:rFonts w:ascii="Cambria" w:eastAsia="Times New Roman" w:hAnsi="Cambria" w:cs="Arial"/>
          <w:bCs/>
          <w:kern w:val="3"/>
          <w:lang w:eastAsia="pl-PL" w:bidi="hi-IN"/>
        </w:rPr>
        <w:t xml:space="preserve">Klauzula informacyjna, o której mowa w art. 13 ust. 1 i 2 RODO znajduje się w załączniku </w:t>
      </w:r>
      <w:r w:rsidRPr="00112ABE">
        <w:rPr>
          <w:rFonts w:ascii="Cambria" w:eastAsia="Times New Roman" w:hAnsi="Cambria" w:cs="Arial"/>
          <w:bCs/>
          <w:kern w:val="3"/>
          <w:lang w:eastAsia="pl-PL" w:bidi="hi-IN"/>
        </w:rPr>
        <w:t>nr 9</w:t>
      </w:r>
      <w:r>
        <w:rPr>
          <w:rFonts w:ascii="Cambria" w:eastAsia="Times New Roman" w:hAnsi="Cambria" w:cs="Arial"/>
          <w:bCs/>
          <w:kern w:val="3"/>
          <w:lang w:eastAsia="pl-PL" w:bidi="hi-IN"/>
        </w:rPr>
        <w:t xml:space="preserve"> do SWZ.</w:t>
      </w:r>
    </w:p>
    <w:p w14:paraId="33934989" w14:textId="77777777" w:rsidR="0064754E" w:rsidRPr="00253F91" w:rsidRDefault="0064754E" w:rsidP="0064754E">
      <w:pPr>
        <w:pStyle w:val="Akapitzlist"/>
        <w:numPr>
          <w:ilvl w:val="0"/>
          <w:numId w:val="203"/>
        </w:numPr>
        <w:autoSpaceDN w:val="0"/>
        <w:spacing w:after="0"/>
        <w:jc w:val="both"/>
        <w:textAlignment w:val="baseline"/>
        <w:rPr>
          <w:rFonts w:ascii="Cambria" w:eastAsia="Times New Roman" w:hAnsi="Cambria" w:cs="Arial"/>
          <w:b/>
          <w:kern w:val="3"/>
          <w:lang w:eastAsia="pl-PL" w:bidi="hi-IN"/>
        </w:rPr>
      </w:pPr>
      <w:r>
        <w:rPr>
          <w:rFonts w:ascii="Cambria" w:eastAsia="Times New Roman" w:hAnsi="Cambria" w:cs="Arial"/>
          <w:bCs/>
          <w:kern w:val="3"/>
          <w:lang w:eastAsia="pl-PL" w:bidi="hi-IN"/>
        </w:rPr>
        <w:t>Zamawiający nie planuje przetwarzania danych osobowych wykonawcy w celu innym niż cel określony w ppkt.2) powyżej. Jeżeli administrator będzie planował przetwarzać dane osobowe w celu innym niż cel, w którym dane osobowe zostały zebrane (tj. cel określony w pkt.2) powyżej), przed takim dalszym przetwarzaniem informuje on osobę, której dane dotyczą, o tym innym celu oraz udzieli jej wszelkich innych stosownych informacji, o których mowa w art. 13 ust. 2 RODO.</w:t>
      </w:r>
    </w:p>
    <w:p w14:paraId="3478EE1A" w14:textId="77777777" w:rsidR="0064754E" w:rsidRPr="00375481" w:rsidRDefault="0064754E" w:rsidP="0064754E">
      <w:pPr>
        <w:pStyle w:val="Akapitzlist"/>
        <w:numPr>
          <w:ilvl w:val="0"/>
          <w:numId w:val="203"/>
        </w:numPr>
        <w:autoSpaceDN w:val="0"/>
        <w:spacing w:after="0"/>
        <w:jc w:val="both"/>
        <w:textAlignment w:val="baseline"/>
        <w:rPr>
          <w:rFonts w:ascii="Cambria" w:eastAsia="Times New Roman" w:hAnsi="Cambria" w:cs="Arial"/>
          <w:b/>
          <w:kern w:val="3"/>
          <w:lang w:eastAsia="pl-PL" w:bidi="hi-IN"/>
        </w:rPr>
      </w:pPr>
      <w:r>
        <w:rPr>
          <w:rFonts w:ascii="Cambria" w:eastAsia="Times New Roman" w:hAnsi="Cambria" w:cs="Arial"/>
          <w:bCs/>
          <w:kern w:val="3"/>
          <w:lang w:eastAsia="pl-PL" w:bidi="hi-IN"/>
        </w:rPr>
        <w:t xml:space="preserve">Wykonawca jest zobowiązany, w związku z udziałem w przedmiotowym postępowaniu, do wypełnienia wszystkich obowiązków formalno-prawnych wymaganych przez RODO i związanych z udziałem w przedmiotowym postępowaniu o udzielenie zamówienia. Do obowiązków tych należą: </w:t>
      </w:r>
    </w:p>
    <w:p w14:paraId="1E53336A" w14:textId="77777777" w:rsidR="0064754E" w:rsidRPr="009C47AE" w:rsidRDefault="0064754E" w:rsidP="0064754E">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Obowiązek informacyjny przewidziany w art.13 RODO względem osób fizycznych, których dane osobowe dotyczą i od których dane te wykonawca bezpośrednio pozyskał i przekazał zamawiającemu w treści ofert lub dokumentów składanych na żądanie zamawiającego,</w:t>
      </w:r>
    </w:p>
    <w:p w14:paraId="78E8266C" w14:textId="77777777" w:rsidR="0064754E" w:rsidRPr="00A1501F" w:rsidRDefault="0064754E" w:rsidP="0064754E">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 Obowiązek informacyjny wynikający z art. 14 RODO względem osób fizycznych, których dane wykonawca pozyskał w sposób pośredni, a które to dane wykonawca przekazuje zamawiającemu w treści oferty lub dokumentów składanych na żądanie zamawiającego.</w:t>
      </w:r>
    </w:p>
    <w:p w14:paraId="7D16F0EC" w14:textId="77777777" w:rsidR="0064754E" w:rsidRPr="00112ABE" w:rsidRDefault="0064754E" w:rsidP="0064754E">
      <w:pPr>
        <w:pStyle w:val="Akapitzlist"/>
        <w:widowControl w:val="0"/>
        <w:numPr>
          <w:ilvl w:val="0"/>
          <w:numId w:val="203"/>
        </w:numPr>
        <w:autoSpaceDN w:val="0"/>
        <w:spacing w:after="0"/>
        <w:jc w:val="both"/>
        <w:textAlignment w:val="baseline"/>
        <w:rPr>
          <w:rFonts w:ascii="Cambria" w:eastAsia="Times New Roman" w:hAnsi="Cambria" w:cs="Times New Roman"/>
          <w:kern w:val="3"/>
          <w:lang w:eastAsia="pl-PL" w:bidi="hi-IN"/>
        </w:rPr>
      </w:pPr>
      <w:r w:rsidRPr="00112ABE">
        <w:rPr>
          <w:rFonts w:ascii="Cambria" w:eastAsia="Times New Roman" w:hAnsi="Cambria" w:cs="Arial"/>
          <w:kern w:val="3"/>
          <w:lang w:eastAsia="pl-PL" w:bidi="hi-IN"/>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art.13 lub art.14 RODO – treść oświadczenia została zawarta pod treścią zawierającą dane osoby trzeciej – załącznik do SWZ. </w:t>
      </w:r>
    </w:p>
    <w:p w14:paraId="742578F4" w14:textId="77777777" w:rsidR="0064754E" w:rsidRPr="00A1501F" w:rsidRDefault="0064754E" w:rsidP="0064754E">
      <w:pPr>
        <w:pStyle w:val="Akapitzlist"/>
        <w:widowControl w:val="0"/>
        <w:numPr>
          <w:ilvl w:val="0"/>
          <w:numId w:val="203"/>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Zamawiający informuje, że:</w:t>
      </w:r>
    </w:p>
    <w:p w14:paraId="5C9E2625" w14:textId="77777777" w:rsidR="0064754E" w:rsidRPr="00A1501F" w:rsidRDefault="0064754E" w:rsidP="0064754E">
      <w:pPr>
        <w:pStyle w:val="Akapitzlist"/>
        <w:widowControl w:val="0"/>
        <w:numPr>
          <w:ilvl w:val="0"/>
          <w:numId w:val="204"/>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Zamawiający udostępnia dane osobowe, o których mowa w art. 10 RODO ( dane osobowe dotyczące wyroków skazujących i czynów zabronionych) w celu umożliwienia korzystania ze środków ochrony prawnej, </w:t>
      </w:r>
      <w:r w:rsidRPr="00A1501F">
        <w:rPr>
          <w:rFonts w:ascii="Cambria" w:eastAsia="Times New Roman" w:hAnsi="Cambria" w:cs="Arial"/>
          <w:kern w:val="3"/>
          <w:lang w:eastAsia="pl-PL" w:bidi="hi-IN"/>
        </w:rPr>
        <w:t xml:space="preserve"> </w:t>
      </w:r>
      <w:r>
        <w:rPr>
          <w:rFonts w:ascii="Cambria" w:eastAsia="Times New Roman" w:hAnsi="Cambria" w:cs="Arial"/>
          <w:kern w:val="3"/>
          <w:lang w:eastAsia="pl-PL" w:bidi="hi-IN"/>
        </w:rPr>
        <w:t>o których mowa w dziale IX ustawy Pzp, do upływu terminu na ich wniesienie.</w:t>
      </w:r>
    </w:p>
    <w:p w14:paraId="3A2A3CDF" w14:textId="77777777" w:rsidR="0064754E" w:rsidRDefault="0064754E" w:rsidP="0064754E">
      <w:pPr>
        <w:pStyle w:val="Akapitzlist"/>
        <w:widowControl w:val="0"/>
        <w:autoSpaceDN w:val="0"/>
        <w:spacing w:after="0"/>
        <w:jc w:val="both"/>
        <w:textAlignment w:val="baseline"/>
        <w:rPr>
          <w:rFonts w:ascii="Cambria" w:eastAsia="Times New Roman" w:hAnsi="Cambria" w:cs="Arial"/>
          <w:kern w:val="3"/>
          <w:lang w:eastAsia="pl-PL" w:bidi="hi-IN"/>
        </w:rPr>
      </w:pPr>
      <w:r>
        <w:rPr>
          <w:rFonts w:ascii="Cambria" w:eastAsia="Times New Roman" w:hAnsi="Cambria" w:cs="Arial"/>
          <w:kern w:val="3"/>
          <w:lang w:eastAsia="pl-PL" w:bidi="hi-IN"/>
        </w:rPr>
        <w:t xml:space="preserve">Udostępnianie protokołu i załączników do protokołu ma zastosowanie do wszystkich danych osobowych, z wyjątkiem tych, o których mowa w art. 9 ust.1 RODO (tj. danych </w:t>
      </w:r>
      <w:r w:rsidRPr="00A1501F">
        <w:rPr>
          <w:rFonts w:ascii="Cambria" w:eastAsia="Times New Roman" w:hAnsi="Cambria" w:cs="Arial"/>
          <w:kern w:val="3"/>
          <w:lang w:eastAsia="pl-PL" w:bidi="hi-IN"/>
        </w:rPr>
        <w:t xml:space="preserve"> </w:t>
      </w:r>
      <w:r>
        <w:rPr>
          <w:rFonts w:ascii="Cambria" w:eastAsia="Times New Roman" w:hAnsi="Cambria" w:cs="Arial"/>
          <w:kern w:val="3"/>
          <w:lang w:eastAsia="pl-PL" w:bidi="hi-IN"/>
        </w:rPr>
        <w:t>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udzielenia zamówienia,</w:t>
      </w:r>
    </w:p>
    <w:p w14:paraId="016E1247" w14:textId="77777777" w:rsidR="0064754E" w:rsidRPr="006364CF" w:rsidRDefault="0064754E" w:rsidP="0064754E">
      <w:pPr>
        <w:pStyle w:val="Akapitzlist"/>
        <w:widowControl w:val="0"/>
        <w:numPr>
          <w:ilvl w:val="0"/>
          <w:numId w:val="204"/>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W przypadku korzystania przez osobę, której dane osobowe są przetwarzane przez zamawiającego, z uprawnienia, o którym mowa w art. 15 ust. 1-3 RODO (związanych z </w:t>
      </w:r>
      <w:r>
        <w:rPr>
          <w:rFonts w:ascii="Cambria" w:eastAsia="Times New Roman" w:hAnsi="Cambria" w:cs="Arial"/>
          <w:kern w:val="3"/>
          <w:lang w:eastAsia="pl-PL" w:bidi="hi-IN"/>
        </w:rPr>
        <w:lastRenderedPageBreak/>
        <w:t>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6BFEA68" w14:textId="77777777" w:rsidR="0064754E" w:rsidRPr="006364CF" w:rsidRDefault="0064754E" w:rsidP="0064754E">
      <w:pPr>
        <w:pStyle w:val="Akapitzlist"/>
        <w:widowControl w:val="0"/>
        <w:numPr>
          <w:ilvl w:val="0"/>
          <w:numId w:val="204"/>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Skorzystanie przez osobę, której dane osobowe dotyczą, z uprawnienia, o którym mowa w art. 16 RODO ( z uprawnienia do sprostowania lub uzupełnienia danych osobowych), nie może naruszać integralności protokołu postępowania oraz jego załączników,</w:t>
      </w:r>
    </w:p>
    <w:p w14:paraId="3B9095F6" w14:textId="77777777" w:rsidR="0064754E" w:rsidRPr="006364CF" w:rsidRDefault="0064754E" w:rsidP="0064754E">
      <w:pPr>
        <w:pStyle w:val="Akapitzlist"/>
        <w:widowControl w:val="0"/>
        <w:numPr>
          <w:ilvl w:val="0"/>
          <w:numId w:val="204"/>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W postępowaniu o udzielenie zamówienia zgłoszenie żądania ograniczenia przetwarzania, o którym mowa w art. 18 ust.1 RODO, nie ogranicza przetwarzania danych osobowych do czasu zakończenia tego postępowania,</w:t>
      </w:r>
    </w:p>
    <w:p w14:paraId="34D5DF40" w14:textId="77777777" w:rsidR="0064754E" w:rsidRPr="002410A9" w:rsidRDefault="0064754E" w:rsidP="0064754E">
      <w:pPr>
        <w:pStyle w:val="Akapitzlist"/>
        <w:widowControl w:val="0"/>
        <w:numPr>
          <w:ilvl w:val="0"/>
          <w:numId w:val="204"/>
        </w:numPr>
        <w:autoSpaceDN w:val="0"/>
        <w:spacing w:after="0"/>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W przypadku gdy wniesienie żądania dotyczącego prawa, o którym mowa w art.18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BE26EC6" w14:textId="77777777" w:rsidR="0064754E" w:rsidRDefault="0064754E" w:rsidP="0064754E">
      <w:pPr>
        <w:pStyle w:val="Akapitzlist"/>
        <w:numPr>
          <w:ilvl w:val="0"/>
          <w:numId w:val="203"/>
        </w:numPr>
        <w:autoSpaceDN w:val="0"/>
        <w:spacing w:after="0"/>
        <w:jc w:val="both"/>
        <w:textAlignment w:val="baseline"/>
        <w:rPr>
          <w:rFonts w:ascii="Cambria" w:eastAsia="Lucida Sans Unicode" w:hAnsi="Cambria" w:cs="Times New Roman"/>
          <w:color w:val="000000"/>
          <w:kern w:val="3"/>
          <w:lang w:eastAsia="zh-CN"/>
        </w:rPr>
      </w:pPr>
      <w:r>
        <w:rPr>
          <w:rFonts w:ascii="Cambria" w:eastAsia="Lucida Sans Unicode" w:hAnsi="Cambria" w:cs="Times New Roman"/>
          <w:color w:val="000000"/>
          <w:kern w:val="3"/>
          <w:lang w:eastAsia="zh-CN"/>
        </w:rPr>
        <w:t>N</w:t>
      </w:r>
      <w:r w:rsidRPr="002410A9">
        <w:rPr>
          <w:rFonts w:ascii="Cambria" w:eastAsia="Lucida Sans Unicode" w:hAnsi="Cambria" w:cs="Times New Roman"/>
          <w:color w:val="000000"/>
          <w:kern w:val="3"/>
          <w:lang w:eastAsia="zh-CN"/>
        </w:rPr>
        <w:t>a podstawie art.21 RODO prawo sprzeciwu, wobec przetwarzania danych osobowych, gdyż podstawą prawną przetwarzania Pani/Pana danych osobowych jest art.6 ust.1 lit.c RODO</w:t>
      </w:r>
      <w:r>
        <w:rPr>
          <w:rFonts w:ascii="Cambria" w:eastAsia="Lucida Sans Unicode" w:hAnsi="Cambria" w:cs="Times New Roman"/>
          <w:color w:val="000000"/>
          <w:kern w:val="3"/>
          <w:lang w:eastAsia="zh-CN"/>
        </w:rPr>
        <w:t>.</w:t>
      </w:r>
    </w:p>
    <w:p w14:paraId="08C05137" w14:textId="77777777" w:rsidR="0064754E" w:rsidRPr="002410A9" w:rsidRDefault="0064754E" w:rsidP="0064754E">
      <w:pPr>
        <w:pStyle w:val="Akapitzlist"/>
        <w:numPr>
          <w:ilvl w:val="0"/>
          <w:numId w:val="203"/>
        </w:numPr>
        <w:autoSpaceDN w:val="0"/>
        <w:spacing w:after="0"/>
        <w:jc w:val="both"/>
        <w:textAlignment w:val="baseline"/>
        <w:rPr>
          <w:rFonts w:ascii="Cambria" w:eastAsia="Lucida Sans Unicode" w:hAnsi="Cambria" w:cs="Times New Roman"/>
          <w:color w:val="000000"/>
          <w:kern w:val="3"/>
          <w:lang w:eastAsia="zh-CN"/>
        </w:rPr>
      </w:pPr>
      <w:r>
        <w:rPr>
          <w:rFonts w:ascii="Cambria" w:eastAsia="Lucida Sans Unicode" w:hAnsi="Cambria" w:cs="Times New Roman"/>
          <w:color w:val="000000"/>
          <w:kern w:val="3"/>
          <w:lang w:eastAsia="zh-CN"/>
        </w:rPr>
        <w:t>P</w:t>
      </w:r>
      <w:r w:rsidRPr="002410A9">
        <w:rPr>
          <w:rFonts w:ascii="Cambria" w:eastAsia="Lucida Sans Unicode" w:hAnsi="Cambria" w:cs="Times New Roman"/>
          <w:color w:val="000000"/>
          <w:kern w:val="3"/>
          <w:lang w:eastAsia="zh-CN"/>
        </w:rPr>
        <w:t xml:space="preserve">rzysługuje Pani/Panu prawo wniesienia skargi do organu nadzorczego na niezgodne z RODO przetwarzanie Pani/Pana danych osobowych przez administratora. Organem właściwym dla przedmiotowej skargi jest Urząd Ochrony Danych Osobowych, ul. Stawki 2, 00-193 Warszawa. </w:t>
      </w:r>
      <w:r w:rsidRPr="002410A9">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t>Rozdział V.</w:t>
            </w:r>
          </w:p>
          <w:p w14:paraId="2F534441" w14:textId="27380524"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2A05F623" w14:textId="5BBBD46C" w:rsidR="00662CC8" w:rsidRDefault="001A6C5A" w:rsidP="00662CC8">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robót budowlanych w ramach zadania pn.”</w:t>
      </w:r>
      <w:r w:rsidR="0064754E">
        <w:rPr>
          <w:rFonts w:ascii="Cambria" w:eastAsia="Verdana" w:hAnsi="Cambria" w:cs="Arial"/>
          <w:color w:val="000000"/>
          <w:kern w:val="2"/>
          <w:lang w:eastAsia="pl-PL" w:bidi="hi-IN"/>
        </w:rPr>
        <w:t>Przebudowa drogi wewnętrznej – gminnej (ul. Gorzowska) działka nr ew. 324/2 i działka nr ew. 156/11 w m. Santok</w:t>
      </w:r>
      <w:r w:rsidR="00662CC8">
        <w:rPr>
          <w:rFonts w:ascii="Cambria" w:eastAsia="Verdana" w:hAnsi="Cambria" w:cs="Arial"/>
          <w:color w:val="000000"/>
          <w:kern w:val="2"/>
          <w:lang w:eastAsia="pl-PL" w:bidi="hi-IN"/>
        </w:rPr>
        <w:t>”</w:t>
      </w:r>
      <w:bookmarkStart w:id="1" w:name="_Hlk135661676"/>
      <w:r w:rsidR="00B17B14">
        <w:rPr>
          <w:rFonts w:ascii="Cambria" w:eastAsia="Verdana" w:hAnsi="Cambria" w:cs="Arial"/>
          <w:color w:val="000000"/>
          <w:kern w:val="2"/>
          <w:lang w:eastAsia="pl-PL" w:bidi="hi-IN"/>
        </w:rPr>
        <w:t>.</w:t>
      </w:r>
    </w:p>
    <w:p w14:paraId="21D2A4DF" w14:textId="39165668" w:rsidR="00B17B14" w:rsidRDefault="00B17B14" w:rsidP="00662CC8">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Wykonanie robót budowlanych polegające na przebudowie drogi wewnętrznej o długości ok. 580 m, w tym: spulchnienie, profilowanie i zagęszczenie istniejącej nawierzchni tłuczniowej a następnie ułożenie warstw asfaltowych, przebudowie zjazdów, wykonanie poboczy.</w:t>
      </w:r>
    </w:p>
    <w:p w14:paraId="6319EFA3" w14:textId="0A4C521A" w:rsidR="00DF7A2E" w:rsidRPr="00662CC8" w:rsidRDefault="00662CC8" w:rsidP="00662CC8">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Zakres robót budowlanych </w:t>
      </w:r>
      <w:r w:rsidR="001C1EED">
        <w:rPr>
          <w:rFonts w:ascii="Cambria" w:eastAsia="Verdana" w:hAnsi="Cambria" w:cs="Arial"/>
          <w:color w:val="000000"/>
          <w:kern w:val="2"/>
          <w:lang w:eastAsia="pl-PL" w:bidi="hi-IN"/>
        </w:rPr>
        <w:t xml:space="preserve">przedmiotu zamówienia dotyczy: </w:t>
      </w:r>
    </w:p>
    <w:p w14:paraId="029A82CF" w14:textId="3A2BEA11" w:rsidR="00BE02DA" w:rsidRDefault="00EC4286"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prace</w:t>
      </w:r>
      <w:r w:rsidR="00BE02DA" w:rsidRPr="00BE02DA">
        <w:rPr>
          <w:rFonts w:ascii="Cambria" w:eastAsia="Verdana" w:hAnsi="Cambria" w:cs="Arial"/>
          <w:color w:val="000000"/>
          <w:kern w:val="2"/>
          <w:lang w:eastAsia="pl-PL" w:bidi="hi-IN"/>
        </w:rPr>
        <w:t xml:space="preserve"> przygotowawcz</w:t>
      </w:r>
      <w:r>
        <w:rPr>
          <w:rFonts w:ascii="Cambria" w:eastAsia="Verdana" w:hAnsi="Cambria" w:cs="Arial"/>
          <w:color w:val="000000"/>
          <w:kern w:val="2"/>
          <w:lang w:eastAsia="pl-PL" w:bidi="hi-IN"/>
        </w:rPr>
        <w:t>e (dokumentacja geodezyjna, plan BIOZ</w:t>
      </w:r>
      <w:r w:rsidR="00BE02DA" w:rsidRPr="00BE02DA">
        <w:rPr>
          <w:rFonts w:ascii="Cambria" w:eastAsia="Verdana" w:hAnsi="Cambria" w:cs="Arial"/>
          <w:color w:val="000000"/>
          <w:kern w:val="2"/>
          <w:lang w:eastAsia="pl-PL" w:bidi="hi-IN"/>
        </w:rPr>
        <w:t>,</w:t>
      </w:r>
    </w:p>
    <w:p w14:paraId="5DFB0320" w14:textId="77777777" w:rsidR="00EC4286" w:rsidRDefault="00EC4286"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Roboty przygotowawcze,</w:t>
      </w:r>
    </w:p>
    <w:p w14:paraId="146AA7F8" w14:textId="77777777" w:rsidR="00EC4286" w:rsidRDefault="00EC4286"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Roboty w zakresie burzenia, roboty ziemne,</w:t>
      </w:r>
    </w:p>
    <w:p w14:paraId="74546198" w14:textId="77777777" w:rsidR="00EC4286" w:rsidRDefault="00EC4286"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Regulacja pionowa studni, wpustów, zasuw,</w:t>
      </w:r>
    </w:p>
    <w:p w14:paraId="4A94845B" w14:textId="77777777" w:rsidR="00EC4286" w:rsidRDefault="00EC4286"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Roboty zmienne,</w:t>
      </w:r>
    </w:p>
    <w:p w14:paraId="48928424" w14:textId="77777777" w:rsidR="00EC4286" w:rsidRDefault="00EC4286"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Podbudowy,</w:t>
      </w:r>
    </w:p>
    <w:p w14:paraId="1A3EF878" w14:textId="77777777" w:rsidR="00EC4286" w:rsidRDefault="00EC4286"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Nawierzchnie,</w:t>
      </w:r>
    </w:p>
    <w:p w14:paraId="658A3D03" w14:textId="77777777" w:rsidR="00EC4286" w:rsidRDefault="00EC4286"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Roboty wykończeniowe,</w:t>
      </w:r>
    </w:p>
    <w:p w14:paraId="74AF0F7F" w14:textId="77777777" w:rsidR="00EC4286" w:rsidRDefault="00EC4286"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Urządzenia bezpieczeństwa ruchu,</w:t>
      </w:r>
    </w:p>
    <w:p w14:paraId="25E43B54" w14:textId="5B44E161" w:rsidR="00BE02DA" w:rsidRDefault="00EC4286" w:rsidP="00EC4286">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Elementy ulicy. </w:t>
      </w:r>
    </w:p>
    <w:bookmarkEnd w:id="1"/>
    <w:p w14:paraId="16231FFB" w14:textId="22A218DD"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Szczegółowy zakres robót został określony w dokumentacji </w:t>
      </w:r>
      <w:r w:rsidR="00270B11">
        <w:rPr>
          <w:rFonts w:ascii="Cambria" w:eastAsia="Verdana" w:hAnsi="Cambria" w:cs="Arial"/>
          <w:color w:val="000000"/>
          <w:kern w:val="2"/>
          <w:lang w:eastAsia="pl-PL" w:bidi="hi-IN"/>
        </w:rPr>
        <w:t xml:space="preserve">technicznej - </w:t>
      </w:r>
      <w:r w:rsidR="00BE02DA">
        <w:rPr>
          <w:rFonts w:ascii="Cambria" w:eastAsia="Verdana" w:hAnsi="Cambria" w:cs="Arial"/>
          <w:color w:val="000000"/>
          <w:kern w:val="2"/>
          <w:lang w:eastAsia="pl-PL" w:bidi="hi-IN"/>
        </w:rPr>
        <w:t xml:space="preserve">projektowej opracowanej przez </w:t>
      </w:r>
      <w:r w:rsidR="003227D4">
        <w:rPr>
          <w:rFonts w:ascii="Cambria" w:eastAsia="Verdana" w:hAnsi="Cambria" w:cs="Arial"/>
          <w:color w:val="000000"/>
          <w:kern w:val="2"/>
          <w:lang w:eastAsia="pl-PL" w:bidi="hi-IN"/>
        </w:rPr>
        <w:t xml:space="preserve">Gorzowską Inżynierską Firmę Konsultingową Interprojekt </w:t>
      </w:r>
      <w:r w:rsidR="00270B11">
        <w:rPr>
          <w:rFonts w:ascii="Cambria" w:eastAsia="Verdana" w:hAnsi="Cambria" w:cs="Arial"/>
          <w:color w:val="000000"/>
          <w:kern w:val="2"/>
          <w:lang w:eastAsia="pl-PL" w:bidi="hi-IN"/>
        </w:rPr>
        <w:t>z siedzibą przy ul. Podmiejskiej 21a; 66-400 Gorzów Wielkopolski</w:t>
      </w:r>
      <w:r w:rsidR="00BE02DA">
        <w:rPr>
          <w:rFonts w:ascii="Cambria" w:eastAsia="Verdana" w:hAnsi="Cambria" w:cs="Arial"/>
          <w:color w:val="000000"/>
          <w:kern w:val="2"/>
          <w:lang w:eastAsia="pl-PL" w:bidi="hi-IN"/>
        </w:rPr>
        <w:t>, na którą składa się</w:t>
      </w:r>
      <w:r>
        <w:rPr>
          <w:rFonts w:ascii="Cambria" w:eastAsia="Verdana" w:hAnsi="Cambria" w:cs="Arial"/>
          <w:color w:val="000000"/>
          <w:kern w:val="2"/>
          <w:lang w:eastAsia="pl-PL" w:bidi="hi-IN"/>
        </w:rPr>
        <w:t>:</w:t>
      </w:r>
    </w:p>
    <w:p w14:paraId="691361E9" w14:textId="11E90499"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w:t>
      </w:r>
      <w:r w:rsidR="00BE02DA">
        <w:rPr>
          <w:rFonts w:ascii="Cambria" w:eastAsia="Verdana" w:hAnsi="Cambria" w:cs="Arial"/>
          <w:color w:val="000000"/>
          <w:kern w:val="2"/>
          <w:lang w:eastAsia="pl-PL" w:bidi="hi-IN"/>
        </w:rPr>
        <w:t xml:space="preserve">zgłoszenia robót, </w:t>
      </w:r>
    </w:p>
    <w:p w14:paraId="20279C76" w14:textId="3362191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lastRenderedPageBreak/>
        <w:t>Przedmiary robót,</w:t>
      </w:r>
    </w:p>
    <w:p w14:paraId="3CAECF0E" w14:textId="71DB59DE" w:rsidR="00BE02DA"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w:t>
      </w:r>
      <w:r w:rsidR="00BE02DA">
        <w:rPr>
          <w:rFonts w:ascii="Cambria" w:eastAsia="Verdana" w:hAnsi="Cambria" w:cs="Arial"/>
          <w:color w:val="000000"/>
          <w:kern w:val="2"/>
          <w:lang w:eastAsia="pl-PL" w:bidi="hi-IN"/>
        </w:rPr>
        <w:t>,</w:t>
      </w:r>
      <w:r w:rsidR="00270B11">
        <w:rPr>
          <w:rFonts w:ascii="Cambria" w:eastAsia="Verdana" w:hAnsi="Cambria" w:cs="Arial"/>
          <w:color w:val="000000"/>
          <w:kern w:val="2"/>
          <w:lang w:eastAsia="pl-PL" w:bidi="hi-IN"/>
        </w:rPr>
        <w:t xml:space="preserve"> rysunki</w:t>
      </w:r>
    </w:p>
    <w:p w14:paraId="590A2EBE" w14:textId="05EA720A" w:rsidR="00FC28D3" w:rsidRPr="00394026" w:rsidRDefault="00BE02DA">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Specyfikacje Techniczne Wykonania i Odbioru Robót</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4E7AA1C7" w14:textId="77777777" w:rsidR="003227D4"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45100000-8 Przygotowanie terenu pod budowę</w:t>
      </w:r>
      <w:r w:rsidR="003227D4">
        <w:rPr>
          <w:rFonts w:ascii="Cambria" w:eastAsia="SimSun" w:hAnsi="Cambria" w:cs="F"/>
          <w:kern w:val="3"/>
        </w:rPr>
        <w:t>,</w:t>
      </w:r>
    </w:p>
    <w:p w14:paraId="4C5DF69F" w14:textId="77777777" w:rsidR="003227D4" w:rsidRDefault="003227D4"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45200000-9 roboty budowalne w zakresie wznoszenia kompletnych obiektów budowlanych lub ich części oraz roboty w zakresie inżynierii lądowej i wodnej,</w:t>
      </w:r>
    </w:p>
    <w:p w14:paraId="1D638C3F" w14:textId="75E5BEC8" w:rsidR="00316B09" w:rsidRDefault="00DB0E5A"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45232440-8 roboty budowlane w zakresie budowy rurociągów odprowadzających ścieki.</w:t>
      </w:r>
      <w:r w:rsidR="00316B09" w:rsidRPr="00316B09">
        <w:rPr>
          <w:rFonts w:ascii="Cambria" w:eastAsia="SimSun" w:hAnsi="Cambria" w:cs="F"/>
          <w:kern w:val="3"/>
        </w:rPr>
        <w:t xml:space="preserve">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C5CD7A0" w:rsidR="0084727D"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Zamawiający informuje, że materiały z rozbiórki  stanowią własność </w:t>
      </w:r>
      <w:r w:rsidR="001C1EED">
        <w:rPr>
          <w:rFonts w:ascii="Cambria" w:eastAsia="SimSun" w:hAnsi="Cambria" w:cs="F"/>
          <w:kern w:val="3"/>
        </w:rPr>
        <w:t>Zamawiającego</w:t>
      </w:r>
      <w:r>
        <w:rPr>
          <w:rFonts w:ascii="Cambria" w:eastAsia="SimSun" w:hAnsi="Cambria" w:cs="F"/>
          <w:kern w:val="3"/>
        </w:rPr>
        <w:t xml:space="preserve">, a  Wykonawca przewiezie materiał w miejsce wskazane przez </w:t>
      </w:r>
      <w:r w:rsidR="001C1EED">
        <w:rPr>
          <w:rFonts w:ascii="Cambria" w:eastAsia="SimSun" w:hAnsi="Cambria" w:cs="F"/>
          <w:kern w:val="3"/>
        </w:rPr>
        <w:t>Zamawiającego</w:t>
      </w:r>
      <w:r>
        <w:rPr>
          <w:rFonts w:ascii="Cambria" w:eastAsia="SimSun" w:hAnsi="Cambria" w:cs="F"/>
          <w:kern w:val="3"/>
        </w:rPr>
        <w:t xml:space="preserve"> w obrębie do 10 km.</w:t>
      </w:r>
    </w:p>
    <w:p w14:paraId="5113F066" w14:textId="645E04D8" w:rsidR="00065122" w:rsidRDefault="00065122"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065122">
        <w:rPr>
          <w:rFonts w:ascii="Cambria" w:eastAsia="SimSun" w:hAnsi="Cambria" w:cs="F"/>
          <w:b/>
          <w:bCs/>
          <w:kern w:val="3"/>
        </w:rPr>
        <w:t>Zadanie dofinansowane ze środków Rządowego Funduszu Rozwoju Dróg</w:t>
      </w:r>
      <w:r>
        <w:rPr>
          <w:rFonts w:ascii="Cambria" w:eastAsia="SimSun" w:hAnsi="Cambria" w:cs="F"/>
          <w:kern w:val="3"/>
        </w:rPr>
        <w:t xml:space="preserve">.  </w:t>
      </w:r>
    </w:p>
    <w:p w14:paraId="750771F1" w14:textId="72409755" w:rsidR="00270B11" w:rsidRPr="00270B11" w:rsidRDefault="00270B11" w:rsidP="00270B11">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270B11">
        <w:rPr>
          <w:rFonts w:ascii="Cambria" w:eastAsia="SimSun" w:hAnsi="Cambria" w:cs="F"/>
          <w:kern w:val="3"/>
        </w:rPr>
        <w:t xml:space="preserve">Zastosowane w dokumentacji projektowej i specyfikacjach technicznych wykonania i odbioru robót wskazania pochodzenia wyrobów służą określeniu standardów cech technicznych i jakościowych.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i techniczne wskazanego oraz posiadające właściwości użytkowe spełniające wymogi określone dla przedmiotu opisanego w dokumentacji. Wykonawca, który powoła się na rozwiązania równoważne jest obowiązany wykazać, że oferowane przez niego dostawy, usługi lub roboty budowlane spełniają wymagania określone przez Zamawiającego. </w:t>
      </w:r>
    </w:p>
    <w:p w14:paraId="76B6953C" w14:textId="4007CAA9" w:rsidR="00270B11" w:rsidRPr="00270B11" w:rsidRDefault="00270B11" w:rsidP="00270B11">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270B11">
        <w:rPr>
          <w:rFonts w:ascii="Cambria" w:eastAsia="SimSun" w:hAnsi="Cambria" w:cs="F"/>
          <w:kern w:val="3"/>
        </w:rPr>
        <w:t xml:space="preserve">Informacje dotyczące zastosowania wyrobów, materiałów i technologii równoważnych. </w:t>
      </w:r>
    </w:p>
    <w:p w14:paraId="6B97FE39" w14:textId="77777777" w:rsidR="00270B11" w:rsidRDefault="00270B11" w:rsidP="00270B11">
      <w:pPr>
        <w:widowControl w:val="0"/>
        <w:tabs>
          <w:tab w:val="left" w:pos="284"/>
        </w:tabs>
        <w:autoSpaceDN w:val="0"/>
        <w:spacing w:after="0"/>
        <w:ind w:left="360"/>
        <w:jc w:val="both"/>
        <w:textAlignment w:val="baseline"/>
        <w:rPr>
          <w:rFonts w:ascii="Cambria" w:eastAsia="SimSun" w:hAnsi="Cambria" w:cs="F"/>
          <w:kern w:val="3"/>
        </w:rPr>
      </w:pPr>
      <w:r w:rsidRPr="00270B11">
        <w:rPr>
          <w:rFonts w:ascii="Cambria" w:eastAsia="SimSun" w:hAnsi="Cambria" w:cs="F"/>
          <w:kern w:val="3"/>
        </w:rPr>
        <w:t xml:space="preserve">1) Jeżeli w opisie przedmiotu zamówienia Zamawiający odnosi się do norm, europejskich ocen  technicznych, specyfikacji technicznych oraz innych systemów referencji technicznych, o których mowa w art. 101 ust. 1 pkt 2 oraz ust. 3 ustawy Pzp, to jest obowiązany wskazać, że dopuszcza rozwiązania równoważne opisywanym, a odniesieniu takiemu towarzyszą wyrazy lub „równoważne”. Wymienione w jakiejkolwiek części dokumentacji projektowej – technicznej będącej załącznikiem do Specyfikacji Warunków Zamówienia, nazwy własne, marki wyrobów, materiałów, technologii nie są obligatoryjne dla wykonawców. </w:t>
      </w:r>
    </w:p>
    <w:p w14:paraId="403925A7" w14:textId="77777777" w:rsidR="00270B11" w:rsidRDefault="00270B11" w:rsidP="00270B11">
      <w:pPr>
        <w:widowControl w:val="0"/>
        <w:tabs>
          <w:tab w:val="left" w:pos="284"/>
        </w:tabs>
        <w:autoSpaceDN w:val="0"/>
        <w:spacing w:after="0"/>
        <w:ind w:left="360"/>
        <w:jc w:val="both"/>
        <w:textAlignment w:val="baseline"/>
        <w:rPr>
          <w:rFonts w:ascii="Cambria" w:eastAsia="SimSun" w:hAnsi="Cambria" w:cs="F"/>
          <w:kern w:val="3"/>
        </w:rPr>
      </w:pPr>
      <w:r w:rsidRPr="00270B11">
        <w:rPr>
          <w:rFonts w:ascii="Cambria" w:eastAsia="SimSun" w:hAnsi="Cambria" w:cs="F"/>
          <w:kern w:val="3"/>
        </w:rPr>
        <w:t>2) Wykonawca ma prawo do zaoferowania innych wyrobów, materiałów, technologii pod warunkiem zapewnienia parametrów technicznych co najmniej identycznych z parametrami określonymi w dokumentacji zamówienia,</w:t>
      </w:r>
    </w:p>
    <w:p w14:paraId="11976391" w14:textId="77777777" w:rsidR="00270B11" w:rsidRDefault="00270B11" w:rsidP="00270B11">
      <w:pPr>
        <w:widowControl w:val="0"/>
        <w:tabs>
          <w:tab w:val="left" w:pos="284"/>
        </w:tabs>
        <w:autoSpaceDN w:val="0"/>
        <w:spacing w:after="0"/>
        <w:ind w:left="360"/>
        <w:jc w:val="both"/>
        <w:textAlignment w:val="baseline"/>
        <w:rPr>
          <w:rFonts w:ascii="Cambria" w:eastAsia="SimSun" w:hAnsi="Cambria" w:cs="F"/>
          <w:kern w:val="3"/>
        </w:rPr>
      </w:pPr>
      <w:r w:rsidRPr="00270B11">
        <w:rPr>
          <w:rFonts w:ascii="Cambria" w:eastAsia="SimSun" w:hAnsi="Cambria" w:cs="F"/>
          <w:kern w:val="3"/>
        </w:rPr>
        <w:t xml:space="preserve">3) Jeżeli dokumentacja techniczna – projektowa  stanowiąca załącznik do SWZ wskazywałyby w </w:t>
      </w:r>
      <w:r w:rsidRPr="00270B11">
        <w:rPr>
          <w:rFonts w:ascii="Cambria" w:eastAsia="SimSun" w:hAnsi="Cambria" w:cs="F"/>
          <w:kern w:val="3"/>
        </w:rPr>
        <w:lastRenderedPageBreak/>
        <w:t xml:space="preserve">odniesieniu do niektórych materiałów, wyrobów i technologii znaki towarowe, patenty lub pochodzenie, źródła szczególnego procesu, który charakteryzuje produkty lub usługi dostarczane przez konkretnego wykonawcę, w tym w szczególności podane zostały - nazwa własna materiału, wyrobu czy technologii, numer katalogowy lub producent, należy to traktować jako rozwiązanie przykładowe, określające standardy, wygląd oraz wymagania techniczne. </w:t>
      </w:r>
    </w:p>
    <w:p w14:paraId="5C13AED7" w14:textId="663B7228" w:rsidR="00270B11" w:rsidRPr="00270B11" w:rsidRDefault="00270B11" w:rsidP="00270B11">
      <w:pPr>
        <w:widowControl w:val="0"/>
        <w:tabs>
          <w:tab w:val="left" w:pos="284"/>
        </w:tabs>
        <w:autoSpaceDN w:val="0"/>
        <w:spacing w:after="0"/>
        <w:ind w:left="360"/>
        <w:jc w:val="both"/>
        <w:textAlignment w:val="baseline"/>
        <w:rPr>
          <w:rFonts w:ascii="Cambria" w:eastAsia="SimSun" w:hAnsi="Cambria" w:cs="F"/>
          <w:kern w:val="3"/>
        </w:rPr>
      </w:pPr>
      <w:r w:rsidRPr="00270B11">
        <w:rPr>
          <w:rFonts w:ascii="Cambria" w:eastAsia="SimSun" w:hAnsi="Cambria" w:cs="F"/>
          <w:kern w:val="3"/>
        </w:rPr>
        <w:t xml:space="preserve">4)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nie mają na celu uprzywilejowania lub wyeliminowania niektórych wykonawców lub produktów. </w:t>
      </w:r>
    </w:p>
    <w:p w14:paraId="7A274339" w14:textId="77777777" w:rsidR="00270B11" w:rsidRPr="00270B11" w:rsidRDefault="00270B11" w:rsidP="00270B11">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270B11">
        <w:rPr>
          <w:rFonts w:ascii="Cambria" w:eastAsia="SimSun" w:hAnsi="Cambria" w:cs="F"/>
          <w:kern w:val="3"/>
        </w:rPr>
        <w:t>Tak zastosowane zapisy są tylko w sytuacjach, gdy zamawiający nie był w stanie opisać przedmiotu zamówienia za pomocą dostatecznie dokładnych określeń - w tych wypadkach należy zawsze przyjąć sformułowanie - " lub równoważny" .</w:t>
      </w:r>
    </w:p>
    <w:p w14:paraId="4F4AC8BC" w14:textId="37578948" w:rsidR="00270B11" w:rsidRPr="00270B11" w:rsidRDefault="00270B11" w:rsidP="00270B11">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270B11">
        <w:rPr>
          <w:rFonts w:ascii="Cambria" w:eastAsia="SimSun" w:hAnsi="Cambria" w:cs="F"/>
          <w:kern w:val="3"/>
        </w:rPr>
        <w:t xml:space="preserve">Zastosowane przez Wykonawcę materiały, wyroby i rozwiązania równoważne, muszą być co najmniej: </w:t>
      </w:r>
    </w:p>
    <w:p w14:paraId="0303A4D9" w14:textId="77777777" w:rsidR="00270B11" w:rsidRPr="00270B11" w:rsidRDefault="00270B11" w:rsidP="00270B11">
      <w:pPr>
        <w:widowControl w:val="0"/>
        <w:tabs>
          <w:tab w:val="left" w:pos="284"/>
        </w:tabs>
        <w:autoSpaceDN w:val="0"/>
        <w:spacing w:after="0"/>
        <w:ind w:left="360"/>
        <w:jc w:val="both"/>
        <w:textAlignment w:val="baseline"/>
        <w:rPr>
          <w:rFonts w:ascii="Cambria" w:eastAsia="SimSun" w:hAnsi="Cambria" w:cs="F"/>
          <w:kern w:val="3"/>
        </w:rPr>
      </w:pPr>
      <w:r w:rsidRPr="00270B11">
        <w:rPr>
          <w:rFonts w:ascii="Cambria" w:eastAsia="SimSun" w:hAnsi="Cambria" w:cs="F"/>
          <w:kern w:val="3"/>
        </w:rPr>
        <w:t xml:space="preserve">- o tej samej wytrzymałości i trwałości, o tym samym poziomie estetyki ( wyroby ) , </w:t>
      </w:r>
    </w:p>
    <w:p w14:paraId="1E0D9156" w14:textId="77777777" w:rsidR="00270B11" w:rsidRDefault="00270B11" w:rsidP="00270B11">
      <w:pPr>
        <w:widowControl w:val="0"/>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ab/>
        <w:t xml:space="preserve">  </w:t>
      </w:r>
      <w:r w:rsidRPr="00270B11">
        <w:rPr>
          <w:rFonts w:ascii="Cambria" w:eastAsia="SimSun" w:hAnsi="Cambria" w:cs="F"/>
          <w:kern w:val="3"/>
        </w:rPr>
        <w:t xml:space="preserve">- o parametrach technicznych opisanych w dokumentacji przetargowej, </w:t>
      </w:r>
    </w:p>
    <w:p w14:paraId="7101EDDF" w14:textId="77777777" w:rsidR="00270B11" w:rsidRDefault="00270B11" w:rsidP="00270B11">
      <w:pPr>
        <w:widowControl w:val="0"/>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ab/>
        <w:t xml:space="preserve">  </w:t>
      </w:r>
      <w:r w:rsidRPr="00270B11">
        <w:rPr>
          <w:rFonts w:ascii="Cambria" w:eastAsia="SimSun" w:hAnsi="Cambria" w:cs="F"/>
          <w:kern w:val="3"/>
        </w:rPr>
        <w:t xml:space="preserve">- kompatybilne z istniejącą i projektowaną infrastrukturą, </w:t>
      </w:r>
    </w:p>
    <w:p w14:paraId="7AA34676" w14:textId="77777777" w:rsidR="00270B11" w:rsidRDefault="00270B11" w:rsidP="00270B11">
      <w:pPr>
        <w:widowControl w:val="0"/>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ab/>
        <w:t xml:space="preserve">  </w:t>
      </w:r>
      <w:r w:rsidRPr="00270B11">
        <w:rPr>
          <w:rFonts w:ascii="Cambria" w:eastAsia="SimSun" w:hAnsi="Cambria" w:cs="F"/>
          <w:kern w:val="3"/>
        </w:rPr>
        <w:t xml:space="preserve">- spełniać: te same funkcje, wymagania bezpieczeństwa konstrukcji, bhp i p. poż., </w:t>
      </w:r>
    </w:p>
    <w:p w14:paraId="7CCFB4CF" w14:textId="1EEC2695" w:rsidR="00270B11" w:rsidRPr="00270B11" w:rsidRDefault="00270B11" w:rsidP="007B5E4E">
      <w:pPr>
        <w:widowControl w:val="0"/>
        <w:tabs>
          <w:tab w:val="left" w:pos="284"/>
        </w:tabs>
        <w:autoSpaceDN w:val="0"/>
        <w:spacing w:after="0"/>
        <w:ind w:left="284"/>
        <w:jc w:val="both"/>
        <w:textAlignment w:val="baseline"/>
        <w:rPr>
          <w:rFonts w:ascii="Cambria" w:eastAsia="SimSun" w:hAnsi="Cambria" w:cs="F"/>
          <w:kern w:val="3"/>
        </w:rPr>
      </w:pPr>
      <w:r>
        <w:rPr>
          <w:rFonts w:ascii="Cambria" w:eastAsia="SimSun" w:hAnsi="Cambria" w:cs="F"/>
          <w:kern w:val="3"/>
        </w:rPr>
        <w:t xml:space="preserve">  </w:t>
      </w:r>
      <w:r w:rsidRPr="00270B11">
        <w:rPr>
          <w:rFonts w:ascii="Cambria" w:eastAsia="SimSun" w:hAnsi="Cambria" w:cs="F"/>
          <w:kern w:val="3"/>
        </w:rPr>
        <w:t>-</w:t>
      </w:r>
      <w:r w:rsidR="007B5E4E">
        <w:rPr>
          <w:rFonts w:ascii="Cambria" w:eastAsia="SimSun" w:hAnsi="Cambria" w:cs="F"/>
          <w:kern w:val="3"/>
        </w:rPr>
        <w:t> </w:t>
      </w:r>
      <w:r w:rsidRPr="00270B11">
        <w:rPr>
          <w:rFonts w:ascii="Cambria" w:eastAsia="SimSun" w:hAnsi="Cambria" w:cs="F"/>
          <w:kern w:val="3"/>
        </w:rPr>
        <w:t xml:space="preserve">posiadać stosowne dokumenty dopuszczające do stosowania w budownictwie ( atesty i aprobaty techniczne ). </w:t>
      </w:r>
    </w:p>
    <w:p w14:paraId="47587371" w14:textId="10D9C77D" w:rsidR="00270B11" w:rsidRPr="00270B11" w:rsidRDefault="00270B11" w:rsidP="00270B11">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270B11">
        <w:rPr>
          <w:rFonts w:ascii="Cambria" w:eastAsia="SimSun" w:hAnsi="Cambria" w:cs="F"/>
          <w:kern w:val="3"/>
        </w:rPr>
        <w:t>Wykonawca musi udowodnić zamawiającemu, że proponowany materiał, wyrób, technologia lub rozwiązanie jest równoważne, przedstawiając np. wszelkie dokumenty, obliczenia, opinie etc. potwierdzające równoważność.</w:t>
      </w:r>
    </w:p>
    <w:p w14:paraId="16A8CA72" w14:textId="65C99A96" w:rsidR="00270B11" w:rsidRPr="007B5E4E" w:rsidRDefault="00270B11" w:rsidP="007B5E4E">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7B5E4E">
        <w:rPr>
          <w:rFonts w:ascii="Cambria" w:eastAsia="SimSun" w:hAnsi="Cambria" w:cs="F"/>
          <w:kern w:val="3"/>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 Różnice pomiędzy powołanymi normami a ich proponowanymi zamiennikami muszą być dokładnie opisane przez Wykonawcę i przedłożone Inspektora nadzoru do zatwierdzenia.</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2" w:name="_Hlk40545570"/>
      <w:r w:rsidRPr="00A004D8">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Pzp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3"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3"/>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lastRenderedPageBreak/>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2"/>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05676CF6" w14:textId="77777777" w:rsidR="001C1EED" w:rsidRPr="001C1EED" w:rsidRDefault="001A6C5A" w:rsidP="001C1EED">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001C1EED" w:rsidRPr="001C1EED">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6BCBC3C6" w14:textId="77777777" w:rsidR="001C1EED" w:rsidRPr="001C1EED" w:rsidRDefault="001C1EED" w:rsidP="001C1EED">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03227BCB" w14:textId="77777777" w:rsidR="001C1EED" w:rsidRPr="001C1EED" w:rsidRDefault="001C1EED" w:rsidP="001C1EED">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 </w:t>
      </w:r>
    </w:p>
    <w:p w14:paraId="5CF3CDC5" w14:textId="60C0ECB5" w:rsidR="001C1EED" w:rsidRPr="001C1EED" w:rsidRDefault="001C1EED" w:rsidP="001C1EED">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Zamówienie publiczne pod nazwą „</w:t>
      </w:r>
      <w:r w:rsidR="007B5E4E">
        <w:rPr>
          <w:rFonts w:ascii="Cambria" w:eastAsia="Times New Roman" w:hAnsi="Cambria" w:cs="Times New Roman"/>
          <w:color w:val="000000"/>
          <w:lang w:eastAsia="pl-PL"/>
        </w:rPr>
        <w:t>Przebudowa drogi wewnętrznej – gminnej (ul. Gorzowska) działka nr ew. 324/2 i działka nr ew. 156/11 w m. Santok”</w:t>
      </w:r>
      <w:r w:rsidRPr="001C1EED">
        <w:rPr>
          <w:rFonts w:ascii="Cambria" w:eastAsia="Times New Roman" w:hAnsi="Cambria" w:cs="Times New Roman"/>
          <w:color w:val="000000"/>
          <w:lang w:eastAsia="pl-PL"/>
        </w:rPr>
        <w:t xml:space="preserve">, wszystkie roboty budowlane dotyczą </w:t>
      </w:r>
      <w:r w:rsidRPr="001C1EED">
        <w:rPr>
          <w:rFonts w:ascii="Cambria" w:eastAsia="Times New Roman" w:hAnsi="Cambria" w:cs="Times New Roman"/>
          <w:color w:val="000000"/>
          <w:lang w:eastAsia="pl-PL"/>
        </w:rPr>
        <w:lastRenderedPageBreak/>
        <w:t xml:space="preserve">jednego całościowego zamierzenia inwestycyjnego dotyczącego </w:t>
      </w:r>
      <w:r w:rsidR="007B5E4E">
        <w:rPr>
          <w:rFonts w:ascii="Cambria" w:eastAsia="Times New Roman" w:hAnsi="Cambria" w:cs="Times New Roman"/>
          <w:color w:val="000000"/>
          <w:lang w:eastAsia="pl-PL"/>
        </w:rPr>
        <w:t>przebudowy</w:t>
      </w:r>
      <w:r>
        <w:rPr>
          <w:rFonts w:ascii="Cambria" w:eastAsia="Times New Roman" w:hAnsi="Cambria" w:cs="Times New Roman"/>
          <w:color w:val="000000"/>
          <w:lang w:eastAsia="pl-PL"/>
        </w:rPr>
        <w:t xml:space="preserve">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1029F329" w14:textId="77777777" w:rsidR="001C1EED" w:rsidRPr="001C1EED" w:rsidRDefault="001C1EED" w:rsidP="001C1EED">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3B0A41C6" w:rsidR="001A6C5A" w:rsidRPr="001A6C5A" w:rsidRDefault="001A6C5A" w:rsidP="001C1EED">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40ABC2EB" w14:textId="56F760A8" w:rsidR="0084727D" w:rsidRPr="0084727D" w:rsidRDefault="001C1EED" w:rsidP="001C1EED">
      <w:pPr>
        <w:tabs>
          <w:tab w:val="left" w:pos="284"/>
        </w:tabs>
        <w:suppressAutoHyphens/>
        <w:spacing w:after="0" w:line="276" w:lineRule="auto"/>
        <w:jc w:val="both"/>
        <w:rPr>
          <w:rFonts w:ascii="Cambria" w:eastAsia="Arial" w:hAnsi="Cambria" w:cs="Arial"/>
          <w:color w:val="000000"/>
          <w:kern w:val="2"/>
          <w:lang w:eastAsia="pl-PL"/>
          <w14:ligatures w14:val="standardContextual"/>
        </w:rPr>
      </w:pPr>
      <w:r w:rsidRPr="001C1EED">
        <w:rPr>
          <w:rFonts w:ascii="Cambria" w:eastAsia="Andale Sans UI" w:hAnsi="Cambria" w:cs="Arial"/>
          <w:lang w:eastAsia="pl-PL"/>
        </w:rPr>
        <w:t xml:space="preserve">Zamawiający wymaga aby cały przedmiot zamówienia, został wykonany w terminie do </w:t>
      </w:r>
      <w:r w:rsidR="00C0743E">
        <w:rPr>
          <w:rFonts w:ascii="Cambria" w:eastAsia="Andale Sans UI" w:hAnsi="Cambria" w:cs="Arial"/>
          <w:b/>
          <w:bCs/>
          <w:lang w:eastAsia="pl-PL"/>
        </w:rPr>
        <w:t>6</w:t>
      </w:r>
      <w:r w:rsidRPr="001C1EED">
        <w:rPr>
          <w:rFonts w:ascii="Cambria" w:eastAsia="Andale Sans UI" w:hAnsi="Cambria" w:cs="Arial"/>
          <w:b/>
          <w:bCs/>
          <w:lang w:eastAsia="pl-PL"/>
        </w:rPr>
        <w:t xml:space="preserve"> miesięcy od daty podpisania umowy</w:t>
      </w:r>
      <w:r>
        <w:rPr>
          <w:rFonts w:ascii="Cambria" w:eastAsia="Andale Sans UI" w:hAnsi="Cambria" w:cs="Arial"/>
          <w:b/>
          <w:bCs/>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30E0CC4C" w:rsidR="001A6C5A" w:rsidRPr="001A6C5A" w:rsidRDefault="001A6C5A" w:rsidP="001C1EED">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lastRenderedPageBreak/>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lastRenderedPageBreak/>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751139BC" w:rsidR="001A6C5A" w:rsidRPr="001A6C5A" w:rsidRDefault="001A6C5A" w:rsidP="001C1EED">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B9BF7C7" w14:textId="356F1EBC" w:rsidR="007B5E4E" w:rsidRDefault="007B5E4E" w:rsidP="007B5E4E">
      <w:pPr>
        <w:suppressAutoHyphens/>
        <w:autoSpaceDN w:val="0"/>
        <w:spacing w:after="0" w:line="276" w:lineRule="auto"/>
        <w:jc w:val="both"/>
        <w:textAlignment w:val="baseline"/>
        <w:rPr>
          <w:rFonts w:ascii="Cambria" w:eastAsia="Times New Roman" w:hAnsi="Cambria" w:cs="Arial"/>
          <w:kern w:val="3"/>
          <w:lang w:eastAsia="pl-PL" w:bidi="hi-IN"/>
        </w:rPr>
      </w:pPr>
      <w:r>
        <w:rPr>
          <w:rFonts w:ascii="Cambria" w:eastAsia="Times New Roman" w:hAnsi="Cambria" w:cs="Arial"/>
          <w:kern w:val="3"/>
          <w:lang w:eastAsia="pl-PL" w:bidi="hi-IN"/>
        </w:rPr>
        <w:lastRenderedPageBreak/>
        <w:t xml:space="preserve">b)   Zamawiający uzna warunek za spełniony, jeżeli Wykonawca wykaże, że posiada ubezpieczenie od odpowiedzialności cywilnej w zakresie prowadzonej działalności związanej z przedmiotem zamówienia na sumę gwarancyjną nie mniejszą niż </w:t>
      </w:r>
      <w:r>
        <w:rPr>
          <w:rFonts w:ascii="Cambria" w:eastAsia="Times New Roman" w:hAnsi="Cambria" w:cs="Arial"/>
          <w:kern w:val="3"/>
          <w:lang w:eastAsia="pl-PL" w:bidi="hi-IN"/>
        </w:rPr>
        <w:t xml:space="preserve"> 500</w:t>
      </w:r>
      <w:r>
        <w:rPr>
          <w:rFonts w:ascii="Cambria" w:eastAsia="Times New Roman" w:hAnsi="Cambria" w:cs="Arial"/>
          <w:kern w:val="3"/>
          <w:lang w:eastAsia="pl-PL" w:bidi="hi-IN"/>
        </w:rPr>
        <w:t> 000,00 złotych.</w:t>
      </w:r>
    </w:p>
    <w:p w14:paraId="097D7094" w14:textId="267C98D3" w:rsidR="007B5E4E" w:rsidRPr="00C7291A" w:rsidRDefault="007B5E4E" w:rsidP="007B5E4E">
      <w:pPr>
        <w:suppressAutoHyphens/>
        <w:autoSpaceDN w:val="0"/>
        <w:spacing w:after="0" w:line="276" w:lineRule="auto"/>
        <w:jc w:val="both"/>
        <w:textAlignment w:val="baseline"/>
        <w:rPr>
          <w:rFonts w:ascii="Cambria" w:eastAsia="Times New Roman" w:hAnsi="Cambria" w:cs="Times New Roman"/>
          <w:kern w:val="3"/>
          <w:lang w:eastAsia="pl-PL" w:bidi="hi-IN"/>
        </w:rPr>
      </w:pPr>
      <w:r>
        <w:rPr>
          <w:rFonts w:ascii="Cambria" w:eastAsia="Times New Roman" w:hAnsi="Cambria" w:cs="Arial"/>
          <w:kern w:val="3"/>
          <w:lang w:eastAsia="pl-PL" w:bidi="hi-IN"/>
        </w:rPr>
        <w:t xml:space="preserve">W przypadku Wykonawców wspólnie ubiegających się o udzielenie niniejszego zamówienia przez dwóch lub więcej Wykonawców, Zamawiający uzna za spełniony ww warunki dotyczący sytuacji ekonomicznej lub finansowej, jeżeli jeden z tych Wykonawców będzie spełniać warunki określone w pkt. 1, ppkt. 3. </w:t>
      </w:r>
    </w:p>
    <w:p w14:paraId="2C5484BB" w14:textId="77777777" w:rsidR="007B5E4E" w:rsidRPr="00C7291A" w:rsidRDefault="007B5E4E" w:rsidP="007B5E4E">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C7291A">
        <w:rPr>
          <w:rFonts w:ascii="Cambria" w:eastAsia="Times New Roman" w:hAnsi="Cambria" w:cs="Arial"/>
          <w:b/>
          <w:kern w:val="3"/>
          <w:u w:val="single"/>
          <w:lang w:eastAsia="pl-PL" w:bidi="hi-IN"/>
        </w:rPr>
        <w:t xml:space="preserve">4) w zakresie </w:t>
      </w:r>
      <w:r w:rsidRPr="00C7291A">
        <w:rPr>
          <w:rFonts w:ascii="Cambria" w:eastAsia="Times New Roman" w:hAnsi="Cambria" w:cs="Arial"/>
          <w:b/>
          <w:color w:val="000000"/>
          <w:kern w:val="3"/>
          <w:u w:val="single"/>
          <w:lang w:eastAsia="pl-PL" w:bidi="hi-IN"/>
        </w:rPr>
        <w:t>zdolności technicznej lub zawodowej</w:t>
      </w:r>
    </w:p>
    <w:p w14:paraId="4174BECB" w14:textId="77777777" w:rsidR="007B5E4E" w:rsidRPr="00032202" w:rsidRDefault="007B5E4E" w:rsidP="007B5E4E">
      <w:pPr>
        <w:autoSpaceDE w:val="0"/>
        <w:autoSpaceDN w:val="0"/>
        <w:adjustRightInd w:val="0"/>
        <w:spacing w:after="0" w:line="240" w:lineRule="auto"/>
        <w:jc w:val="both"/>
        <w:rPr>
          <w:rFonts w:ascii="Cambria" w:hAnsi="Cambria" w:cs="Calibri"/>
          <w:color w:val="000000"/>
        </w:rPr>
      </w:pPr>
      <w:bookmarkStart w:id="4" w:name="_Hlk151540847"/>
      <w:r w:rsidRPr="00C7291A">
        <w:rPr>
          <w:rFonts w:ascii="Cambria" w:hAnsi="Cambria" w:cs="Calibri"/>
          <w:color w:val="000000"/>
        </w:rPr>
        <w:t xml:space="preserve">a) </w:t>
      </w:r>
      <w:r w:rsidRPr="00032202">
        <w:rPr>
          <w:rFonts w:ascii="Cambria" w:hAnsi="Cambria" w:cs="Calibri"/>
          <w:color w:val="000000"/>
        </w:rPr>
        <w:t xml:space="preserve">Zamawiający uzna warunek za spełniony, jeżeli Wykonawca wykaże, że wykonał w okresie ostatnich 5 lat przed upływem terminu składania ofert, a jeżeli okres prowadzenia działalności jest krótszy – w tym okresie, </w:t>
      </w:r>
    </w:p>
    <w:p w14:paraId="36C848D0" w14:textId="239FCAAD" w:rsidR="007B5E4E" w:rsidRDefault="007B5E4E" w:rsidP="007B5E4E">
      <w:pPr>
        <w:widowControl w:val="0"/>
        <w:tabs>
          <w:tab w:val="left" w:pos="993"/>
        </w:tabs>
        <w:autoSpaceDE w:val="0"/>
        <w:autoSpaceDN w:val="0"/>
        <w:adjustRightInd w:val="0"/>
        <w:spacing w:after="0" w:line="276" w:lineRule="auto"/>
        <w:ind w:right="149"/>
        <w:jc w:val="both"/>
        <w:rPr>
          <w:rFonts w:ascii="Cambria" w:hAnsi="Cambria" w:cs="Calibri"/>
          <w:color w:val="000000"/>
        </w:rPr>
      </w:pPr>
      <w:r w:rsidRPr="00032202">
        <w:rPr>
          <w:rFonts w:ascii="Cambria" w:hAnsi="Cambria" w:cs="Calibri"/>
          <w:color w:val="000000"/>
        </w:rPr>
        <w:t xml:space="preserve">- co najmniej </w:t>
      </w:r>
      <w:r>
        <w:rPr>
          <w:rFonts w:ascii="Cambria" w:hAnsi="Cambria" w:cs="Calibri"/>
          <w:color w:val="000000"/>
        </w:rPr>
        <w:t xml:space="preserve">trzy </w:t>
      </w:r>
      <w:r w:rsidRPr="00032202">
        <w:rPr>
          <w:rFonts w:ascii="Cambria" w:hAnsi="Cambria" w:cs="Calibri"/>
          <w:color w:val="000000"/>
        </w:rPr>
        <w:t>(</w:t>
      </w:r>
      <w:r>
        <w:rPr>
          <w:rFonts w:ascii="Cambria" w:hAnsi="Cambria" w:cs="Calibri"/>
          <w:color w:val="000000"/>
        </w:rPr>
        <w:t>3</w:t>
      </w:r>
      <w:r w:rsidRPr="00032202">
        <w:rPr>
          <w:rFonts w:ascii="Cambria" w:hAnsi="Cambria" w:cs="Calibri"/>
          <w:color w:val="000000"/>
        </w:rPr>
        <w:t xml:space="preserve">) roboty budowlane z których każda polegała na </w:t>
      </w:r>
      <w:r>
        <w:rPr>
          <w:rFonts w:ascii="Cambria" w:hAnsi="Cambria" w:cs="Calibri"/>
          <w:color w:val="000000"/>
        </w:rPr>
        <w:t xml:space="preserve">budowie i/ lub </w:t>
      </w:r>
      <w:r w:rsidRPr="00032202">
        <w:rPr>
          <w:rFonts w:ascii="Cambria" w:hAnsi="Cambria" w:cs="Calibri"/>
          <w:color w:val="000000"/>
        </w:rPr>
        <w:t>przebudowie</w:t>
      </w:r>
      <w:r>
        <w:rPr>
          <w:rFonts w:ascii="Cambria" w:hAnsi="Cambria" w:cs="Calibri"/>
          <w:color w:val="000000"/>
        </w:rPr>
        <w:t xml:space="preserve"> </w:t>
      </w:r>
      <w:r>
        <w:rPr>
          <w:rFonts w:ascii="Cambria" w:hAnsi="Cambria" w:cs="Calibri"/>
          <w:color w:val="000000"/>
        </w:rPr>
        <w:t xml:space="preserve"> drogi o długości ok. 500 mb. </w:t>
      </w:r>
    </w:p>
    <w:p w14:paraId="7DD24F0B" w14:textId="77777777" w:rsidR="007B5E4E" w:rsidRDefault="007B5E4E" w:rsidP="00065122">
      <w:pPr>
        <w:autoSpaceDE w:val="0"/>
        <w:autoSpaceDN w:val="0"/>
        <w:adjustRightInd w:val="0"/>
        <w:spacing w:after="0" w:line="240" w:lineRule="auto"/>
        <w:jc w:val="both"/>
        <w:rPr>
          <w:rFonts w:ascii="Cambria" w:hAnsi="Cambria" w:cs="Calibri"/>
          <w:color w:val="000000"/>
        </w:rPr>
      </w:pPr>
    </w:p>
    <w:p w14:paraId="3158CC33" w14:textId="77777777" w:rsidR="007B5E4E" w:rsidRPr="00032202" w:rsidRDefault="007B5E4E" w:rsidP="007B5E4E">
      <w:pPr>
        <w:spacing w:after="120" w:line="276" w:lineRule="auto"/>
        <w:jc w:val="both"/>
        <w:rPr>
          <w:rFonts w:ascii="Cambria" w:eastAsia="Calibri" w:hAnsi="Cambria" w:cs="Arial"/>
          <w:i/>
          <w:iCs/>
          <w:strike/>
          <w:lang w:eastAsia="ar-SA"/>
        </w:rPr>
      </w:pPr>
      <w:r w:rsidRPr="00032202">
        <w:rPr>
          <w:rFonts w:ascii="Cambria" w:eastAsia="Times New Roman" w:hAnsi="Cambria" w:cs="Arial"/>
          <w:i/>
          <w:iCs/>
          <w:lang w:eastAsia="pl-PL"/>
        </w:rPr>
        <w:t>Wykonawca winien załączyć dowody potwierdzające, że roboty te zostały wykonane należycie.</w:t>
      </w:r>
    </w:p>
    <w:p w14:paraId="369E99EB" w14:textId="77777777" w:rsidR="007B5E4E" w:rsidRPr="00032202" w:rsidRDefault="007B5E4E" w:rsidP="007B5E4E">
      <w:pPr>
        <w:tabs>
          <w:tab w:val="num" w:pos="709"/>
        </w:tabs>
        <w:spacing w:after="0" w:line="276" w:lineRule="auto"/>
        <w:jc w:val="both"/>
        <w:rPr>
          <w:rFonts w:ascii="Cambria" w:eastAsia="Times New Roman" w:hAnsi="Cambria" w:cs="Arial"/>
          <w:i/>
          <w:iCs/>
          <w:lang w:eastAsia="pl-PL"/>
        </w:rPr>
      </w:pPr>
      <w:r w:rsidRPr="00032202">
        <w:rPr>
          <w:rFonts w:ascii="Cambria" w:eastAsia="Times New Roman" w:hAnsi="Cambria" w:cs="Arial"/>
          <w:i/>
          <w:iCs/>
          <w:lang w:eastAsia="pl-PL"/>
        </w:rPr>
        <w:t>Dowodami, o których mowa powyżej są referencje bądź inne dokumenty sporządzone przez podmiot, na rzecz którego roboty budowlane zostały wykonane, a jeżeli wykonawca z przyczyn niezależnych od niego nie jest w stanie uzyskać tych dokumentów – inne dokumenty.</w:t>
      </w:r>
    </w:p>
    <w:p w14:paraId="63A44E32" w14:textId="77777777" w:rsidR="007B5E4E" w:rsidRDefault="007B5E4E" w:rsidP="00065122">
      <w:pPr>
        <w:autoSpaceDE w:val="0"/>
        <w:autoSpaceDN w:val="0"/>
        <w:adjustRightInd w:val="0"/>
        <w:spacing w:after="0" w:line="240" w:lineRule="auto"/>
        <w:jc w:val="both"/>
        <w:rPr>
          <w:rFonts w:ascii="Cambria" w:hAnsi="Cambria" w:cs="Calibri"/>
          <w:color w:val="000000"/>
        </w:rPr>
      </w:pPr>
    </w:p>
    <w:p w14:paraId="314ACFF2" w14:textId="7BDA393A" w:rsidR="00DB0E5A" w:rsidRDefault="007B5E4E" w:rsidP="00065122">
      <w:pPr>
        <w:autoSpaceDE w:val="0"/>
        <w:autoSpaceDN w:val="0"/>
        <w:adjustRightInd w:val="0"/>
        <w:spacing w:after="0" w:line="240" w:lineRule="auto"/>
        <w:jc w:val="both"/>
        <w:rPr>
          <w:rFonts w:ascii="Cambria" w:eastAsia="Calibri" w:hAnsi="Cambria" w:cs="Arial"/>
        </w:rPr>
      </w:pPr>
      <w:r>
        <w:rPr>
          <w:rFonts w:ascii="Cambria" w:hAnsi="Cambria" w:cs="Calibri"/>
          <w:color w:val="000000"/>
        </w:rPr>
        <w:t>b</w:t>
      </w:r>
      <w:r w:rsidR="001A6C5A" w:rsidRPr="001A6C5A">
        <w:rPr>
          <w:rFonts w:ascii="Cambria" w:hAnsi="Cambria" w:cs="Calibri"/>
          <w:color w:val="000000"/>
        </w:rPr>
        <w:t xml:space="preserve">) </w:t>
      </w:r>
      <w:r w:rsidR="001C1EED" w:rsidRPr="001C1EED">
        <w:rPr>
          <w:rFonts w:ascii="Cambria" w:eastAsia="Calibri" w:hAnsi="Cambria" w:cs="Calibri"/>
          <w:color w:val="000000"/>
        </w:rPr>
        <w:t xml:space="preserve">Zamawiający uzna warunek za spełniony, jeżeli Wykonawca wykaże, że </w:t>
      </w:r>
      <w:r w:rsidR="001C1EED" w:rsidRPr="001C1EED">
        <w:rPr>
          <w:rFonts w:ascii="Cambria" w:eastAsia="Calibri" w:hAnsi="Cambria" w:cs="Arial"/>
        </w:rPr>
        <w:t>dysponuje lub będzie dysponował na potrzeby realizacji zamówienia</w:t>
      </w:r>
      <w:r w:rsidR="00DB0E5A">
        <w:rPr>
          <w:rFonts w:ascii="Cambria" w:eastAsia="Calibri" w:hAnsi="Cambria" w:cs="Arial"/>
        </w:rPr>
        <w:t>:</w:t>
      </w:r>
    </w:p>
    <w:p w14:paraId="224C637B" w14:textId="26128B76" w:rsidR="001C1EED" w:rsidRDefault="00DB0E5A" w:rsidP="00DB0E5A">
      <w:pPr>
        <w:autoSpaceDE w:val="0"/>
        <w:autoSpaceDN w:val="0"/>
        <w:adjustRightInd w:val="0"/>
        <w:spacing w:after="0" w:line="240" w:lineRule="auto"/>
        <w:jc w:val="both"/>
        <w:rPr>
          <w:rFonts w:ascii="Cambria" w:eastAsia="Calibri" w:hAnsi="Cambria" w:cs="Arial"/>
        </w:rPr>
      </w:pPr>
      <w:bookmarkStart w:id="5" w:name="_Hlk146790653"/>
      <w:r>
        <w:rPr>
          <w:rFonts w:ascii="Cambria" w:eastAsia="Calibri" w:hAnsi="Cambria" w:cs="Arial"/>
        </w:rPr>
        <w:t xml:space="preserve">- </w:t>
      </w:r>
      <w:r w:rsidR="001C1EED" w:rsidRPr="001C1EED">
        <w:rPr>
          <w:rFonts w:ascii="Cambria" w:eastAsia="Calibri" w:hAnsi="Cambria" w:cs="Arial"/>
        </w:rPr>
        <w:t xml:space="preserve"> </w:t>
      </w:r>
      <w:r w:rsidR="001C1EED" w:rsidRPr="001C1EED">
        <w:rPr>
          <w:rFonts w:ascii="Cambria" w:eastAsia="Calibri" w:hAnsi="Cambria" w:cs="Arial"/>
          <w:b/>
          <w:bCs/>
        </w:rPr>
        <w:t>Kierownikiem budowy</w:t>
      </w:r>
      <w:r w:rsidR="001C1EED" w:rsidRPr="001C1EED">
        <w:rPr>
          <w:rFonts w:ascii="Cambria" w:eastAsia="Calibri" w:hAnsi="Cambria" w:cs="Arial"/>
        </w:rPr>
        <w:t>, posiadającym uprawnienia budowlane w specjalności drogowej bez ograniczeń i minimum 3 – letnie doświadczenie zawodowe w pełnieniu funkcji kierownika budowy/kierownika robót drogowych, licząc od dnia nadania uprawnień.</w:t>
      </w:r>
    </w:p>
    <w:bookmarkEnd w:id="5"/>
    <w:p w14:paraId="422E3B05" w14:textId="0047FBC1" w:rsidR="00DB0E5A" w:rsidRDefault="00DB0E5A" w:rsidP="00DB0E5A">
      <w:pPr>
        <w:autoSpaceDE w:val="0"/>
        <w:autoSpaceDN w:val="0"/>
        <w:adjustRightInd w:val="0"/>
        <w:spacing w:after="0" w:line="240" w:lineRule="auto"/>
        <w:jc w:val="both"/>
        <w:rPr>
          <w:rFonts w:ascii="Cambria" w:eastAsia="Calibri" w:hAnsi="Cambria" w:cs="Arial"/>
        </w:rPr>
      </w:pPr>
    </w:p>
    <w:p w14:paraId="66CDE58D" w14:textId="77777777" w:rsidR="007B5E4E" w:rsidRPr="001C1EED" w:rsidRDefault="007B5E4E" w:rsidP="00DB0E5A">
      <w:pPr>
        <w:autoSpaceDE w:val="0"/>
        <w:autoSpaceDN w:val="0"/>
        <w:adjustRightInd w:val="0"/>
        <w:spacing w:after="0" w:line="240" w:lineRule="auto"/>
        <w:jc w:val="both"/>
        <w:rPr>
          <w:rFonts w:ascii="Cambria" w:eastAsia="Calibri" w:hAnsi="Cambria" w:cs="Arial"/>
        </w:rPr>
      </w:pPr>
    </w:p>
    <w:bookmarkEnd w:id="4"/>
    <w:p w14:paraId="67912DC3" w14:textId="77777777" w:rsidR="001C1EED" w:rsidRPr="001C1EED" w:rsidRDefault="001C1EED" w:rsidP="001C1EED">
      <w:pPr>
        <w:autoSpaceDE w:val="0"/>
        <w:autoSpaceDN w:val="0"/>
        <w:adjustRightInd w:val="0"/>
        <w:spacing w:after="0" w:line="240" w:lineRule="auto"/>
        <w:jc w:val="both"/>
        <w:rPr>
          <w:rFonts w:ascii="Cambria" w:eastAsia="Calibri" w:hAnsi="Cambria" w:cs="Arial"/>
        </w:rPr>
      </w:pPr>
      <w:r w:rsidRPr="001C1EED">
        <w:rPr>
          <w:rFonts w:ascii="Cambria" w:eastAsia="Calibri" w:hAnsi="Cambria" w:cs="Arial"/>
        </w:rPr>
        <w:t>Uwagi:</w:t>
      </w:r>
    </w:p>
    <w:p w14:paraId="47958800" w14:textId="6C86A89B" w:rsidR="001C1EED" w:rsidRPr="001C1EED" w:rsidRDefault="001C1EED" w:rsidP="001C1EED">
      <w:pPr>
        <w:numPr>
          <w:ilvl w:val="0"/>
          <w:numId w:val="199"/>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1C1EED">
        <w:rPr>
          <w:rFonts w:ascii="Cambria" w:eastAsia="Calibri" w:hAnsi="Cambria" w:cs="Calibri"/>
          <w:color w:val="000000"/>
          <w:lang w:eastAsia="ar-SA"/>
        </w:rPr>
        <w:t>W zakresie wymienionych powyżej uprawnień, Zamawiający uzna odpowiadające im ważne uprawnienia budowlane wydane na podstawie aktualnie obowiązującej ustawy z dnia 7 lipca 1994r.-Prawo budowlane (Dz.U.z202</w:t>
      </w:r>
      <w:r w:rsidR="007B5E4E">
        <w:rPr>
          <w:rFonts w:ascii="Cambria" w:eastAsia="Calibri" w:hAnsi="Cambria" w:cs="Calibri"/>
          <w:color w:val="000000"/>
          <w:lang w:eastAsia="ar-SA"/>
        </w:rPr>
        <w:t>3</w:t>
      </w:r>
      <w:r w:rsidRPr="001C1EED">
        <w:rPr>
          <w:rFonts w:ascii="Cambria" w:eastAsia="Calibri" w:hAnsi="Cambria" w:cs="Calibri"/>
          <w:color w:val="000000"/>
          <w:lang w:eastAsia="ar-SA"/>
        </w:rPr>
        <w:t>r., poz.</w:t>
      </w:r>
      <w:r w:rsidR="007B5E4E">
        <w:rPr>
          <w:rFonts w:ascii="Cambria" w:eastAsia="Calibri" w:hAnsi="Cambria" w:cs="Calibri"/>
          <w:color w:val="000000"/>
          <w:lang w:eastAsia="ar-SA"/>
        </w:rPr>
        <w:t xml:space="preserve"> 682</w:t>
      </w:r>
      <w:r w:rsidRPr="001C1EED">
        <w:rPr>
          <w:rFonts w:ascii="Cambria" w:eastAsia="Calibri" w:hAnsi="Cambria" w:cs="Calibri"/>
          <w:color w:val="000000"/>
          <w:lang w:eastAsia="ar-SA"/>
        </w:rPr>
        <w:t xml:space="preserve"> ze zm) i Rozporządzenia Ministra Inwestycji i Rozwoju z dnia 29 kwietnia 2019r. w sprawie przygotowania zawodowego do wykonywania samodzielnych funkcji technicznych w budownictwie (Dz.U. z 2019r. poz.831) lub odpowiadające im ważne wydane na podstawie wcześniej obowiązujących przepisów, a także odpowiadające im zagraniczne uprawnienia budowlane uznane w zakresie i na zasadach opisanych w ustawie z dnia 22 grudnia 2015r. o zasadach uznawania kwalifikacji zawodowych, nabytych w państwach członkowskich Unii Europejskiej (Dz.U. z 2021r., poz.1646). Zamawiający wymaga, aby osoby kierujące robotami budowlanymi posiadały uprawienia budowlane do pełnienia samodzielnych funkcji technicznych w budownictwie, w odpowiednich specjalnościach dla poszczególnych branż objętych zakresem zamówienia.</w:t>
      </w:r>
    </w:p>
    <w:p w14:paraId="4E8F52FF" w14:textId="77777777" w:rsidR="001C1EED" w:rsidRPr="001C1EED" w:rsidRDefault="001C1EED" w:rsidP="001C1EED">
      <w:pPr>
        <w:numPr>
          <w:ilvl w:val="0"/>
          <w:numId w:val="199"/>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1C1EED">
        <w:rPr>
          <w:rFonts w:ascii="Cambria" w:eastAsia="Calibri" w:hAnsi="Cambria" w:cs="Calibri"/>
          <w:color w:val="000000"/>
          <w:lang w:eastAsia="ar-SA"/>
        </w:rPr>
        <w:t xml:space="preserve">Ocena spełnienia w/w warunków dokonana zostanie z formułą „spełnia – nie spełnia” w oparciu o analizę oświadczenia Wykonawcy. Z treści tego dokumentu musi wynikać jednoznacznie, że wymienione warunki Wykonawca spełnił. </w:t>
      </w:r>
    </w:p>
    <w:p w14:paraId="4902A95F" w14:textId="5AB4B556" w:rsidR="001C1EED" w:rsidRPr="001C1EED" w:rsidRDefault="001C1EED" w:rsidP="001A6C5A">
      <w:pPr>
        <w:numPr>
          <w:ilvl w:val="0"/>
          <w:numId w:val="199"/>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1C1EED">
        <w:rPr>
          <w:rFonts w:ascii="Cambria" w:eastAsia="Calibri" w:hAnsi="Cambria" w:cs="Calibri"/>
          <w:color w:val="000000"/>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 xml:space="preserve">W odniesieniu do warunków dotyczących doświadczenia wykształcenia, kwalifikacji zawodowych </w:t>
      </w:r>
      <w:r w:rsidRPr="001A6C5A">
        <w:rPr>
          <w:rFonts w:ascii="Cambria" w:eastAsia="Andale Sans UI" w:hAnsi="Cambria" w:cs="Arial"/>
          <w:kern w:val="3"/>
          <w:lang w:eastAsia="pl-PL" w:bidi="hi-IN"/>
        </w:rPr>
        <w:lastRenderedPageBreak/>
        <w:t>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619D92AF" w:rsidR="001A6C5A" w:rsidRPr="001A6C5A" w:rsidRDefault="001A6C5A" w:rsidP="001C1EED">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lastRenderedPageBreak/>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7E9691F7" w14:textId="296C4C94" w:rsidR="0083549B" w:rsidRPr="0083549B" w:rsidRDefault="001A6C5A" w:rsidP="0083549B">
      <w:pPr>
        <w:suppressAutoHyphens/>
        <w:autoSpaceDN w:val="0"/>
        <w:spacing w:after="0" w:line="276" w:lineRule="auto"/>
        <w:jc w:val="both"/>
        <w:textAlignment w:val="baseline"/>
        <w:rPr>
          <w:rFonts w:ascii="Cambria" w:eastAsia="Andale Sans UI" w:hAnsi="Cambria" w:cs="Arial"/>
          <w:i/>
          <w:iCs/>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r w:rsidR="0083549B" w:rsidRPr="0083549B">
        <w:rPr>
          <w:rFonts w:ascii="Cambria" w:eastAsia="Times New Roman" w:hAnsi="Cambria" w:cs="Arial"/>
          <w:kern w:val="3"/>
          <w:lang w:eastAsia="zh-CN"/>
        </w:rPr>
        <w:t xml:space="preserve"> </w:t>
      </w:r>
    </w:p>
    <w:p w14:paraId="5AE53B36" w14:textId="77777777" w:rsidR="007B5E4E" w:rsidRDefault="007B5E4E" w:rsidP="007B5E4E">
      <w:pPr>
        <w:autoSpaceDE w:val="0"/>
        <w:autoSpaceDN w:val="0"/>
        <w:adjustRightInd w:val="0"/>
        <w:spacing w:after="0" w:line="276" w:lineRule="auto"/>
        <w:jc w:val="both"/>
        <w:rPr>
          <w:rFonts w:ascii="Cambria" w:hAnsi="Cambria" w:cs="TimesNewRoman"/>
        </w:rPr>
      </w:pPr>
    </w:p>
    <w:p w14:paraId="4B79FAE9" w14:textId="7E3BE5A1" w:rsidR="007B5E4E" w:rsidRPr="007B5E4E" w:rsidRDefault="007B5E4E" w:rsidP="007B5E4E">
      <w:pPr>
        <w:autoSpaceDE w:val="0"/>
        <w:autoSpaceDN w:val="0"/>
        <w:adjustRightInd w:val="0"/>
        <w:spacing w:after="0" w:line="276" w:lineRule="auto"/>
        <w:jc w:val="both"/>
        <w:rPr>
          <w:rFonts w:ascii="Cambria" w:hAnsi="Cambria" w:cs="TimesNewRoman"/>
        </w:rPr>
      </w:pPr>
      <w:r>
        <w:rPr>
          <w:rFonts w:ascii="Cambria" w:hAnsi="Cambria" w:cs="TimesNewRoman"/>
        </w:rPr>
        <w:t>1</w:t>
      </w:r>
      <w:r w:rsidRPr="00B46D10">
        <w:rPr>
          <w:rFonts w:ascii="Cambria" w:hAnsi="Cambria" w:cs="TimesNewRoman"/>
        </w:rPr>
        <w:t>) </w:t>
      </w:r>
      <w:r w:rsidRPr="00B46D10">
        <w:rPr>
          <w:rFonts w:ascii="Cambria" w:hAnsi="Cambria" w:cs="TimesNewRoman"/>
          <w:b/>
          <w:bCs/>
        </w:rPr>
        <w:t>dokumentów potwierdzających, że wykonawca jest ubezpieczony od odpowiedzialności cywilnej</w:t>
      </w:r>
      <w:r w:rsidRPr="00B46D10">
        <w:rPr>
          <w:rFonts w:ascii="Cambria" w:hAnsi="Cambria" w:cs="TimesNewRoman"/>
        </w:rPr>
        <w:t xml:space="preserve"> w zakresie prowadzonej</w:t>
      </w:r>
      <w:r>
        <w:rPr>
          <w:rFonts w:ascii="Cambria" w:hAnsi="Cambria" w:cs="TimesNewRoman"/>
        </w:rPr>
        <w:t xml:space="preserve"> </w:t>
      </w:r>
      <w:r w:rsidRPr="00B46D10">
        <w:rPr>
          <w:rFonts w:ascii="Cambria" w:hAnsi="Cambria" w:cs="TimesNewRoman"/>
        </w:rPr>
        <w:t>działalności związanej z przedmiotem zamówienia ze wskazaniem sumy gwarancyjnej tego ubezpieczenia.</w:t>
      </w:r>
    </w:p>
    <w:p w14:paraId="7B54C5F9" w14:textId="77777777" w:rsidR="007B5E4E" w:rsidRDefault="007B5E4E" w:rsidP="007B5E4E">
      <w:pPr>
        <w:suppressAutoHyphens/>
        <w:autoSpaceDN w:val="0"/>
        <w:spacing w:after="0" w:line="276" w:lineRule="auto"/>
        <w:jc w:val="both"/>
        <w:textAlignment w:val="baseline"/>
        <w:rPr>
          <w:rFonts w:ascii="Cambria" w:eastAsia="Times New Roman" w:hAnsi="Cambria" w:cs="Arial"/>
          <w:kern w:val="3"/>
          <w:lang w:eastAsia="zh-CN"/>
        </w:rPr>
      </w:pPr>
    </w:p>
    <w:p w14:paraId="219BA9E5" w14:textId="5FFCABB9" w:rsidR="007B5E4E" w:rsidRPr="00032202" w:rsidRDefault="007B5E4E" w:rsidP="007B5E4E">
      <w:pPr>
        <w:suppressAutoHyphens/>
        <w:autoSpaceDN w:val="0"/>
        <w:spacing w:after="0" w:line="276" w:lineRule="auto"/>
        <w:jc w:val="both"/>
        <w:textAlignment w:val="baseline"/>
        <w:rPr>
          <w:rFonts w:ascii="Cambria" w:eastAsia="Times New Roman" w:hAnsi="Cambria" w:cs="Times New Roman"/>
          <w:bCs/>
          <w:i/>
          <w:iCs/>
          <w:lang w:eastAsia="pl-PL"/>
        </w:rPr>
      </w:pPr>
      <w:r>
        <w:rPr>
          <w:rFonts w:ascii="Cambria" w:eastAsia="Times New Roman" w:hAnsi="Cambria" w:cs="Arial"/>
          <w:kern w:val="3"/>
          <w:lang w:eastAsia="zh-CN"/>
        </w:rPr>
        <w:t>2</w:t>
      </w:r>
      <w:r>
        <w:rPr>
          <w:rFonts w:ascii="Cambria" w:eastAsia="Times New Roman" w:hAnsi="Cambria" w:cs="Arial"/>
          <w:kern w:val="3"/>
          <w:lang w:eastAsia="zh-CN"/>
        </w:rPr>
        <w:t xml:space="preserve">) </w:t>
      </w:r>
      <w:r w:rsidRPr="00032202">
        <w:rPr>
          <w:rFonts w:ascii="Cambria" w:eastAsia="Times New Roman" w:hAnsi="Cambria" w:cs="Times New Roman"/>
          <w:b/>
          <w:lang w:eastAsia="pl-PL"/>
        </w:rPr>
        <w:t xml:space="preserve">Wykaz robót budowlanych – </w:t>
      </w:r>
      <w:r w:rsidRPr="00032202">
        <w:rPr>
          <w:rFonts w:ascii="Cambria" w:eastAsia="Times New Roman" w:hAnsi="Cambria" w:cs="Times New Roman"/>
          <w:bCs/>
          <w:lang w:eastAsia="pl-PL"/>
        </w:rPr>
        <w:t>zrealizowanych</w:t>
      </w:r>
      <w:r w:rsidRPr="00032202">
        <w:rPr>
          <w:rFonts w:ascii="Cambria" w:eastAsia="Times New Roman" w:hAnsi="Cambria" w:cs="Times New Roman"/>
          <w:b/>
          <w:lang w:eastAsia="pl-PL"/>
        </w:rPr>
        <w:t xml:space="preserve"> </w:t>
      </w:r>
      <w:r w:rsidRPr="00032202">
        <w:rPr>
          <w:rFonts w:ascii="Cambria" w:eastAsia="Times New Roman" w:hAnsi="Cambria" w:cs="Times New Roman"/>
          <w:bCs/>
          <w:lang w:eastAsia="pl-PL"/>
        </w:rPr>
        <w:t xml:space="preserve">w okresie ostatnich 5 (pięciu) lat przed upływem terminu składania ofert a jeżeli okres prowadzenia działalności jest krótszy, to w tym okresie, wraz z podaniem ich rodzaju, daty, wartości oraz miejsca wykonania i podmiotów, na rzecz których roboty budowlane zostały wykonane, w zakresie wymaganym do spełnienia warunków udziału w postępowaniu –  </w:t>
      </w:r>
      <w:r w:rsidRPr="00032202">
        <w:rPr>
          <w:rFonts w:ascii="Cambria" w:eastAsia="Times New Roman" w:hAnsi="Cambria" w:cs="Times New Roman"/>
          <w:bCs/>
          <w:i/>
          <w:iCs/>
          <w:lang w:eastAsia="pl-PL"/>
        </w:rPr>
        <w:t xml:space="preserve">wzór dokumentu stanowi </w:t>
      </w:r>
      <w:r w:rsidRPr="00412905">
        <w:rPr>
          <w:rFonts w:ascii="Cambria" w:eastAsia="Times New Roman" w:hAnsi="Cambria" w:cs="Times New Roman"/>
          <w:b/>
          <w:i/>
          <w:iCs/>
          <w:lang w:eastAsia="pl-PL"/>
        </w:rPr>
        <w:t xml:space="preserve">Załącznik nr </w:t>
      </w:r>
      <w:r>
        <w:rPr>
          <w:rFonts w:ascii="Cambria" w:eastAsia="Times New Roman" w:hAnsi="Cambria" w:cs="Times New Roman"/>
          <w:b/>
          <w:i/>
          <w:iCs/>
          <w:lang w:eastAsia="pl-PL"/>
        </w:rPr>
        <w:t>4</w:t>
      </w:r>
      <w:r w:rsidRPr="00412905">
        <w:rPr>
          <w:rFonts w:ascii="Cambria" w:eastAsia="Times New Roman" w:hAnsi="Cambria" w:cs="Times New Roman"/>
          <w:b/>
          <w:i/>
          <w:iCs/>
          <w:lang w:eastAsia="pl-PL"/>
        </w:rPr>
        <w:t xml:space="preserve"> do SWZ.</w:t>
      </w:r>
    </w:p>
    <w:p w14:paraId="6BD16EAF" w14:textId="77777777" w:rsidR="007B5E4E" w:rsidRPr="00032202" w:rsidRDefault="007B5E4E" w:rsidP="007B5E4E">
      <w:pPr>
        <w:widowControl w:val="0"/>
        <w:tabs>
          <w:tab w:val="left" w:pos="284"/>
          <w:tab w:val="num" w:pos="2291"/>
        </w:tabs>
        <w:spacing w:after="0" w:line="276" w:lineRule="auto"/>
        <w:jc w:val="both"/>
        <w:rPr>
          <w:rFonts w:ascii="Cambria" w:eastAsia="Andale Sans UI" w:hAnsi="Cambria" w:cs="Arial"/>
          <w:i/>
          <w:iCs/>
        </w:rPr>
      </w:pPr>
      <w:r w:rsidRPr="00032202">
        <w:rPr>
          <w:rFonts w:ascii="Cambria" w:eastAsia="Andale Sans UI" w:hAnsi="Cambria" w:cs="Arial"/>
          <w:i/>
          <w:iCs/>
        </w:rPr>
        <w:t xml:space="preserve">Do wykazu należy dołączyć </w:t>
      </w:r>
      <w:r w:rsidRPr="00032202">
        <w:rPr>
          <w:rFonts w:ascii="Cambria" w:eastAsia="Andale Sans UI" w:hAnsi="Cambria" w:cs="Arial"/>
          <w:b/>
          <w:i/>
          <w:iCs/>
        </w:rPr>
        <w:t xml:space="preserve">dowody </w:t>
      </w:r>
      <w:r w:rsidRPr="00032202">
        <w:rPr>
          <w:rFonts w:ascii="Cambria" w:eastAsia="Andale Sans UI" w:hAnsi="Cambria" w:cs="Arial"/>
          <w:i/>
          <w:iCs/>
        </w:rPr>
        <w:t xml:space="preserve">określające, czy roboty budowlane zostały wykonane należycie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5C902E20" w14:textId="77777777" w:rsidR="007B5E4E" w:rsidRPr="00C7291A" w:rsidRDefault="007B5E4E" w:rsidP="007B5E4E">
      <w:pPr>
        <w:suppressAutoHyphens/>
        <w:autoSpaceDN w:val="0"/>
        <w:spacing w:after="0" w:line="276" w:lineRule="auto"/>
        <w:jc w:val="both"/>
        <w:textAlignment w:val="baseline"/>
        <w:rPr>
          <w:rFonts w:ascii="Cambria" w:eastAsia="Times New Roman" w:hAnsi="Cambria" w:cs="Arial"/>
          <w:kern w:val="3"/>
          <w:lang w:eastAsia="zh-CN"/>
        </w:rPr>
      </w:pPr>
    </w:p>
    <w:p w14:paraId="224679E3" w14:textId="36284403" w:rsidR="007B5E4E" w:rsidRDefault="007B5E4E" w:rsidP="007B5E4E">
      <w:pPr>
        <w:suppressAutoHyphens/>
        <w:autoSpaceDN w:val="0"/>
        <w:spacing w:after="0" w:line="276" w:lineRule="auto"/>
        <w:jc w:val="both"/>
        <w:textAlignment w:val="baseline"/>
        <w:rPr>
          <w:rFonts w:ascii="Cambria" w:eastAsia="Andale Sans UI" w:hAnsi="Cambria" w:cs="Arial"/>
          <w:b/>
          <w:bCs/>
          <w:i/>
        </w:rPr>
      </w:pPr>
      <w:r>
        <w:rPr>
          <w:rFonts w:ascii="Cambria" w:eastAsia="Times New Roman" w:hAnsi="Cambria" w:cs="Arial"/>
          <w:kern w:val="3"/>
          <w:lang w:eastAsia="zh-CN"/>
        </w:rPr>
        <w:t>3</w:t>
      </w:r>
      <w:r w:rsidRPr="00C7291A">
        <w:rPr>
          <w:rFonts w:ascii="Cambria" w:eastAsia="Times New Roman" w:hAnsi="Cambria" w:cs="Arial"/>
          <w:kern w:val="3"/>
          <w:lang w:eastAsia="zh-CN"/>
        </w:rPr>
        <w:t xml:space="preserve">) </w:t>
      </w:r>
      <w:r w:rsidRPr="00C7291A">
        <w:rPr>
          <w:rFonts w:ascii="Cambria" w:eastAsia="Times New Roman" w:hAnsi="Cambria" w:cs="Times New Roman"/>
          <w:b/>
          <w:lang w:eastAsia="pl-PL"/>
        </w:rPr>
        <w:t>Wykaz Osób</w:t>
      </w:r>
      <w:r w:rsidRPr="00C7291A">
        <w:rPr>
          <w:rFonts w:ascii="Cambria" w:eastAsia="Times New Roman" w:hAnsi="Cambria" w:cs="Times New Roman"/>
          <w:bCs/>
          <w:lang w:eastAsia="pl-PL"/>
        </w:rPr>
        <w:t xml:space="preserve"> – </w:t>
      </w:r>
      <w:r w:rsidRPr="00C7291A">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C7291A">
        <w:rPr>
          <w:rFonts w:ascii="Cambria" w:eastAsia="Andale Sans UI" w:hAnsi="Cambria" w:cs="Arial"/>
          <w:i/>
        </w:rPr>
        <w:t xml:space="preserve">wzór dokumentu stanowi </w:t>
      </w:r>
      <w:r w:rsidRPr="00412905">
        <w:rPr>
          <w:rFonts w:ascii="Cambria" w:eastAsia="Andale Sans UI" w:hAnsi="Cambria" w:cs="Arial"/>
          <w:b/>
          <w:bCs/>
          <w:i/>
        </w:rPr>
        <w:t xml:space="preserve">Załącznik nr </w:t>
      </w:r>
      <w:r>
        <w:rPr>
          <w:rFonts w:ascii="Cambria" w:eastAsia="Andale Sans UI" w:hAnsi="Cambria" w:cs="Arial"/>
          <w:b/>
          <w:bCs/>
          <w:i/>
        </w:rPr>
        <w:t xml:space="preserve">5 </w:t>
      </w:r>
      <w:r w:rsidRPr="00412905">
        <w:rPr>
          <w:rFonts w:ascii="Cambria" w:eastAsia="Andale Sans UI" w:hAnsi="Cambria" w:cs="Arial"/>
          <w:b/>
          <w:bCs/>
          <w:i/>
        </w:rPr>
        <w:t xml:space="preserve"> do SWZ.</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32DC27C4" w:rsidR="001A6C5A" w:rsidRPr="001A6C5A" w:rsidRDefault="001A6C5A" w:rsidP="001C1EED">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lastRenderedPageBreak/>
        <w:t>W odniesieniu do warunków dotyczących doświadczenia, wykonawcy mogą polegać na zdolnościach podmiotów udostępniających zasoby, jeśli podmioty te wykonują świadczenie do realizacji którego te zdolności są wymagane.</w:t>
      </w:r>
    </w:p>
    <w:p w14:paraId="790BF7E0" w14:textId="34E44378"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83549B">
        <w:rPr>
          <w:rFonts w:ascii="Cambria" w:eastAsia="Times New Roman" w:hAnsi="Cambria" w:cs="Arial"/>
          <w:bCs/>
          <w:iCs/>
          <w:lang w:eastAsia="pl-PL"/>
        </w:rPr>
        <w:t>5</w:t>
      </w:r>
      <w:r w:rsidRPr="001A6C5A">
        <w:rPr>
          <w:rFonts w:ascii="Cambria" w:eastAsia="Times New Roman" w:hAnsi="Cambria" w:cs="Arial"/>
          <w:bCs/>
          <w:iCs/>
          <w:lang w:eastAsia="pl-PL"/>
        </w:rPr>
        <w:t xml:space="preserve">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42EE6577" w:rsidR="001A6C5A" w:rsidRPr="001A6C5A" w:rsidRDefault="001A6C5A" w:rsidP="001C1EED">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4EB76936"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t>
            </w:r>
            <w:r w:rsidRPr="001A6C5A">
              <w:rPr>
                <w:rFonts w:ascii="Cambria" w:eastAsia="Andale Sans UI" w:hAnsi="Cambria" w:cs="Arial"/>
                <w:b/>
                <w:kern w:val="2"/>
                <w:sz w:val="24"/>
                <w:szCs w:val="20"/>
                <w:lang w:eastAsia="pl-PL" w:bidi="hi-IN"/>
              </w:rPr>
              <w:lastRenderedPageBreak/>
              <w:t xml:space="preserve">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2"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 xml:space="preserve">11. Instrukcje korzystania z platfromazakupowa.pl dotyczące w szczególności logowania, składania wniosków o wyjaśnienie treści SWZ, składania ofert oraz innych czynności podejmowanych przy użyciu platformazakupowa.pl znajdują się w zakładce „Instrukce dla Wykonawców” na stronie internetowej pod adresem: </w:t>
      </w:r>
      <w:hyperlink r:id="rId13"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lastRenderedPageBreak/>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4" w:history="1">
        <w:r w:rsidRPr="00C50DC1">
          <w:rPr>
            <w:rFonts w:ascii="Cambria" w:eastAsia="Times New Roman" w:hAnsi="Cambria" w:cs="Calibri Light"/>
            <w:color w:val="0000FF"/>
            <w:kern w:val="3"/>
            <w:u w:val="single"/>
            <w:lang w:eastAsia="zh-CN"/>
          </w:rPr>
          <w:t>b.popkowska@santok.pl</w:t>
        </w:r>
      </w:hyperlink>
    </w:p>
    <w:p w14:paraId="612296D2" w14:textId="196D97C9"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sidR="007B5E4E">
        <w:rPr>
          <w:rFonts w:ascii="Cambria" w:eastAsia="Times New Roman" w:hAnsi="Cambria" w:cs="Calibri Light"/>
          <w:b/>
          <w:bCs/>
          <w:kern w:val="3"/>
          <w:lang w:eastAsia="zh-CN"/>
        </w:rPr>
        <w:t>Sylwia Białas - Kozłowska</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5" w:history="1">
        <w:r w:rsidR="007B5E4E" w:rsidRPr="007B5E4E">
          <w:rPr>
            <w:rStyle w:val="Hipercze"/>
            <w:rFonts w:ascii="Cambria" w:eastAsia="Times New Roman" w:hAnsi="Cambria" w:cs="Calibri Light"/>
            <w:bCs/>
            <w:kern w:val="3"/>
            <w:lang w:eastAsia="zh-CN"/>
          </w:rPr>
          <w:t>sylwia.kozlowska@santok.pl</w:t>
        </w:r>
      </w:hyperlink>
      <w:r w:rsidR="007B5E4E">
        <w:rPr>
          <w:rFonts w:ascii="Cambria" w:eastAsia="Times New Roman" w:hAnsi="Cambria" w:cs="Calibri Light"/>
          <w:b/>
          <w:kern w:val="3"/>
          <w:lang w:eastAsia="zh-CN"/>
        </w:rPr>
        <w:t xml:space="preserve"> </w:t>
      </w:r>
      <w:r w:rsidR="007B5E4E">
        <w:rPr>
          <w:rFonts w:ascii="Cambria" w:eastAsia="Times New Roman" w:hAnsi="Cambria" w:cs="Calibri Light"/>
          <w:color w:val="0000FF"/>
          <w:kern w:val="3"/>
          <w:u w:val="single"/>
          <w:lang w:eastAsia="zh-CN"/>
        </w:rPr>
        <w:t xml:space="preserve"> </w:t>
      </w:r>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6D4C146E"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1AB8BBAC"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6"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3C0464C4"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14C2336E"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E04ECE">
        <w:rPr>
          <w:rFonts w:ascii="Cambria" w:eastAsia="Times New Roman" w:hAnsi="Cambria" w:cs="Garamond"/>
          <w:b/>
          <w:bCs/>
          <w:kern w:val="3"/>
          <w:lang w:eastAsia="zh-CN"/>
        </w:rPr>
        <w:t xml:space="preserve">5 stycznia </w:t>
      </w:r>
      <w:r w:rsidR="00876D0A">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E04ECE">
        <w:rPr>
          <w:rFonts w:ascii="Cambria" w:eastAsia="Times New Roman" w:hAnsi="Cambria" w:cs="Garamond"/>
          <w:b/>
          <w:bCs/>
          <w:kern w:val="3"/>
          <w:lang w:eastAsia="zh-CN"/>
        </w:rPr>
        <w:t>4</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40CD1F9F"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w:t>
      </w:r>
      <w:r w:rsidRPr="00086485">
        <w:rPr>
          <w:rFonts w:ascii="Cambria" w:eastAsia="Times New Roman" w:hAnsi="Cambria" w:cs="Times New Roman"/>
          <w:kern w:val="3"/>
          <w:lang w:eastAsia="zh-CN"/>
        </w:rPr>
        <w:lastRenderedPageBreak/>
        <w:t xml:space="preserve">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7"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8"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lastRenderedPageBreak/>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1842DFE5"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5097DA32"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E04ECE">
        <w:rPr>
          <w:rFonts w:ascii="Cambria" w:eastAsia="Times New Roman" w:hAnsi="Cambria" w:cs="Times New Roman"/>
          <w:b/>
          <w:bCs/>
          <w:kern w:val="3"/>
          <w:lang w:eastAsia="zh-CN"/>
        </w:rPr>
        <w:t>7 grudnia</w:t>
      </w:r>
      <w:r w:rsidR="00801171">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 xml:space="preserve">2023 roku do godziny </w:t>
      </w:r>
      <w:r w:rsidR="00E04ECE">
        <w:rPr>
          <w:rFonts w:ascii="Cambria" w:eastAsia="Times New Roman" w:hAnsi="Cambria" w:cs="Times New Roman"/>
          <w:b/>
          <w:bCs/>
          <w:kern w:val="3"/>
          <w:lang w:eastAsia="zh-CN"/>
        </w:rPr>
        <w:t>9</w:t>
      </w:r>
      <w:r w:rsidR="005A68B7">
        <w:rPr>
          <w:rFonts w:ascii="Cambria" w:eastAsia="Times New Roman" w:hAnsi="Cambria" w:cs="Times New Roman"/>
          <w:b/>
          <w:bCs/>
          <w:kern w:val="3"/>
          <w:lang w:eastAsia="zh-CN"/>
        </w:rPr>
        <w:t>:</w:t>
      </w:r>
      <w:r w:rsidR="00E04ECE">
        <w:rPr>
          <w:rFonts w:ascii="Cambria" w:eastAsia="Times New Roman" w:hAnsi="Cambria" w:cs="Times New Roman"/>
          <w:b/>
          <w:bCs/>
          <w:kern w:val="3"/>
          <w:lang w:eastAsia="zh-CN"/>
        </w:rPr>
        <w:t>00.</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0F823C40"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632B3B7A"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E04ECE">
        <w:rPr>
          <w:rFonts w:ascii="Cambria" w:hAnsi="Cambria"/>
          <w:b/>
          <w:bCs/>
          <w:color w:val="000000"/>
        </w:rPr>
        <w:t>7 grudnia</w:t>
      </w:r>
      <w:r w:rsidR="00801171">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E04ECE">
        <w:rPr>
          <w:rFonts w:ascii="Cambria" w:eastAsia="Times New Roman" w:hAnsi="Cambria" w:cs="Times New Roman"/>
          <w:b/>
          <w:bCs/>
          <w:kern w:val="3"/>
          <w:lang w:eastAsia="zh-CN"/>
        </w:rPr>
        <w:t>09:15</w:t>
      </w:r>
      <w:r w:rsidRPr="00086485">
        <w:rPr>
          <w:rFonts w:ascii="Cambria" w:eastAsia="Times New Roman" w:hAnsi="Cambria" w:cs="Times New Roman"/>
          <w:b/>
          <w:bCs/>
          <w:kern w:val="3"/>
          <w:lang w:eastAsia="zh-CN"/>
        </w:rPr>
        <w:t xml:space="preserve">. </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 xml:space="preserve">5. Zgodnie z ustawą Prawo Zamówień Publicznych, Zamawiający nie ma obowiązku przeprowadzania jawnej sesji otwarcia ofert w sposób jawny z udziałem wykonawców lub transmitowania sesji </w:t>
      </w:r>
      <w:r w:rsidRPr="00086485">
        <w:rPr>
          <w:rFonts w:ascii="Cambria" w:eastAsia="Times New Roman" w:hAnsi="Cambria" w:cs="Times New Roman"/>
          <w:kern w:val="3"/>
          <w:lang w:eastAsia="zh-CN"/>
        </w:rPr>
        <w:lastRenderedPageBreak/>
        <w:t>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229E6683"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4808F489"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1A9A16B2"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-podsumowani</w:t>
      </w:r>
      <w:r w:rsidR="00E04ECE">
        <w:rPr>
          <w:rFonts w:ascii="Cambria" w:eastAsia="Calibri" w:hAnsi="Cambria" w:cs="Calibri"/>
          <w:lang w:eastAsia="ar-SA"/>
        </w:rPr>
        <w:t>e</w:t>
      </w:r>
      <w:r w:rsidRPr="00086485">
        <w:rPr>
          <w:rFonts w:ascii="Cambria" w:eastAsia="Calibri" w:hAnsi="Cambria" w:cs="Calibri"/>
          <w:lang w:eastAsia="ar-SA"/>
        </w:rPr>
        <w:t xml:space="preserve">. </w:t>
      </w:r>
    </w:p>
    <w:p w14:paraId="4C73FCEF" w14:textId="61016F6D"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622E8349"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sidR="00E04ECE">
        <w:rPr>
          <w:rFonts w:ascii="Cambria" w:hAnsi="Cambria" w:cs="Calibri"/>
        </w:rPr>
        <w:t>500 000,00</w:t>
      </w:r>
      <w:r>
        <w:rPr>
          <w:rFonts w:ascii="Cambria" w:hAnsi="Cambria" w:cs="Calibri"/>
        </w:rPr>
        <w:t xml:space="preserve"> złotych,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26F960F2"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a) przedmiar robót powinien być odczytywany w powiązaniu  ze specyfikacją warunków zamówienia, szczegółową specyfikacją techniczną wykonania i odbioru robót budowlanych oraz umową. Jeżeli w przedmiarze lub specyfikacji występują wskazania materiałowe na producenta </w:t>
      </w:r>
      <w:r>
        <w:rPr>
          <w:rFonts w:ascii="Cambria" w:hAnsi="Cambria" w:cs="Calibri"/>
        </w:rPr>
        <w:lastRenderedPageBreak/>
        <w:t>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e) w szczególności, w cenach podanych dla poszczególnych pozycji kosztorysu ofertowego, wykonawca powinien uwzględnić konieczność montażu i demontażu deskowań,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6E19E53B" w14:textId="6AC6D949" w:rsidR="0085373E"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Jeżeli nie można wybrać najkorzystniejszej oferty z uwagi na to, że dwie lub więcej ofert przedstawia taki sam bilans ceny lub kosztu i innych kryteriów oceny ofert Zamawiający zastosuje odpowiednio art. 248 oraz 251 ustawy Pzp.</w:t>
      </w:r>
    </w:p>
    <w:p w14:paraId="2DA820C2" w14:textId="7D6A1C26" w:rsidR="001A6C5A" w:rsidRPr="00DB0E5A" w:rsidRDefault="00086485" w:rsidP="00DB0E5A">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0C958882"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Gof.-Gmin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Gmax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Gof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Gmax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01E95CB9" w14:textId="2F58D181" w:rsidR="00E30F01" w:rsidRPr="00DB0E5A" w:rsidRDefault="001C1DE0" w:rsidP="00DB0E5A">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w:t>
      </w:r>
      <w:r w:rsidRPr="001A6C5A">
        <w:rPr>
          <w:rFonts w:ascii="Cambria" w:eastAsia="Times New Roman" w:hAnsi="Cambria" w:cs="Times New Roman"/>
          <w:kern w:val="2"/>
          <w:lang w:eastAsia="pl-PL" w:bidi="hi-IN"/>
        </w:rPr>
        <w:lastRenderedPageBreak/>
        <w:t xml:space="preserve">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5FA2A2D7"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6"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xml:space="preserve">. Jeżeli wybrany wykonawca jest spółką cywilną, przed podpisaniem umowy o realizację zamówienia jest zobowiązany dostarczyć Zamawiającemu stosowną umowę spółki cywilnej, wraz z </w:t>
      </w:r>
      <w:r w:rsidRPr="001A6C5A">
        <w:rPr>
          <w:rFonts w:ascii="Cambria" w:eastAsia="Andale Sans UI" w:hAnsi="Cambria" w:cs="Arial"/>
          <w:noProof/>
          <w:lang w:eastAsia="ar-SA"/>
        </w:rPr>
        <w:lastRenderedPageBreak/>
        <w:t>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7D4DFF9C"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0C14E0CE" w14:textId="73942BEA" w:rsidR="00CF0167" w:rsidRPr="00CF0167" w:rsidRDefault="00CF0167" w:rsidP="00CF0167">
      <w:pPr>
        <w:widowControl w:val="0"/>
        <w:tabs>
          <w:tab w:val="left" w:pos="426"/>
        </w:tabs>
        <w:suppressAutoHyphens/>
        <w:spacing w:after="0" w:line="240" w:lineRule="auto"/>
        <w:rPr>
          <w:rFonts w:ascii="Cambria" w:eastAsia="Calibri" w:hAnsi="Cambria" w:cs="Arial"/>
          <w:b/>
          <w:lang w:eastAsia="ar-SA"/>
        </w:rPr>
      </w:pPr>
      <w:r w:rsidRPr="00CF0167">
        <w:rPr>
          <w:rFonts w:ascii="Cambria" w:eastAsia="Calibri" w:hAnsi="Cambria" w:cs="Arial"/>
          <w:color w:val="000000"/>
          <w:lang w:eastAsia="ar-SA"/>
        </w:rPr>
        <w:t xml:space="preserve">1. Wykonawca przystępujący do przetargu jest zobowiązany wnieść wadium w </w:t>
      </w:r>
      <w:r w:rsidRPr="00CF0167">
        <w:rPr>
          <w:rFonts w:ascii="Cambria" w:eastAsia="Calibri" w:hAnsi="Cambria" w:cs="Arial"/>
          <w:lang w:eastAsia="ar-SA"/>
        </w:rPr>
        <w:t xml:space="preserve">wysokości </w:t>
      </w:r>
      <w:r w:rsidRPr="00CF0167">
        <w:rPr>
          <w:rFonts w:ascii="Cambria" w:eastAsia="Calibri" w:hAnsi="Cambria" w:cs="Arial"/>
          <w:b/>
          <w:lang w:eastAsia="ar-SA"/>
        </w:rPr>
        <w:t xml:space="preserve">: </w:t>
      </w:r>
      <w:r>
        <w:rPr>
          <w:rFonts w:ascii="Cambria" w:eastAsia="Calibri" w:hAnsi="Cambria" w:cs="Arial"/>
          <w:b/>
          <w:lang w:eastAsia="ar-SA"/>
        </w:rPr>
        <w:t>5</w:t>
      </w:r>
      <w:r w:rsidRPr="00CF0167">
        <w:rPr>
          <w:rFonts w:ascii="Cambria" w:eastAsia="Calibri" w:hAnsi="Cambria" w:cs="Arial"/>
          <w:b/>
          <w:lang w:eastAsia="ar-SA"/>
        </w:rPr>
        <w:t xml:space="preserve">000,00 </w:t>
      </w:r>
      <w:r w:rsidRPr="00CF0167">
        <w:rPr>
          <w:rFonts w:ascii="Cambria" w:eastAsia="Calibri" w:hAnsi="Cambria" w:cs="Arial"/>
          <w:lang w:eastAsia="ar-SA"/>
        </w:rPr>
        <w:t xml:space="preserve"> PLN  </w:t>
      </w:r>
      <w:r w:rsidRPr="00CF0167">
        <w:rPr>
          <w:rFonts w:ascii="Cambria" w:eastAsia="Calibri" w:hAnsi="Cambria" w:cs="Arial"/>
          <w:i/>
          <w:lang w:eastAsia="ar-SA"/>
        </w:rPr>
        <w:t>(słownie</w:t>
      </w:r>
      <w:r w:rsidRPr="00CF0167">
        <w:rPr>
          <w:rFonts w:ascii="Cambria" w:eastAsia="Andale Sans UI" w:hAnsi="Cambria" w:cs="Arial"/>
          <w:i/>
          <w:lang w:eastAsia="ar-SA"/>
        </w:rPr>
        <w:t xml:space="preserve">: </w:t>
      </w:r>
      <w:r>
        <w:rPr>
          <w:rFonts w:ascii="Cambria" w:eastAsia="Andale Sans UI" w:hAnsi="Cambria" w:cs="Arial"/>
          <w:i/>
          <w:lang w:eastAsia="ar-SA"/>
        </w:rPr>
        <w:t>pięć tysięcy</w:t>
      </w:r>
      <w:r w:rsidRPr="00CF0167">
        <w:rPr>
          <w:rFonts w:ascii="Cambria" w:eastAsia="Andale Sans UI" w:hAnsi="Cambria" w:cs="Arial"/>
          <w:i/>
          <w:lang w:eastAsia="ar-SA"/>
        </w:rPr>
        <w:t xml:space="preserve"> złotych 00/100</w:t>
      </w:r>
      <w:r w:rsidRPr="00CF0167">
        <w:rPr>
          <w:rFonts w:ascii="Cambria" w:eastAsia="Calibri" w:hAnsi="Cambria" w:cs="Arial"/>
          <w:i/>
          <w:color w:val="000000"/>
          <w:lang w:eastAsia="ar-SA"/>
        </w:rPr>
        <w:t>).</w:t>
      </w:r>
    </w:p>
    <w:p w14:paraId="1800F7DC" w14:textId="77777777" w:rsidR="00CF0167" w:rsidRPr="00CF0167" w:rsidRDefault="00CF0167" w:rsidP="00CF0167">
      <w:pPr>
        <w:widowControl w:val="0"/>
        <w:numPr>
          <w:ilvl w:val="1"/>
          <w:numId w:val="200"/>
        </w:numPr>
        <w:tabs>
          <w:tab w:val="left" w:pos="426"/>
        </w:tabs>
        <w:suppressAutoHyphens/>
        <w:spacing w:after="0" w:line="240" w:lineRule="auto"/>
        <w:textAlignment w:val="baseline"/>
        <w:rPr>
          <w:rFonts w:ascii="Cambria" w:eastAsia="Calibri" w:hAnsi="Cambria" w:cs="Arial"/>
          <w:b/>
          <w:kern w:val="2"/>
          <w:lang w:eastAsia="ar-SA" w:bidi="hi-IN"/>
        </w:rPr>
      </w:pPr>
      <w:r w:rsidRPr="00CF0167">
        <w:rPr>
          <w:rFonts w:ascii="Cambria" w:eastAsia="Times New Roman" w:hAnsi="Cambria" w:cs="Arial"/>
          <w:color w:val="000000"/>
          <w:kern w:val="2"/>
          <w:lang w:eastAsia="ar-SA" w:bidi="hi-IN"/>
        </w:rPr>
        <w:t xml:space="preserve">Wadium wnosi się przed upływem terminu składania ofert pod rygorem odrzucenia oferty. </w:t>
      </w:r>
    </w:p>
    <w:p w14:paraId="78316F29" w14:textId="77777777" w:rsidR="00CF0167" w:rsidRPr="00CF0167" w:rsidRDefault="00CF0167" w:rsidP="00CF0167">
      <w:pPr>
        <w:widowControl w:val="0"/>
        <w:numPr>
          <w:ilvl w:val="1"/>
          <w:numId w:val="200"/>
        </w:numPr>
        <w:tabs>
          <w:tab w:val="left" w:pos="426"/>
        </w:tabs>
        <w:suppressAutoHyphens/>
        <w:spacing w:after="0" w:line="240" w:lineRule="auto"/>
        <w:textAlignment w:val="baseline"/>
        <w:rPr>
          <w:rFonts w:ascii="Cambria" w:eastAsia="Calibri" w:hAnsi="Cambria" w:cs="Arial"/>
          <w:b/>
          <w:kern w:val="2"/>
          <w:lang w:eastAsia="ar-SA" w:bidi="hi-IN"/>
        </w:rPr>
      </w:pPr>
      <w:r w:rsidRPr="00CF0167">
        <w:rPr>
          <w:rFonts w:ascii="Cambria" w:eastAsia="Times New Roman" w:hAnsi="Cambria" w:cs="Arial"/>
          <w:color w:val="000000"/>
          <w:kern w:val="2"/>
          <w:lang w:eastAsia="ar-SA" w:bidi="hi-IN"/>
        </w:rPr>
        <w:t>Wadium może zostać wniesione w jednej lub kilku z poniższych form:</w:t>
      </w:r>
    </w:p>
    <w:p w14:paraId="1B827999" w14:textId="77777777" w:rsidR="00CF0167" w:rsidRPr="00CF0167" w:rsidRDefault="00CF0167" w:rsidP="00CF0167">
      <w:pPr>
        <w:widowControl w:val="0"/>
        <w:numPr>
          <w:ilvl w:val="0"/>
          <w:numId w:val="201"/>
        </w:numPr>
        <w:suppressAutoHyphens/>
        <w:spacing w:after="0" w:line="240" w:lineRule="auto"/>
        <w:ind w:left="709" w:hanging="283"/>
        <w:jc w:val="both"/>
        <w:rPr>
          <w:rFonts w:ascii="Cambria" w:eastAsia="Times New Roman" w:hAnsi="Cambria" w:cs="Arial"/>
          <w:color w:val="000000"/>
        </w:rPr>
      </w:pPr>
      <w:r w:rsidRPr="00CF0167">
        <w:rPr>
          <w:rFonts w:ascii="Cambria" w:eastAsia="Times New Roman" w:hAnsi="Cambria" w:cs="Arial"/>
          <w:color w:val="000000"/>
        </w:rPr>
        <w:t>Pieniądzu,</w:t>
      </w:r>
    </w:p>
    <w:p w14:paraId="777FA63D" w14:textId="77777777" w:rsidR="00CF0167" w:rsidRPr="00CF0167" w:rsidRDefault="00CF0167" w:rsidP="00CF0167">
      <w:pPr>
        <w:widowControl w:val="0"/>
        <w:numPr>
          <w:ilvl w:val="0"/>
          <w:numId w:val="201"/>
        </w:numPr>
        <w:suppressAutoHyphens/>
        <w:spacing w:after="0" w:line="240" w:lineRule="auto"/>
        <w:ind w:left="709" w:hanging="283"/>
        <w:jc w:val="both"/>
        <w:rPr>
          <w:rFonts w:ascii="Cambria" w:eastAsia="Times New Roman" w:hAnsi="Cambria" w:cs="Arial"/>
          <w:color w:val="000000"/>
        </w:rPr>
      </w:pPr>
      <w:r w:rsidRPr="00CF0167">
        <w:rPr>
          <w:rFonts w:ascii="Cambria" w:eastAsia="Times New Roman" w:hAnsi="Cambria" w:cs="Arial"/>
          <w:color w:val="000000"/>
        </w:rPr>
        <w:t>Gwarancjach bankowych;</w:t>
      </w:r>
    </w:p>
    <w:p w14:paraId="7719732F" w14:textId="77777777" w:rsidR="00CF0167" w:rsidRPr="00CF0167" w:rsidRDefault="00CF0167" w:rsidP="00CF0167">
      <w:pPr>
        <w:widowControl w:val="0"/>
        <w:numPr>
          <w:ilvl w:val="0"/>
          <w:numId w:val="201"/>
        </w:numPr>
        <w:tabs>
          <w:tab w:val="left" w:pos="709"/>
        </w:tabs>
        <w:suppressAutoHyphens/>
        <w:spacing w:after="0" w:line="240" w:lineRule="auto"/>
        <w:ind w:left="993" w:hanging="567"/>
        <w:jc w:val="both"/>
        <w:rPr>
          <w:rFonts w:ascii="Cambria" w:eastAsia="Times New Roman" w:hAnsi="Cambria" w:cs="Arial"/>
          <w:color w:val="000000"/>
        </w:rPr>
      </w:pPr>
      <w:r w:rsidRPr="00CF0167">
        <w:rPr>
          <w:rFonts w:ascii="Cambria" w:eastAsia="Times New Roman" w:hAnsi="Cambria" w:cs="Arial"/>
          <w:color w:val="000000"/>
        </w:rPr>
        <w:t>Gwarancjach ubezpieczeniowych;</w:t>
      </w:r>
    </w:p>
    <w:p w14:paraId="2664CA30" w14:textId="77777777" w:rsidR="00CF0167" w:rsidRPr="00CF0167" w:rsidRDefault="00CF0167" w:rsidP="00CF0167">
      <w:pPr>
        <w:widowControl w:val="0"/>
        <w:numPr>
          <w:ilvl w:val="0"/>
          <w:numId w:val="201"/>
        </w:numPr>
        <w:suppressAutoHyphens/>
        <w:spacing w:after="0" w:line="240" w:lineRule="auto"/>
        <w:ind w:left="709" w:hanging="283"/>
        <w:jc w:val="both"/>
        <w:rPr>
          <w:rFonts w:ascii="Cambria" w:eastAsia="Times New Roman" w:hAnsi="Cambria" w:cs="Arial"/>
          <w:color w:val="000000"/>
        </w:rPr>
      </w:pPr>
      <w:r w:rsidRPr="00CF0167">
        <w:rPr>
          <w:rFonts w:ascii="Cambria" w:eastAsia="Times New Roman" w:hAnsi="Cambria" w:cs="Arial"/>
          <w:color w:val="000000"/>
        </w:rPr>
        <w:t xml:space="preserve">Poręczeniach udzielanych przez podmioty, o których mowa w art. 6b ust. 5 pkt 2 ustawy </w:t>
      </w:r>
      <w:r w:rsidRPr="00CF0167">
        <w:rPr>
          <w:rFonts w:ascii="Cambria" w:eastAsia="Times New Roman" w:hAnsi="Cambria" w:cs="Arial"/>
          <w:color w:val="000000"/>
        </w:rPr>
        <w:br/>
        <w:t>z dnia 9 listopada 2000 r. o utworzeniu Polskiej Agencji Rozwoju Przedsiębiorczości (</w:t>
      </w:r>
      <w:r w:rsidRPr="00CF0167">
        <w:rPr>
          <w:rFonts w:ascii="Cambria" w:eastAsia="Times New Roman" w:hAnsi="Cambria" w:cs="Arial"/>
          <w:bCs/>
          <w:color w:val="000000"/>
        </w:rPr>
        <w:t>Dz. U. z 2019r., poz. 310, 836 i 1572</w:t>
      </w:r>
      <w:r w:rsidRPr="00CF0167">
        <w:rPr>
          <w:rFonts w:ascii="Cambria" w:eastAsia="Times New Roman" w:hAnsi="Cambria" w:cs="Arial"/>
          <w:color w:val="000000"/>
        </w:rPr>
        <w:t>).</w:t>
      </w:r>
    </w:p>
    <w:p w14:paraId="03AD4D83" w14:textId="55D6F06B" w:rsidR="00CF0167" w:rsidRPr="00CF0167" w:rsidRDefault="00CF0167" w:rsidP="00CF0167">
      <w:pPr>
        <w:widowControl w:val="0"/>
        <w:numPr>
          <w:ilvl w:val="1"/>
          <w:numId w:val="200"/>
        </w:numPr>
        <w:suppressAutoHyphens/>
        <w:spacing w:after="0" w:line="240" w:lineRule="auto"/>
        <w:jc w:val="both"/>
        <w:textAlignment w:val="baseline"/>
        <w:rPr>
          <w:rFonts w:ascii="Arial Narrow" w:eastAsia="Andale Sans UI" w:hAnsi="Arial Narrow" w:cs="Arial"/>
          <w:b/>
          <w:bCs/>
          <w:noProof/>
          <w:kern w:val="2"/>
          <w:lang w:bidi="hi-IN"/>
        </w:rPr>
      </w:pPr>
      <w:r w:rsidRPr="00CF0167">
        <w:rPr>
          <w:rFonts w:ascii="Cambria" w:eastAsia="Times New Roman" w:hAnsi="Cambria" w:cs="Arial"/>
          <w:color w:val="000000"/>
          <w:kern w:val="2"/>
          <w:lang w:eastAsia="pl-PL" w:bidi="hi-IN"/>
        </w:rPr>
        <w:t xml:space="preserve">Wadium wnoszone w pieniądzu należy przelać na rachunek bankowy </w:t>
      </w:r>
      <w:r w:rsidRPr="00CF0167">
        <w:rPr>
          <w:rFonts w:ascii="Cambria" w:eastAsia="Andale Sans UI" w:hAnsi="Cambria" w:cs="Arial"/>
          <w:kern w:val="2"/>
          <w:lang w:eastAsia="pl-PL" w:bidi="hi-IN"/>
        </w:rPr>
        <w:t xml:space="preserve">Zamawiającego: </w:t>
      </w:r>
      <w:r w:rsidRPr="00CF0167">
        <w:rPr>
          <w:rFonts w:ascii="Cambria" w:eastAsia="Andale Sans UI" w:hAnsi="Cambria" w:cs="Arial"/>
          <w:b/>
          <w:bCs/>
          <w:kern w:val="2"/>
          <w:lang w:eastAsia="pl-PL" w:bidi="hi-IN"/>
        </w:rPr>
        <w:t xml:space="preserve">Lubuski Bank Spółdzielczy </w:t>
      </w:r>
      <w:r w:rsidR="00454906" w:rsidRPr="00D079A0">
        <w:rPr>
          <w:rFonts w:ascii="Cambria" w:eastAsia="Andale Sans UI" w:hAnsi="Cambria" w:cs="Arial"/>
          <w:b/>
          <w:bCs/>
          <w:noProof/>
          <w:kern w:val="2"/>
          <w:lang w:eastAsia="pl-PL" w:bidi="hi-IN"/>
        </w:rPr>
        <w:t xml:space="preserve">12 8367 0000 0400 0316 2410 0003 </w:t>
      </w:r>
      <w:r w:rsidRPr="00CF0167">
        <w:rPr>
          <w:rFonts w:ascii="Cambria" w:eastAsia="Andale Sans UI" w:hAnsi="Cambria" w:cs="Arial"/>
          <w:b/>
          <w:bCs/>
          <w:noProof/>
          <w:kern w:val="2"/>
          <w:lang w:eastAsia="pl-PL" w:bidi="hi-IN"/>
        </w:rPr>
        <w:t xml:space="preserve"> </w:t>
      </w:r>
      <w:r w:rsidRPr="00CF0167">
        <w:rPr>
          <w:rFonts w:ascii="Cambria" w:eastAsia="Times New Roman" w:hAnsi="Cambria" w:cs="Arial"/>
          <w:color w:val="000000"/>
          <w:kern w:val="2"/>
          <w:lang w:eastAsia="pl-PL" w:bidi="hi-IN"/>
        </w:rPr>
        <w:t>z opisem wskazującym na nazwę przetargu, którego dotyczy. Potwierdzeniem tej formy wniesienia wadium będzie kopia przelewu załączona do oferty.</w:t>
      </w:r>
    </w:p>
    <w:p w14:paraId="2A83454D"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Przedkładana gwarancja musi wskazywać jakiego postępowania dotyczy, określać Wykonawcę, beneficjenta oraz gwaranta, kwotę gwarancji i termin ważności.</w:t>
      </w:r>
    </w:p>
    <w:p w14:paraId="090662FC"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W przypadku, gdy oferta zostanie złożona przez podmioty wspólnie ubiegające się o udzielenie zamówienia w treści dokumentu winna znaleźć się informacja identyfikująca podmioty, których dotyczy.</w:t>
      </w:r>
    </w:p>
    <w:p w14:paraId="55100003"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 xml:space="preserve">Wadium musi obejmować cały okres związania ofertą. </w:t>
      </w:r>
    </w:p>
    <w:p w14:paraId="61DD6235"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r w:rsidRPr="00CF0167">
        <w:rPr>
          <w:rFonts w:ascii="Cambria" w:eastAsia="Calibri" w:hAnsi="Cambria" w:cs="Arial"/>
          <w:color w:val="000000"/>
          <w:lang w:eastAsia="ar-SA"/>
        </w:rPr>
        <w:t>.</w:t>
      </w:r>
    </w:p>
    <w:p w14:paraId="70A83553" w14:textId="1665A127" w:rsidR="001A6C5A" w:rsidRPr="0083549B" w:rsidRDefault="001A6C5A" w:rsidP="0083549B">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53E4136F"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6FCA60FD"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 xml:space="preserve">Zabezpieczenie należytego wykonania umowy służy zabezpieczeniu zapłaty wszelkich roszczeń służących Zamawiającemu w stosunku do Wykonawcy w związku z niniejszą umową, w tym w </w:t>
      </w:r>
      <w:r w:rsidRPr="001C1DE0">
        <w:rPr>
          <w:rFonts w:ascii="Cambria" w:eastAsia="Andale Sans UI" w:hAnsi="Cambria" w:cs="Arial"/>
          <w:color w:val="000000"/>
        </w:rPr>
        <w:lastRenderedPageBreak/>
        <w:t>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6" w:name="_Hlk75372623"/>
            <w:r w:rsidRPr="001A6C5A">
              <w:rPr>
                <w:rFonts w:ascii="Cambria" w:eastAsia="Andale Sans UI" w:hAnsi="Cambria" w:cs="Arial"/>
                <w:b/>
                <w:kern w:val="2"/>
                <w:sz w:val="24"/>
                <w:szCs w:val="20"/>
                <w:lang w:eastAsia="pl-PL" w:bidi="hi-IN"/>
              </w:rPr>
              <w:t xml:space="preserve">Rozdział XXVII. </w:t>
            </w:r>
          </w:p>
          <w:p w14:paraId="31104B98" w14:textId="41F7B7AE"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7" w:name="_Hlk75372644"/>
      <w:bookmarkEnd w:id="6"/>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 xml:space="preserve">3. Zamawiający przewiduje możliwość zmiany zawartej umowy w stosunku do treści wybranej oferty w zakresie uregulowanym w art. 454-455 Pzp oraz wskazanym Projekcie Umowy, stanowiącym </w:t>
      </w:r>
      <w:r w:rsidRPr="001A6C5A">
        <w:rPr>
          <w:rFonts w:ascii="Cambria" w:eastAsia="Times New Roman" w:hAnsi="Cambria" w:cs="Arial"/>
          <w:color w:val="000000"/>
          <w:kern w:val="2"/>
          <w:lang w:eastAsia="ar-SA" w:bidi="hi-IN"/>
        </w:rPr>
        <w:lastRenderedPageBreak/>
        <w:t>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7"/>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574E6C18"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3ED59A74"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8"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E04ECE">
        <w:rPr>
          <w:rFonts w:ascii="Cambria" w:hAnsi="Cambria"/>
          <w:color w:val="000000"/>
        </w:rPr>
        <w:t>3</w:t>
      </w:r>
      <w:r w:rsidRPr="001A6C5A">
        <w:rPr>
          <w:rFonts w:ascii="Cambria" w:hAnsi="Cambria"/>
          <w:color w:val="000000"/>
        </w:rPr>
        <w:t>r., poz.</w:t>
      </w:r>
      <w:r w:rsidR="00E04ECE">
        <w:rPr>
          <w:rFonts w:ascii="Cambria" w:hAnsi="Cambria"/>
          <w:color w:val="000000"/>
        </w:rPr>
        <w:t>1605</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lastRenderedPageBreak/>
        <w:t xml:space="preserve">Prezes Izby przekazuje skargę wraz z aktami postępowania odwoławczego do sądu zamówień publicznych w terminie 7 dni od dnia jej otrzymania.  </w:t>
      </w:r>
    </w:p>
    <w:bookmarkEnd w:id="8"/>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9" w:name="_Hlk75372710"/>
            <w:r w:rsidRPr="001A6C5A">
              <w:rPr>
                <w:rFonts w:ascii="Cambria" w:eastAsia="Andale Sans UI" w:hAnsi="Cambria" w:cs="Arial"/>
                <w:b/>
                <w:kern w:val="2"/>
                <w:sz w:val="24"/>
                <w:szCs w:val="20"/>
                <w:lang w:eastAsia="pl-PL" w:bidi="hi-IN"/>
              </w:rPr>
              <w:t xml:space="preserve">Rozdział XXIX.  </w:t>
            </w:r>
          </w:p>
          <w:p w14:paraId="790EA962" w14:textId="7695C568"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18B17FC1"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E04ECE">
        <w:rPr>
          <w:rFonts w:ascii="Cambria" w:eastAsia="Andale Sans UI" w:hAnsi="Cambria" w:cs="Times New Roman"/>
          <w:kern w:val="2"/>
          <w:lang w:eastAsia="pl-PL" w:bidi="hi-IN"/>
        </w:rPr>
        <w:t>3</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w:t>
      </w:r>
      <w:r w:rsidR="00E04ECE">
        <w:rPr>
          <w:rFonts w:ascii="Cambria" w:eastAsia="Andale Sans UI" w:hAnsi="Cambria" w:cs="Times New Roman"/>
          <w:kern w:val="2"/>
          <w:lang w:eastAsia="pl-PL" w:bidi="hi-IN"/>
        </w:rPr>
        <w:t>605</w:t>
      </w:r>
      <w:r w:rsidRPr="001A6C5A">
        <w:rPr>
          <w:rFonts w:ascii="Cambria" w:eastAsia="Andale Sans UI" w:hAnsi="Cambria" w:cs="Times New Roman"/>
          <w:kern w:val="2"/>
          <w:lang w:eastAsia="pl-PL" w:bidi="hi-IN"/>
        </w:rPr>
        <w:t xml:space="preserve"> ze zm.), Kodeks Cywilny oraz odpowiednie rozporządzenia.</w:t>
      </w:r>
    </w:p>
    <w:bookmarkEnd w:id="9"/>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6AC32E2D"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519A25BF" w14:textId="77777777" w:rsidR="00E04ECE" w:rsidRPr="00C7291A" w:rsidRDefault="00E04ECE" w:rsidP="00E04ECE">
      <w:pPr>
        <w:widowControl w:val="0"/>
        <w:suppressAutoHyphens/>
        <w:spacing w:after="0" w:line="240" w:lineRule="auto"/>
        <w:textAlignment w:val="baseline"/>
        <w:rPr>
          <w:rFonts w:ascii="Cambria" w:eastAsia="Andale Sans UI" w:hAnsi="Cambria" w:cs="Times New Roman"/>
          <w:kern w:val="2"/>
          <w:lang w:eastAsia="pl-PL" w:bidi="hi-IN"/>
        </w:rPr>
      </w:pPr>
      <w:bookmarkStart w:id="10" w:name="_Hlk75372771"/>
      <w:r w:rsidRPr="00C7291A">
        <w:rPr>
          <w:rFonts w:ascii="Cambria" w:eastAsia="Andale Sans UI" w:hAnsi="Cambria" w:cs="Times New Roman"/>
          <w:kern w:val="2"/>
          <w:lang w:eastAsia="pl-PL" w:bidi="hi-IN"/>
        </w:rPr>
        <w:t>Wykaz załączników do niniejszej Specyfikacji Warunków Zamówienia będących jej integralną częścią:</w:t>
      </w:r>
    </w:p>
    <w:p w14:paraId="21A6E2BC" w14:textId="77777777" w:rsidR="00E04ECE" w:rsidRPr="00C7291A" w:rsidRDefault="00E04ECE" w:rsidP="00E04ECE">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Andale Sans UI" w:hAnsi="Cambria" w:cs="Times New Roman"/>
          <w:kern w:val="2"/>
          <w:lang w:eastAsia="pl-PL" w:bidi="hi-IN"/>
        </w:rPr>
        <w:t>Załącznik nr 1 - Formularz ofertowy,</w:t>
      </w:r>
    </w:p>
    <w:p w14:paraId="1A5511AD" w14:textId="77777777" w:rsidR="00E04ECE" w:rsidRPr="00C7291A" w:rsidRDefault="00E04ECE" w:rsidP="00E04ECE">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Andale Sans UI" w:hAnsi="Cambria" w:cs="Times New Roman"/>
          <w:kern w:val="2"/>
          <w:lang w:eastAsia="pl-PL" w:bidi="hi-IN"/>
        </w:rPr>
        <w:t xml:space="preserve">Załącznik nr 2 -  </w:t>
      </w:r>
      <w:r w:rsidRPr="00C7291A">
        <w:rPr>
          <w:rFonts w:ascii="Cambria" w:eastAsia="Calibri" w:hAnsi="Cambria" w:cs="Garamond"/>
          <w:color w:val="000000"/>
          <w:lang w:eastAsia="ar-SA"/>
        </w:rPr>
        <w:t xml:space="preserve">oświadczenie o braku podstaw do wykluczenia oraz dotyczące spełnienia warunków udziału w postępowaniu, </w:t>
      </w:r>
    </w:p>
    <w:p w14:paraId="4C93E959" w14:textId="77777777" w:rsidR="00E04ECE" w:rsidRPr="00C7291A" w:rsidRDefault="00E04ECE" w:rsidP="00E04ECE">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Calibri" w:hAnsi="Cambria" w:cs="Garamond"/>
          <w:color w:val="000000"/>
          <w:lang w:eastAsia="ar-SA"/>
        </w:rPr>
        <w:t xml:space="preserve">Załącznik nr </w:t>
      </w:r>
      <w:r w:rsidRPr="00C7291A">
        <w:rPr>
          <w:rFonts w:ascii="Cambria" w:eastAsia="Andale Sans UI" w:hAnsi="Cambria" w:cs="Times New Roman"/>
          <w:kern w:val="2"/>
          <w:lang w:eastAsia="pl-PL" w:bidi="hi-IN"/>
        </w:rPr>
        <w:t xml:space="preserve"> 3 – Oświadczenie dotyczące przynależności lub braku przynależności do tej samej grupy kapitałowej </w:t>
      </w:r>
    </w:p>
    <w:p w14:paraId="616BCA74" w14:textId="77777777" w:rsidR="00E04ECE" w:rsidRDefault="00E04ECE" w:rsidP="00E04ECE">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Załącznik nr 4 – </w:t>
      </w:r>
      <w:r>
        <w:rPr>
          <w:rFonts w:ascii="Cambria" w:eastAsia="Times New Roman" w:hAnsi="Cambria" w:cs="Times New Roman"/>
          <w:kern w:val="2"/>
          <w:lang w:eastAsia="pl-PL" w:bidi="hi-IN"/>
        </w:rPr>
        <w:t>Wykaz robót budowlanych</w:t>
      </w:r>
    </w:p>
    <w:p w14:paraId="7F42BD25" w14:textId="77777777" w:rsidR="00E04ECE" w:rsidRPr="00C7291A" w:rsidRDefault="00E04ECE" w:rsidP="00E04ECE">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Pr>
          <w:rFonts w:ascii="Cambria" w:eastAsia="Times New Roman" w:hAnsi="Cambria" w:cs="Times New Roman"/>
          <w:kern w:val="2"/>
          <w:lang w:eastAsia="pl-PL" w:bidi="hi-IN"/>
        </w:rPr>
        <w:t>Załącznik nr 5 -  W</w:t>
      </w:r>
      <w:r w:rsidRPr="00C7291A">
        <w:rPr>
          <w:rFonts w:ascii="Cambria" w:eastAsia="Times New Roman" w:hAnsi="Cambria" w:cs="Times New Roman"/>
          <w:kern w:val="2"/>
          <w:lang w:eastAsia="pl-PL" w:bidi="hi-IN"/>
        </w:rPr>
        <w:t xml:space="preserve">ykaz osób skierowanych do realizacji zamówienia, </w:t>
      </w:r>
    </w:p>
    <w:p w14:paraId="3E5F420E" w14:textId="77777777" w:rsidR="00E04ECE" w:rsidRPr="00C7291A" w:rsidRDefault="00E04ECE" w:rsidP="00E04ECE">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Załącznik nr </w:t>
      </w:r>
      <w:r>
        <w:rPr>
          <w:rFonts w:ascii="Cambria" w:eastAsia="Times New Roman" w:hAnsi="Cambria" w:cs="Times New Roman"/>
          <w:kern w:val="2"/>
          <w:lang w:eastAsia="pl-PL" w:bidi="hi-IN"/>
        </w:rPr>
        <w:t>6</w:t>
      </w:r>
      <w:r w:rsidRPr="00C7291A">
        <w:rPr>
          <w:rFonts w:ascii="Cambria" w:eastAsia="Times New Roman" w:hAnsi="Cambria" w:cs="Times New Roman"/>
          <w:kern w:val="2"/>
          <w:lang w:eastAsia="pl-PL" w:bidi="hi-IN"/>
        </w:rPr>
        <w:t xml:space="preserve"> - </w:t>
      </w:r>
      <w:r w:rsidRPr="00C7291A">
        <w:rPr>
          <w:rFonts w:ascii="Cambria" w:eastAsia="Andale Sans UI" w:hAnsi="Cambria" w:cs="Times New Roman"/>
          <w:noProof/>
          <w:kern w:val="2"/>
          <w:lang w:eastAsia="pl-PL" w:bidi="hi-IN"/>
        </w:rPr>
        <w:t>Zobowiązanie innego podmiotu do udostępnienia niezbędnych zasobów Wykonawcy,</w:t>
      </w:r>
    </w:p>
    <w:p w14:paraId="6775F89D" w14:textId="77777777" w:rsidR="00E04ECE" w:rsidRPr="00112ABE" w:rsidRDefault="00E04ECE" w:rsidP="00E04ECE">
      <w:pPr>
        <w:numPr>
          <w:ilvl w:val="0"/>
          <w:numId w:val="163"/>
        </w:numPr>
        <w:suppressAutoHyphens/>
        <w:spacing w:after="0" w:line="276" w:lineRule="auto"/>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Załącznik nr </w:t>
      </w:r>
      <w:r>
        <w:rPr>
          <w:rFonts w:ascii="Cambria" w:eastAsia="Times New Roman" w:hAnsi="Cambria" w:cs="Times New Roman"/>
          <w:kern w:val="2"/>
          <w:lang w:eastAsia="pl-PL" w:bidi="hi-IN"/>
        </w:rPr>
        <w:t>7</w:t>
      </w:r>
      <w:r w:rsidRPr="00C7291A">
        <w:rPr>
          <w:rFonts w:ascii="Cambria" w:eastAsia="Times New Roman" w:hAnsi="Cambria" w:cs="Times New Roman"/>
          <w:kern w:val="2"/>
          <w:lang w:eastAsia="pl-PL" w:bidi="hi-IN"/>
        </w:rPr>
        <w:t xml:space="preserve">- </w:t>
      </w:r>
      <w:r w:rsidRPr="00C7291A">
        <w:rPr>
          <w:rFonts w:ascii="Cambria" w:eastAsia="Calibri" w:hAnsi="Cambria" w:cs="Garamond"/>
          <w:color w:val="000000"/>
          <w:lang w:eastAsia="ar-SA"/>
        </w:rPr>
        <w:t>Oświadczenie wykonawcy wspólnie ubiegającego się o udzielenie zamówienia składanego na podstawie art. 117 ust. 4 ustawy Pzp</w:t>
      </w:r>
      <w:r>
        <w:rPr>
          <w:rFonts w:ascii="Cambria" w:eastAsia="Calibri" w:hAnsi="Cambria" w:cs="Garamond"/>
          <w:color w:val="000000"/>
          <w:lang w:eastAsia="ar-SA"/>
        </w:rPr>
        <w:t>,</w:t>
      </w:r>
    </w:p>
    <w:p w14:paraId="33CF7D99" w14:textId="77777777" w:rsidR="00E04ECE" w:rsidRPr="000365B5" w:rsidRDefault="00E04ECE" w:rsidP="00E04ECE">
      <w:pPr>
        <w:numPr>
          <w:ilvl w:val="0"/>
          <w:numId w:val="163"/>
        </w:numPr>
        <w:suppressAutoHyphens/>
        <w:spacing w:after="0" w:line="276" w:lineRule="auto"/>
        <w:rPr>
          <w:rFonts w:ascii="Cambria" w:eastAsia="Times New Roman" w:hAnsi="Cambria" w:cs="Times New Roman"/>
          <w:kern w:val="2"/>
          <w:lang w:eastAsia="pl-PL" w:bidi="hi-IN"/>
        </w:rPr>
      </w:pPr>
      <w:r>
        <w:rPr>
          <w:rFonts w:ascii="Cambria" w:eastAsia="Andale Sans UI" w:hAnsi="Cambria" w:cs="Times New Roman"/>
          <w:kern w:val="2"/>
          <w:sz w:val="24"/>
          <w:szCs w:val="24"/>
          <w:lang w:eastAsia="pl-PL" w:bidi="hi-IN"/>
        </w:rPr>
        <w:t xml:space="preserve">Załącznik nr 8 - </w:t>
      </w:r>
      <w:r w:rsidRPr="00112ABE">
        <w:rPr>
          <w:rFonts w:ascii="Cambria" w:eastAsia="Andale Sans UI" w:hAnsi="Cambria" w:cs="Times New Roman"/>
          <w:kern w:val="2"/>
          <w:sz w:val="24"/>
          <w:szCs w:val="24"/>
          <w:lang w:eastAsia="pl-PL" w:bidi="hi-IN"/>
        </w:rPr>
        <w:t>Oświadczenie Wykonawcy potwierdzające aktualność informacji zawartych w oświadczeniu wstępnym o którym mowa w art. 125 ust.1 Ustawy Pzp</w:t>
      </w:r>
    </w:p>
    <w:p w14:paraId="3A1212E6" w14:textId="77777777" w:rsidR="00E04ECE" w:rsidRPr="000365B5" w:rsidRDefault="00E04ECE" w:rsidP="00E04ECE">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C7291A">
        <w:rPr>
          <w:rFonts w:ascii="Cambria" w:eastAsia="Times New Roman" w:hAnsi="Cambria" w:cs="Times New Roman"/>
          <w:kern w:val="2"/>
          <w:lang w:eastAsia="pl-PL" w:bidi="hi-IN"/>
        </w:rPr>
        <w:t xml:space="preserve"> </w:t>
      </w:r>
      <w:r w:rsidRPr="000365B5">
        <w:rPr>
          <w:rFonts w:ascii="Cambria" w:eastAsia="Andale Sans UI" w:hAnsi="Cambria" w:cs="Times New Roman"/>
          <w:kern w:val="2"/>
          <w:lang w:eastAsia="pl-PL" w:bidi="hi-IN"/>
        </w:rPr>
        <w:t xml:space="preserve">Załącznik nr </w:t>
      </w:r>
      <w:r>
        <w:rPr>
          <w:rFonts w:ascii="Cambria" w:eastAsia="Andale Sans UI" w:hAnsi="Cambria" w:cs="Times New Roman"/>
          <w:kern w:val="2"/>
          <w:lang w:eastAsia="pl-PL" w:bidi="hi-IN"/>
        </w:rPr>
        <w:t xml:space="preserve">9 </w:t>
      </w:r>
      <w:r w:rsidRPr="000365B5">
        <w:rPr>
          <w:rFonts w:ascii="Cambria" w:eastAsia="Andale Sans UI" w:hAnsi="Cambria" w:cs="Times New Roman"/>
          <w:kern w:val="2"/>
          <w:lang w:eastAsia="pl-PL" w:bidi="hi-IN"/>
        </w:rPr>
        <w:t xml:space="preserve">- </w:t>
      </w:r>
      <w:r w:rsidRPr="000365B5">
        <w:rPr>
          <w:rFonts w:ascii="Cambria" w:eastAsia="Times New Roman" w:hAnsi="Cambria" w:cs="Times New Roman"/>
          <w:lang w:eastAsia="pl-PL"/>
        </w:rPr>
        <w:t>Klauzula informacyjna z art. 13 RODO do zastosowania przez  Zamawiającego w celu związanym z postępowaniem o udzielenie zamówienia publicznego,</w:t>
      </w:r>
    </w:p>
    <w:p w14:paraId="626BE3DC" w14:textId="77777777" w:rsidR="00E04ECE" w:rsidRPr="000365B5" w:rsidRDefault="00E04ECE" w:rsidP="00E04ECE">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0365B5">
        <w:rPr>
          <w:rFonts w:ascii="Cambria" w:eastAsia="Times New Roman" w:hAnsi="Cambria" w:cs="Times New Roman"/>
          <w:lang w:eastAsia="pl-PL"/>
        </w:rPr>
        <w:t xml:space="preserve">Załącznik nr </w:t>
      </w:r>
      <w:r>
        <w:rPr>
          <w:rFonts w:ascii="Cambria" w:eastAsia="Times New Roman" w:hAnsi="Cambria" w:cs="Times New Roman"/>
          <w:lang w:eastAsia="pl-PL"/>
        </w:rPr>
        <w:t>10</w:t>
      </w:r>
      <w:r w:rsidRPr="000365B5">
        <w:rPr>
          <w:rFonts w:ascii="Cambria" w:eastAsia="Times New Roman" w:hAnsi="Cambria" w:cs="Times New Roman"/>
          <w:lang w:eastAsia="pl-PL"/>
        </w:rPr>
        <w:t>- Wzór oświadczenia wymaganego od wykonawcy w zakresie wypełnienia obowiązków informacyjnych przewidzianych w art. 13 lub art. 14 RODO,</w:t>
      </w:r>
    </w:p>
    <w:p w14:paraId="601154BF" w14:textId="77777777" w:rsidR="00E04ECE" w:rsidRPr="000851D3" w:rsidRDefault="00E04ECE" w:rsidP="00E04ECE">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Times New Roman" w:hAnsi="Cambria" w:cs="Times New Roman"/>
          <w:lang w:eastAsia="pl-PL"/>
        </w:rPr>
        <w:t>Załącznik nr 11 – Projektowane postanowienia Umowy,</w:t>
      </w:r>
    </w:p>
    <w:p w14:paraId="13ED1DD3" w14:textId="77777777" w:rsidR="00E04ECE" w:rsidRPr="00C7291A" w:rsidRDefault="00E04ECE" w:rsidP="00E04ECE">
      <w:pPr>
        <w:widowControl w:val="0"/>
        <w:numPr>
          <w:ilvl w:val="0"/>
          <w:numId w:val="163"/>
        </w:numPr>
        <w:suppressAutoHyphens/>
        <w:spacing w:after="0" w:line="240" w:lineRule="auto"/>
        <w:jc w:val="both"/>
        <w:textAlignment w:val="baseline"/>
        <w:rPr>
          <w:rFonts w:ascii="Cambria" w:eastAsia="Andale Sans UI" w:hAnsi="Cambria" w:cs="Arial"/>
          <w:kern w:val="2"/>
          <w:lang w:eastAsia="pl-PL" w:bidi="hi-IN"/>
        </w:rPr>
      </w:pPr>
      <w:r w:rsidRPr="000365B5">
        <w:rPr>
          <w:rFonts w:ascii="Cambria" w:eastAsia="Times New Roman" w:hAnsi="Cambria" w:cs="Times New Roman"/>
          <w:lang w:eastAsia="pl-PL"/>
        </w:rPr>
        <w:t>Załącznik nr 1</w:t>
      </w:r>
      <w:r>
        <w:rPr>
          <w:rFonts w:ascii="Cambria" w:eastAsia="Times New Roman" w:hAnsi="Cambria" w:cs="Times New Roman"/>
          <w:lang w:eastAsia="pl-PL"/>
        </w:rPr>
        <w:t>2</w:t>
      </w:r>
      <w:r w:rsidRPr="000365B5">
        <w:rPr>
          <w:rFonts w:ascii="Cambria" w:eastAsia="Times New Roman" w:hAnsi="Cambria" w:cs="Times New Roman"/>
          <w:lang w:eastAsia="pl-PL"/>
        </w:rPr>
        <w:t xml:space="preserve"> – </w:t>
      </w:r>
      <w:r>
        <w:rPr>
          <w:rFonts w:ascii="Cambria" w:eastAsia="Times New Roman" w:hAnsi="Cambria" w:cs="Times New Roman"/>
          <w:lang w:eastAsia="pl-PL"/>
        </w:rPr>
        <w:t xml:space="preserve">Dokumentacja projektowa. </w:t>
      </w:r>
    </w:p>
    <w:p w14:paraId="0A9DD37D"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3C71FD9" w14:textId="77777777" w:rsidR="00E04ECE" w:rsidRPr="00C7291A" w:rsidRDefault="00E04ECE" w:rsidP="00E04ECE">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91DC5EF"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63F5690"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6E8AC01"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71B661A"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128AEB7"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0C36FF4"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4AADCCD"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9E5734C"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28507BF"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486FBC2"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975255C" w14:textId="77777777" w:rsidR="00E04ECE" w:rsidRPr="00C7291A" w:rsidRDefault="00E04ECE" w:rsidP="00E04ECE">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E26F2C5" w14:textId="77777777" w:rsidR="00E04ECE" w:rsidRPr="00C7291A" w:rsidRDefault="00E04ECE" w:rsidP="00E04ECE">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73C39D3" w14:textId="77777777" w:rsidR="00E04ECE" w:rsidRPr="00C7291A" w:rsidRDefault="00E04ECE" w:rsidP="00E04ECE">
      <w:pPr>
        <w:widowControl w:val="0"/>
        <w:suppressAutoHyphens/>
        <w:spacing w:after="0" w:line="240" w:lineRule="auto"/>
        <w:textAlignment w:val="baseline"/>
        <w:rPr>
          <w:rFonts w:ascii="Cambria" w:eastAsia="Andale Sans UI" w:hAnsi="Cambria" w:cs="Arial"/>
          <w:kern w:val="2"/>
          <w:sz w:val="20"/>
          <w:szCs w:val="20"/>
          <w:lang w:eastAsia="pl-PL" w:bidi="hi-IN"/>
        </w:rPr>
      </w:pPr>
    </w:p>
    <w:bookmarkEnd w:id="10"/>
    <w:p w14:paraId="58B7271E" w14:textId="77777777" w:rsidR="00E04ECE" w:rsidRDefault="00E04ECE"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ED37C29" w14:textId="77777777" w:rsidR="00E04ECE" w:rsidRDefault="00E04ECE"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3ADF750" w14:textId="77777777" w:rsidR="00E04ECE" w:rsidRDefault="00E04ECE"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8708736" w14:textId="77777777" w:rsidR="00E04ECE" w:rsidRDefault="00E04ECE"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A59C81E" w14:textId="77777777" w:rsidR="00E04ECE" w:rsidRDefault="00E04ECE"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25EDED8" w14:textId="77777777" w:rsidR="00E04ECE" w:rsidRDefault="00E04ECE"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5ADE80A" w14:textId="77777777" w:rsidR="00E04ECE" w:rsidRPr="001A6C5A" w:rsidRDefault="00E04ECE"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095DF1A6"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11" w:name="_Hlk123647746"/>
      <w:r w:rsidRPr="001A6C5A">
        <w:rPr>
          <w:rFonts w:ascii="Arial" w:eastAsia="Andale Sans UI" w:hAnsi="Arial" w:cs="Arial"/>
          <w:b/>
        </w:rPr>
        <w:t>”</w:t>
      </w:r>
      <w:r w:rsidR="00E04ECE">
        <w:rPr>
          <w:rFonts w:ascii="Arial" w:eastAsia="Andale Sans UI" w:hAnsi="Arial" w:cs="Arial"/>
          <w:b/>
        </w:rPr>
        <w:t>Przebudowa drogi wewnętrznej – gminnej (ul. Gorzowska) działka nr ew. 324/2 i działka nr ew.156/11 w m. Santok</w:t>
      </w:r>
      <w:r w:rsidR="00DB0E5A">
        <w:rPr>
          <w:rFonts w:ascii="Arial" w:eastAsia="Andale Sans UI" w:hAnsi="Arial" w:cs="Arial"/>
          <w:b/>
        </w:rPr>
        <w:t>”</w:t>
      </w:r>
    </w:p>
    <w:bookmarkEnd w:id="11"/>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 xml:space="preserve">Por. zalecenie Komisji z 6 maja 2003r. dotyczące </w:t>
            </w:r>
            <w:r w:rsidRPr="001A6C5A">
              <w:rPr>
                <w:rFonts w:ascii="Cambria" w:eastAsia="Batang" w:hAnsi="Cambria" w:cs="Arial"/>
                <w:bCs/>
                <w:sz w:val="16"/>
                <w:szCs w:val="16"/>
                <w:lang w:eastAsia="pl-PL"/>
              </w:rPr>
              <w:lastRenderedPageBreak/>
              <w:t>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652644E9"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2"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E04ECE">
        <w:rPr>
          <w:rFonts w:ascii="Cambria" w:eastAsia="Andale Sans UI" w:hAnsi="Cambria" w:cs="Arial"/>
          <w:b/>
        </w:rPr>
        <w:t>Przebudowa drogi wewnętrznej – gminnej (ul. Gorzowska) działka nr ew. 324/2 i działka nr ew. 156/11 w m. Santok</w:t>
      </w:r>
      <w:r w:rsidR="00D87CA4" w:rsidRPr="001525FB">
        <w:rPr>
          <w:rFonts w:ascii="Cambria" w:eastAsia="Andale Sans UI" w:hAnsi="Cambria" w:cs="Arial"/>
          <w:bCs/>
          <w:sz w:val="20"/>
          <w:szCs w:val="20"/>
        </w:rPr>
        <w:t>”</w:t>
      </w:r>
      <w:bookmarkEnd w:id="12"/>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163F4227" w:rsidR="001525FB" w:rsidRPr="001525FB" w:rsidRDefault="001525FB" w:rsidP="00CF0167">
      <w:pPr>
        <w:pStyle w:val="Akapitzlist"/>
        <w:tabs>
          <w:tab w:val="left" w:pos="900"/>
        </w:tabs>
        <w:spacing w:after="0" w:line="240" w:lineRule="auto"/>
        <w:jc w:val="both"/>
        <w:rPr>
          <w:rFonts w:ascii="Cambria" w:eastAsia="Batang" w:hAnsi="Cambria" w:cs="Arial"/>
          <w:b/>
          <w:u w:val="single"/>
          <w:lang w:eastAsia="pl-PL"/>
        </w:rPr>
      </w:pP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324B96">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324B96">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324B96">
        <w:trPr>
          <w:trHeight w:val="306"/>
        </w:trPr>
        <w:tc>
          <w:tcPr>
            <w:tcW w:w="829" w:type="dxa"/>
            <w:shd w:val="clear" w:color="auto" w:fill="D9E2F3" w:themeFill="accent1" w:themeFillTint="33"/>
          </w:tcPr>
          <w:p w14:paraId="351CED2E" w14:textId="77777777" w:rsidR="001525FB" w:rsidRPr="001525FB" w:rsidRDefault="001525FB" w:rsidP="001525FB">
            <w:pPr>
              <w:rPr>
                <w:b/>
                <w:noProof/>
              </w:rPr>
            </w:pPr>
            <w:r w:rsidRPr="001525FB">
              <w:rPr>
                <w:b/>
                <w:noProof/>
              </w:rPr>
              <w:lastRenderedPageBreak/>
              <w:t>1.</w:t>
            </w:r>
          </w:p>
        </w:tc>
        <w:tc>
          <w:tcPr>
            <w:tcW w:w="4903" w:type="dxa"/>
            <w:shd w:val="clear" w:color="auto" w:fill="D9E2F3" w:themeFill="accent1" w:themeFillTint="33"/>
          </w:tcPr>
          <w:p w14:paraId="31C3CA83" w14:textId="7DB5B7A6" w:rsidR="001525FB" w:rsidRPr="001525FB" w:rsidRDefault="0004124C" w:rsidP="00CF0167">
            <w:pPr>
              <w:rPr>
                <w:b/>
                <w:noProof/>
              </w:rPr>
            </w:pPr>
            <w:r>
              <w:rPr>
                <w:b/>
                <w:noProof/>
              </w:rPr>
              <w:t xml:space="preserve">Przebudowa drogi wewnętrznej – gminnej (ul. Gorzowska) działka nr ew. 324/2 i działka nr ew. 156/11 w m. Santok </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DB0E5A" w:rsidRPr="009E3AC0" w14:paraId="3184E181" w14:textId="77777777" w:rsidTr="00324B96">
        <w:tc>
          <w:tcPr>
            <w:tcW w:w="829" w:type="dxa"/>
          </w:tcPr>
          <w:p w14:paraId="5961CFCE" w14:textId="51CBD539" w:rsidR="00DB0E5A" w:rsidRPr="0004124C" w:rsidRDefault="00DB0E5A" w:rsidP="001525FB">
            <w:pPr>
              <w:rPr>
                <w:noProof/>
              </w:rPr>
            </w:pPr>
            <w:r w:rsidRPr="0004124C">
              <w:rPr>
                <w:noProof/>
              </w:rPr>
              <w:t>1</w:t>
            </w:r>
          </w:p>
        </w:tc>
        <w:tc>
          <w:tcPr>
            <w:tcW w:w="4903" w:type="dxa"/>
          </w:tcPr>
          <w:p w14:paraId="186E0561" w14:textId="0C191A19" w:rsidR="00DB0E5A" w:rsidRPr="0004124C" w:rsidRDefault="0004124C" w:rsidP="001525FB">
            <w:pPr>
              <w:rPr>
                <w:noProof/>
              </w:rPr>
            </w:pPr>
            <w:r w:rsidRPr="0004124C">
              <w:rPr>
                <w:noProof/>
              </w:rPr>
              <w:t>Prace przygotowawcze w tym: dokumentacja geodezyjna, Plan BIOZ</w:t>
            </w:r>
          </w:p>
        </w:tc>
        <w:tc>
          <w:tcPr>
            <w:tcW w:w="1498" w:type="dxa"/>
          </w:tcPr>
          <w:p w14:paraId="4FD11129" w14:textId="77777777" w:rsidR="00DB0E5A" w:rsidRPr="009E3AC0" w:rsidRDefault="00DB0E5A" w:rsidP="001525FB">
            <w:pPr>
              <w:rPr>
                <w:b/>
                <w:bCs/>
                <w:noProof/>
              </w:rPr>
            </w:pPr>
          </w:p>
        </w:tc>
        <w:tc>
          <w:tcPr>
            <w:tcW w:w="1418" w:type="dxa"/>
          </w:tcPr>
          <w:p w14:paraId="228C3135" w14:textId="77777777" w:rsidR="00DB0E5A" w:rsidRPr="009E3AC0" w:rsidRDefault="00DB0E5A" w:rsidP="001525FB">
            <w:pPr>
              <w:rPr>
                <w:b/>
                <w:bCs/>
                <w:noProof/>
              </w:rPr>
            </w:pPr>
          </w:p>
        </w:tc>
        <w:tc>
          <w:tcPr>
            <w:tcW w:w="1559" w:type="dxa"/>
          </w:tcPr>
          <w:p w14:paraId="77487386" w14:textId="77777777" w:rsidR="00DB0E5A" w:rsidRPr="009E3AC0" w:rsidRDefault="00DB0E5A" w:rsidP="001525FB">
            <w:pPr>
              <w:rPr>
                <w:b/>
                <w:bCs/>
                <w:noProof/>
              </w:rPr>
            </w:pPr>
          </w:p>
        </w:tc>
      </w:tr>
      <w:tr w:rsidR="001525FB" w:rsidRPr="009E3AC0" w14:paraId="4D630B99" w14:textId="77777777" w:rsidTr="00324B96">
        <w:tc>
          <w:tcPr>
            <w:tcW w:w="829" w:type="dxa"/>
          </w:tcPr>
          <w:p w14:paraId="5B4A94D1" w14:textId="5A2937DF" w:rsidR="001525FB" w:rsidRPr="0004124C" w:rsidRDefault="00DB0E5A" w:rsidP="001525FB">
            <w:pPr>
              <w:rPr>
                <w:noProof/>
              </w:rPr>
            </w:pPr>
            <w:r w:rsidRPr="0004124C">
              <w:rPr>
                <w:noProof/>
              </w:rPr>
              <w:t>2</w:t>
            </w:r>
          </w:p>
        </w:tc>
        <w:tc>
          <w:tcPr>
            <w:tcW w:w="4903" w:type="dxa"/>
          </w:tcPr>
          <w:p w14:paraId="573C0A23" w14:textId="76786F3B" w:rsidR="001525FB" w:rsidRPr="0004124C" w:rsidRDefault="008F32DC" w:rsidP="001525FB">
            <w:pPr>
              <w:rPr>
                <w:noProof/>
              </w:rPr>
            </w:pPr>
            <w:r w:rsidRPr="0004124C">
              <w:rPr>
                <w:noProof/>
              </w:rPr>
              <w:t>Roboty przygotowawcze</w:t>
            </w:r>
          </w:p>
        </w:tc>
        <w:tc>
          <w:tcPr>
            <w:tcW w:w="1498" w:type="dxa"/>
          </w:tcPr>
          <w:p w14:paraId="355DD65A" w14:textId="77777777" w:rsidR="001525FB" w:rsidRPr="009E3AC0" w:rsidRDefault="001525FB" w:rsidP="001525FB">
            <w:pPr>
              <w:rPr>
                <w:b/>
                <w:bCs/>
                <w:noProof/>
              </w:rPr>
            </w:pPr>
          </w:p>
        </w:tc>
        <w:tc>
          <w:tcPr>
            <w:tcW w:w="1418" w:type="dxa"/>
          </w:tcPr>
          <w:p w14:paraId="6BF51B47" w14:textId="77777777" w:rsidR="001525FB" w:rsidRPr="009E3AC0" w:rsidRDefault="001525FB" w:rsidP="001525FB">
            <w:pPr>
              <w:rPr>
                <w:b/>
                <w:bCs/>
                <w:noProof/>
              </w:rPr>
            </w:pPr>
          </w:p>
        </w:tc>
        <w:tc>
          <w:tcPr>
            <w:tcW w:w="1559" w:type="dxa"/>
          </w:tcPr>
          <w:p w14:paraId="352451CE" w14:textId="77777777" w:rsidR="001525FB" w:rsidRPr="009E3AC0" w:rsidRDefault="001525FB" w:rsidP="001525FB">
            <w:pPr>
              <w:rPr>
                <w:b/>
                <w:bCs/>
                <w:noProof/>
              </w:rPr>
            </w:pPr>
          </w:p>
        </w:tc>
      </w:tr>
      <w:tr w:rsidR="00CF0167" w:rsidRPr="001525FB" w14:paraId="6CA580E4" w14:textId="77777777" w:rsidTr="00324B96">
        <w:tc>
          <w:tcPr>
            <w:tcW w:w="829" w:type="dxa"/>
          </w:tcPr>
          <w:p w14:paraId="2EABABDF" w14:textId="150D8CC2" w:rsidR="00CF0167" w:rsidRPr="0004124C" w:rsidRDefault="0004124C" w:rsidP="001525FB">
            <w:pPr>
              <w:rPr>
                <w:noProof/>
              </w:rPr>
            </w:pPr>
            <w:r w:rsidRPr="0004124C">
              <w:rPr>
                <w:noProof/>
              </w:rPr>
              <w:t>3</w:t>
            </w:r>
          </w:p>
        </w:tc>
        <w:tc>
          <w:tcPr>
            <w:tcW w:w="4903" w:type="dxa"/>
          </w:tcPr>
          <w:p w14:paraId="0AED4C1A" w14:textId="3EA5597D" w:rsidR="00CF0167" w:rsidRPr="0004124C" w:rsidRDefault="0004124C" w:rsidP="001525FB">
            <w:pPr>
              <w:rPr>
                <w:noProof/>
              </w:rPr>
            </w:pPr>
            <w:r w:rsidRPr="0004124C">
              <w:rPr>
                <w:noProof/>
              </w:rPr>
              <w:t>Roboty w zakresie burzenia, roboty ziemne</w:t>
            </w:r>
          </w:p>
        </w:tc>
        <w:tc>
          <w:tcPr>
            <w:tcW w:w="1498" w:type="dxa"/>
          </w:tcPr>
          <w:p w14:paraId="4C8D485D" w14:textId="77777777" w:rsidR="00CF0167" w:rsidRPr="001525FB" w:rsidRDefault="00CF0167" w:rsidP="001525FB">
            <w:pPr>
              <w:rPr>
                <w:noProof/>
              </w:rPr>
            </w:pPr>
          </w:p>
        </w:tc>
        <w:tc>
          <w:tcPr>
            <w:tcW w:w="1418" w:type="dxa"/>
          </w:tcPr>
          <w:p w14:paraId="631E01D8" w14:textId="77777777" w:rsidR="00CF0167" w:rsidRPr="001525FB" w:rsidRDefault="00CF0167" w:rsidP="001525FB">
            <w:pPr>
              <w:rPr>
                <w:noProof/>
              </w:rPr>
            </w:pPr>
          </w:p>
        </w:tc>
        <w:tc>
          <w:tcPr>
            <w:tcW w:w="1559" w:type="dxa"/>
          </w:tcPr>
          <w:p w14:paraId="1139ACC3" w14:textId="77777777" w:rsidR="00CF0167" w:rsidRPr="001525FB" w:rsidRDefault="00CF0167" w:rsidP="001525FB">
            <w:pPr>
              <w:rPr>
                <w:noProof/>
              </w:rPr>
            </w:pPr>
          </w:p>
        </w:tc>
      </w:tr>
      <w:tr w:rsidR="00CF0167" w:rsidRPr="001525FB" w14:paraId="0735BD57" w14:textId="77777777" w:rsidTr="00324B96">
        <w:tc>
          <w:tcPr>
            <w:tcW w:w="829" w:type="dxa"/>
          </w:tcPr>
          <w:p w14:paraId="244E92AE" w14:textId="6866E201" w:rsidR="00CF0167" w:rsidRPr="0004124C" w:rsidRDefault="0004124C" w:rsidP="001525FB">
            <w:pPr>
              <w:rPr>
                <w:noProof/>
              </w:rPr>
            </w:pPr>
            <w:r w:rsidRPr="0004124C">
              <w:rPr>
                <w:noProof/>
              </w:rPr>
              <w:t>4</w:t>
            </w:r>
          </w:p>
        </w:tc>
        <w:tc>
          <w:tcPr>
            <w:tcW w:w="4903" w:type="dxa"/>
          </w:tcPr>
          <w:p w14:paraId="755DEDC2" w14:textId="560135EF" w:rsidR="00CF0167" w:rsidRPr="0004124C" w:rsidRDefault="0004124C" w:rsidP="001525FB">
            <w:pPr>
              <w:rPr>
                <w:noProof/>
              </w:rPr>
            </w:pPr>
            <w:r w:rsidRPr="0004124C">
              <w:rPr>
                <w:noProof/>
              </w:rPr>
              <w:t>Regulacja pionowa studni, wpustów, zasuw</w:t>
            </w:r>
          </w:p>
        </w:tc>
        <w:tc>
          <w:tcPr>
            <w:tcW w:w="1498" w:type="dxa"/>
          </w:tcPr>
          <w:p w14:paraId="2F770F6F" w14:textId="77777777" w:rsidR="00CF0167" w:rsidRPr="001525FB" w:rsidRDefault="00CF0167" w:rsidP="001525FB">
            <w:pPr>
              <w:rPr>
                <w:noProof/>
              </w:rPr>
            </w:pPr>
          </w:p>
        </w:tc>
        <w:tc>
          <w:tcPr>
            <w:tcW w:w="1418" w:type="dxa"/>
          </w:tcPr>
          <w:p w14:paraId="0597D4CB" w14:textId="77777777" w:rsidR="00CF0167" w:rsidRPr="001525FB" w:rsidRDefault="00CF0167" w:rsidP="001525FB">
            <w:pPr>
              <w:rPr>
                <w:noProof/>
              </w:rPr>
            </w:pPr>
          </w:p>
        </w:tc>
        <w:tc>
          <w:tcPr>
            <w:tcW w:w="1559" w:type="dxa"/>
          </w:tcPr>
          <w:p w14:paraId="2CCB1D74" w14:textId="77777777" w:rsidR="00CF0167" w:rsidRPr="001525FB" w:rsidRDefault="00CF0167" w:rsidP="001525FB">
            <w:pPr>
              <w:rPr>
                <w:noProof/>
              </w:rPr>
            </w:pPr>
          </w:p>
        </w:tc>
      </w:tr>
      <w:tr w:rsidR="001525FB" w:rsidRPr="001525FB" w14:paraId="6B1660AA" w14:textId="77777777" w:rsidTr="00324B96">
        <w:tc>
          <w:tcPr>
            <w:tcW w:w="829" w:type="dxa"/>
          </w:tcPr>
          <w:p w14:paraId="6BC0DC86" w14:textId="077EF70E" w:rsidR="001525FB" w:rsidRPr="0004124C" w:rsidRDefault="0004124C" w:rsidP="001525FB">
            <w:pPr>
              <w:rPr>
                <w:noProof/>
              </w:rPr>
            </w:pPr>
            <w:r w:rsidRPr="0004124C">
              <w:rPr>
                <w:noProof/>
              </w:rPr>
              <w:t>5</w:t>
            </w:r>
          </w:p>
        </w:tc>
        <w:tc>
          <w:tcPr>
            <w:tcW w:w="4903" w:type="dxa"/>
          </w:tcPr>
          <w:p w14:paraId="60D8E8C1" w14:textId="1E1A88C0" w:rsidR="001525FB" w:rsidRPr="0004124C" w:rsidRDefault="0004124C" w:rsidP="001525FB">
            <w:pPr>
              <w:rPr>
                <w:noProof/>
              </w:rPr>
            </w:pPr>
            <w:r w:rsidRPr="0004124C">
              <w:rPr>
                <w:noProof/>
              </w:rPr>
              <w:t>Roboty ziemne</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165FD7" w:rsidRPr="009E3AC0" w14:paraId="215855D7" w14:textId="77777777" w:rsidTr="00324B96">
        <w:tc>
          <w:tcPr>
            <w:tcW w:w="829" w:type="dxa"/>
          </w:tcPr>
          <w:p w14:paraId="2A05536D" w14:textId="52F758A1" w:rsidR="00165FD7" w:rsidRPr="0004124C" w:rsidRDefault="0004124C" w:rsidP="001525FB">
            <w:pPr>
              <w:rPr>
                <w:noProof/>
              </w:rPr>
            </w:pPr>
            <w:r w:rsidRPr="0004124C">
              <w:rPr>
                <w:noProof/>
              </w:rPr>
              <w:t>6</w:t>
            </w:r>
          </w:p>
        </w:tc>
        <w:tc>
          <w:tcPr>
            <w:tcW w:w="4903" w:type="dxa"/>
          </w:tcPr>
          <w:p w14:paraId="295E589C" w14:textId="75F867D6" w:rsidR="00165FD7" w:rsidRPr="0004124C" w:rsidRDefault="0004124C" w:rsidP="00CF0167">
            <w:pPr>
              <w:rPr>
                <w:noProof/>
              </w:rPr>
            </w:pPr>
            <w:r w:rsidRPr="0004124C">
              <w:rPr>
                <w:noProof/>
              </w:rPr>
              <w:t>Podbudowy</w:t>
            </w:r>
          </w:p>
        </w:tc>
        <w:tc>
          <w:tcPr>
            <w:tcW w:w="1498" w:type="dxa"/>
          </w:tcPr>
          <w:p w14:paraId="237A349C" w14:textId="77777777" w:rsidR="00165FD7" w:rsidRPr="009E3AC0" w:rsidRDefault="00165FD7" w:rsidP="001525FB">
            <w:pPr>
              <w:rPr>
                <w:b/>
                <w:bCs/>
                <w:noProof/>
              </w:rPr>
            </w:pPr>
          </w:p>
        </w:tc>
        <w:tc>
          <w:tcPr>
            <w:tcW w:w="1418" w:type="dxa"/>
          </w:tcPr>
          <w:p w14:paraId="224119A5" w14:textId="77777777" w:rsidR="00165FD7" w:rsidRPr="009E3AC0" w:rsidRDefault="00165FD7" w:rsidP="001525FB">
            <w:pPr>
              <w:rPr>
                <w:b/>
                <w:bCs/>
                <w:noProof/>
              </w:rPr>
            </w:pPr>
          </w:p>
        </w:tc>
        <w:tc>
          <w:tcPr>
            <w:tcW w:w="1559" w:type="dxa"/>
          </w:tcPr>
          <w:p w14:paraId="368181AB" w14:textId="77777777" w:rsidR="00165FD7" w:rsidRPr="009E3AC0" w:rsidRDefault="00165FD7" w:rsidP="001525FB">
            <w:pPr>
              <w:rPr>
                <w:b/>
                <w:bCs/>
                <w:noProof/>
              </w:rPr>
            </w:pPr>
          </w:p>
        </w:tc>
      </w:tr>
      <w:tr w:rsidR="00165FD7" w:rsidRPr="001525FB" w14:paraId="21BB3287" w14:textId="77777777" w:rsidTr="00324B96">
        <w:tc>
          <w:tcPr>
            <w:tcW w:w="829" w:type="dxa"/>
          </w:tcPr>
          <w:p w14:paraId="10E37852" w14:textId="155FE3C0" w:rsidR="00165FD7" w:rsidRPr="0004124C" w:rsidRDefault="0004124C" w:rsidP="001525FB">
            <w:pPr>
              <w:rPr>
                <w:noProof/>
              </w:rPr>
            </w:pPr>
            <w:r w:rsidRPr="0004124C">
              <w:rPr>
                <w:noProof/>
              </w:rPr>
              <w:t>7</w:t>
            </w:r>
          </w:p>
        </w:tc>
        <w:tc>
          <w:tcPr>
            <w:tcW w:w="4903" w:type="dxa"/>
          </w:tcPr>
          <w:p w14:paraId="018B8DC7" w14:textId="0EE964A2" w:rsidR="00165FD7" w:rsidRPr="0004124C" w:rsidRDefault="0004124C" w:rsidP="00CF0167">
            <w:pPr>
              <w:rPr>
                <w:noProof/>
              </w:rPr>
            </w:pPr>
            <w:r w:rsidRPr="0004124C">
              <w:rPr>
                <w:noProof/>
              </w:rPr>
              <w:t xml:space="preserve">Nawierzchnie </w:t>
            </w:r>
          </w:p>
        </w:tc>
        <w:tc>
          <w:tcPr>
            <w:tcW w:w="1498" w:type="dxa"/>
          </w:tcPr>
          <w:p w14:paraId="61CAB04E" w14:textId="77777777" w:rsidR="00165FD7" w:rsidRPr="001525FB" w:rsidRDefault="00165FD7" w:rsidP="001525FB">
            <w:pPr>
              <w:rPr>
                <w:noProof/>
              </w:rPr>
            </w:pPr>
          </w:p>
        </w:tc>
        <w:tc>
          <w:tcPr>
            <w:tcW w:w="1418" w:type="dxa"/>
          </w:tcPr>
          <w:p w14:paraId="37DA9633" w14:textId="77777777" w:rsidR="00165FD7" w:rsidRPr="001525FB" w:rsidRDefault="00165FD7" w:rsidP="001525FB">
            <w:pPr>
              <w:rPr>
                <w:noProof/>
              </w:rPr>
            </w:pPr>
          </w:p>
        </w:tc>
        <w:tc>
          <w:tcPr>
            <w:tcW w:w="1559" w:type="dxa"/>
          </w:tcPr>
          <w:p w14:paraId="57C0FD1D" w14:textId="77777777" w:rsidR="00165FD7" w:rsidRPr="001525FB" w:rsidRDefault="00165FD7" w:rsidP="001525FB">
            <w:pPr>
              <w:rPr>
                <w:noProof/>
              </w:rPr>
            </w:pPr>
          </w:p>
        </w:tc>
      </w:tr>
      <w:tr w:rsidR="00165FD7" w:rsidRPr="00ED6BE2" w14:paraId="07DCE6AC" w14:textId="77777777" w:rsidTr="00324B96">
        <w:tc>
          <w:tcPr>
            <w:tcW w:w="829" w:type="dxa"/>
          </w:tcPr>
          <w:p w14:paraId="6A6146BF" w14:textId="186F3362" w:rsidR="00165FD7" w:rsidRPr="0004124C" w:rsidRDefault="0004124C" w:rsidP="001525FB">
            <w:pPr>
              <w:rPr>
                <w:noProof/>
              </w:rPr>
            </w:pPr>
            <w:r w:rsidRPr="0004124C">
              <w:rPr>
                <w:noProof/>
              </w:rPr>
              <w:t>8</w:t>
            </w:r>
          </w:p>
        </w:tc>
        <w:tc>
          <w:tcPr>
            <w:tcW w:w="4903" w:type="dxa"/>
          </w:tcPr>
          <w:p w14:paraId="30E4080C" w14:textId="205A4523" w:rsidR="00165FD7" w:rsidRPr="0004124C" w:rsidRDefault="0004124C" w:rsidP="00CF0167">
            <w:pPr>
              <w:rPr>
                <w:noProof/>
              </w:rPr>
            </w:pPr>
            <w:r w:rsidRPr="0004124C">
              <w:rPr>
                <w:noProof/>
              </w:rPr>
              <w:t xml:space="preserve">Roboty wykończeniowe </w:t>
            </w:r>
          </w:p>
        </w:tc>
        <w:tc>
          <w:tcPr>
            <w:tcW w:w="1498" w:type="dxa"/>
          </w:tcPr>
          <w:p w14:paraId="37157519" w14:textId="77777777" w:rsidR="00165FD7" w:rsidRPr="00ED6BE2" w:rsidRDefault="00165FD7" w:rsidP="001525FB">
            <w:pPr>
              <w:rPr>
                <w:b/>
                <w:bCs/>
                <w:noProof/>
              </w:rPr>
            </w:pPr>
          </w:p>
        </w:tc>
        <w:tc>
          <w:tcPr>
            <w:tcW w:w="1418" w:type="dxa"/>
          </w:tcPr>
          <w:p w14:paraId="4D3A1786" w14:textId="77777777" w:rsidR="00165FD7" w:rsidRPr="00ED6BE2" w:rsidRDefault="00165FD7" w:rsidP="001525FB">
            <w:pPr>
              <w:rPr>
                <w:b/>
                <w:bCs/>
                <w:noProof/>
              </w:rPr>
            </w:pPr>
          </w:p>
        </w:tc>
        <w:tc>
          <w:tcPr>
            <w:tcW w:w="1559" w:type="dxa"/>
          </w:tcPr>
          <w:p w14:paraId="48A5488B" w14:textId="77777777" w:rsidR="00165FD7" w:rsidRPr="00ED6BE2" w:rsidRDefault="00165FD7" w:rsidP="001525FB">
            <w:pPr>
              <w:rPr>
                <w:b/>
                <w:bCs/>
                <w:noProof/>
              </w:rPr>
            </w:pPr>
          </w:p>
        </w:tc>
      </w:tr>
      <w:tr w:rsidR="00165FD7" w:rsidRPr="001525FB" w14:paraId="4A27EA60" w14:textId="77777777" w:rsidTr="00324B96">
        <w:tc>
          <w:tcPr>
            <w:tcW w:w="829" w:type="dxa"/>
          </w:tcPr>
          <w:p w14:paraId="6D80D916" w14:textId="25193527" w:rsidR="00165FD7" w:rsidRPr="0004124C" w:rsidRDefault="0004124C" w:rsidP="001525FB">
            <w:pPr>
              <w:rPr>
                <w:noProof/>
              </w:rPr>
            </w:pPr>
            <w:r w:rsidRPr="0004124C">
              <w:rPr>
                <w:noProof/>
              </w:rPr>
              <w:t>9</w:t>
            </w:r>
          </w:p>
        </w:tc>
        <w:tc>
          <w:tcPr>
            <w:tcW w:w="4903" w:type="dxa"/>
          </w:tcPr>
          <w:p w14:paraId="03151EE0" w14:textId="7DAB36EE" w:rsidR="00165FD7" w:rsidRPr="0004124C" w:rsidRDefault="0004124C" w:rsidP="00CF0167">
            <w:pPr>
              <w:rPr>
                <w:noProof/>
              </w:rPr>
            </w:pPr>
            <w:r w:rsidRPr="0004124C">
              <w:rPr>
                <w:noProof/>
              </w:rPr>
              <w:t xml:space="preserve">Urządzenia bezpieczeństwa ruchu </w:t>
            </w:r>
          </w:p>
        </w:tc>
        <w:tc>
          <w:tcPr>
            <w:tcW w:w="1498" w:type="dxa"/>
          </w:tcPr>
          <w:p w14:paraId="5C4E30D8" w14:textId="77777777" w:rsidR="00165FD7" w:rsidRPr="001525FB" w:rsidRDefault="00165FD7" w:rsidP="001525FB">
            <w:pPr>
              <w:rPr>
                <w:noProof/>
              </w:rPr>
            </w:pPr>
          </w:p>
        </w:tc>
        <w:tc>
          <w:tcPr>
            <w:tcW w:w="1418" w:type="dxa"/>
          </w:tcPr>
          <w:p w14:paraId="3EB4B486" w14:textId="77777777" w:rsidR="00165FD7" w:rsidRPr="001525FB" w:rsidRDefault="00165FD7" w:rsidP="001525FB">
            <w:pPr>
              <w:rPr>
                <w:noProof/>
              </w:rPr>
            </w:pPr>
          </w:p>
        </w:tc>
        <w:tc>
          <w:tcPr>
            <w:tcW w:w="1559" w:type="dxa"/>
          </w:tcPr>
          <w:p w14:paraId="357E524B" w14:textId="77777777" w:rsidR="00165FD7" w:rsidRPr="001525FB" w:rsidRDefault="00165FD7" w:rsidP="001525FB">
            <w:pPr>
              <w:rPr>
                <w:noProof/>
              </w:rPr>
            </w:pPr>
          </w:p>
        </w:tc>
      </w:tr>
      <w:tr w:rsidR="00165FD7" w:rsidRPr="001525FB" w14:paraId="79B67C9B" w14:textId="77777777" w:rsidTr="00324B96">
        <w:tc>
          <w:tcPr>
            <w:tcW w:w="829" w:type="dxa"/>
          </w:tcPr>
          <w:p w14:paraId="0097E412" w14:textId="78546BE1" w:rsidR="00165FD7" w:rsidRPr="0004124C" w:rsidRDefault="0004124C" w:rsidP="001525FB">
            <w:pPr>
              <w:rPr>
                <w:noProof/>
              </w:rPr>
            </w:pPr>
            <w:r w:rsidRPr="0004124C">
              <w:rPr>
                <w:noProof/>
              </w:rPr>
              <w:t>10</w:t>
            </w:r>
          </w:p>
        </w:tc>
        <w:tc>
          <w:tcPr>
            <w:tcW w:w="4903" w:type="dxa"/>
          </w:tcPr>
          <w:p w14:paraId="5E1525A2" w14:textId="11FA642A" w:rsidR="00165FD7" w:rsidRPr="0004124C" w:rsidRDefault="0004124C" w:rsidP="00CF0167">
            <w:pPr>
              <w:rPr>
                <w:noProof/>
              </w:rPr>
            </w:pPr>
            <w:r w:rsidRPr="0004124C">
              <w:rPr>
                <w:noProof/>
              </w:rPr>
              <w:t xml:space="preserve">Elementy ulic </w:t>
            </w:r>
          </w:p>
        </w:tc>
        <w:tc>
          <w:tcPr>
            <w:tcW w:w="1498" w:type="dxa"/>
          </w:tcPr>
          <w:p w14:paraId="6C51A04D" w14:textId="77777777" w:rsidR="00165FD7" w:rsidRPr="001525FB" w:rsidRDefault="00165FD7" w:rsidP="001525FB">
            <w:pPr>
              <w:rPr>
                <w:noProof/>
              </w:rPr>
            </w:pPr>
          </w:p>
        </w:tc>
        <w:tc>
          <w:tcPr>
            <w:tcW w:w="1418" w:type="dxa"/>
          </w:tcPr>
          <w:p w14:paraId="127F9739" w14:textId="77777777" w:rsidR="00165FD7" w:rsidRPr="001525FB" w:rsidRDefault="00165FD7" w:rsidP="001525FB">
            <w:pPr>
              <w:rPr>
                <w:noProof/>
              </w:rPr>
            </w:pPr>
          </w:p>
        </w:tc>
        <w:tc>
          <w:tcPr>
            <w:tcW w:w="1559" w:type="dxa"/>
          </w:tcPr>
          <w:p w14:paraId="43D912E4" w14:textId="77777777" w:rsidR="00165FD7" w:rsidRPr="001525FB" w:rsidRDefault="00165FD7" w:rsidP="001525FB">
            <w:pPr>
              <w:rPr>
                <w:noProof/>
              </w:rPr>
            </w:pPr>
          </w:p>
        </w:tc>
      </w:tr>
      <w:tr w:rsidR="00CF0167" w:rsidRPr="001525FB" w14:paraId="5B02D9B2" w14:textId="77777777" w:rsidTr="00324B96">
        <w:tc>
          <w:tcPr>
            <w:tcW w:w="829" w:type="dxa"/>
            <w:shd w:val="clear" w:color="auto" w:fill="auto"/>
          </w:tcPr>
          <w:p w14:paraId="0A745022" w14:textId="77777777" w:rsidR="00CF0167" w:rsidRPr="0004124C" w:rsidRDefault="00CF0167" w:rsidP="001525FB">
            <w:pPr>
              <w:rPr>
                <w:noProof/>
                <w:highlight w:val="lightGray"/>
              </w:rPr>
            </w:pPr>
          </w:p>
        </w:tc>
        <w:tc>
          <w:tcPr>
            <w:tcW w:w="4903" w:type="dxa"/>
            <w:shd w:val="clear" w:color="auto" w:fill="auto"/>
          </w:tcPr>
          <w:p w14:paraId="2B32D828" w14:textId="77777777" w:rsidR="00CF0167" w:rsidRPr="0004124C" w:rsidRDefault="00CF0167" w:rsidP="001525FB">
            <w:pPr>
              <w:jc w:val="right"/>
              <w:rPr>
                <w:noProof/>
                <w:highlight w:val="lightGray"/>
              </w:rPr>
            </w:pPr>
            <w:r w:rsidRPr="0004124C">
              <w:rPr>
                <w:noProof/>
              </w:rPr>
              <w:t>Suma:</w:t>
            </w:r>
          </w:p>
        </w:tc>
        <w:tc>
          <w:tcPr>
            <w:tcW w:w="1498" w:type="dxa"/>
            <w:shd w:val="clear" w:color="auto" w:fill="auto"/>
          </w:tcPr>
          <w:p w14:paraId="589B4C06" w14:textId="77777777" w:rsidR="00CF0167" w:rsidRPr="001525FB" w:rsidRDefault="00CF0167" w:rsidP="001525FB">
            <w:pPr>
              <w:rPr>
                <w:noProof/>
              </w:rPr>
            </w:pPr>
          </w:p>
        </w:tc>
        <w:tc>
          <w:tcPr>
            <w:tcW w:w="1418" w:type="dxa"/>
            <w:shd w:val="clear" w:color="auto" w:fill="auto"/>
          </w:tcPr>
          <w:p w14:paraId="58C065AF" w14:textId="77777777" w:rsidR="00CF0167" w:rsidRPr="001525FB" w:rsidRDefault="00CF0167" w:rsidP="001525FB">
            <w:pPr>
              <w:rPr>
                <w:noProof/>
              </w:rPr>
            </w:pPr>
          </w:p>
        </w:tc>
        <w:tc>
          <w:tcPr>
            <w:tcW w:w="1559" w:type="dxa"/>
            <w:shd w:val="clear" w:color="auto" w:fill="auto"/>
          </w:tcPr>
          <w:p w14:paraId="6809CCCE" w14:textId="77777777" w:rsidR="00CF0167" w:rsidRPr="001525FB" w:rsidRDefault="00CF0167" w:rsidP="001525FB">
            <w:pPr>
              <w:rPr>
                <w:noProof/>
              </w:rPr>
            </w:pPr>
          </w:p>
        </w:tc>
      </w:tr>
      <w:tr w:rsidR="00CF0167" w:rsidRPr="001525FB" w14:paraId="40000B92" w14:textId="77777777" w:rsidTr="00324B96">
        <w:tc>
          <w:tcPr>
            <w:tcW w:w="5732" w:type="dxa"/>
            <w:gridSpan w:val="2"/>
            <w:shd w:val="clear" w:color="auto" w:fill="FFFF00"/>
          </w:tcPr>
          <w:p w14:paraId="176659DC" w14:textId="77777777" w:rsidR="00CF0167" w:rsidRPr="001525FB" w:rsidRDefault="00CF0167" w:rsidP="001525FB">
            <w:pPr>
              <w:jc w:val="right"/>
              <w:rPr>
                <w:b/>
                <w:noProof/>
              </w:rPr>
            </w:pPr>
          </w:p>
          <w:p w14:paraId="4C91F861" w14:textId="77777777" w:rsidR="00CF0167" w:rsidRPr="001525FB" w:rsidRDefault="00CF0167" w:rsidP="001525FB">
            <w:pPr>
              <w:jc w:val="right"/>
              <w:rPr>
                <w:b/>
                <w:noProof/>
              </w:rPr>
            </w:pPr>
            <w:r w:rsidRPr="001525FB">
              <w:rPr>
                <w:b/>
                <w:noProof/>
              </w:rPr>
              <w:t>RAZEM :</w:t>
            </w:r>
          </w:p>
        </w:tc>
        <w:tc>
          <w:tcPr>
            <w:tcW w:w="1498" w:type="dxa"/>
            <w:shd w:val="clear" w:color="auto" w:fill="FFFF00"/>
          </w:tcPr>
          <w:p w14:paraId="16F28891" w14:textId="77777777" w:rsidR="00CF0167" w:rsidRPr="001525FB" w:rsidRDefault="00CF0167" w:rsidP="001525FB">
            <w:pPr>
              <w:rPr>
                <w:noProof/>
              </w:rPr>
            </w:pPr>
          </w:p>
          <w:p w14:paraId="716DE8A8" w14:textId="77777777" w:rsidR="00CF0167" w:rsidRPr="001525FB" w:rsidRDefault="00CF0167" w:rsidP="001525FB">
            <w:pPr>
              <w:rPr>
                <w:noProof/>
              </w:rPr>
            </w:pPr>
          </w:p>
          <w:p w14:paraId="208367E6" w14:textId="77777777" w:rsidR="00CF0167" w:rsidRPr="001525FB" w:rsidRDefault="00CF0167" w:rsidP="001525FB">
            <w:pPr>
              <w:rPr>
                <w:noProof/>
              </w:rPr>
            </w:pPr>
          </w:p>
        </w:tc>
        <w:tc>
          <w:tcPr>
            <w:tcW w:w="1418" w:type="dxa"/>
            <w:shd w:val="clear" w:color="auto" w:fill="FFFF00"/>
          </w:tcPr>
          <w:p w14:paraId="6C35A790" w14:textId="77777777" w:rsidR="00CF0167" w:rsidRPr="001525FB" w:rsidRDefault="00CF0167" w:rsidP="001525FB">
            <w:pPr>
              <w:rPr>
                <w:noProof/>
              </w:rPr>
            </w:pPr>
          </w:p>
        </w:tc>
        <w:tc>
          <w:tcPr>
            <w:tcW w:w="1559" w:type="dxa"/>
            <w:shd w:val="clear" w:color="auto" w:fill="FFFF00"/>
          </w:tcPr>
          <w:p w14:paraId="616A2450" w14:textId="77777777" w:rsidR="00CF0167" w:rsidRPr="001525FB" w:rsidRDefault="00CF0167" w:rsidP="001525FB">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6FFDCD16"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31DC7205" w14:textId="77777777" w:rsidR="001A6C5A" w:rsidRP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3"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1D684AB5"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0982AB9" w14:textId="417E7269" w:rsidR="001525FB" w:rsidRPr="00CF0167" w:rsidRDefault="001525FB" w:rsidP="00CF0167">
      <w:pPr>
        <w:tabs>
          <w:tab w:val="left" w:pos="900"/>
        </w:tabs>
        <w:spacing w:after="0" w:line="240" w:lineRule="auto"/>
        <w:jc w:val="both"/>
        <w:rPr>
          <w:rFonts w:ascii="Cambria" w:eastAsia="Batang" w:hAnsi="Cambria" w:cs="Arial"/>
          <w:b/>
          <w:sz w:val="20"/>
          <w:szCs w:val="20"/>
          <w:u w:val="single"/>
          <w:lang w:eastAsia="pl-PL"/>
        </w:rPr>
      </w:pPr>
      <w:bookmarkStart w:id="14"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324B96">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4"/>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3"/>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 xml:space="preserve">niepotrzebne skreślić </w:t>
      </w:r>
      <w:r w:rsidRPr="001A6C5A">
        <w:rPr>
          <w:rFonts w:ascii="Cambria" w:eastAsia="Calibri" w:hAnsi="Cambria" w:cs="Calibri"/>
          <w:i/>
          <w:sz w:val="20"/>
          <w:szCs w:val="20"/>
        </w:rPr>
        <w:lastRenderedPageBreak/>
        <w:t>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726DFDF7" w14:textId="08643ED9" w:rsidR="00D442E4" w:rsidRPr="00CF0167" w:rsidRDefault="001A6C5A" w:rsidP="00CF0167">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Zamawiający zaleca zapi</w:t>
      </w:r>
      <w:r w:rsidR="00CF0167">
        <w:rPr>
          <w:rFonts w:ascii="Cambria" w:eastAsia="Arial" w:hAnsi="Cambria" w:cs="Open Sans"/>
          <w:b/>
          <w:i/>
          <w:color w:val="FF0000"/>
          <w:kern w:val="2"/>
          <w:sz w:val="18"/>
          <w:szCs w:val="18"/>
          <w:lang w:eastAsia="zh-CN" w:bidi="hi-IN"/>
        </w:rPr>
        <w:t>sanie dokumentu w formacie PDF.</w:t>
      </w:r>
    </w:p>
    <w:p w14:paraId="1AB5A433" w14:textId="77777777" w:rsidR="00384A41" w:rsidRDefault="00384A41" w:rsidP="001A6C5A">
      <w:pPr>
        <w:spacing w:after="200" w:line="276" w:lineRule="auto"/>
        <w:rPr>
          <w:rFonts w:ascii="Arial" w:eastAsia="Calibri" w:hAnsi="Arial" w:cs="Arial"/>
          <w:sz w:val="20"/>
          <w:szCs w:val="20"/>
        </w:rPr>
      </w:pPr>
    </w:p>
    <w:p w14:paraId="69A7E0B1" w14:textId="77777777" w:rsidR="00384A41" w:rsidRDefault="00384A41" w:rsidP="001A6C5A">
      <w:pPr>
        <w:spacing w:after="200" w:line="276" w:lineRule="auto"/>
        <w:rPr>
          <w:rFonts w:ascii="Arial" w:eastAsia="Calibri" w:hAnsi="Arial" w:cs="Arial"/>
          <w:sz w:val="20"/>
          <w:szCs w:val="20"/>
        </w:rPr>
      </w:pPr>
    </w:p>
    <w:p w14:paraId="7B2F8473" w14:textId="77777777" w:rsidR="0004124C" w:rsidRPr="001A6C5A" w:rsidRDefault="0004124C"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7651BA7F"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04124C">
        <w:rPr>
          <w:rFonts w:ascii="Cambria" w:eastAsia="Times New Roman" w:hAnsi="Cambria" w:cs="Calibri"/>
          <w:b/>
          <w:bCs/>
          <w:lang w:eastAsia="pl-PL"/>
        </w:rPr>
        <w:t>Przebudowa drogi wewnętrznej – gminnej (ul. Gorzowska) działka nr ew. 324/2 i działka nr ew. 156/11 w m. Santok</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38730B94" w14:textId="76CBC2E7" w:rsidR="0004124C" w:rsidRPr="0004124C" w:rsidRDefault="00A50950" w:rsidP="0004124C">
      <w:pPr>
        <w:widowControl w:val="0"/>
        <w:suppressAutoHyphens/>
        <w:spacing w:after="0" w:line="240" w:lineRule="auto"/>
        <w:jc w:val="both"/>
        <w:rPr>
          <w:rFonts w:ascii="Cambria" w:eastAsia="Andale Sans UI" w:hAnsi="Cambria" w:cs="Arial"/>
          <w:b/>
          <w:lang w:eastAsia="zh-CN"/>
        </w:rPr>
      </w:pPr>
      <w:bookmarkStart w:id="15" w:name="_Hlk102397730"/>
      <w:r>
        <w:rPr>
          <w:rFonts w:ascii="Cambria" w:eastAsia="Andale Sans UI" w:hAnsi="Cambria" w:cs="Arial"/>
          <w:b/>
          <w:lang w:eastAsia="zh-CN"/>
        </w:rPr>
        <w:t>1</w:t>
      </w:r>
      <w:r w:rsidR="001A6C5A" w:rsidRPr="001A6C5A">
        <w:rPr>
          <w:rFonts w:ascii="Cambria" w:eastAsia="Andale Sans UI" w:hAnsi="Cambria" w:cs="Arial"/>
          <w:b/>
          <w:lang w:eastAsia="zh-CN"/>
        </w:rPr>
        <w:t>) </w:t>
      </w:r>
      <w:r w:rsidR="0004124C" w:rsidRPr="0004124C">
        <w:rPr>
          <w:rFonts w:ascii="Cambria" w:eastAsia="Andale Sans UI" w:hAnsi="Cambria" w:cs="Arial"/>
          <w:b/>
          <w:lang w:eastAsia="zh-CN"/>
        </w:rPr>
        <w:t>Zdolności ekonomicznej lub finansowej:</w:t>
      </w:r>
    </w:p>
    <w:p w14:paraId="35D87F5E" w14:textId="053D5FB2" w:rsidR="0004124C" w:rsidRPr="0004124C" w:rsidRDefault="0004124C" w:rsidP="0004124C">
      <w:pPr>
        <w:suppressAutoHyphens/>
        <w:autoSpaceDN w:val="0"/>
        <w:spacing w:after="0" w:line="276" w:lineRule="auto"/>
        <w:jc w:val="both"/>
        <w:textAlignment w:val="baseline"/>
        <w:rPr>
          <w:rFonts w:ascii="Cambria" w:eastAsia="Times New Roman" w:hAnsi="Cambria" w:cs="Arial"/>
          <w:kern w:val="3"/>
          <w:lang w:eastAsia="pl-PL" w:bidi="hi-IN"/>
        </w:rPr>
      </w:pPr>
      <w:r w:rsidRPr="0004124C">
        <w:rPr>
          <w:rFonts w:ascii="Cambria" w:eastAsia="Times New Roman" w:hAnsi="Cambria" w:cs="Arial"/>
          <w:kern w:val="3"/>
          <w:lang w:eastAsia="pl-PL" w:bidi="hi-IN"/>
        </w:rPr>
        <w:t>b) polisę ubezpieczeniową od odpowiedzialności cywilnej w zakresie prowadzonej działalności związanej z przedmiotem zamówienia na sumę gwarancyjną nie mniejszą niż 5</w:t>
      </w:r>
      <w:r w:rsidRPr="0004124C">
        <w:rPr>
          <w:rFonts w:ascii="Cambria" w:eastAsia="Times New Roman" w:hAnsi="Cambria" w:cs="Arial"/>
          <w:kern w:val="3"/>
          <w:lang w:eastAsia="pl-PL" w:bidi="hi-IN"/>
        </w:rPr>
        <w:t>00</w:t>
      </w:r>
      <w:r w:rsidRPr="0004124C">
        <w:rPr>
          <w:rFonts w:ascii="Cambria" w:eastAsia="Times New Roman" w:hAnsi="Cambria" w:cs="Arial"/>
          <w:kern w:val="3"/>
          <w:lang w:eastAsia="pl-PL" w:bidi="hi-IN"/>
        </w:rPr>
        <w:t> 000,00 złotych.</w:t>
      </w:r>
    </w:p>
    <w:p w14:paraId="4D9B0833" w14:textId="77777777" w:rsidR="0004124C" w:rsidRPr="0004124C" w:rsidRDefault="0004124C" w:rsidP="0004124C">
      <w:pPr>
        <w:widowControl w:val="0"/>
        <w:suppressAutoHyphens/>
        <w:spacing w:after="0" w:line="240" w:lineRule="auto"/>
        <w:ind w:left="851"/>
        <w:rPr>
          <w:rFonts w:ascii="Cambria" w:eastAsia="Andale Sans UI" w:hAnsi="Cambria" w:cs="Thorndale"/>
          <w:kern w:val="2"/>
          <w:lang w:eastAsia="zh-CN"/>
        </w:rPr>
      </w:pPr>
    </w:p>
    <w:p w14:paraId="4F965834" w14:textId="77777777" w:rsidR="0004124C" w:rsidRPr="0004124C" w:rsidRDefault="0004124C" w:rsidP="0004124C">
      <w:pPr>
        <w:widowControl w:val="0"/>
        <w:suppressAutoHyphens/>
        <w:spacing w:after="0" w:line="240" w:lineRule="auto"/>
        <w:ind w:left="851"/>
        <w:rPr>
          <w:rFonts w:ascii="Cambria" w:eastAsia="Andale Sans UI" w:hAnsi="Cambria" w:cs="Thorndale"/>
          <w:kern w:val="2"/>
          <w:lang w:eastAsia="zh-CN"/>
        </w:rPr>
      </w:pPr>
    </w:p>
    <w:p w14:paraId="55C2AE43" w14:textId="77777777" w:rsidR="0004124C" w:rsidRPr="0004124C" w:rsidRDefault="0004124C" w:rsidP="0004124C">
      <w:pPr>
        <w:widowControl w:val="0"/>
        <w:suppressAutoHyphens/>
        <w:spacing w:after="0" w:line="240" w:lineRule="auto"/>
        <w:ind w:left="851"/>
        <w:rPr>
          <w:rFonts w:ascii="Cambria" w:eastAsia="Andale Sans UI" w:hAnsi="Cambria" w:cs="Arial"/>
          <w:bCs/>
          <w:i/>
          <w:lang w:eastAsia="zh-CN"/>
        </w:rPr>
      </w:pP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TAK / </w:t>
      </w: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NIE </w:t>
      </w:r>
      <w:r w:rsidRPr="0004124C">
        <w:rPr>
          <w:rFonts w:ascii="Cambria" w:eastAsia="Andale Sans UI" w:hAnsi="Cambria" w:cs="Arial"/>
          <w:bCs/>
          <w:lang w:eastAsia="zh-CN"/>
        </w:rPr>
        <w:t xml:space="preserve">*                      </w:t>
      </w:r>
      <w:r w:rsidRPr="0004124C">
        <w:rPr>
          <w:rFonts w:ascii="Cambria" w:eastAsia="Andale Sans UI" w:hAnsi="Cambria" w:cs="Arial"/>
          <w:bCs/>
          <w:i/>
          <w:lang w:eastAsia="zh-CN"/>
        </w:rPr>
        <w:t>(</w:t>
      </w:r>
      <w:r w:rsidRPr="0004124C">
        <w:rPr>
          <w:rFonts w:ascii="Cambria" w:eastAsia="Andale Sans UI" w:hAnsi="Cambria" w:cs="Arial"/>
          <w:i/>
          <w:lang w:eastAsia="zh-CN"/>
        </w:rPr>
        <w:t>* zaznaczyć właściwe albo niepotrzebne skreślić)</w:t>
      </w:r>
    </w:p>
    <w:p w14:paraId="28A42558" w14:textId="77777777" w:rsidR="0004124C" w:rsidRPr="0004124C" w:rsidRDefault="0004124C" w:rsidP="0004124C">
      <w:pPr>
        <w:widowControl w:val="0"/>
        <w:suppressAutoHyphens/>
        <w:spacing w:after="0" w:line="240" w:lineRule="auto"/>
        <w:jc w:val="both"/>
        <w:rPr>
          <w:rFonts w:ascii="Cambria" w:eastAsia="Andale Sans UI" w:hAnsi="Cambria" w:cs="Arial"/>
          <w:lang w:eastAsia="zh-CN"/>
        </w:rPr>
      </w:pPr>
    </w:p>
    <w:p w14:paraId="3C39751D" w14:textId="77777777" w:rsidR="0004124C" w:rsidRPr="0004124C" w:rsidRDefault="0004124C" w:rsidP="0004124C">
      <w:pPr>
        <w:widowControl w:val="0"/>
        <w:suppressAutoHyphens/>
        <w:spacing w:after="0" w:line="240" w:lineRule="auto"/>
        <w:jc w:val="both"/>
        <w:rPr>
          <w:rFonts w:ascii="Cambria" w:eastAsia="Andale Sans UI" w:hAnsi="Cambria" w:cs="Arial"/>
          <w:lang w:eastAsia="zh-CN"/>
        </w:rPr>
      </w:pPr>
      <w:r w:rsidRPr="0004124C">
        <w:rPr>
          <w:rFonts w:ascii="Cambria" w:eastAsia="Andale Sans UI" w:hAnsi="Cambria" w:cs="Arial"/>
          <w:lang w:eastAsia="zh-CN"/>
        </w:rPr>
        <w:t>lub</w:t>
      </w:r>
    </w:p>
    <w:p w14:paraId="034EB2B4" w14:textId="77777777" w:rsidR="0004124C" w:rsidRPr="0004124C" w:rsidRDefault="0004124C" w:rsidP="0004124C">
      <w:pPr>
        <w:widowControl w:val="0"/>
        <w:suppressAutoHyphens/>
        <w:spacing w:after="0" w:line="240" w:lineRule="auto"/>
        <w:jc w:val="both"/>
        <w:rPr>
          <w:rFonts w:ascii="Cambria" w:eastAsia="Andale Sans UI" w:hAnsi="Cambria" w:cs="Arial"/>
          <w:lang w:eastAsia="zh-CN"/>
        </w:rPr>
      </w:pPr>
      <w:r w:rsidRPr="0004124C">
        <w:rPr>
          <w:rFonts w:ascii="Cambria" w:eastAsia="Andale Sans UI" w:hAnsi="Cambria" w:cs="Arial"/>
          <w:lang w:eastAsia="zh-CN"/>
        </w:rPr>
        <w:t xml:space="preserve">Oświadczam, że w celu potwierdzenia spełniania wyżej wymienionego warunku polegam na zdolnościach podmiotu udostępniającego zasoby: </w:t>
      </w:r>
    </w:p>
    <w:p w14:paraId="7D2A5CB5" w14:textId="77777777" w:rsidR="0004124C" w:rsidRPr="0004124C" w:rsidRDefault="0004124C" w:rsidP="0004124C">
      <w:pPr>
        <w:widowControl w:val="0"/>
        <w:suppressAutoHyphens/>
        <w:spacing w:after="0" w:line="240" w:lineRule="auto"/>
        <w:ind w:left="567"/>
        <w:jc w:val="both"/>
        <w:rPr>
          <w:rFonts w:ascii="Cambria" w:eastAsia="Andale Sans UI" w:hAnsi="Cambria" w:cs="Arial"/>
          <w:lang w:eastAsia="zh-CN"/>
        </w:rPr>
      </w:pPr>
    </w:p>
    <w:p w14:paraId="5D338A3C" w14:textId="77777777" w:rsidR="0004124C" w:rsidRPr="0004124C" w:rsidRDefault="0004124C" w:rsidP="0004124C">
      <w:pPr>
        <w:widowControl w:val="0"/>
        <w:suppressAutoHyphens/>
        <w:spacing w:after="0" w:line="240" w:lineRule="auto"/>
        <w:ind w:left="567"/>
        <w:jc w:val="both"/>
        <w:rPr>
          <w:rFonts w:ascii="Cambria" w:eastAsia="Andale Sans UI" w:hAnsi="Cambria" w:cs="Arial"/>
          <w:lang w:eastAsia="zh-CN"/>
        </w:rPr>
      </w:pPr>
    </w:p>
    <w:p w14:paraId="1D4B01BB" w14:textId="77777777" w:rsidR="0004124C" w:rsidRPr="0004124C" w:rsidRDefault="0004124C" w:rsidP="0004124C">
      <w:pPr>
        <w:widowControl w:val="0"/>
        <w:suppressAutoHyphens/>
        <w:spacing w:after="0" w:line="240" w:lineRule="auto"/>
        <w:ind w:left="851"/>
        <w:rPr>
          <w:rFonts w:ascii="Cambria" w:eastAsia="Andale Sans UI" w:hAnsi="Cambria" w:cs="Arial"/>
          <w:bCs/>
          <w:i/>
          <w:lang w:eastAsia="zh-CN"/>
        </w:rPr>
      </w:pP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TAK / </w:t>
      </w: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NIE </w:t>
      </w:r>
      <w:r w:rsidRPr="0004124C">
        <w:rPr>
          <w:rFonts w:ascii="Cambria" w:eastAsia="Andale Sans UI" w:hAnsi="Cambria" w:cs="Arial"/>
          <w:bCs/>
          <w:lang w:eastAsia="zh-CN"/>
        </w:rPr>
        <w:t xml:space="preserve">*                      </w:t>
      </w:r>
      <w:r w:rsidRPr="0004124C">
        <w:rPr>
          <w:rFonts w:ascii="Cambria" w:eastAsia="Andale Sans UI" w:hAnsi="Cambria" w:cs="Arial"/>
          <w:bCs/>
          <w:i/>
          <w:lang w:eastAsia="zh-CN"/>
        </w:rPr>
        <w:t>(</w:t>
      </w:r>
      <w:r w:rsidRPr="0004124C">
        <w:rPr>
          <w:rFonts w:ascii="Cambria" w:eastAsia="Andale Sans UI" w:hAnsi="Cambria" w:cs="Arial"/>
          <w:i/>
          <w:lang w:eastAsia="zh-CN"/>
        </w:rPr>
        <w:t>* zaznaczyć właściwe albo niepotrzebne skreślić)</w:t>
      </w:r>
    </w:p>
    <w:p w14:paraId="618E25EB" w14:textId="77777777" w:rsidR="0004124C" w:rsidRPr="0004124C" w:rsidRDefault="0004124C" w:rsidP="0004124C">
      <w:pPr>
        <w:widowControl w:val="0"/>
        <w:suppressAutoHyphens/>
        <w:spacing w:after="0" w:line="240" w:lineRule="auto"/>
        <w:ind w:left="810"/>
        <w:contextualSpacing/>
        <w:jc w:val="both"/>
        <w:rPr>
          <w:rFonts w:ascii="Cambria" w:eastAsia="Andale Sans UI" w:hAnsi="Cambria" w:cs="Arial"/>
          <w:bCs/>
          <w:kern w:val="2"/>
          <w:lang w:eastAsia="zh-CN"/>
        </w:rPr>
      </w:pPr>
      <w:r w:rsidRPr="0004124C">
        <w:rPr>
          <w:rFonts w:ascii="Cambria" w:eastAsia="Andale Sans UI" w:hAnsi="Cambria" w:cs="Arial"/>
          <w:bCs/>
          <w:kern w:val="2"/>
          <w:lang w:eastAsia="zh-CN"/>
        </w:rPr>
        <w:t xml:space="preserve">  </w:t>
      </w:r>
    </w:p>
    <w:p w14:paraId="0B70A585" w14:textId="77777777" w:rsidR="0004124C" w:rsidRPr="0004124C" w:rsidRDefault="0004124C" w:rsidP="001A6C5A">
      <w:pPr>
        <w:widowControl w:val="0"/>
        <w:suppressAutoHyphens/>
        <w:spacing w:after="0" w:line="240" w:lineRule="auto"/>
        <w:jc w:val="both"/>
        <w:rPr>
          <w:rFonts w:ascii="Cambria" w:eastAsia="Andale Sans UI" w:hAnsi="Cambria" w:cs="Arial"/>
          <w:b/>
          <w:lang w:eastAsia="zh-CN"/>
        </w:rPr>
      </w:pPr>
    </w:p>
    <w:p w14:paraId="0DC10C56" w14:textId="77777777" w:rsidR="0004124C" w:rsidRPr="0004124C" w:rsidRDefault="0004124C" w:rsidP="001A6C5A">
      <w:pPr>
        <w:widowControl w:val="0"/>
        <w:suppressAutoHyphens/>
        <w:spacing w:after="0" w:line="240" w:lineRule="auto"/>
        <w:jc w:val="both"/>
        <w:rPr>
          <w:rFonts w:ascii="Cambria" w:eastAsia="Andale Sans UI" w:hAnsi="Cambria" w:cs="Arial"/>
          <w:b/>
          <w:lang w:eastAsia="zh-CN"/>
        </w:rPr>
      </w:pPr>
    </w:p>
    <w:p w14:paraId="0619D031" w14:textId="4F989AB7" w:rsidR="00CF0167" w:rsidRPr="0004124C" w:rsidRDefault="0004124C" w:rsidP="0004124C">
      <w:pPr>
        <w:widowControl w:val="0"/>
        <w:suppressAutoHyphens/>
        <w:spacing w:after="0" w:line="240" w:lineRule="auto"/>
        <w:jc w:val="both"/>
        <w:rPr>
          <w:rFonts w:ascii="Cambria" w:eastAsia="Andale Sans UI" w:hAnsi="Cambria" w:cs="Arial"/>
          <w:b/>
          <w:lang w:eastAsia="zh-CN"/>
        </w:rPr>
      </w:pPr>
      <w:r w:rsidRPr="0004124C">
        <w:rPr>
          <w:rFonts w:ascii="Cambria" w:eastAsia="Andale Sans UI" w:hAnsi="Cambria" w:cs="Arial"/>
          <w:b/>
          <w:lang w:eastAsia="zh-CN"/>
        </w:rPr>
        <w:t>2) </w:t>
      </w:r>
      <w:r w:rsidR="001A6C5A" w:rsidRPr="0004124C">
        <w:rPr>
          <w:rFonts w:ascii="Cambria" w:eastAsia="Andale Sans UI" w:hAnsi="Cambria" w:cs="Arial"/>
          <w:b/>
          <w:lang w:eastAsia="zh-CN"/>
        </w:rPr>
        <w:t>Zdolności technicznej lub zawodowej:</w:t>
      </w:r>
      <w:bookmarkStart w:id="16" w:name="_Hlk136251053"/>
    </w:p>
    <w:p w14:paraId="1264FF3B" w14:textId="77777777" w:rsidR="0004124C" w:rsidRPr="0004124C" w:rsidRDefault="0004124C" w:rsidP="0004124C">
      <w:pPr>
        <w:widowControl w:val="0"/>
        <w:spacing w:after="0" w:line="240" w:lineRule="auto"/>
        <w:jc w:val="both"/>
        <w:rPr>
          <w:rFonts w:ascii="Cambria" w:eastAsia="Andale Sans UI" w:hAnsi="Cambria" w:cs="Arial"/>
          <w:lang w:eastAsia="zh-CN"/>
        </w:rPr>
      </w:pPr>
      <w:r w:rsidRPr="0004124C">
        <w:rPr>
          <w:rFonts w:ascii="Cambria" w:eastAsia="Andale Sans UI" w:hAnsi="Cambria" w:cs="Arial"/>
          <w:lang w:eastAsia="zh-CN"/>
        </w:rPr>
        <w:t>a) Oświadczam, że nie wcześniej niż w okresie ostatnich 5 lat przed upływem terminu składania ofert (a jeżeli okres prowadzenia działalności jest krótszy - to w tym okresie) wykonałem /wykonaliśmy:</w:t>
      </w:r>
    </w:p>
    <w:p w14:paraId="47A0249E" w14:textId="722CDF3F" w:rsidR="0004124C" w:rsidRPr="0004124C" w:rsidRDefault="0004124C" w:rsidP="0004124C">
      <w:pPr>
        <w:widowControl w:val="0"/>
        <w:tabs>
          <w:tab w:val="left" w:pos="993"/>
        </w:tabs>
        <w:autoSpaceDE w:val="0"/>
        <w:autoSpaceDN w:val="0"/>
        <w:adjustRightInd w:val="0"/>
        <w:spacing w:after="0" w:line="276" w:lineRule="auto"/>
        <w:ind w:right="149"/>
        <w:jc w:val="both"/>
        <w:rPr>
          <w:rFonts w:ascii="Cambria" w:hAnsi="Cambria" w:cs="Calibri"/>
          <w:color w:val="000000"/>
        </w:rPr>
      </w:pPr>
      <w:r w:rsidRPr="0004124C">
        <w:rPr>
          <w:rFonts w:ascii="Cambria" w:hAnsi="Cambria" w:cs="Calibri"/>
          <w:color w:val="000000"/>
        </w:rPr>
        <w:t xml:space="preserve">- co najmniej trzy (3) roboty budowlane z których każda polegała na budowie i/ lub przebudowie </w:t>
      </w:r>
      <w:r>
        <w:rPr>
          <w:rFonts w:ascii="Cambria" w:hAnsi="Cambria" w:cs="Calibri"/>
          <w:color w:val="000000"/>
        </w:rPr>
        <w:t xml:space="preserve">drogi </w:t>
      </w:r>
      <w:r w:rsidRPr="0004124C">
        <w:rPr>
          <w:rFonts w:ascii="Cambria" w:hAnsi="Cambria" w:cs="Calibri"/>
          <w:color w:val="000000"/>
        </w:rPr>
        <w:t xml:space="preserve"> </w:t>
      </w:r>
      <w:r>
        <w:rPr>
          <w:rFonts w:ascii="Cambria" w:hAnsi="Cambria" w:cs="Calibri"/>
          <w:color w:val="000000"/>
        </w:rPr>
        <w:t xml:space="preserve">o długości ok. 500 mb. </w:t>
      </w:r>
    </w:p>
    <w:p w14:paraId="65A9A55A" w14:textId="77777777" w:rsidR="0004124C" w:rsidRPr="0004124C" w:rsidRDefault="0004124C" w:rsidP="0004124C">
      <w:pPr>
        <w:widowControl w:val="0"/>
        <w:suppressAutoHyphens/>
        <w:spacing w:after="0" w:line="240" w:lineRule="auto"/>
        <w:ind w:left="851"/>
        <w:rPr>
          <w:rFonts w:ascii="Cambria" w:eastAsia="Andale Sans UI" w:hAnsi="Cambria" w:cs="Thorndale"/>
          <w:kern w:val="2"/>
          <w:lang w:eastAsia="zh-CN"/>
        </w:rPr>
      </w:pPr>
    </w:p>
    <w:p w14:paraId="38395360" w14:textId="77777777" w:rsidR="0004124C" w:rsidRPr="0004124C" w:rsidRDefault="0004124C" w:rsidP="0004124C">
      <w:pPr>
        <w:widowControl w:val="0"/>
        <w:suppressAutoHyphens/>
        <w:spacing w:after="0" w:line="240" w:lineRule="auto"/>
        <w:ind w:left="851"/>
        <w:rPr>
          <w:rFonts w:ascii="Cambria" w:eastAsia="Andale Sans UI" w:hAnsi="Cambria" w:cs="Arial"/>
          <w:bCs/>
          <w:i/>
          <w:lang w:eastAsia="zh-CN"/>
        </w:rPr>
      </w:pP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TAK / </w:t>
      </w: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NIE </w:t>
      </w:r>
      <w:r w:rsidRPr="0004124C">
        <w:rPr>
          <w:rFonts w:ascii="Cambria" w:eastAsia="Andale Sans UI" w:hAnsi="Cambria" w:cs="Arial"/>
          <w:bCs/>
          <w:lang w:eastAsia="zh-CN"/>
        </w:rPr>
        <w:t xml:space="preserve">*                      </w:t>
      </w:r>
      <w:r w:rsidRPr="0004124C">
        <w:rPr>
          <w:rFonts w:ascii="Cambria" w:eastAsia="Andale Sans UI" w:hAnsi="Cambria" w:cs="Arial"/>
          <w:bCs/>
          <w:i/>
          <w:lang w:eastAsia="zh-CN"/>
        </w:rPr>
        <w:t>(</w:t>
      </w:r>
      <w:r w:rsidRPr="0004124C">
        <w:rPr>
          <w:rFonts w:ascii="Cambria" w:eastAsia="Andale Sans UI" w:hAnsi="Cambria" w:cs="Arial"/>
          <w:i/>
          <w:lang w:eastAsia="zh-CN"/>
        </w:rPr>
        <w:t>* zaznaczyć właściwe albo niepotrzebne skreślić)</w:t>
      </w:r>
    </w:p>
    <w:p w14:paraId="0A405003" w14:textId="77777777" w:rsidR="0004124C" w:rsidRPr="0004124C" w:rsidRDefault="0004124C" w:rsidP="0004124C">
      <w:pPr>
        <w:widowControl w:val="0"/>
        <w:suppressAutoHyphens/>
        <w:spacing w:after="0" w:line="240" w:lineRule="auto"/>
        <w:jc w:val="both"/>
        <w:rPr>
          <w:rFonts w:ascii="Cambria" w:eastAsia="Andale Sans UI" w:hAnsi="Cambria" w:cs="Arial"/>
          <w:lang w:eastAsia="zh-CN"/>
        </w:rPr>
      </w:pPr>
    </w:p>
    <w:p w14:paraId="604A372A" w14:textId="77777777" w:rsidR="0004124C" w:rsidRPr="0004124C" w:rsidRDefault="0004124C" w:rsidP="0004124C">
      <w:pPr>
        <w:widowControl w:val="0"/>
        <w:suppressAutoHyphens/>
        <w:spacing w:after="0" w:line="240" w:lineRule="auto"/>
        <w:jc w:val="both"/>
        <w:rPr>
          <w:rFonts w:ascii="Cambria" w:eastAsia="Andale Sans UI" w:hAnsi="Cambria" w:cs="Arial"/>
          <w:lang w:eastAsia="zh-CN"/>
        </w:rPr>
      </w:pPr>
      <w:r w:rsidRPr="0004124C">
        <w:rPr>
          <w:rFonts w:ascii="Cambria" w:eastAsia="Andale Sans UI" w:hAnsi="Cambria" w:cs="Arial"/>
          <w:lang w:eastAsia="zh-CN"/>
        </w:rPr>
        <w:t>lub</w:t>
      </w:r>
    </w:p>
    <w:p w14:paraId="1A332951" w14:textId="77777777" w:rsidR="0004124C" w:rsidRPr="0004124C" w:rsidRDefault="0004124C" w:rsidP="0004124C">
      <w:pPr>
        <w:widowControl w:val="0"/>
        <w:suppressAutoHyphens/>
        <w:spacing w:after="0" w:line="240" w:lineRule="auto"/>
        <w:jc w:val="both"/>
        <w:rPr>
          <w:rFonts w:ascii="Cambria" w:eastAsia="Andale Sans UI" w:hAnsi="Cambria" w:cs="Arial"/>
          <w:lang w:eastAsia="zh-CN"/>
        </w:rPr>
      </w:pPr>
      <w:r w:rsidRPr="0004124C">
        <w:rPr>
          <w:rFonts w:ascii="Cambria" w:eastAsia="Andale Sans UI" w:hAnsi="Cambria" w:cs="Arial"/>
          <w:lang w:eastAsia="zh-CN"/>
        </w:rPr>
        <w:t xml:space="preserve">Oświadczam, że w celu potwierdzenia spełniania wyżej wymienionego warunku polegam na zdolnościach podmiotu udostępniającego zasoby: </w:t>
      </w:r>
    </w:p>
    <w:p w14:paraId="37C4C0D9" w14:textId="77777777" w:rsidR="0004124C" w:rsidRPr="0004124C" w:rsidRDefault="0004124C" w:rsidP="0004124C">
      <w:pPr>
        <w:widowControl w:val="0"/>
        <w:suppressAutoHyphens/>
        <w:spacing w:after="0" w:line="240" w:lineRule="auto"/>
        <w:ind w:left="567"/>
        <w:jc w:val="both"/>
        <w:rPr>
          <w:rFonts w:ascii="Cambria" w:eastAsia="Andale Sans UI" w:hAnsi="Cambria" w:cs="Arial"/>
          <w:lang w:eastAsia="zh-CN"/>
        </w:rPr>
      </w:pPr>
    </w:p>
    <w:p w14:paraId="1227160F" w14:textId="77777777" w:rsidR="0004124C" w:rsidRPr="0004124C" w:rsidRDefault="0004124C" w:rsidP="0004124C">
      <w:pPr>
        <w:widowControl w:val="0"/>
        <w:suppressAutoHyphens/>
        <w:spacing w:after="0" w:line="240" w:lineRule="auto"/>
        <w:ind w:left="567"/>
        <w:jc w:val="both"/>
        <w:rPr>
          <w:rFonts w:ascii="Cambria" w:eastAsia="Andale Sans UI" w:hAnsi="Cambria" w:cs="Arial"/>
          <w:lang w:eastAsia="zh-CN"/>
        </w:rPr>
      </w:pPr>
    </w:p>
    <w:p w14:paraId="0085ED08" w14:textId="77777777" w:rsidR="0004124C" w:rsidRPr="0004124C" w:rsidRDefault="0004124C" w:rsidP="0004124C">
      <w:pPr>
        <w:widowControl w:val="0"/>
        <w:suppressAutoHyphens/>
        <w:spacing w:after="0" w:line="240" w:lineRule="auto"/>
        <w:ind w:left="851"/>
        <w:rPr>
          <w:rFonts w:ascii="Cambria" w:eastAsia="Andale Sans UI" w:hAnsi="Cambria" w:cs="Arial"/>
          <w:bCs/>
          <w:i/>
          <w:lang w:eastAsia="zh-CN"/>
        </w:rPr>
      </w:pP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TAK / </w:t>
      </w: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NIE </w:t>
      </w:r>
      <w:r w:rsidRPr="0004124C">
        <w:rPr>
          <w:rFonts w:ascii="Cambria" w:eastAsia="Andale Sans UI" w:hAnsi="Cambria" w:cs="Arial"/>
          <w:bCs/>
          <w:lang w:eastAsia="zh-CN"/>
        </w:rPr>
        <w:t xml:space="preserve">*                      </w:t>
      </w:r>
      <w:r w:rsidRPr="0004124C">
        <w:rPr>
          <w:rFonts w:ascii="Cambria" w:eastAsia="Andale Sans UI" w:hAnsi="Cambria" w:cs="Arial"/>
          <w:bCs/>
          <w:i/>
          <w:lang w:eastAsia="zh-CN"/>
        </w:rPr>
        <w:t>(</w:t>
      </w:r>
      <w:r w:rsidRPr="0004124C">
        <w:rPr>
          <w:rFonts w:ascii="Cambria" w:eastAsia="Andale Sans UI" w:hAnsi="Cambria" w:cs="Arial"/>
          <w:i/>
          <w:lang w:eastAsia="zh-CN"/>
        </w:rPr>
        <w:t>* zaznaczyć właściwe albo niepotrzebne skreślić)</w:t>
      </w:r>
    </w:p>
    <w:p w14:paraId="2CE30C7F" w14:textId="77777777" w:rsidR="0004124C" w:rsidRPr="0004124C" w:rsidRDefault="0004124C" w:rsidP="0004124C">
      <w:pPr>
        <w:widowControl w:val="0"/>
        <w:suppressAutoHyphens/>
        <w:spacing w:after="0" w:line="240" w:lineRule="auto"/>
        <w:ind w:left="810"/>
        <w:contextualSpacing/>
        <w:jc w:val="both"/>
        <w:rPr>
          <w:rFonts w:ascii="Cambria" w:eastAsia="Andale Sans UI" w:hAnsi="Cambria" w:cs="Arial"/>
          <w:bCs/>
          <w:kern w:val="2"/>
          <w:lang w:eastAsia="zh-CN"/>
        </w:rPr>
      </w:pPr>
      <w:r w:rsidRPr="0004124C">
        <w:rPr>
          <w:rFonts w:ascii="Cambria" w:eastAsia="Andale Sans UI" w:hAnsi="Cambria" w:cs="Arial"/>
          <w:bCs/>
          <w:kern w:val="2"/>
          <w:lang w:eastAsia="zh-CN"/>
        </w:rPr>
        <w:t xml:space="preserve">  </w:t>
      </w:r>
    </w:p>
    <w:p w14:paraId="58717580" w14:textId="6A1E333E" w:rsidR="00312014" w:rsidRPr="0004124C" w:rsidRDefault="0004124C" w:rsidP="00312014">
      <w:pPr>
        <w:widowControl w:val="0"/>
        <w:spacing w:after="0" w:line="240" w:lineRule="auto"/>
        <w:jc w:val="both"/>
        <w:rPr>
          <w:rFonts w:ascii="Cambria" w:eastAsia="Andale Sans UI" w:hAnsi="Cambria" w:cs="Arial"/>
          <w:lang w:eastAsia="zh-CN"/>
        </w:rPr>
      </w:pPr>
      <w:r>
        <w:rPr>
          <w:rFonts w:ascii="Cambria" w:eastAsia="Calibri" w:hAnsi="Cambria" w:cs="Arial"/>
        </w:rPr>
        <w:t>b</w:t>
      </w:r>
      <w:r w:rsidR="00CF0167" w:rsidRPr="0004124C">
        <w:rPr>
          <w:rFonts w:ascii="Cambria" w:eastAsia="Calibri" w:hAnsi="Cambria" w:cs="Arial"/>
        </w:rPr>
        <w:t xml:space="preserve">) </w:t>
      </w:r>
      <w:r w:rsidR="00312014" w:rsidRPr="0004124C">
        <w:rPr>
          <w:rFonts w:ascii="Cambria" w:eastAsia="Calibri" w:hAnsi="Cambria" w:cs="Arial"/>
        </w:rPr>
        <w:t xml:space="preserve">Oświadczam, że </w:t>
      </w:r>
      <w:r w:rsidR="00312014" w:rsidRPr="0004124C">
        <w:rPr>
          <w:rFonts w:ascii="Cambria" w:eastAsia="Andale Sans UI" w:hAnsi="Cambria" w:cs="Arial"/>
          <w:lang w:eastAsia="zh-CN"/>
        </w:rPr>
        <w:t>dysponuję/dysponujemy  lub będę/będziemy dysponować na potrzeby realizacji zamówienia:</w:t>
      </w:r>
    </w:p>
    <w:p w14:paraId="74875A8F" w14:textId="620CDB3F" w:rsidR="0004124C" w:rsidRDefault="00312014" w:rsidP="0004124C">
      <w:pPr>
        <w:autoSpaceDE w:val="0"/>
        <w:autoSpaceDN w:val="0"/>
        <w:adjustRightInd w:val="0"/>
        <w:spacing w:after="0" w:line="240" w:lineRule="auto"/>
        <w:jc w:val="both"/>
        <w:rPr>
          <w:rFonts w:ascii="Cambria" w:eastAsia="Calibri" w:hAnsi="Cambria" w:cs="Arial"/>
        </w:rPr>
      </w:pPr>
      <w:r w:rsidRPr="0004124C">
        <w:rPr>
          <w:rFonts w:ascii="Cambria" w:eastAsia="Calibri" w:hAnsi="Cambria" w:cs="Arial"/>
        </w:rPr>
        <w:t xml:space="preserve">- </w:t>
      </w:r>
      <w:r w:rsidR="0004124C" w:rsidRPr="0004124C">
        <w:rPr>
          <w:rFonts w:ascii="Cambria" w:eastAsia="Calibri" w:hAnsi="Cambria" w:cs="Arial"/>
        </w:rPr>
        <w:t>Kierownikiem budowy,</w:t>
      </w:r>
      <w:r w:rsidR="0004124C" w:rsidRPr="001C1EED">
        <w:rPr>
          <w:rFonts w:ascii="Cambria" w:eastAsia="Calibri" w:hAnsi="Cambria" w:cs="Arial"/>
        </w:rPr>
        <w:t xml:space="preserve"> posiadającym uprawnienia budowlane w specjalności drogowej bez ograniczeń i minimum 3 – letnie doświadczenie zawodowe w pełnieniu funkcji kierownika budowy/kierownika robót drogowych, licząc od dnia nadania uprawnień.</w:t>
      </w:r>
    </w:p>
    <w:bookmarkEnd w:id="16"/>
    <w:p w14:paraId="7010CF63" w14:textId="15BF6F82" w:rsidR="008F32DC" w:rsidRPr="0004124C" w:rsidRDefault="008F32DC" w:rsidP="008F32DC">
      <w:pPr>
        <w:suppressAutoHyphens/>
        <w:spacing w:after="0" w:line="240" w:lineRule="auto"/>
        <w:ind w:right="14"/>
        <w:jc w:val="both"/>
        <w:rPr>
          <w:rFonts w:ascii="Cambria" w:eastAsia="Andale Sans UI" w:hAnsi="Cambria" w:cs="Arial"/>
          <w:lang w:eastAsia="zh-CN"/>
        </w:rPr>
      </w:pPr>
    </w:p>
    <w:bookmarkEnd w:id="15"/>
    <w:p w14:paraId="3F2FC370"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69764E"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EC6747"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42D993" w14:textId="77777777" w:rsidR="001A6C5A" w:rsidRPr="001A6C5A" w:rsidRDefault="001A6C5A" w:rsidP="001A6C5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6DA19A84" w14:textId="77777777" w:rsidR="001A6C5A" w:rsidRPr="001A6C5A" w:rsidRDefault="001A6C5A" w:rsidP="001A6C5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BB1AA0B" w14:textId="77777777" w:rsidR="001A6C5A" w:rsidRPr="001A6C5A" w:rsidRDefault="001A6C5A" w:rsidP="001A6C5A">
      <w:pPr>
        <w:widowControl w:val="0"/>
        <w:suppressAutoHyphens/>
        <w:spacing w:after="0" w:line="240" w:lineRule="auto"/>
        <w:ind w:left="567"/>
        <w:jc w:val="both"/>
        <w:rPr>
          <w:rFonts w:ascii="Cambria" w:eastAsia="Andale Sans UI" w:hAnsi="Cambria" w:cs="Arial"/>
          <w:lang w:eastAsia="zh-CN"/>
        </w:rPr>
      </w:pPr>
    </w:p>
    <w:p w14:paraId="19D55E03" w14:textId="77777777" w:rsidR="001A6C5A" w:rsidRPr="001A6C5A" w:rsidRDefault="001A6C5A" w:rsidP="001A6C5A">
      <w:pPr>
        <w:widowControl w:val="0"/>
        <w:suppressAutoHyphens/>
        <w:spacing w:after="0" w:line="240" w:lineRule="auto"/>
        <w:ind w:left="567"/>
        <w:jc w:val="both"/>
        <w:rPr>
          <w:rFonts w:ascii="Arial" w:eastAsia="Andale Sans UI" w:hAnsi="Arial" w:cs="Arial"/>
          <w:sz w:val="20"/>
          <w:szCs w:val="20"/>
          <w:lang w:eastAsia="zh-CN"/>
        </w:rPr>
      </w:pPr>
    </w:p>
    <w:p w14:paraId="29844FDD"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178CECB5" w14:textId="77777777" w:rsidR="00CE0DA7" w:rsidRDefault="00CE0DA7" w:rsidP="00CE0DA7">
      <w:pPr>
        <w:widowControl w:val="0"/>
        <w:suppressAutoHyphens/>
        <w:spacing w:after="0" w:line="240" w:lineRule="auto"/>
        <w:contextualSpacing/>
        <w:jc w:val="both"/>
        <w:rPr>
          <w:rFonts w:ascii="Arial" w:eastAsia="Andale Sans UI" w:hAnsi="Arial" w:cs="Arial"/>
          <w:bCs/>
          <w:kern w:val="2"/>
          <w:sz w:val="20"/>
          <w:szCs w:val="20"/>
          <w:lang w:eastAsia="zh-CN"/>
        </w:rPr>
      </w:pPr>
    </w:p>
    <w:p w14:paraId="0484EAEA" w14:textId="77777777" w:rsidR="001A6C5A" w:rsidRPr="001A6C5A" w:rsidRDefault="001A6C5A" w:rsidP="001A6C5A">
      <w:pPr>
        <w:spacing w:after="0" w:line="240" w:lineRule="auto"/>
        <w:rPr>
          <w:rFonts w:ascii="Cambria" w:eastAsia="Calibri" w:hAnsi="Cambria" w:cs="Arial"/>
          <w:b/>
          <w:sz w:val="20"/>
          <w:szCs w:val="20"/>
        </w:rPr>
      </w:pPr>
      <w:r w:rsidRPr="001A6C5A">
        <w:rPr>
          <w:rFonts w:ascii="Cambria" w:eastAsia="Calibri" w:hAnsi="Cambria" w:cs="Arial"/>
          <w:b/>
          <w:sz w:val="20"/>
          <w:szCs w:val="20"/>
        </w:rPr>
        <w:t>Uwagi:</w:t>
      </w:r>
    </w:p>
    <w:p w14:paraId="7A34CB5A" w14:textId="77777777" w:rsidR="001A6C5A" w:rsidRPr="001A6C5A" w:rsidRDefault="001A6C5A" w:rsidP="001A6C5A">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1A6C5A">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1A6C5A">
        <w:rPr>
          <w:rFonts w:ascii="Cambria" w:eastAsia="Andale Sans UI" w:hAnsi="Cambria" w:cs="Arial"/>
          <w:b/>
          <w:sz w:val="18"/>
          <w:szCs w:val="18"/>
          <w:lang w:eastAsia="zh-CN"/>
        </w:rPr>
        <w:t>wraz z ofertą</w:t>
      </w:r>
      <w:r w:rsidRPr="001A6C5A">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29EC6F95" w14:textId="77777777" w:rsidR="001A6C5A" w:rsidRDefault="001A6C5A" w:rsidP="001A6C5A">
      <w:pPr>
        <w:widowControl w:val="0"/>
        <w:spacing w:after="0" w:line="360" w:lineRule="auto"/>
        <w:jc w:val="right"/>
        <w:rPr>
          <w:rFonts w:ascii="Cambria" w:eastAsia="Calibri" w:hAnsi="Cambria" w:cs="Calibri"/>
          <w:b/>
        </w:rPr>
      </w:pPr>
    </w:p>
    <w:p w14:paraId="12A5656C" w14:textId="77777777" w:rsidR="00CE0DA7" w:rsidRDefault="00CE0DA7" w:rsidP="001A6C5A">
      <w:pPr>
        <w:widowControl w:val="0"/>
        <w:spacing w:after="0" w:line="360" w:lineRule="auto"/>
        <w:jc w:val="right"/>
        <w:rPr>
          <w:rFonts w:ascii="Cambria" w:eastAsia="Calibri" w:hAnsi="Cambria" w:cs="Calibri"/>
          <w:b/>
        </w:rPr>
      </w:pPr>
    </w:p>
    <w:p w14:paraId="585A81E4" w14:textId="77777777" w:rsidR="00CE0DA7" w:rsidRDefault="00CE0DA7" w:rsidP="001A6C5A">
      <w:pPr>
        <w:widowControl w:val="0"/>
        <w:spacing w:after="0" w:line="360" w:lineRule="auto"/>
        <w:jc w:val="right"/>
        <w:rPr>
          <w:rFonts w:ascii="Cambria" w:eastAsia="Calibri" w:hAnsi="Cambria" w:cs="Calibri"/>
          <w:b/>
        </w:rPr>
      </w:pPr>
    </w:p>
    <w:p w14:paraId="68668907" w14:textId="77777777" w:rsidR="00CE0DA7" w:rsidRDefault="00CE0DA7" w:rsidP="001A6C5A">
      <w:pPr>
        <w:widowControl w:val="0"/>
        <w:spacing w:after="0" w:line="360" w:lineRule="auto"/>
        <w:jc w:val="right"/>
        <w:rPr>
          <w:rFonts w:ascii="Cambria" w:eastAsia="Calibri" w:hAnsi="Cambria" w:cs="Calibri"/>
          <w:b/>
        </w:rPr>
      </w:pPr>
    </w:p>
    <w:p w14:paraId="6584B725" w14:textId="77777777" w:rsidR="00CE0DA7" w:rsidRDefault="00CE0DA7" w:rsidP="001A6C5A">
      <w:pPr>
        <w:widowControl w:val="0"/>
        <w:spacing w:after="0" w:line="360" w:lineRule="auto"/>
        <w:jc w:val="right"/>
        <w:rPr>
          <w:rFonts w:ascii="Cambria" w:eastAsia="Calibri" w:hAnsi="Cambria" w:cs="Calibri"/>
          <w:b/>
        </w:rPr>
      </w:pPr>
    </w:p>
    <w:p w14:paraId="69D5C4FE" w14:textId="77777777" w:rsidR="00CE0DA7" w:rsidRDefault="00CE0DA7" w:rsidP="001A6C5A">
      <w:pPr>
        <w:widowControl w:val="0"/>
        <w:spacing w:after="0" w:line="360" w:lineRule="auto"/>
        <w:jc w:val="right"/>
        <w:rPr>
          <w:rFonts w:ascii="Cambria" w:eastAsia="Calibri" w:hAnsi="Cambria" w:cs="Calibri"/>
          <w:b/>
        </w:rPr>
      </w:pPr>
    </w:p>
    <w:p w14:paraId="3460B2FB" w14:textId="77777777" w:rsidR="00CE0DA7" w:rsidRDefault="00CE0DA7" w:rsidP="001A6C5A">
      <w:pPr>
        <w:widowControl w:val="0"/>
        <w:spacing w:after="0" w:line="360" w:lineRule="auto"/>
        <w:jc w:val="right"/>
        <w:rPr>
          <w:rFonts w:ascii="Cambria" w:eastAsia="Calibri" w:hAnsi="Cambria" w:cs="Calibri"/>
          <w:b/>
        </w:rPr>
      </w:pPr>
    </w:p>
    <w:p w14:paraId="49B947FE" w14:textId="77777777" w:rsidR="00CE0DA7" w:rsidRDefault="00CE0DA7" w:rsidP="001A6C5A">
      <w:pPr>
        <w:widowControl w:val="0"/>
        <w:spacing w:after="0" w:line="360" w:lineRule="auto"/>
        <w:jc w:val="right"/>
        <w:rPr>
          <w:rFonts w:ascii="Cambria" w:eastAsia="Calibri" w:hAnsi="Cambria" w:cs="Calibri"/>
          <w:b/>
        </w:rPr>
      </w:pPr>
    </w:p>
    <w:p w14:paraId="2F8EF273" w14:textId="77777777" w:rsidR="00CE0DA7" w:rsidRDefault="00CE0DA7" w:rsidP="001A6C5A">
      <w:pPr>
        <w:widowControl w:val="0"/>
        <w:spacing w:after="0" w:line="360" w:lineRule="auto"/>
        <w:jc w:val="right"/>
        <w:rPr>
          <w:rFonts w:ascii="Cambria" w:eastAsia="Calibri" w:hAnsi="Cambria" w:cs="Calibri"/>
          <w:b/>
        </w:rPr>
      </w:pPr>
    </w:p>
    <w:p w14:paraId="5A1BE1CF" w14:textId="77777777" w:rsidR="00CE0DA7" w:rsidRDefault="00CE0DA7" w:rsidP="001A6C5A">
      <w:pPr>
        <w:widowControl w:val="0"/>
        <w:spacing w:after="0" w:line="360" w:lineRule="auto"/>
        <w:jc w:val="right"/>
        <w:rPr>
          <w:rFonts w:ascii="Cambria" w:eastAsia="Calibri" w:hAnsi="Cambria" w:cs="Calibri"/>
          <w:b/>
        </w:rPr>
      </w:pPr>
    </w:p>
    <w:p w14:paraId="358B4A18" w14:textId="77777777" w:rsidR="00CE0DA7" w:rsidRDefault="00CE0DA7" w:rsidP="001A6C5A">
      <w:pPr>
        <w:widowControl w:val="0"/>
        <w:spacing w:after="0" w:line="360" w:lineRule="auto"/>
        <w:jc w:val="right"/>
        <w:rPr>
          <w:rFonts w:ascii="Cambria" w:eastAsia="Calibri" w:hAnsi="Cambria" w:cs="Calibri"/>
          <w:b/>
        </w:rPr>
      </w:pPr>
    </w:p>
    <w:p w14:paraId="73E1E7D4" w14:textId="77777777" w:rsidR="00CE0DA7" w:rsidRDefault="00CE0DA7" w:rsidP="001A6C5A">
      <w:pPr>
        <w:widowControl w:val="0"/>
        <w:spacing w:after="0" w:line="360" w:lineRule="auto"/>
        <w:jc w:val="right"/>
        <w:rPr>
          <w:rFonts w:ascii="Cambria" w:eastAsia="Calibri" w:hAnsi="Cambria" w:cs="Calibri"/>
          <w:b/>
        </w:rPr>
      </w:pPr>
    </w:p>
    <w:p w14:paraId="3CE1E1B2" w14:textId="77777777" w:rsidR="00CE0DA7" w:rsidRDefault="00CE0DA7" w:rsidP="001A6C5A">
      <w:pPr>
        <w:widowControl w:val="0"/>
        <w:spacing w:after="0" w:line="360" w:lineRule="auto"/>
        <w:jc w:val="right"/>
        <w:rPr>
          <w:rFonts w:ascii="Cambria" w:eastAsia="Calibri" w:hAnsi="Cambria" w:cs="Calibri"/>
          <w:b/>
        </w:rPr>
      </w:pPr>
    </w:p>
    <w:p w14:paraId="43107D7B" w14:textId="77777777" w:rsidR="00CE0DA7" w:rsidRDefault="00CE0DA7" w:rsidP="001A6C5A">
      <w:pPr>
        <w:widowControl w:val="0"/>
        <w:spacing w:after="0" w:line="360" w:lineRule="auto"/>
        <w:jc w:val="right"/>
        <w:rPr>
          <w:rFonts w:ascii="Cambria" w:eastAsia="Calibri" w:hAnsi="Cambria" w:cs="Calibri"/>
          <w:b/>
        </w:rPr>
      </w:pPr>
    </w:p>
    <w:p w14:paraId="2EA8F30A" w14:textId="77777777" w:rsidR="00CE0DA7" w:rsidRDefault="00CE0DA7" w:rsidP="001A6C5A">
      <w:pPr>
        <w:widowControl w:val="0"/>
        <w:spacing w:after="0" w:line="360" w:lineRule="auto"/>
        <w:jc w:val="right"/>
        <w:rPr>
          <w:rFonts w:ascii="Cambria" w:eastAsia="Calibri" w:hAnsi="Cambria" w:cs="Calibri"/>
          <w:b/>
        </w:rPr>
      </w:pPr>
    </w:p>
    <w:p w14:paraId="379CA18A" w14:textId="77777777" w:rsidR="00CE0DA7" w:rsidRDefault="00CE0DA7" w:rsidP="001A6C5A">
      <w:pPr>
        <w:widowControl w:val="0"/>
        <w:spacing w:after="0" w:line="360" w:lineRule="auto"/>
        <w:jc w:val="right"/>
        <w:rPr>
          <w:rFonts w:ascii="Cambria" w:eastAsia="Calibri" w:hAnsi="Cambria" w:cs="Calibri"/>
          <w:b/>
        </w:rPr>
      </w:pPr>
    </w:p>
    <w:p w14:paraId="4328EE3D" w14:textId="77777777" w:rsidR="00CE0DA7" w:rsidRPr="001A6C5A" w:rsidRDefault="00CE0DA7" w:rsidP="0004124C">
      <w:pPr>
        <w:widowControl w:val="0"/>
        <w:spacing w:after="0" w:line="360" w:lineRule="auto"/>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60CE1335" w14:textId="66C27A8E" w:rsidR="00D002AD"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7158DF">
        <w:rPr>
          <w:rFonts w:ascii="Cambria" w:eastAsia="Andale Sans UI" w:hAnsi="Cambria" w:cs="Arial"/>
          <w:bCs/>
        </w:rPr>
        <w:t>Przebudowa drogi wewnętrznej – gminnej (ul. Gorzowska) działka nr ew. 324/2 i działka nr ew. 156/11 w m. Santok</w:t>
      </w:r>
      <w:r w:rsidR="00243D29">
        <w:rPr>
          <w:rFonts w:ascii="Cambria" w:eastAsia="Andale Sans UI" w:hAnsi="Cambria" w:cs="Arial"/>
          <w:bCs/>
        </w:rPr>
        <w:t>”</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7AF4A5E3"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w stosunku do Wykonawców, którzy złożyli odrębne oferty w niniejszym postępowaniu o udzielenie zamówienia publicznego.</w:t>
      </w:r>
    </w:p>
    <w:p w14:paraId="6D6F6FC1" w14:textId="757A6D66"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Pr="001A6C5A"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B6A9DDE" w14:textId="77777777" w:rsidR="00312014" w:rsidRPr="001A6C5A" w:rsidRDefault="00312014"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763AF000" w14:textId="77777777" w:rsidR="007158DF" w:rsidRPr="007158DF" w:rsidRDefault="007158DF" w:rsidP="007158DF">
      <w:pPr>
        <w:spacing w:after="0" w:line="240" w:lineRule="auto"/>
        <w:rPr>
          <w:rFonts w:ascii="Cambria" w:eastAsia="Calibri" w:hAnsi="Cambria" w:cs="Calibri"/>
          <w:b/>
          <w:sz w:val="24"/>
          <w:szCs w:val="24"/>
        </w:rPr>
      </w:pPr>
      <w:bookmarkStart w:id="17" w:name="_Hlk136251165"/>
      <w:r w:rsidRPr="007158DF">
        <w:rPr>
          <w:rFonts w:ascii="Cambria" w:eastAsia="Calibri" w:hAnsi="Cambria" w:cs="Calibri"/>
          <w:b/>
          <w:sz w:val="24"/>
          <w:szCs w:val="24"/>
        </w:rPr>
        <w:t>Zamawiający:</w:t>
      </w:r>
    </w:p>
    <w:p w14:paraId="4E1625A3" w14:textId="77777777" w:rsidR="007158DF" w:rsidRPr="007158DF" w:rsidRDefault="007158DF" w:rsidP="007158DF">
      <w:pPr>
        <w:widowControl w:val="0"/>
        <w:spacing w:after="0" w:line="240" w:lineRule="auto"/>
        <w:jc w:val="both"/>
        <w:rPr>
          <w:rFonts w:ascii="Bookman Old Style" w:eastAsia="Calibri" w:hAnsi="Bookman Old Style" w:cs="Arial"/>
          <w:sz w:val="20"/>
          <w:szCs w:val="20"/>
          <w:lang w:eastAsia="ar-SA"/>
        </w:rPr>
      </w:pPr>
      <w:bookmarkStart w:id="18" w:name="_Hlk120645146"/>
      <w:r w:rsidRPr="007158DF">
        <w:rPr>
          <w:rFonts w:ascii="Bookman Old Style" w:eastAsia="Calibri" w:hAnsi="Bookman Old Style" w:cs="Arial"/>
          <w:sz w:val="20"/>
          <w:szCs w:val="20"/>
          <w:lang w:eastAsia="ar-SA"/>
        </w:rPr>
        <w:t>Gmina Santok</w:t>
      </w:r>
    </w:p>
    <w:p w14:paraId="42AEBEF3" w14:textId="77777777" w:rsidR="007158DF" w:rsidRPr="007158DF" w:rsidRDefault="007158DF" w:rsidP="007158DF">
      <w:pPr>
        <w:widowControl w:val="0"/>
        <w:spacing w:after="0" w:line="240" w:lineRule="auto"/>
        <w:jc w:val="both"/>
        <w:rPr>
          <w:rFonts w:ascii="Bookman Old Style" w:eastAsia="Calibri" w:hAnsi="Bookman Old Style" w:cs="Arial"/>
          <w:sz w:val="20"/>
          <w:szCs w:val="20"/>
          <w:lang w:eastAsia="ar-SA"/>
        </w:rPr>
      </w:pPr>
      <w:r w:rsidRPr="007158DF">
        <w:rPr>
          <w:rFonts w:ascii="Bookman Old Style" w:eastAsia="Calibri" w:hAnsi="Bookman Old Style" w:cs="Arial"/>
          <w:sz w:val="20"/>
          <w:szCs w:val="20"/>
          <w:lang w:eastAsia="ar-SA"/>
        </w:rPr>
        <w:t>Ul. Gorzowska 59</w:t>
      </w:r>
    </w:p>
    <w:p w14:paraId="44E036DC" w14:textId="77777777" w:rsidR="007158DF" w:rsidRPr="007158DF" w:rsidRDefault="007158DF" w:rsidP="007158DF">
      <w:pPr>
        <w:widowControl w:val="0"/>
        <w:spacing w:after="0" w:line="240" w:lineRule="auto"/>
        <w:jc w:val="both"/>
        <w:rPr>
          <w:rFonts w:ascii="Bookman Old Style" w:eastAsia="Calibri" w:hAnsi="Bookman Old Style" w:cs="Calibri"/>
          <w:sz w:val="20"/>
          <w:szCs w:val="20"/>
        </w:rPr>
      </w:pPr>
      <w:r w:rsidRPr="007158DF">
        <w:rPr>
          <w:rFonts w:ascii="Bookman Old Style" w:eastAsia="Calibri" w:hAnsi="Bookman Old Style" w:cs="Arial"/>
          <w:sz w:val="20"/>
          <w:szCs w:val="20"/>
          <w:lang w:eastAsia="ar-SA"/>
        </w:rPr>
        <w:t>66-431 Santok</w:t>
      </w:r>
    </w:p>
    <w:bookmarkEnd w:id="18"/>
    <w:p w14:paraId="68A573CE" w14:textId="77777777" w:rsidR="007158DF" w:rsidRPr="007158DF" w:rsidRDefault="007158DF" w:rsidP="007158DF">
      <w:pPr>
        <w:widowControl w:val="0"/>
        <w:spacing w:after="0" w:line="240" w:lineRule="auto"/>
        <w:jc w:val="right"/>
        <w:rPr>
          <w:rFonts w:ascii="Cambria" w:eastAsia="Times New Roman" w:hAnsi="Cambria" w:cs="Calibri"/>
          <w:sz w:val="24"/>
          <w:szCs w:val="24"/>
          <w:lang w:eastAsia="pl-PL"/>
        </w:rPr>
      </w:pPr>
    </w:p>
    <w:p w14:paraId="2E589688" w14:textId="77777777" w:rsidR="007158DF" w:rsidRPr="007158DF" w:rsidRDefault="007158DF" w:rsidP="007158DF">
      <w:pPr>
        <w:widowControl w:val="0"/>
        <w:spacing w:after="0" w:line="240" w:lineRule="auto"/>
        <w:rPr>
          <w:rFonts w:ascii="Cambria" w:eastAsia="Times New Roman" w:hAnsi="Cambria" w:cs="Calibri"/>
          <w:b/>
          <w:sz w:val="24"/>
          <w:szCs w:val="24"/>
          <w:lang w:eastAsia="pl-PL"/>
        </w:rPr>
      </w:pPr>
      <w:r w:rsidRPr="007158DF">
        <w:rPr>
          <w:rFonts w:ascii="Cambria" w:eastAsia="Times New Roman" w:hAnsi="Cambria" w:cs="Calibri"/>
          <w:b/>
          <w:sz w:val="24"/>
          <w:szCs w:val="24"/>
          <w:lang w:eastAsia="pl-PL"/>
        </w:rPr>
        <w:t>Wykonawca:</w:t>
      </w:r>
    </w:p>
    <w:p w14:paraId="17939A14" w14:textId="77777777" w:rsidR="007158DF" w:rsidRPr="007158DF" w:rsidRDefault="007158DF" w:rsidP="007158DF">
      <w:pPr>
        <w:widowControl w:val="0"/>
        <w:spacing w:after="0" w:line="240" w:lineRule="auto"/>
        <w:ind w:right="107"/>
        <w:rPr>
          <w:rFonts w:ascii="Cambria" w:eastAsia="Times New Roman" w:hAnsi="Cambria" w:cs="Calibri"/>
          <w:sz w:val="24"/>
          <w:szCs w:val="24"/>
          <w:lang w:eastAsia="pl-PL"/>
        </w:rPr>
      </w:pPr>
      <w:r w:rsidRPr="007158DF">
        <w:rPr>
          <w:rFonts w:ascii="Cambria" w:eastAsia="Times New Roman" w:hAnsi="Cambria" w:cs="Calibri"/>
          <w:sz w:val="24"/>
          <w:szCs w:val="24"/>
          <w:lang w:eastAsia="pl-PL"/>
        </w:rPr>
        <w:t>………………………………………………………………………………………………………………</w:t>
      </w:r>
    </w:p>
    <w:p w14:paraId="148AAD5C" w14:textId="77777777" w:rsidR="007158DF" w:rsidRPr="007158DF" w:rsidRDefault="007158DF" w:rsidP="007158DF">
      <w:pPr>
        <w:widowControl w:val="0"/>
        <w:spacing w:after="0" w:line="240" w:lineRule="auto"/>
        <w:ind w:right="107"/>
        <w:rPr>
          <w:rFonts w:ascii="Cambria" w:eastAsia="Times New Roman" w:hAnsi="Cambria" w:cs="Calibri"/>
          <w:i/>
          <w:sz w:val="20"/>
          <w:szCs w:val="20"/>
          <w:lang w:eastAsia="pl-PL"/>
        </w:rPr>
      </w:pPr>
      <w:r w:rsidRPr="007158DF">
        <w:rPr>
          <w:rFonts w:ascii="Cambria" w:eastAsia="Times New Roman" w:hAnsi="Cambria" w:cs="Calibri"/>
          <w:i/>
          <w:sz w:val="20"/>
          <w:szCs w:val="20"/>
          <w:lang w:eastAsia="pl-PL"/>
        </w:rPr>
        <w:t>(pełna nazwa/firma, adres,  w zależności od podmiotu: NIP/PESEL, KRS/CEiDG)</w:t>
      </w:r>
    </w:p>
    <w:p w14:paraId="27296FD3" w14:textId="77777777" w:rsidR="007158DF" w:rsidRPr="007158DF" w:rsidRDefault="007158DF" w:rsidP="007158DF">
      <w:pPr>
        <w:widowControl w:val="0"/>
        <w:spacing w:after="0" w:line="240" w:lineRule="auto"/>
        <w:rPr>
          <w:rFonts w:ascii="Cambria" w:eastAsia="Times New Roman" w:hAnsi="Cambria" w:cs="Calibri"/>
          <w:sz w:val="24"/>
          <w:szCs w:val="24"/>
          <w:u w:val="single"/>
          <w:lang w:eastAsia="pl-PL"/>
        </w:rPr>
      </w:pPr>
      <w:r w:rsidRPr="007158DF">
        <w:rPr>
          <w:rFonts w:ascii="Cambria" w:eastAsia="Times New Roman" w:hAnsi="Cambria" w:cs="Calibri"/>
          <w:sz w:val="24"/>
          <w:szCs w:val="24"/>
          <w:u w:val="single"/>
          <w:lang w:eastAsia="pl-PL"/>
        </w:rPr>
        <w:t>reprezentowany przez:</w:t>
      </w:r>
    </w:p>
    <w:p w14:paraId="7BB3BD7A" w14:textId="77777777" w:rsidR="007158DF" w:rsidRPr="007158DF" w:rsidRDefault="007158DF" w:rsidP="007158DF">
      <w:pPr>
        <w:widowControl w:val="0"/>
        <w:spacing w:after="0" w:line="240" w:lineRule="auto"/>
        <w:ind w:right="5954"/>
        <w:rPr>
          <w:rFonts w:ascii="Cambria" w:eastAsia="Times New Roman" w:hAnsi="Cambria" w:cs="Calibri"/>
          <w:sz w:val="24"/>
          <w:szCs w:val="24"/>
          <w:lang w:eastAsia="pl-PL"/>
        </w:rPr>
      </w:pPr>
      <w:r w:rsidRPr="007158DF">
        <w:rPr>
          <w:rFonts w:ascii="Cambria" w:eastAsia="Times New Roman" w:hAnsi="Cambria" w:cs="Calibri"/>
          <w:sz w:val="24"/>
          <w:szCs w:val="24"/>
          <w:lang w:eastAsia="pl-PL"/>
        </w:rPr>
        <w:t>……………………………………………</w:t>
      </w:r>
    </w:p>
    <w:p w14:paraId="3978EAA1" w14:textId="77777777" w:rsidR="007158DF" w:rsidRPr="007158DF" w:rsidRDefault="007158DF" w:rsidP="007158DF">
      <w:pPr>
        <w:widowControl w:val="0"/>
        <w:spacing w:after="0" w:line="240" w:lineRule="auto"/>
        <w:ind w:right="-35"/>
        <w:rPr>
          <w:rFonts w:ascii="Cambria" w:eastAsia="Times New Roman" w:hAnsi="Cambria" w:cs="Calibri"/>
          <w:i/>
          <w:sz w:val="20"/>
          <w:szCs w:val="20"/>
          <w:lang w:eastAsia="pl-PL"/>
        </w:rPr>
      </w:pPr>
      <w:r w:rsidRPr="007158DF">
        <w:rPr>
          <w:rFonts w:ascii="Cambria" w:eastAsia="Times New Roman" w:hAnsi="Cambria" w:cs="Calibri"/>
          <w:i/>
          <w:sz w:val="20"/>
          <w:szCs w:val="20"/>
          <w:lang w:eastAsia="pl-PL"/>
        </w:rPr>
        <w:t>(imię, nazwisko, stanowisko/podstawa do reprezentacji)</w:t>
      </w:r>
    </w:p>
    <w:p w14:paraId="6ECDFF52" w14:textId="77777777" w:rsidR="007158DF" w:rsidRPr="007158DF" w:rsidRDefault="007158DF" w:rsidP="007158DF">
      <w:pPr>
        <w:spacing w:after="0" w:line="240" w:lineRule="auto"/>
        <w:rPr>
          <w:rFonts w:ascii="Times New Roman" w:eastAsia="Times New Roman" w:hAnsi="Times New Roman" w:cs="Times New Roman"/>
          <w:sz w:val="24"/>
          <w:szCs w:val="24"/>
          <w:lang w:eastAsia="pl-PL"/>
        </w:rPr>
      </w:pPr>
    </w:p>
    <w:tbl>
      <w:tblPr>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firstRow="1" w:lastRow="0" w:firstColumn="1" w:lastColumn="0" w:noHBand="0" w:noVBand="1"/>
      </w:tblPr>
      <w:tblGrid>
        <w:gridCol w:w="9057"/>
      </w:tblGrid>
      <w:tr w:rsidR="007158DF" w:rsidRPr="007158DF" w14:paraId="0A863A9B" w14:textId="77777777" w:rsidTr="003348E7">
        <w:trPr>
          <w:trHeight w:val="618"/>
        </w:trPr>
        <w:tc>
          <w:tcPr>
            <w:tcW w:w="9057" w:type="dxa"/>
            <w:shd w:val="clear" w:color="auto" w:fill="F2F2F2"/>
            <w:vAlign w:val="center"/>
          </w:tcPr>
          <w:p w14:paraId="6FC8EF03" w14:textId="77777777" w:rsidR="007158DF" w:rsidRPr="007158DF" w:rsidRDefault="007158DF" w:rsidP="007158DF">
            <w:pPr>
              <w:widowControl w:val="0"/>
              <w:spacing w:after="0" w:line="240" w:lineRule="auto"/>
              <w:jc w:val="center"/>
              <w:rPr>
                <w:rFonts w:ascii="Calibri" w:eastAsia="Arial Unicode MS" w:hAnsi="Calibri" w:cs="Calibri"/>
                <w:b/>
                <w:sz w:val="40"/>
                <w:szCs w:val="24"/>
                <w:lang w:eastAsia="pl-PL" w:bidi="pl-PL"/>
              </w:rPr>
            </w:pPr>
            <w:r w:rsidRPr="007158DF">
              <w:rPr>
                <w:rFonts w:ascii="Calibri" w:eastAsia="Arial Unicode MS" w:hAnsi="Calibri" w:cs="Calibri"/>
                <w:b/>
                <w:sz w:val="40"/>
                <w:szCs w:val="24"/>
                <w:lang w:eastAsia="pl-PL" w:bidi="pl-PL"/>
              </w:rPr>
              <w:t>WYKAZ ROBÓT BUDOWLANYCH</w:t>
            </w:r>
          </w:p>
        </w:tc>
      </w:tr>
    </w:tbl>
    <w:p w14:paraId="5A83112B" w14:textId="77777777" w:rsidR="007158DF" w:rsidRPr="007158DF" w:rsidRDefault="007158DF" w:rsidP="007158DF">
      <w:pPr>
        <w:widowControl w:val="0"/>
        <w:suppressAutoHyphens/>
        <w:spacing w:after="120" w:line="240" w:lineRule="auto"/>
        <w:jc w:val="both"/>
        <w:rPr>
          <w:rFonts w:ascii="Arial" w:eastAsia="Times New Roman" w:hAnsi="Arial" w:cs="Arial"/>
          <w:sz w:val="20"/>
          <w:szCs w:val="20"/>
          <w:lang w:eastAsia="pl-PL"/>
        </w:rPr>
      </w:pPr>
    </w:p>
    <w:p w14:paraId="713675AF" w14:textId="4ACC8EA0" w:rsidR="007158DF" w:rsidRPr="007158DF" w:rsidRDefault="007158DF" w:rsidP="007158DF">
      <w:pPr>
        <w:widowControl w:val="0"/>
        <w:suppressAutoHyphens/>
        <w:spacing w:after="120" w:line="240" w:lineRule="auto"/>
        <w:jc w:val="both"/>
        <w:rPr>
          <w:rFonts w:ascii="Arial" w:eastAsia="Andale Sans UI" w:hAnsi="Arial" w:cs="Arial"/>
          <w:color w:val="000000"/>
          <w:sz w:val="20"/>
          <w:szCs w:val="20"/>
        </w:rPr>
      </w:pPr>
      <w:r w:rsidRPr="007158DF">
        <w:rPr>
          <w:rFonts w:ascii="Arial" w:eastAsia="Times New Roman" w:hAnsi="Arial" w:cs="Arial"/>
          <w:sz w:val="20"/>
          <w:szCs w:val="20"/>
          <w:lang w:eastAsia="pl-PL"/>
        </w:rPr>
        <w:t>Na potrzeby postępowania o udzielenie zamówienia publicznego pn.</w:t>
      </w:r>
      <w:r w:rsidRPr="007158DF">
        <w:rPr>
          <w:rFonts w:ascii="Arial" w:eastAsia="Times New Roman" w:hAnsi="Arial" w:cs="Arial"/>
          <w:bCs/>
          <w:sz w:val="20"/>
          <w:szCs w:val="20"/>
        </w:rPr>
        <w:t>„</w:t>
      </w:r>
      <w:r>
        <w:rPr>
          <w:rFonts w:ascii="Arial" w:eastAsia="Times New Roman" w:hAnsi="Arial" w:cs="Arial"/>
          <w:bCs/>
          <w:sz w:val="20"/>
          <w:szCs w:val="20"/>
        </w:rPr>
        <w:t>Przebudowa drogi wewnętrznej – gminnej (ul. Gorzowska) działka nr ew. 324/2 i działka nr ew. 156/11 w m. Santok</w:t>
      </w:r>
      <w:r w:rsidRPr="007158DF">
        <w:rPr>
          <w:rFonts w:ascii="Arial" w:eastAsia="Andale Sans UI" w:hAnsi="Arial" w:cs="Arial"/>
          <w:bCs/>
          <w:sz w:val="20"/>
          <w:szCs w:val="20"/>
        </w:rPr>
        <w:t xml:space="preserve">” </w:t>
      </w:r>
      <w:r w:rsidRPr="007158DF">
        <w:rPr>
          <w:rFonts w:ascii="Arial" w:eastAsia="Times New Roman" w:hAnsi="Arial" w:cs="Arial"/>
          <w:bCs/>
          <w:sz w:val="20"/>
          <w:szCs w:val="20"/>
          <w:lang w:eastAsia="pl-PL"/>
        </w:rPr>
        <w:t>oświadczam,  że wykonawca zrealizował w okresie ostatnich 5 lat przed upływem terminu składania</w:t>
      </w:r>
      <w:r w:rsidRPr="007158DF">
        <w:rPr>
          <w:rFonts w:ascii="Arial" w:eastAsia="Times New Roman" w:hAnsi="Arial" w:cs="Arial"/>
          <w:sz w:val="20"/>
          <w:szCs w:val="20"/>
          <w:lang w:eastAsia="pl-PL"/>
        </w:rPr>
        <w:t xml:space="preserve"> ofert, a jeżeli okres prowadzenia działalności jest krótszy – w tym okresie, następujące roboty budowlane:</w:t>
      </w:r>
    </w:p>
    <w:tbl>
      <w:tblPr>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0"/>
        <w:gridCol w:w="1459"/>
        <w:gridCol w:w="1549"/>
        <w:gridCol w:w="1476"/>
        <w:gridCol w:w="1623"/>
        <w:gridCol w:w="1302"/>
        <w:gridCol w:w="1554"/>
      </w:tblGrid>
      <w:tr w:rsidR="007158DF" w:rsidRPr="007158DF" w14:paraId="45C987E9" w14:textId="77777777" w:rsidTr="003348E7">
        <w:tc>
          <w:tcPr>
            <w:tcW w:w="520" w:type="dxa"/>
            <w:shd w:val="clear" w:color="auto" w:fill="F2F2F2"/>
            <w:vAlign w:val="center"/>
          </w:tcPr>
          <w:p w14:paraId="514DBD53" w14:textId="77777777" w:rsidR="007158DF" w:rsidRPr="007158DF" w:rsidRDefault="007158DF" w:rsidP="007158DF">
            <w:pPr>
              <w:widowControl w:val="0"/>
              <w:spacing w:after="0" w:line="240" w:lineRule="auto"/>
              <w:jc w:val="center"/>
              <w:rPr>
                <w:rFonts w:ascii="Arial Unicode MS" w:eastAsia="Arial Unicode MS" w:hAnsi="Arial Unicode MS" w:cs="Arial Unicode MS"/>
                <w:b/>
                <w:sz w:val="16"/>
                <w:szCs w:val="16"/>
                <w:lang w:eastAsia="pl-PL" w:bidi="pl-PL"/>
              </w:rPr>
            </w:pPr>
            <w:r w:rsidRPr="007158DF">
              <w:rPr>
                <w:rFonts w:ascii="Arial Unicode MS" w:eastAsia="Arial Unicode MS" w:hAnsi="Arial Unicode MS" w:cs="Arial Unicode MS"/>
                <w:b/>
                <w:sz w:val="16"/>
                <w:szCs w:val="16"/>
                <w:lang w:eastAsia="pl-PL" w:bidi="pl-PL"/>
              </w:rPr>
              <w:t>Lp.</w:t>
            </w:r>
          </w:p>
        </w:tc>
        <w:tc>
          <w:tcPr>
            <w:tcW w:w="1459" w:type="dxa"/>
            <w:shd w:val="clear" w:color="auto" w:fill="F2F2F2"/>
            <w:vAlign w:val="center"/>
          </w:tcPr>
          <w:p w14:paraId="2E64F1A5" w14:textId="77777777" w:rsidR="007158DF" w:rsidRPr="007158DF" w:rsidRDefault="007158DF" w:rsidP="007158DF">
            <w:pPr>
              <w:widowControl w:val="0"/>
              <w:spacing w:after="0" w:line="240" w:lineRule="auto"/>
              <w:jc w:val="center"/>
              <w:rPr>
                <w:rFonts w:ascii="Calibri" w:eastAsia="Arial Unicode MS" w:hAnsi="Calibri" w:cs="Arial Unicode MS"/>
                <w:b/>
                <w:sz w:val="16"/>
                <w:szCs w:val="24"/>
                <w:lang w:eastAsia="pl-PL" w:bidi="pl-PL"/>
              </w:rPr>
            </w:pPr>
            <w:r w:rsidRPr="007158DF">
              <w:rPr>
                <w:rFonts w:ascii="Calibri" w:eastAsia="Arial Unicode MS" w:hAnsi="Calibri" w:cs="Arial Unicode MS"/>
                <w:b/>
                <w:sz w:val="16"/>
                <w:szCs w:val="24"/>
                <w:lang w:eastAsia="pl-PL" w:bidi="pl-PL"/>
              </w:rPr>
              <w:t>Podmiot na rzecz którego roboty budowlane zostały wykonane</w:t>
            </w:r>
          </w:p>
          <w:p w14:paraId="71970E45" w14:textId="77777777" w:rsidR="007158DF" w:rsidRPr="007158DF" w:rsidRDefault="007158DF" w:rsidP="007158DF">
            <w:pPr>
              <w:widowControl w:val="0"/>
              <w:spacing w:after="0" w:line="240" w:lineRule="auto"/>
              <w:jc w:val="center"/>
              <w:rPr>
                <w:rFonts w:ascii="Arial Unicode MS" w:eastAsia="Arial Unicode MS" w:hAnsi="Arial Unicode MS" w:cs="Arial Unicode MS"/>
                <w:b/>
                <w:sz w:val="16"/>
                <w:szCs w:val="16"/>
                <w:lang w:eastAsia="pl-PL" w:bidi="pl-PL"/>
              </w:rPr>
            </w:pPr>
            <w:r w:rsidRPr="007158DF">
              <w:rPr>
                <w:rFonts w:ascii="Calibri" w:eastAsia="Arial Unicode MS" w:hAnsi="Calibri" w:cs="Arial Unicode MS"/>
                <w:i/>
                <w:sz w:val="16"/>
                <w:szCs w:val="24"/>
                <w:lang w:eastAsia="pl-PL" w:bidi="pl-PL"/>
              </w:rPr>
              <w:t>(wpisać nazwę i adres)</w:t>
            </w:r>
          </w:p>
        </w:tc>
        <w:tc>
          <w:tcPr>
            <w:tcW w:w="1549" w:type="dxa"/>
            <w:shd w:val="clear" w:color="auto" w:fill="F2F2F2"/>
            <w:vAlign w:val="center"/>
          </w:tcPr>
          <w:p w14:paraId="4B0B6A45" w14:textId="77777777" w:rsidR="007158DF" w:rsidRPr="007158DF" w:rsidRDefault="007158DF" w:rsidP="007158DF">
            <w:pPr>
              <w:widowControl w:val="0"/>
              <w:spacing w:after="0" w:line="240" w:lineRule="auto"/>
              <w:jc w:val="center"/>
              <w:rPr>
                <w:rFonts w:ascii="Arial Unicode MS" w:eastAsia="Arial Unicode MS" w:hAnsi="Arial Unicode MS" w:cs="Arial Unicode MS"/>
                <w:b/>
                <w:sz w:val="16"/>
                <w:szCs w:val="16"/>
                <w:lang w:eastAsia="pl-PL" w:bidi="pl-PL"/>
              </w:rPr>
            </w:pPr>
            <w:r w:rsidRPr="007158DF">
              <w:rPr>
                <w:rFonts w:ascii="Calibri" w:eastAsia="Arial Unicode MS" w:hAnsi="Calibri" w:cs="Arial"/>
                <w:b/>
                <w:sz w:val="16"/>
                <w:szCs w:val="24"/>
                <w:lang w:eastAsia="pl-PL" w:bidi="pl-PL"/>
              </w:rPr>
              <w:t>Nazwa zadania/miejsce wykonania</w:t>
            </w:r>
          </w:p>
        </w:tc>
        <w:tc>
          <w:tcPr>
            <w:tcW w:w="1476" w:type="dxa"/>
            <w:shd w:val="clear" w:color="auto" w:fill="F2F2F2"/>
            <w:vAlign w:val="center"/>
          </w:tcPr>
          <w:p w14:paraId="0FF8C6FD" w14:textId="77777777" w:rsidR="007158DF" w:rsidRPr="007158DF" w:rsidRDefault="007158DF" w:rsidP="007158DF">
            <w:pPr>
              <w:widowControl w:val="0"/>
              <w:spacing w:after="0" w:line="240" w:lineRule="auto"/>
              <w:jc w:val="center"/>
              <w:rPr>
                <w:rFonts w:ascii="Calibri" w:eastAsia="Arial Unicode MS" w:hAnsi="Calibri" w:cs="Arial"/>
                <w:b/>
                <w:spacing w:val="-2"/>
                <w:sz w:val="16"/>
                <w:szCs w:val="24"/>
                <w:lang w:eastAsia="pl-PL" w:bidi="pl-PL"/>
              </w:rPr>
            </w:pPr>
            <w:r w:rsidRPr="007158DF">
              <w:rPr>
                <w:rFonts w:ascii="Calibri" w:eastAsia="Arial Unicode MS" w:hAnsi="Calibri" w:cs="Arial"/>
                <w:b/>
                <w:sz w:val="16"/>
                <w:szCs w:val="24"/>
                <w:lang w:eastAsia="pl-PL" w:bidi="pl-PL"/>
              </w:rPr>
              <w:t xml:space="preserve">Data </w:t>
            </w:r>
            <w:r w:rsidRPr="007158DF">
              <w:rPr>
                <w:rFonts w:ascii="Calibri" w:eastAsia="Arial Unicode MS" w:hAnsi="Calibri" w:cs="Arial"/>
                <w:b/>
                <w:spacing w:val="-2"/>
                <w:sz w:val="16"/>
                <w:szCs w:val="24"/>
                <w:lang w:eastAsia="pl-PL" w:bidi="pl-PL"/>
              </w:rPr>
              <w:t>wykonania (zakończenia)</w:t>
            </w:r>
          </w:p>
          <w:p w14:paraId="55F69D4B" w14:textId="77777777" w:rsidR="007158DF" w:rsidRPr="007158DF" w:rsidRDefault="007158DF" w:rsidP="007158DF">
            <w:pPr>
              <w:widowControl w:val="0"/>
              <w:spacing w:after="0" w:line="240" w:lineRule="auto"/>
              <w:jc w:val="center"/>
              <w:rPr>
                <w:rFonts w:ascii="Arial Unicode MS" w:eastAsia="Arial Unicode MS" w:hAnsi="Arial Unicode MS" w:cs="Arial Unicode MS"/>
                <w:b/>
                <w:sz w:val="16"/>
                <w:szCs w:val="16"/>
                <w:lang w:eastAsia="pl-PL" w:bidi="pl-PL"/>
              </w:rPr>
            </w:pPr>
            <w:r w:rsidRPr="007158DF">
              <w:rPr>
                <w:rFonts w:ascii="Calibri" w:eastAsia="Arial Unicode MS" w:hAnsi="Calibri" w:cs="Arial"/>
                <w:i/>
                <w:sz w:val="16"/>
                <w:szCs w:val="24"/>
                <w:lang w:eastAsia="pl-PL" w:bidi="pl-PL"/>
              </w:rPr>
              <w:t>(dzień/miesiąc/rok)</w:t>
            </w:r>
          </w:p>
        </w:tc>
        <w:tc>
          <w:tcPr>
            <w:tcW w:w="1623" w:type="dxa"/>
            <w:shd w:val="clear" w:color="auto" w:fill="F2F2F2"/>
            <w:vAlign w:val="center"/>
          </w:tcPr>
          <w:p w14:paraId="70FD27BA" w14:textId="77777777" w:rsidR="007158DF" w:rsidRPr="007158DF" w:rsidRDefault="007158DF" w:rsidP="007158DF">
            <w:pPr>
              <w:widowControl w:val="0"/>
              <w:spacing w:after="0" w:line="240" w:lineRule="auto"/>
              <w:jc w:val="center"/>
              <w:rPr>
                <w:rFonts w:ascii="Calibri" w:eastAsia="Arial Unicode MS" w:hAnsi="Calibri" w:cs="Arial Unicode MS"/>
                <w:b/>
                <w:sz w:val="16"/>
                <w:szCs w:val="24"/>
                <w:lang w:eastAsia="pl-PL" w:bidi="pl-PL"/>
              </w:rPr>
            </w:pPr>
            <w:r w:rsidRPr="007158DF">
              <w:rPr>
                <w:rFonts w:ascii="Calibri" w:eastAsia="Arial Unicode MS" w:hAnsi="Calibri" w:cs="Arial Unicode MS"/>
                <w:b/>
                <w:sz w:val="16"/>
                <w:szCs w:val="24"/>
                <w:lang w:eastAsia="pl-PL" w:bidi="pl-PL"/>
              </w:rPr>
              <w:t>Rodzaj robót budowlanych</w:t>
            </w:r>
          </w:p>
          <w:p w14:paraId="3AE9F079" w14:textId="77777777" w:rsidR="007158DF" w:rsidRPr="007158DF" w:rsidRDefault="007158DF" w:rsidP="007158DF">
            <w:pPr>
              <w:widowControl w:val="0"/>
              <w:spacing w:after="0" w:line="240" w:lineRule="auto"/>
              <w:jc w:val="center"/>
              <w:rPr>
                <w:rFonts w:ascii="Arial Unicode MS" w:eastAsia="Arial Unicode MS" w:hAnsi="Arial Unicode MS" w:cs="Arial Unicode MS"/>
                <w:b/>
                <w:sz w:val="16"/>
                <w:szCs w:val="16"/>
                <w:lang w:eastAsia="pl-PL" w:bidi="pl-PL"/>
              </w:rPr>
            </w:pPr>
            <w:r w:rsidRPr="007158DF">
              <w:rPr>
                <w:rFonts w:ascii="Calibri" w:eastAsia="Arial Unicode MS" w:hAnsi="Calibri" w:cs="Arial Unicode MS"/>
                <w:b/>
                <w:sz w:val="16"/>
                <w:szCs w:val="24"/>
                <w:lang w:eastAsia="pl-PL" w:bidi="pl-PL"/>
              </w:rPr>
              <w:t xml:space="preserve">[opis zakresu rzeczowego wykonanych robót winien w swej treści zawierać informacje jednoznacznie potwierdzające spełnienie warunku udziału dotyczącego zdolności technicznej i zawodowej, w zakresie doświadczenia, opisanego </w:t>
            </w:r>
            <w:r w:rsidRPr="007158DF">
              <w:rPr>
                <w:rFonts w:ascii="Calibri" w:eastAsia="Arial Unicode MS" w:hAnsi="Calibri" w:cs="Arial Unicode MS"/>
                <w:b/>
                <w:i/>
                <w:iCs/>
                <w:sz w:val="16"/>
                <w:szCs w:val="24"/>
                <w:lang w:eastAsia="pl-PL" w:bidi="pl-PL"/>
              </w:rPr>
              <w:t>w rozdz. XI, pkt.1, ppkt4, lit.a) ) SWZ]</w:t>
            </w:r>
          </w:p>
        </w:tc>
        <w:tc>
          <w:tcPr>
            <w:tcW w:w="1302" w:type="dxa"/>
            <w:shd w:val="clear" w:color="auto" w:fill="F2F2F2"/>
            <w:vAlign w:val="center"/>
          </w:tcPr>
          <w:p w14:paraId="3BBB2CFF" w14:textId="77777777" w:rsidR="007158DF" w:rsidRPr="007158DF" w:rsidRDefault="007158DF" w:rsidP="007158DF">
            <w:pPr>
              <w:widowControl w:val="0"/>
              <w:spacing w:after="0" w:line="240" w:lineRule="auto"/>
              <w:ind w:right="-45"/>
              <w:jc w:val="center"/>
              <w:rPr>
                <w:rFonts w:ascii="Calibri" w:eastAsia="Arial Unicode MS" w:hAnsi="Calibri" w:cs="Arial"/>
                <w:b/>
                <w:sz w:val="16"/>
                <w:szCs w:val="24"/>
                <w:lang w:eastAsia="pl-PL" w:bidi="pl-PL"/>
              </w:rPr>
            </w:pPr>
            <w:r w:rsidRPr="007158DF">
              <w:rPr>
                <w:rFonts w:ascii="Calibri" w:eastAsia="Arial Unicode MS" w:hAnsi="Calibri" w:cs="Arial"/>
                <w:b/>
                <w:sz w:val="16"/>
                <w:szCs w:val="24"/>
                <w:lang w:eastAsia="pl-PL" w:bidi="pl-PL"/>
              </w:rPr>
              <w:t>Dowód/dowody należytego wykonania robót budowlanych</w:t>
            </w:r>
          </w:p>
          <w:p w14:paraId="16BA00B7" w14:textId="77777777" w:rsidR="007158DF" w:rsidRPr="007158DF" w:rsidRDefault="007158DF" w:rsidP="007158DF">
            <w:pPr>
              <w:widowControl w:val="0"/>
              <w:spacing w:after="0" w:line="240" w:lineRule="auto"/>
              <w:ind w:right="-45"/>
              <w:jc w:val="center"/>
              <w:rPr>
                <w:rFonts w:ascii="Calibri" w:eastAsia="Arial Unicode MS" w:hAnsi="Calibri" w:cs="Arial"/>
                <w:sz w:val="16"/>
                <w:szCs w:val="24"/>
                <w:lang w:eastAsia="pl-PL" w:bidi="pl-PL"/>
              </w:rPr>
            </w:pPr>
            <w:r w:rsidRPr="007158DF">
              <w:rPr>
                <w:rFonts w:ascii="Calibri" w:eastAsia="Arial Unicode MS" w:hAnsi="Calibri" w:cs="Arial"/>
                <w:sz w:val="16"/>
                <w:szCs w:val="24"/>
                <w:lang w:eastAsia="pl-PL" w:bidi="pl-PL"/>
              </w:rPr>
              <w:t>stanowi</w:t>
            </w:r>
          </w:p>
          <w:p w14:paraId="78BA2A4B" w14:textId="77777777" w:rsidR="007158DF" w:rsidRPr="007158DF" w:rsidRDefault="007158DF" w:rsidP="007158DF">
            <w:pPr>
              <w:widowControl w:val="0"/>
              <w:spacing w:after="0" w:line="240" w:lineRule="auto"/>
              <w:jc w:val="center"/>
              <w:rPr>
                <w:rFonts w:ascii="Calibri" w:eastAsia="Arial Unicode MS" w:hAnsi="Calibri" w:cs="Arial"/>
                <w:sz w:val="16"/>
                <w:szCs w:val="24"/>
                <w:lang w:eastAsia="pl-PL" w:bidi="pl-PL"/>
              </w:rPr>
            </w:pPr>
            <w:r w:rsidRPr="007158DF">
              <w:rPr>
                <w:rFonts w:ascii="Calibri" w:eastAsia="Arial Unicode MS" w:hAnsi="Calibri" w:cs="Arial"/>
                <w:sz w:val="16"/>
                <w:szCs w:val="24"/>
                <w:lang w:eastAsia="pl-PL" w:bidi="pl-PL"/>
              </w:rPr>
              <w:t xml:space="preserve">załącznik </w:t>
            </w:r>
          </w:p>
          <w:p w14:paraId="18F579D5" w14:textId="77777777" w:rsidR="007158DF" w:rsidRPr="007158DF" w:rsidRDefault="007158DF" w:rsidP="007158DF">
            <w:pPr>
              <w:widowControl w:val="0"/>
              <w:spacing w:after="0" w:line="240" w:lineRule="auto"/>
              <w:jc w:val="center"/>
              <w:rPr>
                <w:rFonts w:ascii="Calibri" w:eastAsia="Arial Unicode MS" w:hAnsi="Calibri" w:cs="Arial Unicode MS"/>
                <w:i/>
                <w:sz w:val="16"/>
                <w:szCs w:val="24"/>
                <w:lang w:eastAsia="pl-PL" w:bidi="pl-PL"/>
              </w:rPr>
            </w:pPr>
            <w:r w:rsidRPr="007158DF">
              <w:rPr>
                <w:rFonts w:ascii="Calibri" w:eastAsia="Arial Unicode MS" w:hAnsi="Calibri" w:cs="Arial"/>
                <w:sz w:val="16"/>
                <w:szCs w:val="24"/>
                <w:lang w:eastAsia="pl-PL" w:bidi="pl-PL"/>
              </w:rPr>
              <w:t>Nr ………...</w:t>
            </w:r>
          </w:p>
          <w:p w14:paraId="1C4F9A27" w14:textId="77777777" w:rsidR="007158DF" w:rsidRPr="007158DF" w:rsidRDefault="007158DF" w:rsidP="007158DF">
            <w:pPr>
              <w:widowControl w:val="0"/>
              <w:spacing w:after="0" w:line="240" w:lineRule="auto"/>
              <w:jc w:val="center"/>
              <w:rPr>
                <w:rFonts w:ascii="Arial Unicode MS" w:eastAsia="Arial Unicode MS" w:hAnsi="Arial Unicode MS" w:cs="Arial Unicode MS"/>
                <w:b/>
                <w:sz w:val="16"/>
                <w:szCs w:val="16"/>
                <w:lang w:eastAsia="pl-PL" w:bidi="pl-PL"/>
              </w:rPr>
            </w:pPr>
            <w:r w:rsidRPr="007158DF">
              <w:rPr>
                <w:rFonts w:ascii="Calibri" w:eastAsia="Arial Unicode MS" w:hAnsi="Calibri" w:cs="Arial Unicode MS"/>
                <w:i/>
                <w:sz w:val="16"/>
                <w:szCs w:val="24"/>
                <w:lang w:eastAsia="pl-PL" w:bidi="pl-PL"/>
              </w:rPr>
              <w:t>(wpisać odpowiedni numer)</w:t>
            </w:r>
          </w:p>
        </w:tc>
        <w:tc>
          <w:tcPr>
            <w:tcW w:w="1554" w:type="dxa"/>
            <w:shd w:val="clear" w:color="auto" w:fill="F2F2F2"/>
            <w:vAlign w:val="center"/>
          </w:tcPr>
          <w:p w14:paraId="34D97F5E" w14:textId="77777777" w:rsidR="007158DF" w:rsidRPr="007158DF" w:rsidRDefault="007158DF" w:rsidP="007158DF">
            <w:pPr>
              <w:widowControl w:val="0"/>
              <w:spacing w:after="0" w:line="240" w:lineRule="auto"/>
              <w:jc w:val="center"/>
              <w:rPr>
                <w:rFonts w:ascii="Calibri" w:eastAsia="Arial Unicode MS" w:hAnsi="Calibri" w:cs="Arial Unicode MS"/>
                <w:b/>
                <w:sz w:val="16"/>
                <w:szCs w:val="24"/>
                <w:lang w:eastAsia="pl-PL" w:bidi="pl-PL"/>
              </w:rPr>
            </w:pPr>
            <w:r w:rsidRPr="007158DF">
              <w:rPr>
                <w:rFonts w:ascii="Calibri" w:eastAsia="Arial Unicode MS" w:hAnsi="Calibri" w:cs="Arial Unicode MS"/>
                <w:b/>
                <w:sz w:val="16"/>
                <w:szCs w:val="24"/>
                <w:lang w:eastAsia="pl-PL" w:bidi="pl-PL"/>
              </w:rPr>
              <w:t>Podmiot, który wykonał roboty budowlane</w:t>
            </w:r>
          </w:p>
          <w:p w14:paraId="16F811A4" w14:textId="77777777" w:rsidR="007158DF" w:rsidRPr="007158DF" w:rsidRDefault="007158DF" w:rsidP="007158DF">
            <w:pPr>
              <w:widowControl w:val="0"/>
              <w:spacing w:after="0" w:line="240" w:lineRule="auto"/>
              <w:jc w:val="center"/>
              <w:rPr>
                <w:rFonts w:ascii="Arial Unicode MS" w:eastAsia="Arial Unicode MS" w:hAnsi="Arial Unicode MS" w:cs="Arial Unicode MS"/>
                <w:b/>
                <w:sz w:val="16"/>
                <w:szCs w:val="16"/>
                <w:lang w:eastAsia="pl-PL" w:bidi="pl-PL"/>
              </w:rPr>
            </w:pPr>
            <w:r w:rsidRPr="007158DF">
              <w:rPr>
                <w:rFonts w:ascii="Calibri" w:eastAsia="Arial Unicode MS" w:hAnsi="Calibri" w:cs="Arial Unicode MS"/>
                <w:b/>
                <w:sz w:val="16"/>
                <w:szCs w:val="24"/>
                <w:lang w:eastAsia="pl-PL" w:bidi="pl-PL"/>
              </w:rPr>
              <w:t>(Wykonawca/ Podmiot udostępniający swoje zasoby)</w:t>
            </w:r>
          </w:p>
        </w:tc>
      </w:tr>
      <w:tr w:rsidR="007158DF" w:rsidRPr="007158DF" w14:paraId="2204F97F" w14:textId="77777777" w:rsidTr="003348E7">
        <w:tc>
          <w:tcPr>
            <w:tcW w:w="520" w:type="dxa"/>
          </w:tcPr>
          <w:p w14:paraId="5F6FCC7C"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c>
          <w:tcPr>
            <w:tcW w:w="1459" w:type="dxa"/>
          </w:tcPr>
          <w:p w14:paraId="5F049EE4"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c>
          <w:tcPr>
            <w:tcW w:w="1549" w:type="dxa"/>
          </w:tcPr>
          <w:p w14:paraId="4F50759B"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c>
          <w:tcPr>
            <w:tcW w:w="1476" w:type="dxa"/>
          </w:tcPr>
          <w:p w14:paraId="5CBCA0E9"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c>
          <w:tcPr>
            <w:tcW w:w="1623" w:type="dxa"/>
          </w:tcPr>
          <w:p w14:paraId="4B75F02C"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c>
          <w:tcPr>
            <w:tcW w:w="1302" w:type="dxa"/>
          </w:tcPr>
          <w:p w14:paraId="068BA68C"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0"/>
                <w:szCs w:val="20"/>
                <w:lang w:eastAsia="pl-PL" w:bidi="pl-PL"/>
              </w:rPr>
            </w:pPr>
            <w:r w:rsidRPr="007158DF">
              <w:rPr>
                <w:rFonts w:ascii="Arial Unicode MS" w:eastAsia="Arial Unicode MS" w:hAnsi="Arial Unicode MS" w:cs="Arial Unicode MS"/>
                <w:sz w:val="20"/>
                <w:szCs w:val="20"/>
                <w:lang w:eastAsia="pl-PL" w:bidi="pl-PL"/>
              </w:rPr>
              <w:t xml:space="preserve">załącznik </w:t>
            </w:r>
          </w:p>
          <w:p w14:paraId="3681052D"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0"/>
                <w:szCs w:val="20"/>
                <w:lang w:eastAsia="pl-PL" w:bidi="pl-PL"/>
              </w:rPr>
            </w:pPr>
            <w:r w:rsidRPr="007158DF">
              <w:rPr>
                <w:rFonts w:ascii="Arial Unicode MS" w:eastAsia="Arial Unicode MS" w:hAnsi="Arial Unicode MS" w:cs="Arial Unicode MS"/>
                <w:sz w:val="20"/>
                <w:szCs w:val="20"/>
                <w:lang w:eastAsia="pl-PL" w:bidi="pl-PL"/>
              </w:rPr>
              <w:t>Nr ………</w:t>
            </w:r>
          </w:p>
        </w:tc>
        <w:tc>
          <w:tcPr>
            <w:tcW w:w="1554" w:type="dxa"/>
          </w:tcPr>
          <w:p w14:paraId="0EB071A8"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r>
      <w:tr w:rsidR="007158DF" w:rsidRPr="007158DF" w14:paraId="69014937" w14:textId="77777777" w:rsidTr="003348E7">
        <w:tc>
          <w:tcPr>
            <w:tcW w:w="520" w:type="dxa"/>
          </w:tcPr>
          <w:p w14:paraId="33E45135"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c>
          <w:tcPr>
            <w:tcW w:w="1459" w:type="dxa"/>
          </w:tcPr>
          <w:p w14:paraId="590C3073"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c>
          <w:tcPr>
            <w:tcW w:w="1549" w:type="dxa"/>
          </w:tcPr>
          <w:p w14:paraId="43AB8F95"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c>
          <w:tcPr>
            <w:tcW w:w="1476" w:type="dxa"/>
          </w:tcPr>
          <w:p w14:paraId="27B01EDF"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c>
          <w:tcPr>
            <w:tcW w:w="1623" w:type="dxa"/>
          </w:tcPr>
          <w:p w14:paraId="2A9D1F63"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c>
          <w:tcPr>
            <w:tcW w:w="1302" w:type="dxa"/>
          </w:tcPr>
          <w:p w14:paraId="68C9F2A7"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0"/>
                <w:szCs w:val="20"/>
                <w:lang w:eastAsia="pl-PL" w:bidi="pl-PL"/>
              </w:rPr>
            </w:pPr>
            <w:r w:rsidRPr="007158DF">
              <w:rPr>
                <w:rFonts w:ascii="Arial Unicode MS" w:eastAsia="Arial Unicode MS" w:hAnsi="Arial Unicode MS" w:cs="Arial Unicode MS"/>
                <w:sz w:val="20"/>
                <w:szCs w:val="20"/>
                <w:lang w:eastAsia="pl-PL" w:bidi="pl-PL"/>
              </w:rPr>
              <w:t xml:space="preserve">załącznik </w:t>
            </w:r>
          </w:p>
          <w:p w14:paraId="266EDAC5"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0"/>
                <w:szCs w:val="20"/>
                <w:lang w:eastAsia="pl-PL" w:bidi="pl-PL"/>
              </w:rPr>
            </w:pPr>
            <w:r w:rsidRPr="007158DF">
              <w:rPr>
                <w:rFonts w:ascii="Arial Unicode MS" w:eastAsia="Arial Unicode MS" w:hAnsi="Arial Unicode MS" w:cs="Arial Unicode MS"/>
                <w:sz w:val="20"/>
                <w:szCs w:val="20"/>
                <w:lang w:eastAsia="pl-PL" w:bidi="pl-PL"/>
              </w:rPr>
              <w:t>Nr ………</w:t>
            </w:r>
          </w:p>
        </w:tc>
        <w:tc>
          <w:tcPr>
            <w:tcW w:w="1554" w:type="dxa"/>
          </w:tcPr>
          <w:p w14:paraId="05CB72D7" w14:textId="77777777" w:rsidR="007158DF" w:rsidRPr="007158DF" w:rsidRDefault="007158DF" w:rsidP="007158DF">
            <w:pPr>
              <w:widowControl w:val="0"/>
              <w:spacing w:after="0" w:line="240" w:lineRule="auto"/>
              <w:jc w:val="both"/>
              <w:rPr>
                <w:rFonts w:ascii="Arial Unicode MS" w:eastAsia="Arial Unicode MS" w:hAnsi="Arial Unicode MS" w:cs="Arial Unicode MS"/>
                <w:sz w:val="24"/>
                <w:szCs w:val="24"/>
                <w:lang w:eastAsia="pl-PL" w:bidi="pl-PL"/>
              </w:rPr>
            </w:pPr>
          </w:p>
        </w:tc>
      </w:tr>
    </w:tbl>
    <w:p w14:paraId="3CE03617" w14:textId="77777777" w:rsidR="007158DF" w:rsidRPr="007158DF" w:rsidRDefault="007158DF" w:rsidP="007158DF">
      <w:pPr>
        <w:spacing w:after="0" w:line="240" w:lineRule="auto"/>
        <w:jc w:val="both"/>
        <w:rPr>
          <w:rFonts w:ascii="Times New Roman" w:eastAsia="Times New Roman" w:hAnsi="Times New Roman" w:cs="Times New Roman"/>
          <w:sz w:val="24"/>
          <w:szCs w:val="24"/>
          <w:lang w:eastAsia="pl-PL"/>
        </w:rPr>
      </w:pPr>
    </w:p>
    <w:p w14:paraId="0087F48A" w14:textId="77777777" w:rsidR="007158DF" w:rsidRPr="007158DF" w:rsidRDefault="007158DF" w:rsidP="007158DF">
      <w:pPr>
        <w:spacing w:after="0" w:line="240" w:lineRule="auto"/>
        <w:jc w:val="both"/>
        <w:rPr>
          <w:rFonts w:ascii="Times New Roman" w:eastAsia="Times New Roman" w:hAnsi="Times New Roman" w:cs="Times New Roman"/>
          <w:sz w:val="24"/>
          <w:szCs w:val="24"/>
        </w:rPr>
      </w:pPr>
      <w:r w:rsidRPr="007158DF">
        <w:rPr>
          <w:rFonts w:ascii="Times New Roman" w:eastAsia="Times New Roman" w:hAnsi="Times New Roman" w:cs="Times New Roman"/>
          <w:sz w:val="24"/>
          <w:szCs w:val="24"/>
        </w:rPr>
        <w:t>…………….……., ………..  r.</w:t>
      </w:r>
    </w:p>
    <w:p w14:paraId="7ABCFFFC" w14:textId="77777777" w:rsidR="007158DF" w:rsidRPr="007158DF" w:rsidRDefault="007158DF" w:rsidP="007158DF">
      <w:pPr>
        <w:spacing w:after="0" w:line="240" w:lineRule="auto"/>
        <w:jc w:val="both"/>
        <w:rPr>
          <w:rFonts w:ascii="Times New Roman" w:eastAsia="Times New Roman" w:hAnsi="Times New Roman" w:cs="Times New Roman"/>
          <w:sz w:val="24"/>
          <w:szCs w:val="24"/>
        </w:rPr>
      </w:pPr>
      <w:r w:rsidRPr="007158DF">
        <w:rPr>
          <w:rFonts w:ascii="Times New Roman" w:eastAsia="Times New Roman" w:hAnsi="Times New Roman" w:cs="Times New Roman"/>
          <w:sz w:val="18"/>
          <w:szCs w:val="18"/>
        </w:rPr>
        <w:t xml:space="preserve">(miejscowość, data)                       </w:t>
      </w:r>
    </w:p>
    <w:p w14:paraId="3FB56D0B" w14:textId="77777777" w:rsidR="007158DF" w:rsidRPr="007158DF" w:rsidRDefault="007158DF" w:rsidP="007158DF">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p>
    <w:p w14:paraId="2E25262C" w14:textId="77777777" w:rsidR="007158DF" w:rsidRPr="007158DF" w:rsidRDefault="007158DF" w:rsidP="007158DF">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7158DF">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2364464" w14:textId="77777777" w:rsidR="007158DF" w:rsidRPr="007158DF" w:rsidRDefault="007158DF" w:rsidP="007158DF">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7158DF">
        <w:rPr>
          <w:rFonts w:ascii="Cambria" w:eastAsia="Arial" w:hAnsi="Cambria" w:cs="Open Sans"/>
          <w:b/>
          <w:i/>
          <w:color w:val="FF0000"/>
          <w:kern w:val="2"/>
          <w:sz w:val="18"/>
          <w:szCs w:val="18"/>
          <w:lang w:eastAsia="zh-CN" w:bidi="hi-IN"/>
        </w:rPr>
        <w:t>Zamawiający zaleca zapisanie dokumentu w formacie PDF.</w:t>
      </w:r>
    </w:p>
    <w:p w14:paraId="56EAAB6F" w14:textId="77777777" w:rsidR="007158DF" w:rsidRPr="007158DF" w:rsidRDefault="007158DF" w:rsidP="007158DF">
      <w:pPr>
        <w:widowControl w:val="0"/>
        <w:suppressAutoHyphens/>
        <w:spacing w:after="0" w:line="240" w:lineRule="auto"/>
        <w:jc w:val="right"/>
        <w:textAlignment w:val="baseline"/>
        <w:rPr>
          <w:rFonts w:ascii="Cambria" w:eastAsia="Andale Sans UI" w:hAnsi="Cambria" w:cs="Arial"/>
          <w:kern w:val="2"/>
          <w:sz w:val="20"/>
          <w:szCs w:val="20"/>
        </w:rPr>
      </w:pPr>
    </w:p>
    <w:p w14:paraId="03BFABE0" w14:textId="77777777" w:rsidR="007158DF" w:rsidRPr="007158DF" w:rsidRDefault="007158DF" w:rsidP="007158DF">
      <w:pPr>
        <w:widowControl w:val="0"/>
        <w:suppressAutoHyphens/>
        <w:spacing w:after="0" w:line="240" w:lineRule="auto"/>
        <w:jc w:val="right"/>
        <w:textAlignment w:val="baseline"/>
        <w:rPr>
          <w:rFonts w:ascii="Cambria" w:eastAsia="Andale Sans UI" w:hAnsi="Cambria" w:cs="Arial"/>
          <w:kern w:val="2"/>
          <w:sz w:val="20"/>
          <w:szCs w:val="20"/>
        </w:rPr>
      </w:pPr>
    </w:p>
    <w:p w14:paraId="6B316F16" w14:textId="77777777" w:rsidR="007158DF" w:rsidRPr="007158DF" w:rsidRDefault="007158DF" w:rsidP="007158DF">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7158DF">
        <w:rPr>
          <w:rFonts w:ascii="Arial" w:eastAsia="Times New Roman" w:hAnsi="Arial" w:cs="Arial"/>
          <w:b/>
          <w:bCs/>
          <w:i/>
          <w:iCs/>
          <w:kern w:val="2"/>
          <w:sz w:val="20"/>
          <w:szCs w:val="20"/>
          <w:u w:val="single"/>
          <w:lang w:eastAsia="pl-PL"/>
        </w:rPr>
        <w:t xml:space="preserve">Niniejszy formularz składa tylko Wykonawca wezwany przez Zamawiającego. </w:t>
      </w:r>
    </w:p>
    <w:p w14:paraId="627FA077" w14:textId="77777777" w:rsidR="007158DF" w:rsidRPr="007158DF" w:rsidRDefault="007158DF" w:rsidP="007158DF">
      <w:pPr>
        <w:spacing w:after="0"/>
        <w:contextualSpacing/>
        <w:jc w:val="both"/>
        <w:outlineLvl w:val="0"/>
        <w:rPr>
          <w:rFonts w:ascii="Cambria" w:eastAsia="Andale Sans UI" w:hAnsi="Cambria" w:cs="Arial"/>
          <w:b/>
          <w:bCs/>
          <w:noProof/>
          <w:kern w:val="2"/>
          <w:sz w:val="20"/>
          <w:szCs w:val="20"/>
          <w:lang w:eastAsia="pl-PL" w:bidi="hi-IN"/>
        </w:rPr>
      </w:pPr>
    </w:p>
    <w:p w14:paraId="553BF0A3" w14:textId="77777777" w:rsidR="007158DF" w:rsidRPr="007158DF" w:rsidRDefault="007158DF" w:rsidP="007158DF">
      <w:pPr>
        <w:tabs>
          <w:tab w:val="left" w:pos="567"/>
        </w:tabs>
        <w:suppressAutoHyphens/>
        <w:spacing w:after="0" w:line="240" w:lineRule="auto"/>
        <w:jc w:val="right"/>
        <w:textAlignment w:val="baseline"/>
        <w:rPr>
          <w:rFonts w:ascii="Cambria" w:eastAsia="Andale Sans UI" w:hAnsi="Cambria" w:cs="Arial"/>
          <w:b/>
          <w:bCs/>
          <w:kern w:val="2"/>
          <w:lang w:eastAsia="pl-PL" w:bidi="hi-IN"/>
        </w:rPr>
      </w:pPr>
    </w:p>
    <w:p w14:paraId="6FDB7424" w14:textId="77777777" w:rsidR="00312014" w:rsidRDefault="00312014" w:rsidP="00D002AD">
      <w:pPr>
        <w:spacing w:after="0" w:line="240" w:lineRule="auto"/>
        <w:rPr>
          <w:rFonts w:ascii="Cambria" w:eastAsia="Calibri" w:hAnsi="Cambria" w:cs="Calibri"/>
          <w:b/>
          <w:sz w:val="24"/>
          <w:szCs w:val="24"/>
        </w:rPr>
      </w:pPr>
    </w:p>
    <w:p w14:paraId="48449D11" w14:textId="0700893A" w:rsidR="007158DF" w:rsidRPr="001A6C5A" w:rsidRDefault="007158DF" w:rsidP="007158DF">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Pr>
          <w:rFonts w:ascii="Cambria" w:eastAsia="Andale Sans UI" w:hAnsi="Cambria" w:cs="Arial"/>
          <w:b/>
          <w:bCs/>
          <w:kern w:val="2"/>
          <w:lang w:eastAsia="pl-PL" w:bidi="hi-IN"/>
        </w:rPr>
        <w:t>5</w:t>
      </w:r>
      <w:r w:rsidRPr="001A6C5A">
        <w:rPr>
          <w:rFonts w:ascii="Cambria" w:eastAsia="Andale Sans UI" w:hAnsi="Cambria" w:cs="Arial"/>
          <w:b/>
          <w:bCs/>
          <w:kern w:val="2"/>
          <w:lang w:eastAsia="pl-PL" w:bidi="hi-IN"/>
        </w:rPr>
        <w:t xml:space="preserve"> do SWZ</w:t>
      </w:r>
    </w:p>
    <w:p w14:paraId="0B4A7C95" w14:textId="77777777" w:rsidR="007158DF" w:rsidRPr="001A6C5A" w:rsidRDefault="007158DF" w:rsidP="007158DF">
      <w:pPr>
        <w:widowControl w:val="0"/>
        <w:spacing w:after="0" w:line="240" w:lineRule="auto"/>
        <w:jc w:val="both"/>
        <w:textAlignment w:val="baseline"/>
        <w:rPr>
          <w:rFonts w:ascii="Cambria" w:eastAsia="Andale Sans UI" w:hAnsi="Cambria" w:cs="Arial"/>
          <w:kern w:val="2"/>
          <w:sz w:val="20"/>
          <w:szCs w:val="20"/>
          <w:lang w:eastAsia="pl-PL" w:bidi="hi-IN"/>
        </w:rPr>
      </w:pPr>
    </w:p>
    <w:p w14:paraId="51037832" w14:textId="77777777" w:rsidR="00312014" w:rsidRDefault="00312014" w:rsidP="00D002AD">
      <w:pPr>
        <w:spacing w:after="0" w:line="240" w:lineRule="auto"/>
        <w:rPr>
          <w:rFonts w:ascii="Cambria" w:eastAsia="Calibri" w:hAnsi="Cambria" w:cs="Calibri"/>
          <w:b/>
          <w:sz w:val="24"/>
          <w:szCs w:val="24"/>
        </w:rPr>
      </w:pPr>
    </w:p>
    <w:p w14:paraId="74972673" w14:textId="77777777" w:rsidR="00D002AD" w:rsidRPr="00D079A0" w:rsidRDefault="00D002AD" w:rsidP="00D002AD">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65AAF2FA"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6A383B8E"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0A51B585" w14:textId="77777777" w:rsidR="00D002AD" w:rsidRPr="00D079A0" w:rsidRDefault="00D002AD" w:rsidP="00D002AD">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7BAD5740" w14:textId="77777777" w:rsidR="00D002AD" w:rsidRPr="00D079A0" w:rsidRDefault="00D002AD" w:rsidP="00D002AD">
      <w:pPr>
        <w:widowControl w:val="0"/>
        <w:spacing w:after="0" w:line="240" w:lineRule="auto"/>
        <w:jc w:val="right"/>
        <w:rPr>
          <w:rFonts w:ascii="Cambria" w:eastAsia="Times New Roman" w:hAnsi="Cambria" w:cs="Calibri"/>
          <w:sz w:val="24"/>
          <w:szCs w:val="24"/>
          <w:lang w:eastAsia="pl-PL"/>
        </w:rPr>
      </w:pPr>
    </w:p>
    <w:p w14:paraId="43F92B56" w14:textId="77777777" w:rsidR="00D002AD" w:rsidRPr="00D079A0" w:rsidRDefault="00D002AD" w:rsidP="00D002AD">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49004A19" w14:textId="77777777" w:rsidR="00D002AD" w:rsidRPr="00D079A0" w:rsidRDefault="00D002AD" w:rsidP="00D002AD">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B278257" w14:textId="77777777" w:rsidR="00D002AD" w:rsidRPr="00D079A0" w:rsidRDefault="00D002AD" w:rsidP="00D002AD">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KRS/CEiDG)</w:t>
      </w:r>
    </w:p>
    <w:p w14:paraId="25C0149B" w14:textId="77777777" w:rsidR="00D002AD" w:rsidRPr="00D079A0" w:rsidRDefault="00D002AD" w:rsidP="00D002AD">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54E33F58" w14:textId="77777777" w:rsidR="00D002AD" w:rsidRPr="00D079A0" w:rsidRDefault="00D002AD" w:rsidP="00D002AD">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D020649" w14:textId="77777777" w:rsidR="00D002AD" w:rsidRPr="00D079A0" w:rsidRDefault="00D002AD" w:rsidP="00D002AD">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41B7E6E7" w14:textId="77777777" w:rsidR="00D002AD" w:rsidRPr="00D079A0" w:rsidRDefault="00D002AD" w:rsidP="00D002AD">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D002AD" w:rsidRPr="00D079A0" w14:paraId="7C301895" w14:textId="77777777" w:rsidTr="001C1EED">
        <w:trPr>
          <w:trHeight w:val="618"/>
        </w:trPr>
        <w:tc>
          <w:tcPr>
            <w:tcW w:w="9057" w:type="dxa"/>
            <w:shd w:val="clear" w:color="auto" w:fill="F2F2F2" w:themeFill="background1" w:themeFillShade="F2"/>
            <w:vAlign w:val="center"/>
          </w:tcPr>
          <w:p w14:paraId="4721F13A" w14:textId="77777777" w:rsidR="00D002AD" w:rsidRPr="00D079A0" w:rsidRDefault="00D002AD" w:rsidP="001C1EED">
            <w:pPr>
              <w:jc w:val="center"/>
              <w:rPr>
                <w:rFonts w:cstheme="minorHAnsi"/>
                <w:b/>
                <w:noProof/>
                <w:sz w:val="40"/>
              </w:rPr>
            </w:pPr>
            <w:r w:rsidRPr="00D079A0">
              <w:rPr>
                <w:rFonts w:cstheme="minorHAnsi"/>
                <w:b/>
                <w:noProof/>
                <w:sz w:val="40"/>
              </w:rPr>
              <w:t>WYKAZ OSÓB</w:t>
            </w:r>
          </w:p>
        </w:tc>
      </w:tr>
    </w:tbl>
    <w:p w14:paraId="279B7918" w14:textId="79DC72B4" w:rsidR="00D002AD" w:rsidRPr="00D002AD" w:rsidRDefault="00D002AD"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bCs/>
        </w:rPr>
        <w:t>”</w:t>
      </w:r>
      <w:r w:rsidR="007158DF">
        <w:rPr>
          <w:rFonts w:ascii="Cambria" w:eastAsia="Andale Sans UI" w:hAnsi="Cambria" w:cs="Arial"/>
          <w:bCs/>
        </w:rPr>
        <w:t>Przebudowa drogi wewnętrznej – gminnej (ul. Gorzowska) działka nr ew. 324/2 i działka nr ew. 156/11 w m. Santok</w:t>
      </w:r>
      <w:r w:rsidR="00243D29">
        <w:rPr>
          <w:rFonts w:ascii="Cambria" w:eastAsia="Andale Sans UI" w:hAnsi="Cambria" w:cs="Arial"/>
          <w:bCs/>
        </w:rPr>
        <w:t xml:space="preserve">” </w:t>
      </w:r>
    </w:p>
    <w:p w14:paraId="1D8F10E9" w14:textId="77777777" w:rsidR="00D002AD" w:rsidRPr="00D079A0" w:rsidRDefault="00D002AD" w:rsidP="00D002AD">
      <w:pPr>
        <w:spacing w:after="0" w:line="240" w:lineRule="auto"/>
        <w:jc w:val="both"/>
        <w:rPr>
          <w:rFonts w:ascii="Arial" w:eastAsia="Times New Roman" w:hAnsi="Arial" w:cs="Arial"/>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D002AD" w:rsidRPr="00D079A0" w14:paraId="79D03A4B" w14:textId="77777777" w:rsidTr="001C1EED">
        <w:tc>
          <w:tcPr>
            <w:tcW w:w="1503" w:type="dxa"/>
            <w:vAlign w:val="center"/>
          </w:tcPr>
          <w:p w14:paraId="14886CD9"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50C48F22"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1FB3DE13"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525B46C2"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12B661BD"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D002AD" w:rsidRPr="00D079A0" w14:paraId="6F865D20" w14:textId="77777777" w:rsidTr="001C1EED">
        <w:trPr>
          <w:trHeight w:val="1645"/>
        </w:trPr>
        <w:tc>
          <w:tcPr>
            <w:tcW w:w="1503" w:type="dxa"/>
            <w:vAlign w:val="center"/>
          </w:tcPr>
          <w:p w14:paraId="445936A6" w14:textId="77777777" w:rsidR="00D002AD" w:rsidRPr="00D079A0" w:rsidRDefault="00D002AD" w:rsidP="001C1EED">
            <w:pPr>
              <w:jc w:val="both"/>
              <w:rPr>
                <w:rFonts w:ascii="Calibri" w:eastAsia="Times New Roman" w:hAnsi="Calibri" w:cs="Calibri"/>
                <w:b/>
              </w:rPr>
            </w:pPr>
          </w:p>
        </w:tc>
        <w:tc>
          <w:tcPr>
            <w:tcW w:w="2121" w:type="dxa"/>
            <w:vAlign w:val="center"/>
          </w:tcPr>
          <w:p w14:paraId="2D924B42" w14:textId="77777777" w:rsidR="00D002AD" w:rsidRPr="00D079A0" w:rsidRDefault="00D002AD" w:rsidP="001C1EED">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605DEB5B" w14:textId="77777777" w:rsidR="00D002AD" w:rsidRPr="00D079A0" w:rsidRDefault="00D002AD" w:rsidP="001C1EED">
            <w:pPr>
              <w:rPr>
                <w:rFonts w:ascii="Calibri" w:eastAsia="Times New Roman" w:hAnsi="Calibri" w:cs="Calibri"/>
                <w:b/>
              </w:rPr>
            </w:pPr>
          </w:p>
        </w:tc>
        <w:tc>
          <w:tcPr>
            <w:tcW w:w="4087" w:type="dxa"/>
            <w:vAlign w:val="center"/>
          </w:tcPr>
          <w:p w14:paraId="0E1AEDBC" w14:textId="77777777" w:rsidR="00D002AD" w:rsidRPr="00D079A0" w:rsidRDefault="00D002AD" w:rsidP="001C1EED">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3A1EF973" w14:textId="77777777" w:rsidR="00D002AD" w:rsidRPr="00D079A0" w:rsidRDefault="00D002AD" w:rsidP="001C1EED">
            <w:pPr>
              <w:rPr>
                <w:rFonts w:ascii="Calibri" w:eastAsia="Times New Roman" w:hAnsi="Calibri" w:cs="Calibri"/>
                <w:sz w:val="18"/>
                <w:szCs w:val="18"/>
              </w:rPr>
            </w:pPr>
            <w:r w:rsidRPr="00D079A0">
              <w:rPr>
                <w:rFonts w:ascii="Calibri" w:eastAsia="Times New Roman" w:hAnsi="Calibri" w:cs="Calibri"/>
                <w:sz w:val="18"/>
                <w:szCs w:val="18"/>
              </w:rPr>
              <w:t>Upr. Do …………………………….........................................</w:t>
            </w:r>
          </w:p>
          <w:p w14:paraId="51547470" w14:textId="77777777" w:rsidR="00D002AD" w:rsidRPr="00D079A0" w:rsidRDefault="00D002AD" w:rsidP="001C1EED">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3003C75A" w14:textId="77777777" w:rsidR="00D002AD" w:rsidRPr="00D079A0" w:rsidRDefault="00D002AD" w:rsidP="001C1EED">
            <w:pPr>
              <w:jc w:val="both"/>
              <w:rPr>
                <w:rFonts w:ascii="Calibri" w:eastAsia="Times New Roman" w:hAnsi="Calibri" w:cs="Calibri"/>
                <w:sz w:val="18"/>
                <w:szCs w:val="18"/>
              </w:rPr>
            </w:pPr>
            <w:r w:rsidRPr="00D079A0">
              <w:rPr>
                <w:rFonts w:ascii="Calibri" w:eastAsia="Times New Roman" w:hAnsi="Calibri" w:cs="Calibri"/>
                <w:sz w:val="18"/>
                <w:szCs w:val="18"/>
              </w:rPr>
              <w:t>…………………………………………………………………………..……</w:t>
            </w:r>
          </w:p>
          <w:p w14:paraId="1C03994B" w14:textId="77777777" w:rsidR="00D002AD" w:rsidRPr="00D079A0" w:rsidRDefault="00D002AD" w:rsidP="001C1EED">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511CA4AB" w14:textId="77777777" w:rsidR="00D002AD" w:rsidRPr="00D079A0" w:rsidRDefault="00D002AD" w:rsidP="001C1EED">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52E60677" w14:textId="77777777" w:rsidR="00D002AD" w:rsidRPr="00D079A0" w:rsidRDefault="00D002AD" w:rsidP="001C1EED">
            <w:pPr>
              <w:jc w:val="both"/>
              <w:rPr>
                <w:rFonts w:ascii="Calibri" w:eastAsia="Times New Roman" w:hAnsi="Calibri" w:cs="Calibri"/>
                <w:b/>
                <w:sz w:val="18"/>
                <w:szCs w:val="18"/>
              </w:rPr>
            </w:pPr>
          </w:p>
        </w:tc>
        <w:tc>
          <w:tcPr>
            <w:tcW w:w="1772" w:type="dxa"/>
            <w:vAlign w:val="center"/>
          </w:tcPr>
          <w:p w14:paraId="5D92F4F8" w14:textId="77777777" w:rsidR="00D002AD" w:rsidRPr="00D079A0" w:rsidRDefault="00D002AD" w:rsidP="001C1EED">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69CCC3F4" w14:textId="77777777" w:rsidR="00D002AD" w:rsidRPr="00D079A0" w:rsidRDefault="00D002AD" w:rsidP="001C1EED">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tbl>
    <w:p w14:paraId="5C9AD588" w14:textId="77777777" w:rsidR="00D002AD" w:rsidRPr="00D079A0" w:rsidRDefault="00D002AD" w:rsidP="00D002AD">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3AFEA40A" w14:textId="77777777" w:rsidR="00D002AD" w:rsidRPr="00D079A0" w:rsidRDefault="00D002AD" w:rsidP="00D002AD">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55E7E11C"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3BB3C1F8"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7A2515EA" w14:textId="77777777" w:rsidR="00D002AD" w:rsidRPr="00D079A0" w:rsidRDefault="00D002AD" w:rsidP="00D002AD">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7BC6B581" w14:textId="77777777" w:rsidR="00D002AD" w:rsidRPr="00D079A0" w:rsidRDefault="00D002AD" w:rsidP="00D002AD">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3CA9B555" w14:textId="77777777" w:rsidR="007158DF" w:rsidRDefault="007158DF" w:rsidP="00D37F06">
      <w:pPr>
        <w:widowControl w:val="0"/>
        <w:suppressAutoHyphens/>
        <w:spacing w:after="0" w:line="240" w:lineRule="auto"/>
        <w:textAlignment w:val="baseline"/>
        <w:rPr>
          <w:rFonts w:ascii="Cambria" w:eastAsia="Andale Sans UI" w:hAnsi="Cambria" w:cs="Arial"/>
          <w:b/>
          <w:bCs/>
          <w:kern w:val="2"/>
          <w:sz w:val="20"/>
          <w:szCs w:val="20"/>
        </w:rPr>
      </w:pPr>
    </w:p>
    <w:p w14:paraId="36F6DB40" w14:textId="77777777" w:rsidR="007158DF" w:rsidRDefault="007158DF" w:rsidP="00D37F06">
      <w:pPr>
        <w:widowControl w:val="0"/>
        <w:suppressAutoHyphens/>
        <w:spacing w:after="0" w:line="240" w:lineRule="auto"/>
        <w:textAlignment w:val="baseline"/>
        <w:rPr>
          <w:rFonts w:ascii="Cambria" w:eastAsia="Andale Sans UI" w:hAnsi="Cambria" w:cs="Arial"/>
          <w:b/>
          <w:bCs/>
          <w:kern w:val="2"/>
          <w:sz w:val="20"/>
          <w:szCs w:val="20"/>
        </w:rPr>
      </w:pPr>
    </w:p>
    <w:p w14:paraId="104B08E3" w14:textId="77777777" w:rsidR="007158DF" w:rsidRDefault="007158DF" w:rsidP="00D37F06">
      <w:pPr>
        <w:widowControl w:val="0"/>
        <w:suppressAutoHyphens/>
        <w:spacing w:after="0" w:line="240" w:lineRule="auto"/>
        <w:textAlignment w:val="baseline"/>
        <w:rPr>
          <w:rFonts w:ascii="Cambria" w:eastAsia="Andale Sans UI" w:hAnsi="Cambria" w:cs="Arial"/>
          <w:b/>
          <w:bCs/>
          <w:kern w:val="2"/>
          <w:sz w:val="20"/>
          <w:szCs w:val="20"/>
        </w:rPr>
      </w:pPr>
    </w:p>
    <w:p w14:paraId="159CEA44" w14:textId="77777777" w:rsidR="007158DF" w:rsidRDefault="007158DF" w:rsidP="00D37F06">
      <w:pPr>
        <w:widowControl w:val="0"/>
        <w:suppressAutoHyphens/>
        <w:spacing w:after="0" w:line="240" w:lineRule="auto"/>
        <w:textAlignment w:val="baseline"/>
        <w:rPr>
          <w:rFonts w:ascii="Cambria" w:eastAsia="Andale Sans UI" w:hAnsi="Cambria" w:cs="Arial"/>
          <w:b/>
          <w:bCs/>
          <w:kern w:val="2"/>
          <w:sz w:val="20"/>
          <w:szCs w:val="20"/>
        </w:rPr>
      </w:pPr>
    </w:p>
    <w:p w14:paraId="3E0471F6" w14:textId="77777777" w:rsidR="007158DF" w:rsidRDefault="007158DF" w:rsidP="00D37F06">
      <w:pPr>
        <w:widowControl w:val="0"/>
        <w:suppressAutoHyphens/>
        <w:spacing w:after="0" w:line="240" w:lineRule="auto"/>
        <w:textAlignment w:val="baseline"/>
        <w:rPr>
          <w:rFonts w:ascii="Cambria" w:eastAsia="Andale Sans UI" w:hAnsi="Cambria" w:cs="Arial"/>
          <w:b/>
          <w:bCs/>
          <w:kern w:val="2"/>
          <w:sz w:val="20"/>
          <w:szCs w:val="20"/>
        </w:rPr>
      </w:pPr>
    </w:p>
    <w:p w14:paraId="26C1C536" w14:textId="77777777" w:rsidR="007158DF" w:rsidRDefault="007158DF" w:rsidP="00D37F06">
      <w:pPr>
        <w:widowControl w:val="0"/>
        <w:suppressAutoHyphens/>
        <w:spacing w:after="0" w:line="240" w:lineRule="auto"/>
        <w:textAlignment w:val="baseline"/>
        <w:rPr>
          <w:rFonts w:ascii="Cambria" w:eastAsia="Andale Sans UI" w:hAnsi="Cambria" w:cs="Arial"/>
          <w:b/>
          <w:bCs/>
          <w:kern w:val="2"/>
          <w:sz w:val="20"/>
          <w:szCs w:val="20"/>
        </w:rPr>
      </w:pPr>
    </w:p>
    <w:p w14:paraId="00E4646B" w14:textId="77777777" w:rsidR="007158DF" w:rsidRDefault="007158DF" w:rsidP="00D37F06">
      <w:pPr>
        <w:widowControl w:val="0"/>
        <w:suppressAutoHyphens/>
        <w:spacing w:after="0" w:line="240" w:lineRule="auto"/>
        <w:textAlignment w:val="baseline"/>
        <w:rPr>
          <w:rFonts w:ascii="Cambria" w:eastAsia="Andale Sans UI" w:hAnsi="Cambria" w:cs="Arial"/>
          <w:b/>
          <w:bCs/>
          <w:kern w:val="2"/>
          <w:sz w:val="20"/>
          <w:szCs w:val="20"/>
        </w:rPr>
      </w:pPr>
    </w:p>
    <w:p w14:paraId="25EF3421" w14:textId="77777777" w:rsidR="007158DF" w:rsidRDefault="007158DF" w:rsidP="00D37F06">
      <w:pPr>
        <w:widowControl w:val="0"/>
        <w:suppressAutoHyphens/>
        <w:spacing w:after="0" w:line="240" w:lineRule="auto"/>
        <w:textAlignment w:val="baseline"/>
        <w:rPr>
          <w:rFonts w:ascii="Cambria" w:eastAsia="Andale Sans UI" w:hAnsi="Cambria" w:cs="Arial"/>
          <w:b/>
          <w:bCs/>
          <w:kern w:val="2"/>
          <w:sz w:val="20"/>
          <w:szCs w:val="20"/>
        </w:rPr>
      </w:pPr>
    </w:p>
    <w:p w14:paraId="3D5E8DE1"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bookmarkEnd w:id="17"/>
    <w:p w14:paraId="1BBF0515"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026BB3B6"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49D8C73C" w14:textId="655E2707" w:rsidR="001A6C5A" w:rsidRPr="001A6C5A" w:rsidRDefault="001A6C5A" w:rsidP="0099276D">
      <w:pPr>
        <w:widowControl w:val="0"/>
        <w:suppressAutoHyphens/>
        <w:spacing w:after="0" w:line="240" w:lineRule="auto"/>
        <w:jc w:val="right"/>
        <w:textAlignment w:val="baseline"/>
        <w:rPr>
          <w:rFonts w:ascii="Cambria" w:eastAsia="Andale Sans UI" w:hAnsi="Cambria" w:cs="Arial"/>
          <w:b/>
          <w:bCs/>
          <w:kern w:val="2"/>
          <w:sz w:val="20"/>
          <w:szCs w:val="20"/>
        </w:rPr>
      </w:pPr>
      <w:r w:rsidRPr="001A6C5A">
        <w:rPr>
          <w:rFonts w:ascii="Cambria" w:eastAsia="Andale Sans UI" w:hAnsi="Cambria" w:cs="Arial"/>
          <w:b/>
          <w:bCs/>
          <w:kern w:val="2"/>
          <w:sz w:val="20"/>
          <w:szCs w:val="20"/>
        </w:rPr>
        <w:t xml:space="preserve">ZAŁĄCZNIK NR </w:t>
      </w:r>
      <w:r w:rsidR="007158DF">
        <w:rPr>
          <w:rFonts w:ascii="Cambria" w:eastAsia="Andale Sans UI" w:hAnsi="Cambria" w:cs="Arial"/>
          <w:b/>
          <w:bCs/>
          <w:kern w:val="2"/>
          <w:sz w:val="20"/>
          <w:szCs w:val="20"/>
        </w:rPr>
        <w:t>6</w:t>
      </w:r>
      <w:r w:rsidRPr="001A6C5A">
        <w:rPr>
          <w:rFonts w:ascii="Cambria" w:eastAsia="Andale Sans UI" w:hAnsi="Cambria" w:cs="Arial"/>
          <w:b/>
          <w:bCs/>
          <w:kern w:val="2"/>
          <w:sz w:val="20"/>
          <w:szCs w:val="20"/>
        </w:rPr>
        <w:t xml:space="preserve"> do SWZ</w:t>
      </w:r>
    </w:p>
    <w:p w14:paraId="214CDDFC" w14:textId="77777777" w:rsidR="001A6C5A" w:rsidRPr="001A6C5A" w:rsidRDefault="001A6C5A" w:rsidP="00D002AD">
      <w:pPr>
        <w:widowControl w:val="0"/>
        <w:suppressAutoHyphens/>
        <w:spacing w:after="0" w:line="276" w:lineRule="auto"/>
        <w:rPr>
          <w:rFonts w:ascii="Cambria" w:eastAsia="Andale Sans UI" w:hAnsi="Cambria" w:cs="Arial"/>
          <w:b/>
          <w:sz w:val="20"/>
          <w:szCs w:val="20"/>
        </w:rPr>
      </w:pPr>
    </w:p>
    <w:p w14:paraId="1CECCF63" w14:textId="77777777" w:rsidR="001A6C5A" w:rsidRP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43DCBD57"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680A4E2E" w:rsidR="001A6C5A" w:rsidRPr="001A6C5A" w:rsidRDefault="00D002AD" w:rsidP="00C66047">
      <w:pPr>
        <w:widowControl w:val="0"/>
        <w:suppressAutoHyphens/>
        <w:spacing w:after="0" w:line="276" w:lineRule="auto"/>
        <w:ind w:left="567"/>
        <w:jc w:val="both"/>
        <w:rPr>
          <w:rFonts w:ascii="Cambria" w:eastAsia="Andale Sans UI" w:hAnsi="Cambria" w:cs="Arial"/>
          <w:b/>
          <w:bCs/>
          <w:kern w:val="3"/>
          <w:lang w:eastAsia="pl-PL" w:bidi="hi-IN"/>
        </w:rPr>
      </w:pPr>
      <w:r w:rsidRPr="00D002AD">
        <w:rPr>
          <w:rFonts w:ascii="Cambria" w:eastAsia="Andale Sans UI" w:hAnsi="Cambria" w:cs="Arial"/>
          <w:b/>
          <w:bCs/>
          <w:kern w:val="3"/>
          <w:lang w:eastAsia="pl-PL" w:bidi="hi-IN"/>
        </w:rPr>
        <w:t>”</w:t>
      </w:r>
      <w:r w:rsidR="007158DF">
        <w:rPr>
          <w:rFonts w:ascii="Cambria" w:eastAsia="Andale Sans UI" w:hAnsi="Cambria" w:cs="Arial"/>
          <w:b/>
          <w:bCs/>
          <w:kern w:val="3"/>
          <w:lang w:eastAsia="pl-PL" w:bidi="hi-IN"/>
        </w:rPr>
        <w:t>Przebudowa drogi wewnętrznej – gminnej (ul. Gorzowska) działka nr ew. 324/2 i działka nr ew. 156/11 w m. Santok</w:t>
      </w:r>
      <w:r w:rsidR="00312014">
        <w:rPr>
          <w:rFonts w:ascii="Cambria" w:eastAsia="Andale Sans UI" w:hAnsi="Cambria" w:cs="Arial"/>
          <w:b/>
          <w:bCs/>
          <w:kern w:val="3"/>
          <w:lang w:eastAsia="pl-PL" w:bidi="hi-IN"/>
        </w:rPr>
        <w:t>”</w:t>
      </w:r>
      <w:r w:rsidRPr="00D002AD">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5AB92974"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99276D">
        <w:rPr>
          <w:rFonts w:ascii="Cambria" w:eastAsia="Andale Sans UI" w:hAnsi="Cambria" w:cs="Arial"/>
          <w:lang w:eastAsia="zh-CN"/>
        </w:rPr>
        <w:t>3</w:t>
      </w:r>
      <w:r w:rsidRPr="001A6C5A">
        <w:rPr>
          <w:rFonts w:ascii="Cambria" w:eastAsia="Andale Sans UI" w:hAnsi="Cambria" w:cs="Arial"/>
          <w:lang w:eastAsia="zh-CN"/>
        </w:rPr>
        <w:t xml:space="preserve"> r. poz. </w:t>
      </w:r>
      <w:r w:rsidR="00C66047">
        <w:rPr>
          <w:rFonts w:ascii="Cambria" w:eastAsia="Andale Sans UI" w:hAnsi="Cambria" w:cs="Arial"/>
          <w:lang w:eastAsia="zh-CN"/>
        </w:rPr>
        <w:t>1</w:t>
      </w:r>
      <w:r w:rsidR="0099276D">
        <w:rPr>
          <w:rFonts w:ascii="Cambria" w:eastAsia="Andale Sans UI" w:hAnsi="Cambria" w:cs="Arial"/>
          <w:lang w:eastAsia="zh-CN"/>
        </w:rPr>
        <w:t>605</w:t>
      </w:r>
      <w:r w:rsidR="00C66047">
        <w:rPr>
          <w:rFonts w:ascii="Cambria" w:eastAsia="Andale Sans UI" w:hAnsi="Cambria" w:cs="Arial"/>
          <w:lang w:eastAsia="zh-CN"/>
        </w:rPr>
        <w:t xml:space="preserve">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3CD85476" w14:textId="4C4D5E3D" w:rsidR="001A6C5A"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lang w:eastAsia="zh-CN"/>
        </w:rPr>
        <w:t>który składa ofertę w postępowaniu o udzielenie zamówienia publicznego prowadzonym przez Gminę Santok pn.</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sidR="0099276D">
        <w:rPr>
          <w:rFonts w:ascii="Cambria" w:eastAsia="Andale Sans UI" w:hAnsi="Cambria" w:cs="Arial"/>
          <w:bCs/>
        </w:rPr>
        <w:t>Przebudowa drogi wewnętrznej – gminnej (ul. Gorzowska) działka nr ew. 324/2 i działka nr ew. 156/11 w m. Santok</w:t>
      </w:r>
      <w:r w:rsidR="00D002AD">
        <w:rPr>
          <w:rFonts w:ascii="Cambria" w:eastAsia="Times New Roman" w:hAnsi="Cambria" w:cs="Calibri"/>
          <w:lang w:eastAsia="pl-PL"/>
        </w:rPr>
        <w:t>.</w:t>
      </w: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lastRenderedPageBreak/>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7D682D2F" w14:textId="77777777" w:rsidR="00312014" w:rsidRPr="001A6C5A" w:rsidRDefault="00312014" w:rsidP="00312014">
      <w:pPr>
        <w:widowControl w:val="0"/>
        <w:suppressAutoHyphens/>
        <w:spacing w:after="0" w:line="240" w:lineRule="auto"/>
        <w:jc w:val="both"/>
        <w:rPr>
          <w:rFonts w:ascii="Cambria" w:eastAsia="Andale Sans UI" w:hAnsi="Cambria" w:cs="Arial"/>
          <w:b/>
          <w:lang w:eastAsia="zh-CN"/>
        </w:rPr>
      </w:pPr>
    </w:p>
    <w:p w14:paraId="07FFC256" w14:textId="77777777" w:rsidR="0099276D" w:rsidRPr="0004124C" w:rsidRDefault="0099276D" w:rsidP="0099276D">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1A6C5A">
        <w:rPr>
          <w:rFonts w:ascii="Cambria" w:eastAsia="Andale Sans UI" w:hAnsi="Cambria" w:cs="Arial"/>
          <w:b/>
          <w:lang w:eastAsia="zh-CN"/>
        </w:rPr>
        <w:t>) </w:t>
      </w:r>
      <w:r w:rsidRPr="0004124C">
        <w:rPr>
          <w:rFonts w:ascii="Cambria" w:eastAsia="Andale Sans UI" w:hAnsi="Cambria" w:cs="Arial"/>
          <w:b/>
          <w:lang w:eastAsia="zh-CN"/>
        </w:rPr>
        <w:t>Zdolności ekonomicznej lub finansowej:</w:t>
      </w:r>
    </w:p>
    <w:p w14:paraId="79CEFF1B" w14:textId="77777777" w:rsidR="0099276D" w:rsidRPr="0004124C" w:rsidRDefault="0099276D" w:rsidP="0099276D">
      <w:pPr>
        <w:suppressAutoHyphens/>
        <w:autoSpaceDN w:val="0"/>
        <w:spacing w:after="0" w:line="276" w:lineRule="auto"/>
        <w:jc w:val="both"/>
        <w:textAlignment w:val="baseline"/>
        <w:rPr>
          <w:rFonts w:ascii="Cambria" w:eastAsia="Times New Roman" w:hAnsi="Cambria" w:cs="Arial"/>
          <w:kern w:val="3"/>
          <w:lang w:eastAsia="pl-PL" w:bidi="hi-IN"/>
        </w:rPr>
      </w:pPr>
      <w:r w:rsidRPr="0004124C">
        <w:rPr>
          <w:rFonts w:ascii="Cambria" w:eastAsia="Times New Roman" w:hAnsi="Cambria" w:cs="Arial"/>
          <w:kern w:val="3"/>
          <w:lang w:eastAsia="pl-PL" w:bidi="hi-IN"/>
        </w:rPr>
        <w:t>b) polisę ubezpieczeniową od odpowiedzialności cywilnej w zakresie prowadzonej działalności związanej z przedmiotem zamówienia na sumę gwarancyjną nie mniejszą niż 500 000,00 złotych.</w:t>
      </w:r>
    </w:p>
    <w:p w14:paraId="151DB2E9" w14:textId="77777777" w:rsidR="0099276D" w:rsidRPr="0004124C" w:rsidRDefault="0099276D" w:rsidP="0099276D">
      <w:pPr>
        <w:widowControl w:val="0"/>
        <w:suppressAutoHyphens/>
        <w:spacing w:after="0" w:line="240" w:lineRule="auto"/>
        <w:ind w:left="851"/>
        <w:rPr>
          <w:rFonts w:ascii="Cambria" w:eastAsia="Andale Sans UI" w:hAnsi="Cambria" w:cs="Thorndale"/>
          <w:kern w:val="2"/>
          <w:lang w:eastAsia="zh-CN"/>
        </w:rPr>
      </w:pPr>
    </w:p>
    <w:p w14:paraId="2F65511D" w14:textId="77777777" w:rsidR="0099276D" w:rsidRPr="0004124C" w:rsidRDefault="0099276D" w:rsidP="0099276D">
      <w:pPr>
        <w:widowControl w:val="0"/>
        <w:suppressAutoHyphens/>
        <w:spacing w:after="0" w:line="240" w:lineRule="auto"/>
        <w:ind w:left="851"/>
        <w:rPr>
          <w:rFonts w:ascii="Cambria" w:eastAsia="Andale Sans UI" w:hAnsi="Cambria" w:cs="Thorndale"/>
          <w:kern w:val="2"/>
          <w:lang w:eastAsia="zh-CN"/>
        </w:rPr>
      </w:pPr>
    </w:p>
    <w:p w14:paraId="5CE58F6A" w14:textId="77777777" w:rsidR="0099276D" w:rsidRPr="0004124C" w:rsidRDefault="0099276D" w:rsidP="0099276D">
      <w:pPr>
        <w:widowControl w:val="0"/>
        <w:suppressAutoHyphens/>
        <w:spacing w:after="0" w:line="240" w:lineRule="auto"/>
        <w:ind w:left="851"/>
        <w:rPr>
          <w:rFonts w:ascii="Cambria" w:eastAsia="Andale Sans UI" w:hAnsi="Cambria" w:cs="Arial"/>
          <w:bCs/>
          <w:i/>
          <w:lang w:eastAsia="zh-CN"/>
        </w:rPr>
      </w:pP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TAK / </w:t>
      </w: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NIE </w:t>
      </w:r>
      <w:r w:rsidRPr="0004124C">
        <w:rPr>
          <w:rFonts w:ascii="Cambria" w:eastAsia="Andale Sans UI" w:hAnsi="Cambria" w:cs="Arial"/>
          <w:bCs/>
          <w:lang w:eastAsia="zh-CN"/>
        </w:rPr>
        <w:t xml:space="preserve">*                      </w:t>
      </w:r>
      <w:r w:rsidRPr="0004124C">
        <w:rPr>
          <w:rFonts w:ascii="Cambria" w:eastAsia="Andale Sans UI" w:hAnsi="Cambria" w:cs="Arial"/>
          <w:bCs/>
          <w:i/>
          <w:lang w:eastAsia="zh-CN"/>
        </w:rPr>
        <w:t>(</w:t>
      </w:r>
      <w:r w:rsidRPr="0004124C">
        <w:rPr>
          <w:rFonts w:ascii="Cambria" w:eastAsia="Andale Sans UI" w:hAnsi="Cambria" w:cs="Arial"/>
          <w:i/>
          <w:lang w:eastAsia="zh-CN"/>
        </w:rPr>
        <w:t>* zaznaczyć właściwe albo niepotrzebne skreślić)</w:t>
      </w:r>
    </w:p>
    <w:p w14:paraId="6DBBB317" w14:textId="77777777" w:rsidR="0099276D" w:rsidRPr="0004124C" w:rsidRDefault="0099276D" w:rsidP="0099276D">
      <w:pPr>
        <w:widowControl w:val="0"/>
        <w:suppressAutoHyphens/>
        <w:spacing w:after="0" w:line="240" w:lineRule="auto"/>
        <w:jc w:val="both"/>
        <w:rPr>
          <w:rFonts w:ascii="Cambria" w:eastAsia="Andale Sans UI" w:hAnsi="Cambria" w:cs="Arial"/>
          <w:lang w:eastAsia="zh-CN"/>
        </w:rPr>
      </w:pPr>
    </w:p>
    <w:p w14:paraId="54D27489" w14:textId="77777777" w:rsidR="0099276D" w:rsidRPr="0004124C" w:rsidRDefault="0099276D" w:rsidP="0099276D">
      <w:pPr>
        <w:widowControl w:val="0"/>
        <w:suppressAutoHyphens/>
        <w:spacing w:after="0" w:line="240" w:lineRule="auto"/>
        <w:jc w:val="both"/>
        <w:rPr>
          <w:rFonts w:ascii="Cambria" w:eastAsia="Andale Sans UI" w:hAnsi="Cambria" w:cs="Arial"/>
          <w:lang w:eastAsia="zh-CN"/>
        </w:rPr>
      </w:pPr>
      <w:r w:rsidRPr="0004124C">
        <w:rPr>
          <w:rFonts w:ascii="Cambria" w:eastAsia="Andale Sans UI" w:hAnsi="Cambria" w:cs="Arial"/>
          <w:lang w:eastAsia="zh-CN"/>
        </w:rPr>
        <w:t>lub</w:t>
      </w:r>
    </w:p>
    <w:p w14:paraId="28CD9D4A" w14:textId="77777777" w:rsidR="0099276D" w:rsidRPr="0004124C" w:rsidRDefault="0099276D" w:rsidP="0099276D">
      <w:pPr>
        <w:widowControl w:val="0"/>
        <w:suppressAutoHyphens/>
        <w:spacing w:after="0" w:line="240" w:lineRule="auto"/>
        <w:jc w:val="both"/>
        <w:rPr>
          <w:rFonts w:ascii="Cambria" w:eastAsia="Andale Sans UI" w:hAnsi="Cambria" w:cs="Arial"/>
          <w:lang w:eastAsia="zh-CN"/>
        </w:rPr>
      </w:pPr>
      <w:r w:rsidRPr="0004124C">
        <w:rPr>
          <w:rFonts w:ascii="Cambria" w:eastAsia="Andale Sans UI" w:hAnsi="Cambria" w:cs="Arial"/>
          <w:lang w:eastAsia="zh-CN"/>
        </w:rPr>
        <w:t xml:space="preserve">Oświadczam, że w celu potwierdzenia spełniania wyżej wymienionego warunku polegam na zdolnościach podmiotu udostępniającego zasoby: </w:t>
      </w:r>
    </w:p>
    <w:p w14:paraId="7317DA79" w14:textId="77777777" w:rsidR="0099276D" w:rsidRPr="0004124C" w:rsidRDefault="0099276D" w:rsidP="0099276D">
      <w:pPr>
        <w:widowControl w:val="0"/>
        <w:suppressAutoHyphens/>
        <w:spacing w:after="0" w:line="240" w:lineRule="auto"/>
        <w:ind w:left="567"/>
        <w:jc w:val="both"/>
        <w:rPr>
          <w:rFonts w:ascii="Cambria" w:eastAsia="Andale Sans UI" w:hAnsi="Cambria" w:cs="Arial"/>
          <w:lang w:eastAsia="zh-CN"/>
        </w:rPr>
      </w:pPr>
    </w:p>
    <w:p w14:paraId="752555CE" w14:textId="77777777" w:rsidR="0099276D" w:rsidRPr="0004124C" w:rsidRDefault="0099276D" w:rsidP="0099276D">
      <w:pPr>
        <w:widowControl w:val="0"/>
        <w:suppressAutoHyphens/>
        <w:spacing w:after="0" w:line="240" w:lineRule="auto"/>
        <w:ind w:left="567"/>
        <w:jc w:val="both"/>
        <w:rPr>
          <w:rFonts w:ascii="Cambria" w:eastAsia="Andale Sans UI" w:hAnsi="Cambria" w:cs="Arial"/>
          <w:lang w:eastAsia="zh-CN"/>
        </w:rPr>
      </w:pPr>
    </w:p>
    <w:p w14:paraId="3459B7CC" w14:textId="77777777" w:rsidR="0099276D" w:rsidRPr="0004124C" w:rsidRDefault="0099276D" w:rsidP="0099276D">
      <w:pPr>
        <w:widowControl w:val="0"/>
        <w:suppressAutoHyphens/>
        <w:spacing w:after="0" w:line="240" w:lineRule="auto"/>
        <w:ind w:left="851"/>
        <w:rPr>
          <w:rFonts w:ascii="Cambria" w:eastAsia="Andale Sans UI" w:hAnsi="Cambria" w:cs="Arial"/>
          <w:bCs/>
          <w:i/>
          <w:lang w:eastAsia="zh-CN"/>
        </w:rPr>
      </w:pP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TAK / </w:t>
      </w: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NIE </w:t>
      </w:r>
      <w:r w:rsidRPr="0004124C">
        <w:rPr>
          <w:rFonts w:ascii="Cambria" w:eastAsia="Andale Sans UI" w:hAnsi="Cambria" w:cs="Arial"/>
          <w:bCs/>
          <w:lang w:eastAsia="zh-CN"/>
        </w:rPr>
        <w:t xml:space="preserve">*                      </w:t>
      </w:r>
      <w:r w:rsidRPr="0004124C">
        <w:rPr>
          <w:rFonts w:ascii="Cambria" w:eastAsia="Andale Sans UI" w:hAnsi="Cambria" w:cs="Arial"/>
          <w:bCs/>
          <w:i/>
          <w:lang w:eastAsia="zh-CN"/>
        </w:rPr>
        <w:t>(</w:t>
      </w:r>
      <w:r w:rsidRPr="0004124C">
        <w:rPr>
          <w:rFonts w:ascii="Cambria" w:eastAsia="Andale Sans UI" w:hAnsi="Cambria" w:cs="Arial"/>
          <w:i/>
          <w:lang w:eastAsia="zh-CN"/>
        </w:rPr>
        <w:t>* zaznaczyć właściwe albo niepotrzebne skreślić)</w:t>
      </w:r>
    </w:p>
    <w:p w14:paraId="70ECDF9A" w14:textId="77777777" w:rsidR="0099276D" w:rsidRPr="0004124C" w:rsidRDefault="0099276D" w:rsidP="0099276D">
      <w:pPr>
        <w:widowControl w:val="0"/>
        <w:suppressAutoHyphens/>
        <w:spacing w:after="0" w:line="240" w:lineRule="auto"/>
        <w:ind w:left="810"/>
        <w:contextualSpacing/>
        <w:jc w:val="both"/>
        <w:rPr>
          <w:rFonts w:ascii="Cambria" w:eastAsia="Andale Sans UI" w:hAnsi="Cambria" w:cs="Arial"/>
          <w:bCs/>
          <w:kern w:val="2"/>
          <w:lang w:eastAsia="zh-CN"/>
        </w:rPr>
      </w:pPr>
      <w:r w:rsidRPr="0004124C">
        <w:rPr>
          <w:rFonts w:ascii="Cambria" w:eastAsia="Andale Sans UI" w:hAnsi="Cambria" w:cs="Arial"/>
          <w:bCs/>
          <w:kern w:val="2"/>
          <w:lang w:eastAsia="zh-CN"/>
        </w:rPr>
        <w:t xml:space="preserve">  </w:t>
      </w:r>
    </w:p>
    <w:p w14:paraId="4A4B169F" w14:textId="77777777" w:rsidR="0099276D" w:rsidRPr="0004124C" w:rsidRDefault="0099276D" w:rsidP="0099276D">
      <w:pPr>
        <w:widowControl w:val="0"/>
        <w:suppressAutoHyphens/>
        <w:spacing w:after="0" w:line="240" w:lineRule="auto"/>
        <w:jc w:val="both"/>
        <w:rPr>
          <w:rFonts w:ascii="Cambria" w:eastAsia="Andale Sans UI" w:hAnsi="Cambria" w:cs="Arial"/>
          <w:b/>
          <w:lang w:eastAsia="zh-CN"/>
        </w:rPr>
      </w:pPr>
    </w:p>
    <w:p w14:paraId="3DAFBF62" w14:textId="77777777" w:rsidR="0099276D" w:rsidRPr="0004124C" w:rsidRDefault="0099276D" w:rsidP="0099276D">
      <w:pPr>
        <w:widowControl w:val="0"/>
        <w:suppressAutoHyphens/>
        <w:spacing w:after="0" w:line="240" w:lineRule="auto"/>
        <w:jc w:val="both"/>
        <w:rPr>
          <w:rFonts w:ascii="Cambria" w:eastAsia="Andale Sans UI" w:hAnsi="Cambria" w:cs="Arial"/>
          <w:b/>
          <w:lang w:eastAsia="zh-CN"/>
        </w:rPr>
      </w:pPr>
    </w:p>
    <w:p w14:paraId="1A4DE27A" w14:textId="77777777" w:rsidR="0099276D" w:rsidRPr="0004124C" w:rsidRDefault="0099276D" w:rsidP="0099276D">
      <w:pPr>
        <w:widowControl w:val="0"/>
        <w:suppressAutoHyphens/>
        <w:spacing w:after="0" w:line="240" w:lineRule="auto"/>
        <w:jc w:val="both"/>
        <w:rPr>
          <w:rFonts w:ascii="Cambria" w:eastAsia="Andale Sans UI" w:hAnsi="Cambria" w:cs="Arial"/>
          <w:b/>
          <w:lang w:eastAsia="zh-CN"/>
        </w:rPr>
      </w:pPr>
      <w:r w:rsidRPr="0004124C">
        <w:rPr>
          <w:rFonts w:ascii="Cambria" w:eastAsia="Andale Sans UI" w:hAnsi="Cambria" w:cs="Arial"/>
          <w:b/>
          <w:lang w:eastAsia="zh-CN"/>
        </w:rPr>
        <w:t>2) Zdolności technicznej lub zawodowej:</w:t>
      </w:r>
    </w:p>
    <w:p w14:paraId="38F62DEC" w14:textId="77777777" w:rsidR="0099276D" w:rsidRPr="0004124C" w:rsidRDefault="0099276D" w:rsidP="0099276D">
      <w:pPr>
        <w:widowControl w:val="0"/>
        <w:spacing w:after="0" w:line="240" w:lineRule="auto"/>
        <w:jc w:val="both"/>
        <w:rPr>
          <w:rFonts w:ascii="Cambria" w:eastAsia="Andale Sans UI" w:hAnsi="Cambria" w:cs="Arial"/>
          <w:lang w:eastAsia="zh-CN"/>
        </w:rPr>
      </w:pPr>
      <w:r w:rsidRPr="0004124C">
        <w:rPr>
          <w:rFonts w:ascii="Cambria" w:eastAsia="Andale Sans UI" w:hAnsi="Cambria" w:cs="Arial"/>
          <w:lang w:eastAsia="zh-CN"/>
        </w:rPr>
        <w:t>a) Oświadczam, że nie wcześniej niż w okresie ostatnich 5 lat przed upływem terminu składania ofert (a jeżeli okres prowadzenia działalności jest krótszy - to w tym okresie) wykonałem /wykonaliśmy:</w:t>
      </w:r>
    </w:p>
    <w:p w14:paraId="574C9B23" w14:textId="77777777" w:rsidR="0099276D" w:rsidRPr="0004124C" w:rsidRDefault="0099276D" w:rsidP="0099276D">
      <w:pPr>
        <w:widowControl w:val="0"/>
        <w:tabs>
          <w:tab w:val="left" w:pos="993"/>
        </w:tabs>
        <w:autoSpaceDE w:val="0"/>
        <w:autoSpaceDN w:val="0"/>
        <w:adjustRightInd w:val="0"/>
        <w:spacing w:after="0" w:line="276" w:lineRule="auto"/>
        <w:ind w:right="149"/>
        <w:jc w:val="both"/>
        <w:rPr>
          <w:rFonts w:ascii="Cambria" w:hAnsi="Cambria" w:cs="Calibri"/>
          <w:color w:val="000000"/>
        </w:rPr>
      </w:pPr>
      <w:r w:rsidRPr="0004124C">
        <w:rPr>
          <w:rFonts w:ascii="Cambria" w:hAnsi="Cambria" w:cs="Calibri"/>
          <w:color w:val="000000"/>
        </w:rPr>
        <w:t xml:space="preserve">- co najmniej trzy (3) roboty budowlane z których każda polegała na budowie i/ lub przebudowie </w:t>
      </w:r>
      <w:r>
        <w:rPr>
          <w:rFonts w:ascii="Cambria" w:hAnsi="Cambria" w:cs="Calibri"/>
          <w:color w:val="000000"/>
        </w:rPr>
        <w:t xml:space="preserve">drogi </w:t>
      </w:r>
      <w:r w:rsidRPr="0004124C">
        <w:rPr>
          <w:rFonts w:ascii="Cambria" w:hAnsi="Cambria" w:cs="Calibri"/>
          <w:color w:val="000000"/>
        </w:rPr>
        <w:t xml:space="preserve"> </w:t>
      </w:r>
      <w:r>
        <w:rPr>
          <w:rFonts w:ascii="Cambria" w:hAnsi="Cambria" w:cs="Calibri"/>
          <w:color w:val="000000"/>
        </w:rPr>
        <w:t xml:space="preserve">o długości ok. 500 mb. </w:t>
      </w:r>
    </w:p>
    <w:p w14:paraId="30E876D7" w14:textId="77777777" w:rsidR="0099276D" w:rsidRPr="0004124C" w:rsidRDefault="0099276D" w:rsidP="0099276D">
      <w:pPr>
        <w:widowControl w:val="0"/>
        <w:suppressAutoHyphens/>
        <w:spacing w:after="0" w:line="240" w:lineRule="auto"/>
        <w:ind w:left="851"/>
        <w:rPr>
          <w:rFonts w:ascii="Cambria" w:eastAsia="Andale Sans UI" w:hAnsi="Cambria" w:cs="Thorndale"/>
          <w:kern w:val="2"/>
          <w:lang w:eastAsia="zh-CN"/>
        </w:rPr>
      </w:pPr>
    </w:p>
    <w:p w14:paraId="6123E9E0" w14:textId="77777777" w:rsidR="0099276D" w:rsidRPr="0004124C" w:rsidRDefault="0099276D" w:rsidP="0099276D">
      <w:pPr>
        <w:widowControl w:val="0"/>
        <w:suppressAutoHyphens/>
        <w:spacing w:after="0" w:line="240" w:lineRule="auto"/>
        <w:ind w:left="851"/>
        <w:rPr>
          <w:rFonts w:ascii="Cambria" w:eastAsia="Andale Sans UI" w:hAnsi="Cambria" w:cs="Arial"/>
          <w:bCs/>
          <w:i/>
          <w:lang w:eastAsia="zh-CN"/>
        </w:rPr>
      </w:pP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TAK / </w:t>
      </w: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NIE </w:t>
      </w:r>
      <w:r w:rsidRPr="0004124C">
        <w:rPr>
          <w:rFonts w:ascii="Cambria" w:eastAsia="Andale Sans UI" w:hAnsi="Cambria" w:cs="Arial"/>
          <w:bCs/>
          <w:lang w:eastAsia="zh-CN"/>
        </w:rPr>
        <w:t xml:space="preserve">*                      </w:t>
      </w:r>
      <w:r w:rsidRPr="0004124C">
        <w:rPr>
          <w:rFonts w:ascii="Cambria" w:eastAsia="Andale Sans UI" w:hAnsi="Cambria" w:cs="Arial"/>
          <w:bCs/>
          <w:i/>
          <w:lang w:eastAsia="zh-CN"/>
        </w:rPr>
        <w:t>(</w:t>
      </w:r>
      <w:r w:rsidRPr="0004124C">
        <w:rPr>
          <w:rFonts w:ascii="Cambria" w:eastAsia="Andale Sans UI" w:hAnsi="Cambria" w:cs="Arial"/>
          <w:i/>
          <w:lang w:eastAsia="zh-CN"/>
        </w:rPr>
        <w:t>* zaznaczyć właściwe albo niepotrzebne skreślić)</w:t>
      </w:r>
    </w:p>
    <w:p w14:paraId="39D01310" w14:textId="77777777" w:rsidR="0099276D" w:rsidRPr="0004124C" w:rsidRDefault="0099276D" w:rsidP="0099276D">
      <w:pPr>
        <w:widowControl w:val="0"/>
        <w:suppressAutoHyphens/>
        <w:spacing w:after="0" w:line="240" w:lineRule="auto"/>
        <w:jc w:val="both"/>
        <w:rPr>
          <w:rFonts w:ascii="Cambria" w:eastAsia="Andale Sans UI" w:hAnsi="Cambria" w:cs="Arial"/>
          <w:lang w:eastAsia="zh-CN"/>
        </w:rPr>
      </w:pPr>
    </w:p>
    <w:p w14:paraId="7E781ABC" w14:textId="77777777" w:rsidR="0099276D" w:rsidRPr="0004124C" w:rsidRDefault="0099276D" w:rsidP="0099276D">
      <w:pPr>
        <w:widowControl w:val="0"/>
        <w:suppressAutoHyphens/>
        <w:spacing w:after="0" w:line="240" w:lineRule="auto"/>
        <w:jc w:val="both"/>
        <w:rPr>
          <w:rFonts w:ascii="Cambria" w:eastAsia="Andale Sans UI" w:hAnsi="Cambria" w:cs="Arial"/>
          <w:lang w:eastAsia="zh-CN"/>
        </w:rPr>
      </w:pPr>
      <w:r w:rsidRPr="0004124C">
        <w:rPr>
          <w:rFonts w:ascii="Cambria" w:eastAsia="Andale Sans UI" w:hAnsi="Cambria" w:cs="Arial"/>
          <w:lang w:eastAsia="zh-CN"/>
        </w:rPr>
        <w:t>lub</w:t>
      </w:r>
    </w:p>
    <w:p w14:paraId="60A69AE7" w14:textId="77777777" w:rsidR="0099276D" w:rsidRPr="0004124C" w:rsidRDefault="0099276D" w:rsidP="0099276D">
      <w:pPr>
        <w:widowControl w:val="0"/>
        <w:suppressAutoHyphens/>
        <w:spacing w:after="0" w:line="240" w:lineRule="auto"/>
        <w:jc w:val="both"/>
        <w:rPr>
          <w:rFonts w:ascii="Cambria" w:eastAsia="Andale Sans UI" w:hAnsi="Cambria" w:cs="Arial"/>
          <w:lang w:eastAsia="zh-CN"/>
        </w:rPr>
      </w:pPr>
      <w:r w:rsidRPr="0004124C">
        <w:rPr>
          <w:rFonts w:ascii="Cambria" w:eastAsia="Andale Sans UI" w:hAnsi="Cambria" w:cs="Arial"/>
          <w:lang w:eastAsia="zh-CN"/>
        </w:rPr>
        <w:t xml:space="preserve">Oświadczam, że w celu potwierdzenia spełniania wyżej wymienionego warunku polegam na zdolnościach podmiotu udostępniającego zasoby: </w:t>
      </w:r>
    </w:p>
    <w:p w14:paraId="72916C74" w14:textId="77777777" w:rsidR="0099276D" w:rsidRPr="0004124C" w:rsidRDefault="0099276D" w:rsidP="0099276D">
      <w:pPr>
        <w:widowControl w:val="0"/>
        <w:suppressAutoHyphens/>
        <w:spacing w:after="0" w:line="240" w:lineRule="auto"/>
        <w:ind w:left="567"/>
        <w:jc w:val="both"/>
        <w:rPr>
          <w:rFonts w:ascii="Cambria" w:eastAsia="Andale Sans UI" w:hAnsi="Cambria" w:cs="Arial"/>
          <w:lang w:eastAsia="zh-CN"/>
        </w:rPr>
      </w:pPr>
    </w:p>
    <w:p w14:paraId="4FFA847E" w14:textId="77777777" w:rsidR="0099276D" w:rsidRPr="0004124C" w:rsidRDefault="0099276D" w:rsidP="0099276D">
      <w:pPr>
        <w:widowControl w:val="0"/>
        <w:suppressAutoHyphens/>
        <w:spacing w:after="0" w:line="240" w:lineRule="auto"/>
        <w:ind w:left="567"/>
        <w:jc w:val="both"/>
        <w:rPr>
          <w:rFonts w:ascii="Cambria" w:eastAsia="Andale Sans UI" w:hAnsi="Cambria" w:cs="Arial"/>
          <w:lang w:eastAsia="zh-CN"/>
        </w:rPr>
      </w:pPr>
    </w:p>
    <w:p w14:paraId="58B9B468" w14:textId="77777777" w:rsidR="0099276D" w:rsidRPr="0004124C" w:rsidRDefault="0099276D" w:rsidP="0099276D">
      <w:pPr>
        <w:widowControl w:val="0"/>
        <w:suppressAutoHyphens/>
        <w:spacing w:after="0" w:line="240" w:lineRule="auto"/>
        <w:ind w:left="851"/>
        <w:rPr>
          <w:rFonts w:ascii="Cambria" w:eastAsia="Andale Sans UI" w:hAnsi="Cambria" w:cs="Arial"/>
          <w:bCs/>
          <w:i/>
          <w:lang w:eastAsia="zh-CN"/>
        </w:rPr>
      </w:pP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TAK / </w:t>
      </w:r>
      <w:r w:rsidRPr="0004124C">
        <w:rPr>
          <w:rFonts w:ascii="Cambria" w:eastAsia="Andale Sans UI" w:hAnsi="Cambria" w:cs="Thorndale"/>
          <w:kern w:val="2"/>
          <w:lang w:eastAsia="zh-CN"/>
        </w:rPr>
        <w:sym w:font="Wingdings" w:char="F0A8"/>
      </w:r>
      <w:r w:rsidRPr="0004124C">
        <w:rPr>
          <w:rFonts w:ascii="Cambria" w:eastAsia="Andale Sans UI" w:hAnsi="Cambria" w:cs="Arial"/>
          <w:bCs/>
          <w:kern w:val="2"/>
          <w:lang w:eastAsia="zh-CN"/>
        </w:rPr>
        <w:t xml:space="preserve"> NIE </w:t>
      </w:r>
      <w:r w:rsidRPr="0004124C">
        <w:rPr>
          <w:rFonts w:ascii="Cambria" w:eastAsia="Andale Sans UI" w:hAnsi="Cambria" w:cs="Arial"/>
          <w:bCs/>
          <w:lang w:eastAsia="zh-CN"/>
        </w:rPr>
        <w:t xml:space="preserve">*                      </w:t>
      </w:r>
      <w:r w:rsidRPr="0004124C">
        <w:rPr>
          <w:rFonts w:ascii="Cambria" w:eastAsia="Andale Sans UI" w:hAnsi="Cambria" w:cs="Arial"/>
          <w:bCs/>
          <w:i/>
          <w:lang w:eastAsia="zh-CN"/>
        </w:rPr>
        <w:t>(</w:t>
      </w:r>
      <w:r w:rsidRPr="0004124C">
        <w:rPr>
          <w:rFonts w:ascii="Cambria" w:eastAsia="Andale Sans UI" w:hAnsi="Cambria" w:cs="Arial"/>
          <w:i/>
          <w:lang w:eastAsia="zh-CN"/>
        </w:rPr>
        <w:t>* zaznaczyć właściwe albo niepotrzebne skreślić)</w:t>
      </w:r>
    </w:p>
    <w:p w14:paraId="674AE36E" w14:textId="77777777" w:rsidR="0099276D" w:rsidRPr="0004124C" w:rsidRDefault="0099276D" w:rsidP="0099276D">
      <w:pPr>
        <w:widowControl w:val="0"/>
        <w:suppressAutoHyphens/>
        <w:spacing w:after="0" w:line="240" w:lineRule="auto"/>
        <w:ind w:left="810"/>
        <w:contextualSpacing/>
        <w:jc w:val="both"/>
        <w:rPr>
          <w:rFonts w:ascii="Cambria" w:eastAsia="Andale Sans UI" w:hAnsi="Cambria" w:cs="Arial"/>
          <w:bCs/>
          <w:kern w:val="2"/>
          <w:lang w:eastAsia="zh-CN"/>
        </w:rPr>
      </w:pPr>
      <w:r w:rsidRPr="0004124C">
        <w:rPr>
          <w:rFonts w:ascii="Cambria" w:eastAsia="Andale Sans UI" w:hAnsi="Cambria" w:cs="Arial"/>
          <w:bCs/>
          <w:kern w:val="2"/>
          <w:lang w:eastAsia="zh-CN"/>
        </w:rPr>
        <w:t xml:space="preserve">  </w:t>
      </w:r>
    </w:p>
    <w:p w14:paraId="3F03D125" w14:textId="77777777" w:rsidR="0099276D" w:rsidRPr="0004124C" w:rsidRDefault="0099276D" w:rsidP="0099276D">
      <w:pPr>
        <w:widowControl w:val="0"/>
        <w:spacing w:after="0" w:line="240" w:lineRule="auto"/>
        <w:jc w:val="both"/>
        <w:rPr>
          <w:rFonts w:ascii="Cambria" w:eastAsia="Andale Sans UI" w:hAnsi="Cambria" w:cs="Arial"/>
          <w:lang w:eastAsia="zh-CN"/>
        </w:rPr>
      </w:pPr>
      <w:r>
        <w:rPr>
          <w:rFonts w:ascii="Cambria" w:eastAsia="Calibri" w:hAnsi="Cambria" w:cs="Arial"/>
        </w:rPr>
        <w:t>b</w:t>
      </w:r>
      <w:r w:rsidRPr="0004124C">
        <w:rPr>
          <w:rFonts w:ascii="Cambria" w:eastAsia="Calibri" w:hAnsi="Cambria" w:cs="Arial"/>
        </w:rPr>
        <w:t xml:space="preserve">) Oświadczam, że </w:t>
      </w:r>
      <w:r w:rsidRPr="0004124C">
        <w:rPr>
          <w:rFonts w:ascii="Cambria" w:eastAsia="Andale Sans UI" w:hAnsi="Cambria" w:cs="Arial"/>
          <w:lang w:eastAsia="zh-CN"/>
        </w:rPr>
        <w:t>dysponuję/dysponujemy  lub będę/będziemy dysponować na potrzeby realizacji zamówienia:</w:t>
      </w:r>
    </w:p>
    <w:p w14:paraId="107B5EA6" w14:textId="77777777" w:rsidR="0099276D" w:rsidRDefault="0099276D" w:rsidP="0099276D">
      <w:pPr>
        <w:autoSpaceDE w:val="0"/>
        <w:autoSpaceDN w:val="0"/>
        <w:adjustRightInd w:val="0"/>
        <w:spacing w:after="0" w:line="240" w:lineRule="auto"/>
        <w:jc w:val="both"/>
        <w:rPr>
          <w:rFonts w:ascii="Cambria" w:eastAsia="Calibri" w:hAnsi="Cambria" w:cs="Arial"/>
        </w:rPr>
      </w:pPr>
      <w:r w:rsidRPr="0004124C">
        <w:rPr>
          <w:rFonts w:ascii="Cambria" w:eastAsia="Calibri" w:hAnsi="Cambria" w:cs="Arial"/>
        </w:rPr>
        <w:t>- Kierownikiem budowy,</w:t>
      </w:r>
      <w:r w:rsidRPr="001C1EED">
        <w:rPr>
          <w:rFonts w:ascii="Cambria" w:eastAsia="Calibri" w:hAnsi="Cambria" w:cs="Arial"/>
        </w:rPr>
        <w:t xml:space="preserve"> posiadającym uprawnienia budowlane w specjalności drogowej bez ograniczeń i minimum 3 – letnie doświadczenie zawodowe w pełnieniu funkcji kierownika budowy/kierownika robót drogowych, licząc od dnia nadania uprawnień.</w:t>
      </w:r>
    </w:p>
    <w:p w14:paraId="67EAB07D" w14:textId="77777777" w:rsidR="0099276D" w:rsidRPr="0004124C" w:rsidRDefault="0099276D" w:rsidP="0099276D">
      <w:pPr>
        <w:suppressAutoHyphens/>
        <w:spacing w:after="0" w:line="240" w:lineRule="auto"/>
        <w:ind w:right="14"/>
        <w:jc w:val="both"/>
        <w:rPr>
          <w:rFonts w:ascii="Cambria" w:eastAsia="Andale Sans UI" w:hAnsi="Cambria" w:cs="Arial"/>
          <w:lang w:eastAsia="zh-CN"/>
        </w:rPr>
      </w:pPr>
    </w:p>
    <w:p w14:paraId="31818F5E" w14:textId="77777777" w:rsidR="0099276D" w:rsidRPr="001A6C5A" w:rsidRDefault="0099276D" w:rsidP="0099276D">
      <w:pPr>
        <w:widowControl w:val="0"/>
        <w:suppressAutoHyphens/>
        <w:spacing w:after="0" w:line="240" w:lineRule="auto"/>
        <w:jc w:val="both"/>
        <w:rPr>
          <w:rFonts w:ascii="Arial" w:eastAsia="Andale Sans UI" w:hAnsi="Arial" w:cs="Arial"/>
          <w:sz w:val="20"/>
          <w:szCs w:val="20"/>
          <w:lang w:eastAsia="zh-CN"/>
        </w:rPr>
      </w:pPr>
    </w:p>
    <w:p w14:paraId="5265C876" w14:textId="77777777" w:rsidR="0099276D" w:rsidRPr="001A6C5A" w:rsidRDefault="0099276D" w:rsidP="0099276D">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25C8435E" w14:textId="77777777" w:rsidR="0099276D" w:rsidRPr="001A6C5A" w:rsidRDefault="0099276D" w:rsidP="0099276D">
      <w:pPr>
        <w:widowControl w:val="0"/>
        <w:suppressAutoHyphens/>
        <w:spacing w:after="0" w:line="240" w:lineRule="auto"/>
        <w:jc w:val="both"/>
        <w:rPr>
          <w:rFonts w:ascii="Arial" w:eastAsia="Andale Sans UI" w:hAnsi="Arial" w:cs="Arial"/>
          <w:sz w:val="20"/>
          <w:szCs w:val="20"/>
          <w:lang w:eastAsia="zh-CN"/>
        </w:rPr>
      </w:pPr>
    </w:p>
    <w:p w14:paraId="0ECD213A" w14:textId="77777777" w:rsidR="0099276D" w:rsidRPr="001A6C5A" w:rsidRDefault="0099276D" w:rsidP="0099276D">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6E806AC2" w14:textId="77777777" w:rsidR="0099276D" w:rsidRPr="001A6C5A" w:rsidRDefault="0099276D" w:rsidP="0099276D">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4F8C99A0" w14:textId="77777777" w:rsidR="0099276D" w:rsidRPr="001A6C5A" w:rsidRDefault="0099276D" w:rsidP="0099276D">
      <w:pPr>
        <w:widowControl w:val="0"/>
        <w:suppressAutoHyphens/>
        <w:spacing w:after="0" w:line="240" w:lineRule="auto"/>
        <w:ind w:left="567"/>
        <w:jc w:val="both"/>
        <w:rPr>
          <w:rFonts w:ascii="Cambria" w:eastAsia="Andale Sans UI" w:hAnsi="Cambria" w:cs="Arial"/>
          <w:lang w:eastAsia="zh-CN"/>
        </w:rPr>
      </w:pPr>
    </w:p>
    <w:p w14:paraId="5FEE606C" w14:textId="77777777" w:rsidR="0099276D" w:rsidRPr="001A6C5A" w:rsidRDefault="0099276D" w:rsidP="0099276D">
      <w:pPr>
        <w:widowControl w:val="0"/>
        <w:suppressAutoHyphens/>
        <w:spacing w:after="0" w:line="240" w:lineRule="auto"/>
        <w:ind w:left="567"/>
        <w:jc w:val="both"/>
        <w:rPr>
          <w:rFonts w:ascii="Arial" w:eastAsia="Andale Sans UI" w:hAnsi="Arial" w:cs="Arial"/>
          <w:sz w:val="20"/>
          <w:szCs w:val="20"/>
          <w:lang w:eastAsia="zh-CN"/>
        </w:rPr>
      </w:pPr>
    </w:p>
    <w:p w14:paraId="56F5EC25" w14:textId="77777777" w:rsidR="0099276D" w:rsidRPr="001A6C5A" w:rsidRDefault="0099276D" w:rsidP="0099276D">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3712A46" w14:textId="77777777" w:rsidR="0099276D" w:rsidRDefault="0099276D" w:rsidP="0099276D">
      <w:pPr>
        <w:widowControl w:val="0"/>
        <w:suppressAutoHyphens/>
        <w:spacing w:after="0" w:line="240" w:lineRule="auto"/>
        <w:contextualSpacing/>
        <w:jc w:val="both"/>
        <w:rPr>
          <w:rFonts w:ascii="Arial" w:eastAsia="Andale Sans UI" w:hAnsi="Arial" w:cs="Arial"/>
          <w:bCs/>
          <w:kern w:val="2"/>
          <w:sz w:val="20"/>
          <w:szCs w:val="20"/>
          <w:lang w:eastAsia="zh-CN"/>
        </w:rPr>
      </w:pPr>
    </w:p>
    <w:p w14:paraId="2EE96123" w14:textId="77777777" w:rsidR="009C724A" w:rsidRDefault="009C724A" w:rsidP="009C724A"/>
    <w:p w14:paraId="0C1DE4D4" w14:textId="77777777" w:rsidR="00312014" w:rsidRDefault="00312014" w:rsidP="001A6C5A">
      <w:pPr>
        <w:widowControl w:val="0"/>
        <w:suppressAutoHyphens/>
        <w:spacing w:after="0" w:line="240" w:lineRule="auto"/>
        <w:rPr>
          <w:rFonts w:ascii="Cambria" w:eastAsia="Garamond" w:hAnsi="Cambria" w:cs="Arial"/>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20F05130" w14:textId="50E947E1" w:rsidR="001A6C5A" w:rsidRPr="009C724A" w:rsidRDefault="001A6C5A" w:rsidP="009C724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3ACF2878" w14:textId="77777777" w:rsidR="00243D29" w:rsidRDefault="00243D29" w:rsidP="009C724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7E7EF898" w14:textId="77777777" w:rsidR="00243D29" w:rsidRDefault="00243D29"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F5D6DBC" w14:textId="77777777" w:rsidR="00243D29" w:rsidRDefault="00243D29"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2CF37949"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4C7966C2"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90BDACF"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1D92A71"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3730240"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994B4AD"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251E09E9"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1A67103F"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18653EE"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36E86F2"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EDA20BB"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10537A66"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16759061"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F4ABADB"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507C43F"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28B1DDC8"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BA9A8CE"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2E43FD28"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41D1779"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7DD82B0"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1DEC745"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2F856E74"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1DE6A69"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48618482"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F99780F"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401C8FAE"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A943916"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A00A369"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4611C03"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A9A7DC6"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142A6F5"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348A8978"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44C009B1"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46F57FCE"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2DAE4F97"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38A6AABC"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CD031A9"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79B86A5"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1FAD92D7"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3619FF33"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1A8FE276"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2F1F787D"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4661428" w14:textId="68462C52"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lastRenderedPageBreak/>
        <w:t xml:space="preserve">Załącznik nr </w:t>
      </w:r>
      <w:r w:rsidR="0099276D">
        <w:rPr>
          <w:rFonts w:ascii="Cambria" w:eastAsia="Andale Sans UI" w:hAnsi="Cambria" w:cs="Arial"/>
          <w:b/>
          <w:bCs/>
          <w:kern w:val="2"/>
          <w:sz w:val="20"/>
          <w:szCs w:val="20"/>
          <w:lang w:eastAsia="pl-PL" w:bidi="hi-IN"/>
        </w:rPr>
        <w:t>7</w:t>
      </w:r>
      <w:r w:rsidRPr="001A6C5A">
        <w:rPr>
          <w:rFonts w:ascii="Cambria" w:eastAsia="Andale Sans UI" w:hAnsi="Cambria" w:cs="Arial"/>
          <w:b/>
          <w:bCs/>
          <w:kern w:val="2"/>
          <w:sz w:val="20"/>
          <w:szCs w:val="20"/>
          <w:lang w:eastAsia="pl-PL" w:bidi="hi-IN"/>
        </w:rPr>
        <w:t xml:space="preserve"> do SWZ</w:t>
      </w:r>
    </w:p>
    <w:p w14:paraId="0EB38574" w14:textId="77777777" w:rsidR="001A6C5A" w:rsidRPr="001A6C5A" w:rsidRDefault="001A6C5A" w:rsidP="0099276D">
      <w:pPr>
        <w:suppressAutoHyphens/>
        <w:spacing w:after="0" w:line="276" w:lineRule="auto"/>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77777777"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DOTYCZĄCE DOSTAW ,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7B852773" w:rsidR="001A6C5A" w:rsidRPr="001A6C5A" w:rsidRDefault="001A6C5A" w:rsidP="001A6C5A">
      <w:pPr>
        <w:widowControl w:val="0"/>
        <w:suppressAutoHyphens/>
        <w:spacing w:after="120" w:line="276" w:lineRule="auto"/>
        <w:jc w:val="both"/>
        <w:rPr>
          <w:rFonts w:ascii="Cambria" w:eastAsia="Calibri" w:hAnsi="Cambria" w:cs="Times New Roman"/>
          <w:b/>
          <w:bCs/>
          <w:noProof/>
          <w:lang w:eastAsia="ar-SA"/>
        </w:rPr>
      </w:pPr>
      <w:r w:rsidRPr="001A6C5A">
        <w:rPr>
          <w:rFonts w:ascii="Cambria" w:hAnsi="Cambria"/>
        </w:rPr>
        <w:t xml:space="preserve">Na potrzeby postępowania o udzielenie zamówienia publicznego pn.: </w:t>
      </w:r>
      <w:r w:rsidR="00D002AD" w:rsidRPr="001A6C5A">
        <w:rPr>
          <w:rFonts w:ascii="Cambria" w:eastAsia="Andale Sans UI" w:hAnsi="Cambria" w:cs="Arial"/>
          <w:lang w:eastAsia="zh-CN"/>
        </w:rPr>
        <w:t>.</w:t>
      </w:r>
      <w:r w:rsidR="00D002AD" w:rsidRPr="001A6C5A">
        <w:rPr>
          <w:rFonts w:ascii="Cambria" w:eastAsia="Andale Sans UI" w:hAnsi="Cambria" w:cs="Thorndale"/>
          <w:lang w:eastAsia="zh-CN"/>
        </w:rPr>
        <w:t xml:space="preserve"> </w:t>
      </w:r>
      <w:r w:rsidR="00D002AD" w:rsidRPr="001A6C5A">
        <w:rPr>
          <w:rFonts w:ascii="Cambria" w:eastAsia="Andale Sans UI" w:hAnsi="Cambria" w:cs="Arial"/>
          <w:kern w:val="3"/>
          <w:lang w:eastAsia="pl-PL" w:bidi="hi-IN"/>
        </w:rPr>
        <w:t>„</w:t>
      </w:r>
      <w:r w:rsidR="0099276D">
        <w:rPr>
          <w:rFonts w:ascii="Cambria" w:eastAsia="Andale Sans UI" w:hAnsi="Cambria" w:cs="Arial"/>
          <w:kern w:val="3"/>
          <w:lang w:eastAsia="pl-PL" w:bidi="hi-IN"/>
        </w:rPr>
        <w:t>Przebudowa drogi wewnętrznej – gminnej (ul. Gorzowska) działka nr ew. 324/2 i działka nr ew. 156/11 w m. Santok</w:t>
      </w:r>
      <w:r w:rsidR="00D002AD" w:rsidRPr="001A6C5A">
        <w:rPr>
          <w:rFonts w:ascii="Cambria" w:eastAsia="Andale Sans UI" w:hAnsi="Cambria" w:cs="Arial"/>
          <w:bCs/>
        </w:rPr>
        <w:t>”</w:t>
      </w:r>
      <w:r w:rsidR="00D002AD" w:rsidRPr="001A6C5A">
        <w:rPr>
          <w:rFonts w:ascii="Cambria" w:eastAsia="Times New Roman" w:hAnsi="Cambria" w:cs="Calibri"/>
          <w:lang w:eastAsia="pl-PL"/>
        </w:rPr>
        <w:t xml:space="preserve">  </w:t>
      </w:r>
      <w:r w:rsidR="00312014">
        <w:rPr>
          <w:rFonts w:ascii="Cambria" w:eastAsia="Times New Roman" w:hAnsi="Cambria" w:cs="Arial"/>
          <w:b/>
        </w:rPr>
        <w:t>oświadczam że</w:t>
      </w:r>
      <w:r w:rsidRPr="001A6C5A">
        <w:rPr>
          <w:rFonts w:ascii="Cambria" w:eastAsia="Times New Roman" w:hAnsi="Cambria" w:cs="Arial"/>
          <w:b/>
        </w:rPr>
        <w:t>:</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24C93B1"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4B69CB5"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037735" w14:textId="77777777" w:rsidR="0099276D" w:rsidRDefault="0099276D"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F60F2D6" w14:textId="77777777" w:rsidR="0099276D" w:rsidRPr="001A6C5A" w:rsidRDefault="0099276D"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55F9AB03"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sidR="0099276D">
        <w:rPr>
          <w:rFonts w:ascii="Cambria" w:eastAsia="Andale Sans UI" w:hAnsi="Cambria" w:cs="Arial"/>
          <w:b/>
          <w:bCs/>
          <w:kern w:val="2"/>
          <w:lang w:eastAsia="pl-PL" w:bidi="hi-IN"/>
        </w:rPr>
        <w:t>8</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7"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699DB9E4" w:rsidR="001A6C5A" w:rsidRPr="0099276D" w:rsidRDefault="001A6C5A" w:rsidP="0099276D">
      <w:pPr>
        <w:widowControl w:val="0"/>
        <w:suppressAutoHyphens/>
        <w:spacing w:after="0" w:line="276" w:lineRule="auto"/>
        <w:ind w:left="66"/>
        <w:jc w:val="both"/>
        <w:rPr>
          <w:rFonts w:ascii="Cambria" w:eastAsia="Calibri" w:hAnsi="Cambria" w:cs="Times New Roman"/>
          <w:sz w:val="24"/>
          <w:szCs w:val="24"/>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r>
      <w:r w:rsidRPr="0099276D">
        <w:rPr>
          <w:rFonts w:ascii="Cambria" w:eastAsia="Calibri" w:hAnsi="Cambria" w:cs="Times New Roman"/>
          <w:sz w:val="24"/>
          <w:szCs w:val="24"/>
        </w:rPr>
        <w:t xml:space="preserve">w celu związanym z postępowaniem o udzielenie zamówienia publicznego na: </w:t>
      </w:r>
      <w:r w:rsidR="00CA4477" w:rsidRPr="0099276D">
        <w:rPr>
          <w:rFonts w:ascii="Cambria" w:eastAsia="Andale Sans UI" w:hAnsi="Cambria" w:cs="Arial"/>
          <w:kern w:val="3"/>
          <w:sz w:val="24"/>
          <w:szCs w:val="24"/>
          <w:lang w:eastAsia="pl-PL" w:bidi="hi-IN"/>
        </w:rPr>
        <w:t>„</w:t>
      </w:r>
      <w:r w:rsidR="0099276D" w:rsidRPr="0099276D">
        <w:rPr>
          <w:rFonts w:ascii="Cambria" w:eastAsia="Andale Sans UI" w:hAnsi="Cambria" w:cs="Arial"/>
          <w:kern w:val="3"/>
          <w:sz w:val="24"/>
          <w:szCs w:val="24"/>
          <w:lang w:eastAsia="pl-PL" w:bidi="hi-IN"/>
        </w:rPr>
        <w:t>Przebudowa drogi wewnętrznej – gminnej (ul. Gorzowska) działka nr ew. 324/2 i działka nr ew. 156/11 w m. Santok</w:t>
      </w:r>
      <w:r w:rsidR="00243D29" w:rsidRPr="0099276D">
        <w:rPr>
          <w:rFonts w:ascii="Cambria" w:eastAsia="Andale Sans UI" w:hAnsi="Cambria" w:cs="Arial"/>
          <w:bCs/>
          <w:sz w:val="24"/>
          <w:szCs w:val="24"/>
        </w:rPr>
        <w:t xml:space="preserve">”, </w:t>
      </w:r>
      <w:r w:rsidRPr="0099276D">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0771A7A2"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lastRenderedPageBreak/>
        <w:t xml:space="preserve">Załącznik nr </w:t>
      </w:r>
      <w:r w:rsidR="0099276D">
        <w:rPr>
          <w:rFonts w:ascii="Cambria" w:eastAsia="Calibri" w:hAnsi="Cambria" w:cs="Times New Roman"/>
          <w:b/>
        </w:rPr>
        <w:t>9</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8"/>
      <w:footerReference w:type="default" r:id="rId29"/>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E753" w14:textId="77777777" w:rsidR="00DC1348" w:rsidRDefault="00DC1348" w:rsidP="001A6C5A">
      <w:pPr>
        <w:spacing w:after="0" w:line="240" w:lineRule="auto"/>
      </w:pPr>
      <w:r>
        <w:separator/>
      </w:r>
    </w:p>
  </w:endnote>
  <w:endnote w:type="continuationSeparator" w:id="0">
    <w:p w14:paraId="622E00F9" w14:textId="77777777" w:rsidR="00DC1348" w:rsidRDefault="00DC1348"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1C1EED" w:rsidRDefault="001C1EED">
        <w:pPr>
          <w:pStyle w:val="Stopka"/>
          <w:jc w:val="right"/>
        </w:pPr>
        <w:r>
          <w:fldChar w:fldCharType="begin"/>
        </w:r>
        <w:r>
          <w:instrText>PAGE   \* MERGEFORMAT</w:instrText>
        </w:r>
        <w:r>
          <w:fldChar w:fldCharType="separate"/>
        </w:r>
        <w:r w:rsidR="00312014">
          <w:rPr>
            <w:noProof/>
          </w:rPr>
          <w:t>44</w:t>
        </w:r>
        <w:r>
          <w:rPr>
            <w:noProof/>
          </w:rPr>
          <w:fldChar w:fldCharType="end"/>
        </w:r>
      </w:p>
    </w:sdtContent>
  </w:sdt>
  <w:p w14:paraId="74862470" w14:textId="7966853B" w:rsidR="001C1EED" w:rsidRPr="00CC2A1B" w:rsidRDefault="008D2B93" w:rsidP="00316B09">
    <w:pPr>
      <w:pStyle w:val="Stopka"/>
      <w:jc w:val="center"/>
    </w:pPr>
    <w:r>
      <w:t>Zadanie współfinansowane ze środków Rządowego Funduszu Rozwoju Dróg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AED1" w14:textId="77777777" w:rsidR="00DC1348" w:rsidRDefault="00DC1348" w:rsidP="001A6C5A">
      <w:pPr>
        <w:spacing w:after="0" w:line="240" w:lineRule="auto"/>
      </w:pPr>
      <w:r>
        <w:separator/>
      </w:r>
    </w:p>
  </w:footnote>
  <w:footnote w:type="continuationSeparator" w:id="0">
    <w:p w14:paraId="1EB4ED6B" w14:textId="77777777" w:rsidR="00DC1348" w:rsidRDefault="00DC1348"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1C1EED" w:rsidRDefault="001C1EED"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1BA37BD"/>
    <w:multiLevelType w:val="hybridMultilevel"/>
    <w:tmpl w:val="0A8263C0"/>
    <w:lvl w:ilvl="0" w:tplc="D6DC6F8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4"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7"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4"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8"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0"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5"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8"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3"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4"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9"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4"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6085E0F"/>
    <w:multiLevelType w:val="hybridMultilevel"/>
    <w:tmpl w:val="21227F4A"/>
    <w:lvl w:ilvl="0" w:tplc="55AAB0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9"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3"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7"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40"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4"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5"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0"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8"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3"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1"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2"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3"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5"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3"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0" w15:restartNumberingAfterBreak="0">
    <w:nsid w:val="785A6476"/>
    <w:multiLevelType w:val="hybridMultilevel"/>
    <w:tmpl w:val="72048A7C"/>
    <w:lvl w:ilvl="0" w:tplc="3D5436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3"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9"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3"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444881210">
    <w:abstractNumId w:val="0"/>
  </w:num>
  <w:num w:numId="2" w16cid:durableId="533814905">
    <w:abstractNumId w:val="9"/>
  </w:num>
  <w:num w:numId="3" w16cid:durableId="101925882">
    <w:abstractNumId w:val="1"/>
  </w:num>
  <w:num w:numId="4" w16cid:durableId="1277563735">
    <w:abstractNumId w:val="32"/>
  </w:num>
  <w:num w:numId="5" w16cid:durableId="742096744">
    <w:abstractNumId w:val="14"/>
  </w:num>
  <w:num w:numId="6" w16cid:durableId="2022972963">
    <w:abstractNumId w:val="182"/>
  </w:num>
  <w:num w:numId="7" w16cid:durableId="1613439662">
    <w:abstractNumId w:val="40"/>
  </w:num>
  <w:num w:numId="8" w16cid:durableId="2001156716">
    <w:abstractNumId w:val="65"/>
  </w:num>
  <w:num w:numId="9" w16cid:durableId="315308826">
    <w:abstractNumId w:val="92"/>
  </w:num>
  <w:num w:numId="10" w16cid:durableId="1294599687">
    <w:abstractNumId w:val="5"/>
  </w:num>
  <w:num w:numId="11" w16cid:durableId="1352026290">
    <w:abstractNumId w:val="171"/>
  </w:num>
  <w:num w:numId="12" w16cid:durableId="1095051942">
    <w:abstractNumId w:val="39"/>
  </w:num>
  <w:num w:numId="13" w16cid:durableId="1115518506">
    <w:abstractNumId w:val="192"/>
  </w:num>
  <w:num w:numId="14" w16cid:durableId="500044070">
    <w:abstractNumId w:val="149"/>
  </w:num>
  <w:num w:numId="15" w16cid:durableId="2003846691">
    <w:abstractNumId w:val="89"/>
  </w:num>
  <w:num w:numId="16" w16cid:durableId="1384405008">
    <w:abstractNumId w:val="199"/>
  </w:num>
  <w:num w:numId="17" w16cid:durableId="810562909">
    <w:abstractNumId w:val="87"/>
  </w:num>
  <w:num w:numId="18" w16cid:durableId="629089058">
    <w:abstractNumId w:val="202"/>
  </w:num>
  <w:num w:numId="19" w16cid:durableId="461461806">
    <w:abstractNumId w:val="70"/>
  </w:num>
  <w:num w:numId="20" w16cid:durableId="1903101492">
    <w:abstractNumId w:val="17"/>
  </w:num>
  <w:num w:numId="21" w16cid:durableId="459804247">
    <w:abstractNumId w:val="172"/>
  </w:num>
  <w:num w:numId="22" w16cid:durableId="127625382">
    <w:abstractNumId w:val="200"/>
  </w:num>
  <w:num w:numId="23" w16cid:durableId="1397123911">
    <w:abstractNumId w:val="72"/>
  </w:num>
  <w:num w:numId="24" w16cid:durableId="139807659">
    <w:abstractNumId w:val="135"/>
  </w:num>
  <w:num w:numId="25" w16cid:durableId="729615258">
    <w:abstractNumId w:val="41"/>
  </w:num>
  <w:num w:numId="26" w16cid:durableId="342976994">
    <w:abstractNumId w:val="187"/>
  </w:num>
  <w:num w:numId="27" w16cid:durableId="1541357986">
    <w:abstractNumId w:val="96"/>
  </w:num>
  <w:num w:numId="28" w16cid:durableId="756438835">
    <w:abstractNumId w:val="25"/>
  </w:num>
  <w:num w:numId="29" w16cid:durableId="105394863">
    <w:abstractNumId w:val="43"/>
  </w:num>
  <w:num w:numId="30" w16cid:durableId="1197350567">
    <w:abstractNumId w:val="174"/>
  </w:num>
  <w:num w:numId="31" w16cid:durableId="82260368">
    <w:abstractNumId w:val="7"/>
  </w:num>
  <w:num w:numId="32" w16cid:durableId="1367102892">
    <w:abstractNumId w:val="113"/>
  </w:num>
  <w:num w:numId="33" w16cid:durableId="278535508">
    <w:abstractNumId w:val="121"/>
  </w:num>
  <w:num w:numId="34" w16cid:durableId="788360715">
    <w:abstractNumId w:val="115"/>
  </w:num>
  <w:num w:numId="35" w16cid:durableId="1155336724">
    <w:abstractNumId w:val="181"/>
  </w:num>
  <w:num w:numId="36" w16cid:durableId="1917741606">
    <w:abstractNumId w:val="154"/>
  </w:num>
  <w:num w:numId="37" w16cid:durableId="1224487439">
    <w:abstractNumId w:val="38"/>
  </w:num>
  <w:num w:numId="38" w16cid:durableId="146630815">
    <w:abstractNumId w:val="163"/>
  </w:num>
  <w:num w:numId="39" w16cid:durableId="1766026532">
    <w:abstractNumId w:val="107"/>
  </w:num>
  <w:num w:numId="40" w16cid:durableId="1336886561">
    <w:abstractNumId w:val="198"/>
  </w:num>
  <w:num w:numId="41" w16cid:durableId="1587500863">
    <w:abstractNumId w:val="137"/>
  </w:num>
  <w:num w:numId="42" w16cid:durableId="284695426">
    <w:abstractNumId w:val="58"/>
  </w:num>
  <w:num w:numId="43" w16cid:durableId="702905023">
    <w:abstractNumId w:val="116"/>
  </w:num>
  <w:num w:numId="44" w16cid:durableId="1609775008">
    <w:abstractNumId w:val="44"/>
  </w:num>
  <w:num w:numId="45" w16cid:durableId="1743674663">
    <w:abstractNumId w:val="184"/>
  </w:num>
  <w:num w:numId="46" w16cid:durableId="471868647">
    <w:abstractNumId w:val="31"/>
  </w:num>
  <w:num w:numId="47" w16cid:durableId="1167281809">
    <w:abstractNumId w:val="201"/>
  </w:num>
  <w:num w:numId="48" w16cid:durableId="644354441">
    <w:abstractNumId w:val="78"/>
  </w:num>
  <w:num w:numId="49" w16cid:durableId="1772626722">
    <w:abstractNumId w:val="177"/>
  </w:num>
  <w:num w:numId="50" w16cid:durableId="1433815583">
    <w:abstractNumId w:val="49"/>
  </w:num>
  <w:num w:numId="51" w16cid:durableId="580917500">
    <w:abstractNumId w:val="54"/>
  </w:num>
  <w:num w:numId="52" w16cid:durableId="449397620">
    <w:abstractNumId w:val="75"/>
  </w:num>
  <w:num w:numId="53" w16cid:durableId="1745640847">
    <w:abstractNumId w:val="112"/>
  </w:num>
  <w:num w:numId="54" w16cid:durableId="143278447">
    <w:abstractNumId w:val="164"/>
  </w:num>
  <w:num w:numId="55" w16cid:durableId="957833135">
    <w:abstractNumId w:val="68"/>
  </w:num>
  <w:num w:numId="56" w16cid:durableId="1069764689">
    <w:abstractNumId w:val="86"/>
  </w:num>
  <w:num w:numId="57" w16cid:durableId="2046713564">
    <w:abstractNumId w:val="173"/>
  </w:num>
  <w:num w:numId="58" w16cid:durableId="1764305492">
    <w:abstractNumId w:val="203"/>
  </w:num>
  <w:num w:numId="59" w16cid:durableId="920286422">
    <w:abstractNumId w:val="120"/>
  </w:num>
  <w:num w:numId="60" w16cid:durableId="1278760354">
    <w:abstractNumId w:val="62"/>
  </w:num>
  <w:num w:numId="61" w16cid:durableId="208341497">
    <w:abstractNumId w:val="104"/>
  </w:num>
  <w:num w:numId="62" w16cid:durableId="1174145656">
    <w:abstractNumId w:val="90"/>
  </w:num>
  <w:num w:numId="63" w16cid:durableId="1886793965">
    <w:abstractNumId w:val="150"/>
  </w:num>
  <w:num w:numId="64" w16cid:durableId="378633820">
    <w:abstractNumId w:val="18"/>
  </w:num>
  <w:num w:numId="65" w16cid:durableId="440878869">
    <w:abstractNumId w:val="127"/>
  </w:num>
  <w:num w:numId="66" w16cid:durableId="780807271">
    <w:abstractNumId w:val="143"/>
  </w:num>
  <w:num w:numId="67" w16cid:durableId="1822426443">
    <w:abstractNumId w:val="189"/>
  </w:num>
  <w:num w:numId="68" w16cid:durableId="1075591638">
    <w:abstractNumId w:val="138"/>
  </w:num>
  <w:num w:numId="69" w16cid:durableId="172649193">
    <w:abstractNumId w:val="42"/>
  </w:num>
  <w:num w:numId="70" w16cid:durableId="36590122">
    <w:abstractNumId w:val="10"/>
  </w:num>
  <w:num w:numId="71" w16cid:durableId="95365935">
    <w:abstractNumId w:val="169"/>
  </w:num>
  <w:num w:numId="72" w16cid:durableId="1877616458">
    <w:abstractNumId w:val="114"/>
  </w:num>
  <w:num w:numId="73" w16cid:durableId="821196402">
    <w:abstractNumId w:val="16"/>
  </w:num>
  <w:num w:numId="74" w16cid:durableId="34931445">
    <w:abstractNumId w:val="100"/>
  </w:num>
  <w:num w:numId="75" w16cid:durableId="1521238455">
    <w:abstractNumId w:val="103"/>
  </w:num>
  <w:num w:numId="76" w16cid:durableId="695161366">
    <w:abstractNumId w:val="139"/>
  </w:num>
  <w:num w:numId="77" w16cid:durableId="14236079">
    <w:abstractNumId w:val="156"/>
  </w:num>
  <w:num w:numId="78" w16cid:durableId="2051493609">
    <w:abstractNumId w:val="141"/>
  </w:num>
  <w:num w:numId="79" w16cid:durableId="1108308997">
    <w:abstractNumId w:val="155"/>
  </w:num>
  <w:num w:numId="80" w16cid:durableId="765543579">
    <w:abstractNumId w:val="15"/>
  </w:num>
  <w:num w:numId="81" w16cid:durableId="710618094">
    <w:abstractNumId w:val="74"/>
  </w:num>
  <w:num w:numId="82" w16cid:durableId="879438316">
    <w:abstractNumId w:val="195"/>
  </w:num>
  <w:num w:numId="83" w16cid:durableId="646403403">
    <w:abstractNumId w:val="59"/>
  </w:num>
  <w:num w:numId="84" w16cid:durableId="35276848">
    <w:abstractNumId w:val="67"/>
  </w:num>
  <w:num w:numId="85" w16cid:durableId="19286928">
    <w:abstractNumId w:val="11"/>
  </w:num>
  <w:num w:numId="86" w16cid:durableId="1938324904">
    <w:abstractNumId w:val="2"/>
  </w:num>
  <w:num w:numId="87" w16cid:durableId="1895773858">
    <w:abstractNumId w:val="21"/>
  </w:num>
  <w:num w:numId="88" w16cid:durableId="1202354294">
    <w:abstractNumId w:val="66"/>
  </w:num>
  <w:num w:numId="89" w16cid:durableId="991910545">
    <w:abstractNumId w:val="158"/>
  </w:num>
  <w:num w:numId="90" w16cid:durableId="509296198">
    <w:abstractNumId w:val="124"/>
  </w:num>
  <w:num w:numId="91" w16cid:durableId="60375677">
    <w:abstractNumId w:val="188"/>
  </w:num>
  <w:num w:numId="92" w16cid:durableId="1235510647">
    <w:abstractNumId w:val="24"/>
  </w:num>
  <w:num w:numId="93" w16cid:durableId="699666104">
    <w:abstractNumId w:val="109"/>
  </w:num>
  <w:num w:numId="94" w16cid:durableId="1021928978">
    <w:abstractNumId w:val="61"/>
  </w:num>
  <w:num w:numId="95" w16cid:durableId="1280450536">
    <w:abstractNumId w:val="12"/>
  </w:num>
  <w:num w:numId="96" w16cid:durableId="176848661">
    <w:abstractNumId w:val="33"/>
  </w:num>
  <w:num w:numId="97" w16cid:durableId="1863083363">
    <w:abstractNumId w:val="98"/>
  </w:num>
  <w:num w:numId="98" w16cid:durableId="1968704772">
    <w:abstractNumId w:val="45"/>
  </w:num>
  <w:num w:numId="99" w16cid:durableId="2088072515">
    <w:abstractNumId w:val="50"/>
  </w:num>
  <w:num w:numId="100" w16cid:durableId="1696882664">
    <w:abstractNumId w:val="145"/>
  </w:num>
  <w:num w:numId="101" w16cid:durableId="2124299184">
    <w:abstractNumId w:val="83"/>
  </w:num>
  <w:num w:numId="102" w16cid:durableId="1674382249">
    <w:abstractNumId w:val="159"/>
  </w:num>
  <w:num w:numId="103" w16cid:durableId="1645967423">
    <w:abstractNumId w:val="178"/>
  </w:num>
  <w:num w:numId="104" w16cid:durableId="501511297">
    <w:abstractNumId w:val="111"/>
  </w:num>
  <w:num w:numId="105" w16cid:durableId="869757159">
    <w:abstractNumId w:val="94"/>
  </w:num>
  <w:num w:numId="106" w16cid:durableId="1536967427">
    <w:abstractNumId w:val="29"/>
  </w:num>
  <w:num w:numId="107" w16cid:durableId="651640106">
    <w:abstractNumId w:val="167"/>
  </w:num>
  <w:num w:numId="108" w16cid:durableId="1048190710">
    <w:abstractNumId w:val="35"/>
  </w:num>
  <w:num w:numId="109" w16cid:durableId="2057270639">
    <w:abstractNumId w:val="183"/>
  </w:num>
  <w:num w:numId="110" w16cid:durableId="1041783567">
    <w:abstractNumId w:val="93"/>
  </w:num>
  <w:num w:numId="111" w16cid:durableId="2030719157">
    <w:abstractNumId w:val="99"/>
  </w:num>
  <w:num w:numId="112" w16cid:durableId="1435054149">
    <w:abstractNumId w:val="176"/>
  </w:num>
  <w:num w:numId="113" w16cid:durableId="587888495">
    <w:abstractNumId w:val="8"/>
  </w:num>
  <w:num w:numId="114" w16cid:durableId="1967081687">
    <w:abstractNumId w:val="175"/>
  </w:num>
  <w:num w:numId="115" w16cid:durableId="2118791526">
    <w:abstractNumId w:val="106"/>
  </w:num>
  <w:num w:numId="116" w16cid:durableId="1473522135">
    <w:abstractNumId w:val="118"/>
  </w:num>
  <w:num w:numId="117" w16cid:durableId="171532900">
    <w:abstractNumId w:val="51"/>
  </w:num>
  <w:num w:numId="118" w16cid:durableId="503931997">
    <w:abstractNumId w:val="30"/>
  </w:num>
  <w:num w:numId="119" w16cid:durableId="1910648246">
    <w:abstractNumId w:val="69"/>
  </w:num>
  <w:num w:numId="120" w16cid:durableId="908996148">
    <w:abstractNumId w:val="153"/>
  </w:num>
  <w:num w:numId="121" w16cid:durableId="746613601">
    <w:abstractNumId w:val="80"/>
  </w:num>
  <w:num w:numId="122" w16cid:durableId="503327850">
    <w:abstractNumId w:val="179"/>
  </w:num>
  <w:num w:numId="123" w16cid:durableId="523329652">
    <w:abstractNumId w:val="193"/>
  </w:num>
  <w:num w:numId="124" w16cid:durableId="61831919">
    <w:abstractNumId w:val="20"/>
  </w:num>
  <w:num w:numId="125" w16cid:durableId="86078448">
    <w:abstractNumId w:val="52"/>
  </w:num>
  <w:num w:numId="126" w16cid:durableId="892929407">
    <w:abstractNumId w:val="168"/>
  </w:num>
  <w:num w:numId="127" w16cid:durableId="1795364276">
    <w:abstractNumId w:val="60"/>
  </w:num>
  <w:num w:numId="128" w16cid:durableId="911810747">
    <w:abstractNumId w:val="64"/>
  </w:num>
  <w:num w:numId="129" w16cid:durableId="220750096">
    <w:abstractNumId w:val="55"/>
  </w:num>
  <w:num w:numId="130" w16cid:durableId="712115963">
    <w:abstractNumId w:val="197"/>
  </w:num>
  <w:num w:numId="131" w16cid:durableId="1861161403">
    <w:abstractNumId w:val="13"/>
  </w:num>
  <w:num w:numId="132" w16cid:durableId="440271353">
    <w:abstractNumId w:val="97"/>
  </w:num>
  <w:num w:numId="133" w16cid:durableId="902523943">
    <w:abstractNumId w:val="101"/>
  </w:num>
  <w:num w:numId="134" w16cid:durableId="604771758">
    <w:abstractNumId w:val="140"/>
  </w:num>
  <w:num w:numId="135" w16cid:durableId="87580529">
    <w:abstractNumId w:val="95"/>
  </w:num>
  <w:num w:numId="136" w16cid:durableId="1786000377">
    <w:abstractNumId w:val="147"/>
  </w:num>
  <w:num w:numId="137" w16cid:durableId="1584531292">
    <w:abstractNumId w:val="85"/>
  </w:num>
  <w:num w:numId="138" w16cid:durableId="1258707245">
    <w:abstractNumId w:val="130"/>
  </w:num>
  <w:num w:numId="139" w16cid:durableId="1960336645">
    <w:abstractNumId w:val="57"/>
  </w:num>
  <w:num w:numId="140" w16cid:durableId="751046903">
    <w:abstractNumId w:val="191"/>
  </w:num>
  <w:num w:numId="141" w16cid:durableId="93787513">
    <w:abstractNumId w:val="160"/>
  </w:num>
  <w:num w:numId="142" w16cid:durableId="1179269284">
    <w:abstractNumId w:val="194"/>
  </w:num>
  <w:num w:numId="143" w16cid:durableId="1525946317">
    <w:abstractNumId w:val="27"/>
  </w:num>
  <w:num w:numId="144" w16cid:durableId="1674843607">
    <w:abstractNumId w:val="56"/>
  </w:num>
  <w:num w:numId="145" w16cid:durableId="1369067863">
    <w:abstractNumId w:val="3"/>
  </w:num>
  <w:num w:numId="146" w16cid:durableId="534268873">
    <w:abstractNumId w:val="129"/>
  </w:num>
  <w:num w:numId="147" w16cid:durableId="48575602">
    <w:abstractNumId w:val="53"/>
  </w:num>
  <w:num w:numId="148" w16cid:durableId="2052991176">
    <w:abstractNumId w:val="91"/>
  </w:num>
  <w:num w:numId="149" w16cid:durableId="1002854555">
    <w:abstractNumId w:val="105"/>
  </w:num>
  <w:num w:numId="150" w16cid:durableId="183984881">
    <w:abstractNumId w:val="119"/>
  </w:num>
  <w:num w:numId="151" w16cid:durableId="1726641459">
    <w:abstractNumId w:val="123"/>
  </w:num>
  <w:num w:numId="152" w16cid:durableId="1026061770">
    <w:abstractNumId w:val="148"/>
  </w:num>
  <w:num w:numId="153" w16cid:durableId="47530781">
    <w:abstractNumId w:val="196"/>
  </w:num>
  <w:num w:numId="154" w16cid:durableId="1723559338">
    <w:abstractNumId w:val="186"/>
  </w:num>
  <w:num w:numId="155" w16cid:durableId="439767202">
    <w:abstractNumId w:val="185"/>
  </w:num>
  <w:num w:numId="156" w16cid:durableId="1671249325">
    <w:abstractNumId w:val="152"/>
  </w:num>
  <w:num w:numId="157" w16cid:durableId="1465149750">
    <w:abstractNumId w:val="162"/>
  </w:num>
  <w:num w:numId="158" w16cid:durableId="1523786075">
    <w:abstractNumId w:val="126"/>
  </w:num>
  <w:num w:numId="159" w16cid:durableId="1483739996">
    <w:abstractNumId w:val="108"/>
  </w:num>
  <w:num w:numId="160" w16cid:durableId="470901807">
    <w:abstractNumId w:val="146"/>
  </w:num>
  <w:num w:numId="161" w16cid:durableId="137721997">
    <w:abstractNumId w:val="170"/>
  </w:num>
  <w:num w:numId="162" w16cid:durableId="218130842">
    <w:abstractNumId w:val="136"/>
  </w:num>
  <w:num w:numId="163" w16cid:durableId="754743472">
    <w:abstractNumId w:val="46"/>
  </w:num>
  <w:num w:numId="164" w16cid:durableId="998076456">
    <w:abstractNumId w:val="144"/>
  </w:num>
  <w:num w:numId="165" w16cid:durableId="31542032">
    <w:abstractNumId w:val="161"/>
  </w:num>
  <w:num w:numId="166" w16cid:durableId="515314566">
    <w:abstractNumId w:val="48"/>
  </w:num>
  <w:num w:numId="167" w16cid:durableId="1724139160">
    <w:abstractNumId w:val="63"/>
  </w:num>
  <w:num w:numId="168" w16cid:durableId="1305087896">
    <w:abstractNumId w:val="133"/>
  </w:num>
  <w:num w:numId="169" w16cid:durableId="1453472790">
    <w:abstractNumId w:val="81"/>
  </w:num>
  <w:num w:numId="170" w16cid:durableId="751509917">
    <w:abstractNumId w:val="134"/>
  </w:num>
  <w:num w:numId="171" w16cid:durableId="1044914342">
    <w:abstractNumId w:val="180"/>
  </w:num>
  <w:num w:numId="172" w16cid:durableId="1573739536">
    <w:abstractNumId w:val="73"/>
  </w:num>
  <w:num w:numId="173" w16cid:durableId="1584878050">
    <w:abstractNumId w:val="125"/>
  </w:num>
  <w:num w:numId="174" w16cid:durableId="1737509258">
    <w:abstractNumId w:val="84"/>
  </w:num>
  <w:num w:numId="175" w16cid:durableId="1535383897">
    <w:abstractNumId w:val="82"/>
  </w:num>
  <w:num w:numId="176" w16cid:durableId="505561361">
    <w:abstractNumId w:val="142"/>
  </w:num>
  <w:num w:numId="177" w16cid:durableId="1112475879">
    <w:abstractNumId w:val="76"/>
  </w:num>
  <w:num w:numId="178" w16cid:durableId="1658611619">
    <w:abstractNumId w:val="26"/>
  </w:num>
  <w:num w:numId="179" w16cid:durableId="391201613">
    <w:abstractNumId w:val="131"/>
  </w:num>
  <w:num w:numId="180" w16cid:durableId="170874154">
    <w:abstractNumId w:val="22"/>
  </w:num>
  <w:num w:numId="181" w16cid:durableId="757604275">
    <w:abstractNumId w:val="117"/>
  </w:num>
  <w:num w:numId="182" w16cid:durableId="1137802364">
    <w:abstractNumId w:val="151"/>
  </w:num>
  <w:num w:numId="183" w16cid:durableId="1936547909">
    <w:abstractNumId w:val="157"/>
  </w:num>
  <w:num w:numId="184" w16cid:durableId="222714579">
    <w:abstractNumId w:val="77"/>
  </w:num>
  <w:num w:numId="185" w16cid:durableId="2095584550">
    <w:abstractNumId w:val="28"/>
  </w:num>
  <w:num w:numId="186" w16cid:durableId="1370183340">
    <w:abstractNumId w:val="47"/>
  </w:num>
  <w:num w:numId="187" w16cid:durableId="2062973600">
    <w:abstractNumId w:val="37"/>
  </w:num>
  <w:num w:numId="188" w16cid:durableId="973409638">
    <w:abstractNumId w:val="166"/>
  </w:num>
  <w:num w:numId="189" w16cid:durableId="1225918724">
    <w:abstractNumId w:val="36"/>
  </w:num>
  <w:num w:numId="190" w16cid:durableId="7318528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0290916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75330361">
    <w:abstractNumId w:val="1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100052905">
    <w:abstractNumId w:val="34"/>
  </w:num>
  <w:num w:numId="194" w16cid:durableId="1325013205">
    <w:abstractNumId w:val="4"/>
  </w:num>
  <w:num w:numId="195" w16cid:durableId="1224293755">
    <w:abstractNumId w:val="19"/>
  </w:num>
  <w:num w:numId="196" w16cid:durableId="2039160847">
    <w:abstractNumId w:val="88"/>
  </w:num>
  <w:num w:numId="197" w16cid:durableId="385760524">
    <w:abstractNumId w:val="6"/>
  </w:num>
  <w:num w:numId="198" w16cid:durableId="533929079">
    <w:abstractNumId w:val="110"/>
  </w:num>
  <w:num w:numId="199" w16cid:durableId="113913848">
    <w:abstractNumId w:val="165"/>
  </w:num>
  <w:num w:numId="200" w16cid:durableId="1806965279">
    <w:abstractNumId w:val="79"/>
  </w:num>
  <w:num w:numId="201" w16cid:durableId="689650105">
    <w:abstractNumId w:val="132"/>
  </w:num>
  <w:num w:numId="202" w16cid:durableId="540868888">
    <w:abstractNumId w:val="122"/>
  </w:num>
  <w:num w:numId="203" w16cid:durableId="1887255095">
    <w:abstractNumId w:val="190"/>
  </w:num>
  <w:num w:numId="204" w16cid:durableId="155850564">
    <w:abstractNumId w:val="23"/>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C5A"/>
    <w:rsid w:val="0004124C"/>
    <w:rsid w:val="00065122"/>
    <w:rsid w:val="000744F1"/>
    <w:rsid w:val="00086485"/>
    <w:rsid w:val="00091FF8"/>
    <w:rsid w:val="000A336A"/>
    <w:rsid w:val="000C6D36"/>
    <w:rsid w:val="000D438E"/>
    <w:rsid w:val="000E36B9"/>
    <w:rsid w:val="00117C4D"/>
    <w:rsid w:val="0013269B"/>
    <w:rsid w:val="00151047"/>
    <w:rsid w:val="001525FB"/>
    <w:rsid w:val="00152B31"/>
    <w:rsid w:val="00165FD7"/>
    <w:rsid w:val="0016756F"/>
    <w:rsid w:val="00185E34"/>
    <w:rsid w:val="001A0A14"/>
    <w:rsid w:val="001A6C5A"/>
    <w:rsid w:val="001B4D4A"/>
    <w:rsid w:val="001C1DE0"/>
    <w:rsid w:val="001C1EED"/>
    <w:rsid w:val="001C4D24"/>
    <w:rsid w:val="001D7594"/>
    <w:rsid w:val="0020398B"/>
    <w:rsid w:val="00243D29"/>
    <w:rsid w:val="00270B11"/>
    <w:rsid w:val="00281223"/>
    <w:rsid w:val="002A362B"/>
    <w:rsid w:val="002A5F8A"/>
    <w:rsid w:val="00306328"/>
    <w:rsid w:val="00312014"/>
    <w:rsid w:val="00316B09"/>
    <w:rsid w:val="003227D4"/>
    <w:rsid w:val="00322D9B"/>
    <w:rsid w:val="00324B96"/>
    <w:rsid w:val="00336D6F"/>
    <w:rsid w:val="00363D2E"/>
    <w:rsid w:val="00373E1B"/>
    <w:rsid w:val="00384A41"/>
    <w:rsid w:val="00386167"/>
    <w:rsid w:val="00392DF0"/>
    <w:rsid w:val="00394026"/>
    <w:rsid w:val="00425E0D"/>
    <w:rsid w:val="00454906"/>
    <w:rsid w:val="00456669"/>
    <w:rsid w:val="00474AA8"/>
    <w:rsid w:val="00493FDB"/>
    <w:rsid w:val="004A4075"/>
    <w:rsid w:val="004B14B2"/>
    <w:rsid w:val="004B1985"/>
    <w:rsid w:val="004B2752"/>
    <w:rsid w:val="004D77F0"/>
    <w:rsid w:val="00500D44"/>
    <w:rsid w:val="00503BDB"/>
    <w:rsid w:val="00521C3B"/>
    <w:rsid w:val="005306CC"/>
    <w:rsid w:val="0055302A"/>
    <w:rsid w:val="005A68B7"/>
    <w:rsid w:val="005B62E1"/>
    <w:rsid w:val="005D428B"/>
    <w:rsid w:val="005E7BEC"/>
    <w:rsid w:val="005F57AA"/>
    <w:rsid w:val="00604CB9"/>
    <w:rsid w:val="00610F35"/>
    <w:rsid w:val="0064754E"/>
    <w:rsid w:val="00662CC8"/>
    <w:rsid w:val="0068198F"/>
    <w:rsid w:val="006A3892"/>
    <w:rsid w:val="006A5709"/>
    <w:rsid w:val="007158DF"/>
    <w:rsid w:val="007344D2"/>
    <w:rsid w:val="00741C21"/>
    <w:rsid w:val="00741F33"/>
    <w:rsid w:val="00794E50"/>
    <w:rsid w:val="007B5E4E"/>
    <w:rsid w:val="007E4EA4"/>
    <w:rsid w:val="007E7871"/>
    <w:rsid w:val="00801171"/>
    <w:rsid w:val="00816B09"/>
    <w:rsid w:val="00824920"/>
    <w:rsid w:val="00831742"/>
    <w:rsid w:val="0083549B"/>
    <w:rsid w:val="00836AAE"/>
    <w:rsid w:val="0084084D"/>
    <w:rsid w:val="008411BE"/>
    <w:rsid w:val="0084727D"/>
    <w:rsid w:val="0085373E"/>
    <w:rsid w:val="00876D0A"/>
    <w:rsid w:val="008A5E15"/>
    <w:rsid w:val="008D2B93"/>
    <w:rsid w:val="008F32DC"/>
    <w:rsid w:val="00904C3D"/>
    <w:rsid w:val="0099276D"/>
    <w:rsid w:val="009B5585"/>
    <w:rsid w:val="009C2002"/>
    <w:rsid w:val="009C724A"/>
    <w:rsid w:val="009E3AC0"/>
    <w:rsid w:val="00A004D8"/>
    <w:rsid w:val="00A16D11"/>
    <w:rsid w:val="00A2559D"/>
    <w:rsid w:val="00A32221"/>
    <w:rsid w:val="00A35433"/>
    <w:rsid w:val="00A50950"/>
    <w:rsid w:val="00AD53AF"/>
    <w:rsid w:val="00B17B14"/>
    <w:rsid w:val="00BD0EF9"/>
    <w:rsid w:val="00BD3986"/>
    <w:rsid w:val="00BD71AF"/>
    <w:rsid w:val="00BE02DA"/>
    <w:rsid w:val="00C051EC"/>
    <w:rsid w:val="00C0743E"/>
    <w:rsid w:val="00C50DC1"/>
    <w:rsid w:val="00C66047"/>
    <w:rsid w:val="00C7681B"/>
    <w:rsid w:val="00C9292C"/>
    <w:rsid w:val="00CA2957"/>
    <w:rsid w:val="00CA4477"/>
    <w:rsid w:val="00CD7E99"/>
    <w:rsid w:val="00CE0DA7"/>
    <w:rsid w:val="00CF0167"/>
    <w:rsid w:val="00D002AD"/>
    <w:rsid w:val="00D2612C"/>
    <w:rsid w:val="00D30C52"/>
    <w:rsid w:val="00D37F06"/>
    <w:rsid w:val="00D442E4"/>
    <w:rsid w:val="00D44343"/>
    <w:rsid w:val="00D613E4"/>
    <w:rsid w:val="00D81452"/>
    <w:rsid w:val="00D87CA4"/>
    <w:rsid w:val="00DA3632"/>
    <w:rsid w:val="00DB0E5A"/>
    <w:rsid w:val="00DC1348"/>
    <w:rsid w:val="00DF7A2E"/>
    <w:rsid w:val="00E01365"/>
    <w:rsid w:val="00E04ECE"/>
    <w:rsid w:val="00E30F01"/>
    <w:rsid w:val="00E658FD"/>
    <w:rsid w:val="00E70648"/>
    <w:rsid w:val="00E70925"/>
    <w:rsid w:val="00E750FD"/>
    <w:rsid w:val="00E8208A"/>
    <w:rsid w:val="00E8372D"/>
    <w:rsid w:val="00EA2C5F"/>
    <w:rsid w:val="00EB0F15"/>
    <w:rsid w:val="00EC1631"/>
    <w:rsid w:val="00EC4286"/>
    <w:rsid w:val="00EC4FA7"/>
    <w:rsid w:val="00ED6BE2"/>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56B44C08-FDCF-4014-A153-81461E35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2AD"/>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C50DC1"/>
    <w:rPr>
      <w:color w:val="605E5C"/>
      <w:shd w:val="clear" w:color="auto" w:fill="E1DFDD"/>
    </w:rPr>
  </w:style>
  <w:style w:type="character" w:styleId="Nierozpoznanawzmianka">
    <w:name w:val="Unresolved Mention"/>
    <w:basedOn w:val="Domylnaczcionkaakapitu"/>
    <w:uiPriority w:val="99"/>
    <w:semiHidden/>
    <w:unhideWhenUsed/>
    <w:rsid w:val="007B5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261;d@santok.pl" TargetMode="External"/><Relationship Id="rId13" Type="http://schemas.openxmlformats.org/officeDocument/2006/relationships/hyperlink" Target="https://platfromazakupowa.pl/strona/45-instrukce" TargetMode="External"/><Relationship Id="rId18" Type="http://schemas.openxmlformats.org/officeDocument/2006/relationships/hyperlink" Target="http://www.platformazakupowa.pl/pn/gminasantok" TargetMode="External"/><Relationship Id="rId26" Type="http://schemas.openxmlformats.org/officeDocument/2006/relationships/hyperlink" Target="http://www.platformazakupowa.pl/pn/gminasantok" TargetMode="External"/><Relationship Id="rId3" Type="http://schemas.openxmlformats.org/officeDocument/2006/relationships/styles" Target="styles.xml"/><Relationship Id="rId21" Type="http://schemas.openxmlformats.org/officeDocument/2006/relationships/hyperlink" Target="http://www.platformazakupowa.pl/pn/gminasantok" TargetMode="External"/><Relationship Id="rId7" Type="http://schemas.openxmlformats.org/officeDocument/2006/relationships/endnotes" Target="endnotes.xml"/><Relationship Id="rId12" Type="http://schemas.openxmlformats.org/officeDocument/2006/relationships/hyperlink" Target="http://www.platformazakupowa.pl/pn/gminasantok" TargetMode="External"/><Relationship Id="rId17" Type="http://schemas.openxmlformats.org/officeDocument/2006/relationships/hyperlink" Target="http://www.platformazakupowa.pl/pn%20/gminasantok" TargetMode="External"/><Relationship Id="rId25" Type="http://schemas.openxmlformats.org/officeDocument/2006/relationships/hyperlink" Target="http://www.platformazakupowa.pl/pn/gminasantok" TargetMode="External"/><Relationship Id="rId2" Type="http://schemas.openxmlformats.org/officeDocument/2006/relationships/numbering" Target="numbering.xml"/><Relationship Id="rId16" Type="http://schemas.openxmlformats.org/officeDocument/2006/relationships/hyperlink" Target="mailto:b.popkowska@santok.pl" TargetMode="External"/><Relationship Id="rId20" Type="http://schemas.openxmlformats.org/officeDocument/2006/relationships/hyperlink" Target="http://www.platformazakupowa.pl/pn/gminasanto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gminasantok" TargetMode="External"/><Relationship Id="rId24" Type="http://schemas.openxmlformats.org/officeDocument/2006/relationships/hyperlink" Target="http://www.platformazakupowa.pl/pn/gminasantok" TargetMode="External"/><Relationship Id="rId5" Type="http://schemas.openxmlformats.org/officeDocument/2006/relationships/webSettings" Target="webSettings.xml"/><Relationship Id="rId15" Type="http://schemas.openxmlformats.org/officeDocument/2006/relationships/hyperlink" Target="mailto:sylwia.kozlowska@santok.pl" TargetMode="External"/><Relationship Id="rId23" Type="http://schemas.openxmlformats.org/officeDocument/2006/relationships/hyperlink" Target="http://www.platformazakupowa.pl/pn/gminasantok" TargetMode="External"/><Relationship Id="rId28" Type="http://schemas.openxmlformats.org/officeDocument/2006/relationships/header" Target="header1.xm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ntok.pl" TargetMode="External"/><Relationship Id="rId14" Type="http://schemas.openxmlformats.org/officeDocument/2006/relationships/hyperlink" Target="mailto:b.popkowska@santok.pl" TargetMode="External"/><Relationship Id="rId22" Type="http://schemas.openxmlformats.org/officeDocument/2006/relationships/hyperlink" Target="http://www.platformazakupowa.pl/pn/gminasantok" TargetMode="External"/><Relationship Id="rId27" Type="http://schemas.openxmlformats.org/officeDocument/2006/relationships/hyperlink" Target="mailto:urz&#261;d@santok.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4EF64-BC59-4913-8F9C-3F729C78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47</Pages>
  <Words>17425</Words>
  <Characters>104556</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Bogumiłap</dc:creator>
  <cp:lastModifiedBy>Bogumiłap</cp:lastModifiedBy>
  <cp:revision>24</cp:revision>
  <cp:lastPrinted>2023-11-22T08:52:00Z</cp:lastPrinted>
  <dcterms:created xsi:type="dcterms:W3CDTF">2023-05-29T16:57:00Z</dcterms:created>
  <dcterms:modified xsi:type="dcterms:W3CDTF">2023-11-22T09:36:00Z</dcterms:modified>
</cp:coreProperties>
</file>