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6318B7" w14:textId="77777777" w:rsidR="00554D72" w:rsidRPr="00AD45A9" w:rsidRDefault="00327883" w:rsidP="00554D72">
      <w:pPr>
        <w:spacing w:after="480"/>
        <w:jc w:val="right"/>
        <w:rPr>
          <w:rFonts w:ascii="Arial" w:hAnsi="Arial" w:cs="Arial"/>
          <w:sz w:val="24"/>
          <w:szCs w:val="24"/>
        </w:rPr>
      </w:pPr>
      <w:r w:rsidRPr="00327883">
        <w:rPr>
          <w:rFonts w:ascii="Arial" w:hAnsi="Arial" w:cs="Arial"/>
          <w:sz w:val="24"/>
          <w:szCs w:val="24"/>
        </w:rPr>
        <w:t>Ostrów Wielkopolski</w:t>
      </w:r>
      <w:r w:rsidR="00554D72" w:rsidRPr="00AD45A9">
        <w:rPr>
          <w:rFonts w:ascii="Arial" w:hAnsi="Arial" w:cs="Arial"/>
          <w:sz w:val="24"/>
          <w:szCs w:val="24"/>
        </w:rPr>
        <w:t xml:space="preserve"> dnia: </w:t>
      </w:r>
      <w:r w:rsidRPr="00327883">
        <w:rPr>
          <w:rFonts w:ascii="Arial" w:hAnsi="Arial" w:cs="Arial"/>
          <w:sz w:val="24"/>
          <w:szCs w:val="24"/>
        </w:rPr>
        <w:t>2024-10-22</w:t>
      </w:r>
    </w:p>
    <w:p w14:paraId="302DA1A3" w14:textId="77777777" w:rsidR="00854B83" w:rsidRDefault="00854B83" w:rsidP="00554D72">
      <w:pPr>
        <w:spacing w:line="360" w:lineRule="auto"/>
        <w:rPr>
          <w:rFonts w:ascii="Arial" w:hAnsi="Arial" w:cs="Arial"/>
          <w:b/>
          <w:bCs/>
          <w:sz w:val="24"/>
          <w:szCs w:val="24"/>
        </w:rPr>
      </w:pPr>
      <w:r>
        <w:rPr>
          <w:rFonts w:ascii="Arial" w:hAnsi="Arial" w:cs="Arial"/>
          <w:b/>
          <w:bCs/>
          <w:sz w:val="24"/>
          <w:szCs w:val="24"/>
        </w:rPr>
        <w:t>Powiat Ostrowski,</w:t>
      </w:r>
    </w:p>
    <w:p w14:paraId="1FB7F9AD" w14:textId="3284EABA" w:rsidR="00554D72" w:rsidRPr="00AD45A9" w:rsidRDefault="00327883" w:rsidP="00554D72">
      <w:pPr>
        <w:spacing w:line="360" w:lineRule="auto"/>
        <w:rPr>
          <w:rFonts w:ascii="Arial" w:hAnsi="Arial" w:cs="Arial"/>
          <w:b/>
          <w:bCs/>
          <w:sz w:val="24"/>
          <w:szCs w:val="24"/>
        </w:rPr>
      </w:pPr>
      <w:r w:rsidRPr="00327883">
        <w:rPr>
          <w:rFonts w:ascii="Arial" w:hAnsi="Arial" w:cs="Arial"/>
          <w:b/>
          <w:bCs/>
          <w:sz w:val="24"/>
          <w:szCs w:val="24"/>
        </w:rPr>
        <w:t>Zespół Szkół Technicznych</w:t>
      </w:r>
    </w:p>
    <w:p w14:paraId="6FF2297A" w14:textId="77777777" w:rsidR="00554D72" w:rsidRPr="00AD45A9" w:rsidRDefault="00327883" w:rsidP="00554D72">
      <w:pPr>
        <w:spacing w:line="360" w:lineRule="auto"/>
        <w:rPr>
          <w:rFonts w:ascii="Arial" w:hAnsi="Arial" w:cs="Arial"/>
          <w:sz w:val="24"/>
          <w:szCs w:val="24"/>
        </w:rPr>
      </w:pPr>
      <w:r w:rsidRPr="00327883">
        <w:rPr>
          <w:rFonts w:ascii="Arial" w:hAnsi="Arial" w:cs="Arial"/>
          <w:sz w:val="24"/>
          <w:szCs w:val="24"/>
        </w:rPr>
        <w:t>Poznańska</w:t>
      </w:r>
      <w:r w:rsidR="00554D72" w:rsidRPr="00AD45A9">
        <w:rPr>
          <w:rFonts w:ascii="Arial" w:hAnsi="Arial" w:cs="Arial"/>
          <w:sz w:val="24"/>
          <w:szCs w:val="24"/>
        </w:rPr>
        <w:t xml:space="preserve"> </w:t>
      </w:r>
      <w:r w:rsidRPr="00327883">
        <w:rPr>
          <w:rFonts w:ascii="Arial" w:hAnsi="Arial" w:cs="Arial"/>
          <w:sz w:val="24"/>
          <w:szCs w:val="24"/>
        </w:rPr>
        <w:t>43</w:t>
      </w:r>
    </w:p>
    <w:p w14:paraId="382E2009" w14:textId="77777777" w:rsidR="00554D72" w:rsidRPr="00AD45A9" w:rsidRDefault="00327883" w:rsidP="00554D72">
      <w:pPr>
        <w:rPr>
          <w:rFonts w:ascii="Arial" w:hAnsi="Arial" w:cs="Arial"/>
          <w:sz w:val="24"/>
          <w:szCs w:val="24"/>
        </w:rPr>
      </w:pPr>
      <w:r w:rsidRPr="00327883">
        <w:rPr>
          <w:rFonts w:ascii="Arial" w:hAnsi="Arial" w:cs="Arial"/>
          <w:sz w:val="24"/>
          <w:szCs w:val="24"/>
        </w:rPr>
        <w:t>63-400</w:t>
      </w:r>
      <w:r w:rsidR="00554D72" w:rsidRPr="00AD45A9">
        <w:rPr>
          <w:rFonts w:ascii="Arial" w:hAnsi="Arial" w:cs="Arial"/>
          <w:sz w:val="24"/>
          <w:szCs w:val="24"/>
        </w:rPr>
        <w:t xml:space="preserve"> </w:t>
      </w:r>
      <w:r w:rsidRPr="00327883">
        <w:rPr>
          <w:rFonts w:ascii="Arial" w:hAnsi="Arial" w:cs="Arial"/>
          <w:sz w:val="24"/>
          <w:szCs w:val="24"/>
        </w:rPr>
        <w:t>Ostrów Wielkopolski</w:t>
      </w:r>
    </w:p>
    <w:p w14:paraId="6CB4D49C" w14:textId="77777777" w:rsidR="00554D72" w:rsidRPr="00AD45A9" w:rsidRDefault="00554D72" w:rsidP="00554D72">
      <w:pPr>
        <w:tabs>
          <w:tab w:val="left" w:pos="708"/>
          <w:tab w:val="center" w:pos="4536"/>
          <w:tab w:val="right" w:pos="9072"/>
        </w:tabs>
        <w:spacing w:after="20" w:line="360" w:lineRule="auto"/>
        <w:ind w:left="4820"/>
        <w:rPr>
          <w:rFonts w:ascii="Arial" w:hAnsi="Arial" w:cs="Arial"/>
          <w:b/>
          <w:sz w:val="24"/>
          <w:szCs w:val="24"/>
        </w:rPr>
      </w:pPr>
      <w:r w:rsidRPr="00AD45A9">
        <w:rPr>
          <w:rFonts w:ascii="Arial" w:hAnsi="Arial" w:cs="Arial"/>
          <w:b/>
          <w:sz w:val="24"/>
          <w:szCs w:val="24"/>
        </w:rPr>
        <w:t>WYKONAWCY</w:t>
      </w:r>
    </w:p>
    <w:p w14:paraId="704D44E1" w14:textId="77777777" w:rsidR="00554D72" w:rsidRPr="00152970" w:rsidRDefault="00554D72" w:rsidP="00554D72">
      <w:pPr>
        <w:tabs>
          <w:tab w:val="left" w:pos="708"/>
          <w:tab w:val="center" w:pos="4536"/>
          <w:tab w:val="right" w:pos="9072"/>
        </w:tabs>
        <w:spacing w:after="600"/>
        <w:ind w:left="4820"/>
        <w:rPr>
          <w:rFonts w:ascii="Arial" w:hAnsi="Arial" w:cs="Arial"/>
          <w:sz w:val="24"/>
          <w:szCs w:val="24"/>
        </w:rPr>
      </w:pPr>
      <w:r w:rsidRPr="00AD45A9">
        <w:rPr>
          <w:rFonts w:ascii="Arial" w:hAnsi="Arial" w:cs="Arial"/>
          <w:sz w:val="24"/>
          <w:szCs w:val="24"/>
        </w:rPr>
        <w:t>ubiegający się o zamówienie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AB5D68" w:rsidRPr="006B749B" w14:paraId="22D84D44" w14:textId="77777777" w:rsidTr="005869DA">
        <w:tc>
          <w:tcPr>
            <w:tcW w:w="9330" w:type="dxa"/>
            <w:tcBorders>
              <w:top w:val="single" w:sz="4" w:space="0" w:color="auto"/>
              <w:left w:val="single" w:sz="4" w:space="0" w:color="auto"/>
              <w:bottom w:val="single" w:sz="4" w:space="0" w:color="auto"/>
              <w:right w:val="single" w:sz="4" w:space="0" w:color="auto"/>
            </w:tcBorders>
            <w:shd w:val="clear" w:color="auto" w:fill="F2F2F2"/>
            <w:hideMark/>
          </w:tcPr>
          <w:p w14:paraId="5F584E44" w14:textId="77777777" w:rsidR="00AB5D68" w:rsidRPr="00AB5D68" w:rsidRDefault="00AB5D68" w:rsidP="0060415D">
            <w:pPr>
              <w:pStyle w:val="Nagwek1"/>
              <w:spacing w:after="0" w:line="360" w:lineRule="auto"/>
              <w:jc w:val="center"/>
              <w:rPr>
                <w:rFonts w:cs="Arial"/>
                <w:spacing w:val="60"/>
                <w:sz w:val="32"/>
                <w:szCs w:val="32"/>
              </w:rPr>
            </w:pPr>
            <w:r w:rsidRPr="00AB5D68">
              <w:rPr>
                <w:rFonts w:cs="Arial"/>
                <w:spacing w:val="60"/>
                <w:sz w:val="32"/>
                <w:szCs w:val="32"/>
              </w:rPr>
              <w:t>ZAWIADOMIENIE</w:t>
            </w:r>
          </w:p>
          <w:p w14:paraId="59BF8182" w14:textId="77777777" w:rsidR="00AB5D68" w:rsidRPr="00AB5D68" w:rsidRDefault="00AB5D68" w:rsidP="00AB5D68">
            <w:pPr>
              <w:keepNext/>
              <w:suppressAutoHyphens/>
              <w:spacing w:after="240" w:line="276" w:lineRule="auto"/>
              <w:jc w:val="center"/>
              <w:outlineLvl w:val="1"/>
              <w:rPr>
                <w:rFonts w:ascii="Arial" w:hAnsi="Arial" w:cs="Arial"/>
                <w:sz w:val="28"/>
                <w:szCs w:val="28"/>
              </w:rPr>
            </w:pPr>
            <w:r w:rsidRPr="00AB5D68">
              <w:rPr>
                <w:rFonts w:ascii="Arial" w:hAnsi="Arial" w:cs="Arial"/>
                <w:sz w:val="28"/>
                <w:szCs w:val="28"/>
              </w:rPr>
              <w:t xml:space="preserve">o zmianie treści Specyfikacji Warunków Zamówienia </w:t>
            </w:r>
            <w:r w:rsidR="00E32881">
              <w:rPr>
                <w:rFonts w:ascii="Arial" w:hAnsi="Arial" w:cs="Arial"/>
                <w:sz w:val="28"/>
                <w:szCs w:val="28"/>
              </w:rPr>
              <w:t xml:space="preserve">(dalej </w:t>
            </w:r>
            <w:r w:rsidR="00E32881" w:rsidRPr="00E32881">
              <w:rPr>
                <w:rFonts w:ascii="Arial" w:hAnsi="Arial" w:cs="Arial"/>
                <w:b/>
                <w:bCs/>
                <w:sz w:val="28"/>
                <w:szCs w:val="28"/>
              </w:rPr>
              <w:t>SWZ</w:t>
            </w:r>
            <w:r w:rsidR="00E32881">
              <w:rPr>
                <w:rFonts w:ascii="Arial" w:hAnsi="Arial" w:cs="Arial"/>
                <w:sz w:val="28"/>
                <w:szCs w:val="28"/>
              </w:rPr>
              <w:t>)</w:t>
            </w:r>
          </w:p>
        </w:tc>
      </w:tr>
    </w:tbl>
    <w:p w14:paraId="5F18F8E7" w14:textId="77777777" w:rsidR="00EF1037" w:rsidRPr="00554D72" w:rsidRDefault="00EF1037" w:rsidP="00554D72">
      <w:pPr>
        <w:pStyle w:val="Nagwek1"/>
        <w:spacing w:before="0" w:after="360"/>
        <w:rPr>
          <w:rFonts w:cs="Arial"/>
          <w:sz w:val="24"/>
          <w:szCs w:val="24"/>
        </w:rPr>
      </w:pPr>
    </w:p>
    <w:p w14:paraId="5C118F88" w14:textId="77777777" w:rsidR="00554D72" w:rsidRPr="004E4B64" w:rsidRDefault="00554D72" w:rsidP="00554D72">
      <w:pPr>
        <w:spacing w:after="120" w:line="36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Dotyczy </w:t>
      </w:r>
      <w:r>
        <w:rPr>
          <w:rFonts w:ascii="Arial" w:hAnsi="Arial" w:cs="Arial"/>
          <w:sz w:val="24"/>
          <w:szCs w:val="24"/>
        </w:rPr>
        <w:t>postępowania o udzielenie zamówienia publicznego</w:t>
      </w:r>
      <w:r w:rsidRPr="004E4B64">
        <w:rPr>
          <w:rFonts w:ascii="Arial" w:eastAsia="Calibri" w:hAnsi="Arial" w:cs="Arial"/>
          <w:sz w:val="24"/>
          <w:szCs w:val="24"/>
          <w:lang w:eastAsia="en-US"/>
        </w:rPr>
        <w:t>:</w:t>
      </w:r>
    </w:p>
    <w:tbl>
      <w:tblPr>
        <w:tblW w:w="9072" w:type="dxa"/>
        <w:tblInd w:w="108" w:type="dxa"/>
        <w:tblLook w:val="04A0" w:firstRow="1" w:lastRow="0" w:firstColumn="1" w:lastColumn="0" w:noHBand="0" w:noVBand="1"/>
      </w:tblPr>
      <w:tblGrid>
        <w:gridCol w:w="2269"/>
        <w:gridCol w:w="6803"/>
      </w:tblGrid>
      <w:tr w:rsidR="00554D72" w:rsidRPr="004E4B64" w14:paraId="65D5A9C7" w14:textId="77777777" w:rsidTr="00860A6D">
        <w:tc>
          <w:tcPr>
            <w:tcW w:w="2269" w:type="dxa"/>
            <w:shd w:val="clear" w:color="auto" w:fill="auto"/>
          </w:tcPr>
          <w:p w14:paraId="28BC378A" w14:textId="77777777" w:rsidR="00554D72" w:rsidRPr="004E4B64" w:rsidRDefault="00554D72" w:rsidP="00860A6D">
            <w:pPr>
              <w:tabs>
                <w:tab w:val="center" w:pos="4536"/>
                <w:tab w:val="right" w:pos="9072"/>
              </w:tabs>
              <w:spacing w:line="360" w:lineRule="auto"/>
              <w:ind w:left="-105"/>
              <w:jc w:val="both"/>
              <w:rPr>
                <w:rFonts w:ascii="Arial" w:hAnsi="Arial" w:cs="Arial"/>
                <w:sz w:val="24"/>
                <w:szCs w:val="24"/>
              </w:rPr>
            </w:pPr>
            <w:r w:rsidRPr="004E4B64">
              <w:rPr>
                <w:rFonts w:ascii="Arial" w:hAnsi="Arial" w:cs="Arial"/>
                <w:sz w:val="24"/>
                <w:szCs w:val="24"/>
              </w:rPr>
              <w:t>Nazwa zamówienia:</w:t>
            </w:r>
          </w:p>
        </w:tc>
        <w:tc>
          <w:tcPr>
            <w:tcW w:w="6803" w:type="dxa"/>
            <w:shd w:val="clear" w:color="auto" w:fill="auto"/>
          </w:tcPr>
          <w:p w14:paraId="57AB6885" w14:textId="5264C3FA" w:rsidR="00554D72" w:rsidRPr="004E4B64" w:rsidRDefault="00327883" w:rsidP="00860A6D">
            <w:pPr>
              <w:tabs>
                <w:tab w:val="center" w:pos="4536"/>
                <w:tab w:val="right" w:pos="9072"/>
              </w:tabs>
              <w:spacing w:line="360" w:lineRule="auto"/>
              <w:jc w:val="both"/>
              <w:rPr>
                <w:rFonts w:ascii="Arial" w:hAnsi="Arial" w:cs="Arial"/>
                <w:bCs/>
                <w:sz w:val="24"/>
                <w:szCs w:val="24"/>
              </w:rPr>
            </w:pPr>
            <w:r w:rsidRPr="00327883">
              <w:rPr>
                <w:rFonts w:ascii="Arial" w:hAnsi="Arial" w:cs="Arial"/>
                <w:bCs/>
                <w:sz w:val="24"/>
                <w:szCs w:val="24"/>
              </w:rPr>
              <w:t xml:space="preserve">Rozbudowa, nadbudowa, przebudowa budynku laboratoryjnego Zespołu Szkół Technicznych w Ostrowie Wielkopolskim na Centrum Innowacji Technologicznych </w:t>
            </w:r>
            <w:r w:rsidR="005E2D62">
              <w:rPr>
                <w:rFonts w:ascii="Arial" w:hAnsi="Arial" w:cs="Arial"/>
                <w:bCs/>
                <w:sz w:val="24"/>
                <w:szCs w:val="24"/>
              </w:rPr>
              <w:br/>
            </w:r>
            <w:r w:rsidRPr="00327883">
              <w:rPr>
                <w:rFonts w:ascii="Arial" w:hAnsi="Arial" w:cs="Arial"/>
                <w:bCs/>
                <w:sz w:val="24"/>
                <w:szCs w:val="24"/>
              </w:rPr>
              <w:t>w Ostrowie Wielkopolskim</w:t>
            </w:r>
            <w:r w:rsidR="00554D72" w:rsidRPr="004E4B64">
              <w:rPr>
                <w:rFonts w:ascii="Arial" w:hAnsi="Arial" w:cs="Arial"/>
                <w:bCs/>
                <w:sz w:val="24"/>
                <w:szCs w:val="24"/>
              </w:rPr>
              <w:t>.</w:t>
            </w:r>
          </w:p>
        </w:tc>
      </w:tr>
      <w:tr w:rsidR="00327883" w:rsidRPr="004E4B64" w14:paraId="44E371BA" w14:textId="77777777" w:rsidTr="004F6B59">
        <w:tc>
          <w:tcPr>
            <w:tcW w:w="2269" w:type="dxa"/>
            <w:shd w:val="clear" w:color="auto" w:fill="auto"/>
          </w:tcPr>
          <w:p w14:paraId="50DF33F9" w14:textId="77777777" w:rsidR="00327883" w:rsidRPr="004E4B64" w:rsidRDefault="00327883" w:rsidP="004F6B59">
            <w:pPr>
              <w:tabs>
                <w:tab w:val="center" w:pos="4536"/>
                <w:tab w:val="right" w:pos="9072"/>
              </w:tabs>
              <w:spacing w:line="360" w:lineRule="auto"/>
              <w:ind w:left="-105" w:right="-115"/>
              <w:jc w:val="both"/>
              <w:rPr>
                <w:rFonts w:ascii="Arial" w:hAnsi="Arial" w:cs="Arial"/>
                <w:sz w:val="24"/>
                <w:szCs w:val="24"/>
              </w:rPr>
            </w:pPr>
            <w:r w:rsidRPr="004E4B64">
              <w:rPr>
                <w:rFonts w:ascii="Arial" w:hAnsi="Arial" w:cs="Arial"/>
                <w:sz w:val="24"/>
                <w:szCs w:val="24"/>
              </w:rPr>
              <w:t>Numer referencyjny:</w:t>
            </w:r>
          </w:p>
        </w:tc>
        <w:tc>
          <w:tcPr>
            <w:tcW w:w="6803" w:type="dxa"/>
            <w:shd w:val="clear" w:color="auto" w:fill="auto"/>
          </w:tcPr>
          <w:p w14:paraId="1DD9BAE4" w14:textId="77777777" w:rsidR="00327883" w:rsidRPr="004E4B64" w:rsidRDefault="00327883" w:rsidP="004F6B59">
            <w:pPr>
              <w:tabs>
                <w:tab w:val="center" w:pos="4536"/>
                <w:tab w:val="right" w:pos="9072"/>
              </w:tabs>
              <w:spacing w:line="360" w:lineRule="auto"/>
              <w:jc w:val="both"/>
              <w:rPr>
                <w:rFonts w:ascii="Arial" w:hAnsi="Arial" w:cs="Arial"/>
                <w:bCs/>
                <w:sz w:val="24"/>
                <w:szCs w:val="24"/>
              </w:rPr>
            </w:pPr>
            <w:r w:rsidRPr="00327883">
              <w:rPr>
                <w:rFonts w:ascii="Arial" w:hAnsi="Arial" w:cs="Arial"/>
                <w:bCs/>
                <w:sz w:val="24"/>
                <w:szCs w:val="24"/>
              </w:rPr>
              <w:t>1/2024</w:t>
            </w:r>
          </w:p>
        </w:tc>
      </w:tr>
    </w:tbl>
    <w:p w14:paraId="648ECF8C" w14:textId="3AB1165F" w:rsidR="00EF1037" w:rsidRPr="00152970" w:rsidRDefault="005C0930" w:rsidP="0060415D">
      <w:pPr>
        <w:spacing w:before="480" w:after="120" w:line="360" w:lineRule="auto"/>
        <w:jc w:val="both"/>
        <w:rPr>
          <w:rFonts w:ascii="Arial" w:hAnsi="Arial" w:cs="Arial"/>
          <w:sz w:val="24"/>
          <w:szCs w:val="24"/>
        </w:rPr>
      </w:pPr>
      <w:r w:rsidRPr="00152970">
        <w:rPr>
          <w:rFonts w:ascii="Arial" w:hAnsi="Arial" w:cs="Arial"/>
          <w:sz w:val="24"/>
          <w:szCs w:val="24"/>
        </w:rPr>
        <w:t xml:space="preserve">Zamawiający, </w:t>
      </w:r>
      <w:r w:rsidR="003F73B7">
        <w:rPr>
          <w:rFonts w:ascii="Arial" w:hAnsi="Arial" w:cs="Arial"/>
          <w:sz w:val="24"/>
          <w:szCs w:val="24"/>
        </w:rPr>
        <w:t xml:space="preserve">Powiat Ostrowski, </w:t>
      </w:r>
      <w:r w:rsidR="00327883" w:rsidRPr="00327883">
        <w:rPr>
          <w:rFonts w:ascii="Arial" w:hAnsi="Arial" w:cs="Arial"/>
          <w:b/>
          <w:sz w:val="24"/>
          <w:szCs w:val="24"/>
        </w:rPr>
        <w:t>Zespół Szkół Technicznych</w:t>
      </w:r>
      <w:r w:rsidRPr="00152970">
        <w:rPr>
          <w:rFonts w:ascii="Arial" w:hAnsi="Arial" w:cs="Arial"/>
          <w:sz w:val="24"/>
          <w:szCs w:val="24"/>
        </w:rPr>
        <w:t xml:space="preserve">, działając na podstawie art. </w:t>
      </w:r>
      <w:r w:rsidR="00F004A8" w:rsidRPr="00152970">
        <w:rPr>
          <w:rFonts w:ascii="Arial" w:hAnsi="Arial" w:cs="Arial"/>
          <w:sz w:val="24"/>
          <w:szCs w:val="24"/>
        </w:rPr>
        <w:t>286</w:t>
      </w:r>
      <w:r w:rsidRPr="00152970">
        <w:rPr>
          <w:rFonts w:ascii="Arial" w:hAnsi="Arial" w:cs="Arial"/>
          <w:sz w:val="24"/>
          <w:szCs w:val="24"/>
        </w:rPr>
        <w:t xml:space="preserve"> ust. 1 i </w:t>
      </w:r>
      <w:r w:rsidR="00F004A8" w:rsidRPr="00152970">
        <w:rPr>
          <w:rFonts w:ascii="Arial" w:hAnsi="Arial" w:cs="Arial"/>
          <w:sz w:val="24"/>
          <w:szCs w:val="24"/>
        </w:rPr>
        <w:t>7</w:t>
      </w:r>
      <w:r w:rsidRPr="00152970">
        <w:rPr>
          <w:rFonts w:ascii="Arial" w:hAnsi="Arial" w:cs="Arial"/>
          <w:sz w:val="24"/>
          <w:szCs w:val="24"/>
        </w:rPr>
        <w:t xml:space="preserve"> ustawy z dnia 11 września 2019r. Prawo zamówień publicznych </w:t>
      </w:r>
      <w:r w:rsidR="00327883" w:rsidRPr="00327883">
        <w:rPr>
          <w:rFonts w:ascii="Arial" w:hAnsi="Arial" w:cs="Arial"/>
          <w:sz w:val="24"/>
          <w:szCs w:val="24"/>
        </w:rPr>
        <w:t>(t.j. Dz. U. z 2023r. poz. 1605)</w:t>
      </w:r>
      <w:r w:rsidRPr="00152970">
        <w:rPr>
          <w:rFonts w:ascii="Arial" w:hAnsi="Arial" w:cs="Arial"/>
          <w:sz w:val="24"/>
          <w:szCs w:val="24"/>
        </w:rPr>
        <w:t xml:space="preserve">, </w:t>
      </w:r>
      <w:r w:rsidR="00EB3650" w:rsidRPr="00152970">
        <w:rPr>
          <w:rFonts w:ascii="Arial" w:hAnsi="Arial" w:cs="Arial"/>
          <w:sz w:val="24"/>
          <w:szCs w:val="24"/>
        </w:rPr>
        <w:t xml:space="preserve">informuje o </w:t>
      </w:r>
      <w:r w:rsidRPr="00152970">
        <w:rPr>
          <w:rFonts w:ascii="Arial" w:hAnsi="Arial" w:cs="Arial"/>
          <w:sz w:val="24"/>
          <w:szCs w:val="24"/>
        </w:rPr>
        <w:t>dokon</w:t>
      </w:r>
      <w:r w:rsidR="00EB3650" w:rsidRPr="00152970">
        <w:rPr>
          <w:rFonts w:ascii="Arial" w:hAnsi="Arial" w:cs="Arial"/>
          <w:sz w:val="24"/>
          <w:szCs w:val="24"/>
        </w:rPr>
        <w:t>aniu</w:t>
      </w:r>
      <w:r w:rsidRPr="00152970">
        <w:rPr>
          <w:rFonts w:ascii="Arial" w:hAnsi="Arial" w:cs="Arial"/>
          <w:sz w:val="24"/>
          <w:szCs w:val="24"/>
        </w:rPr>
        <w:t xml:space="preserve"> </w:t>
      </w:r>
      <w:r w:rsidR="00460DC4" w:rsidRPr="00152970">
        <w:rPr>
          <w:rFonts w:ascii="Arial" w:hAnsi="Arial" w:cs="Arial"/>
          <w:sz w:val="24"/>
          <w:szCs w:val="24"/>
        </w:rPr>
        <w:t>zmian</w:t>
      </w:r>
      <w:r w:rsidRPr="00152970">
        <w:rPr>
          <w:rFonts w:ascii="Arial" w:hAnsi="Arial" w:cs="Arial"/>
          <w:sz w:val="24"/>
          <w:szCs w:val="24"/>
        </w:rPr>
        <w:t xml:space="preserve"> w z</w:t>
      </w:r>
      <w:r w:rsidR="00460DC4" w:rsidRPr="00152970">
        <w:rPr>
          <w:rFonts w:ascii="Arial" w:hAnsi="Arial" w:cs="Arial"/>
          <w:sz w:val="24"/>
          <w:szCs w:val="24"/>
        </w:rPr>
        <w:t>apis</w:t>
      </w:r>
      <w:r w:rsidRPr="00152970">
        <w:rPr>
          <w:rFonts w:ascii="Arial" w:hAnsi="Arial" w:cs="Arial"/>
          <w:sz w:val="24"/>
          <w:szCs w:val="24"/>
        </w:rPr>
        <w:t>ach</w:t>
      </w:r>
      <w:r w:rsidR="00460DC4" w:rsidRPr="00152970">
        <w:rPr>
          <w:rFonts w:ascii="Arial" w:hAnsi="Arial" w:cs="Arial"/>
          <w:sz w:val="24"/>
          <w:szCs w:val="24"/>
        </w:rPr>
        <w:t xml:space="preserve"> </w:t>
      </w:r>
      <w:r w:rsidR="00E32881">
        <w:rPr>
          <w:rFonts w:ascii="Arial" w:hAnsi="Arial" w:cs="Arial"/>
          <w:sz w:val="24"/>
          <w:szCs w:val="24"/>
        </w:rPr>
        <w:t xml:space="preserve">SWZ </w:t>
      </w:r>
      <w:r w:rsidR="00460DC4" w:rsidRPr="00152970">
        <w:rPr>
          <w:rFonts w:ascii="Arial" w:hAnsi="Arial" w:cs="Arial"/>
          <w:sz w:val="24"/>
          <w:szCs w:val="24"/>
        </w:rPr>
        <w:t>w następującym zakresie</w:t>
      </w:r>
      <w:r w:rsidR="00EF1037" w:rsidRPr="00152970">
        <w:rPr>
          <w:rFonts w:ascii="Arial" w:hAnsi="Arial" w:cs="Arial"/>
          <w:sz w:val="24"/>
          <w:szCs w:val="24"/>
        </w:rPr>
        <w:t>:</w:t>
      </w:r>
    </w:p>
    <w:p w14:paraId="55BD2C0A" w14:textId="54666A65" w:rsidR="00EF1037" w:rsidRPr="008A0476" w:rsidRDefault="00854B83" w:rsidP="00854B83">
      <w:pPr>
        <w:numPr>
          <w:ilvl w:val="0"/>
          <w:numId w:val="1"/>
        </w:numPr>
        <w:spacing w:after="120" w:line="360" w:lineRule="auto"/>
        <w:jc w:val="both"/>
        <w:rPr>
          <w:rFonts w:ascii="Arial" w:hAnsi="Arial" w:cs="Arial"/>
          <w:b/>
          <w:sz w:val="24"/>
          <w:szCs w:val="24"/>
        </w:rPr>
      </w:pPr>
      <w:r w:rsidRPr="008A0476">
        <w:rPr>
          <w:rFonts w:ascii="Arial" w:hAnsi="Arial" w:cs="Arial"/>
          <w:b/>
          <w:sz w:val="24"/>
          <w:szCs w:val="24"/>
        </w:rPr>
        <w:t xml:space="preserve">Ze względu na odpowiedzi na zadane pytania w postępowaniu, Zamawiający informuje, iż zdecydował się zmienić termin składania ofert, otwarcia ofert oraz termin związania z ofertą. </w:t>
      </w:r>
    </w:p>
    <w:p w14:paraId="10232ADF" w14:textId="77777777" w:rsidR="008A0476" w:rsidRPr="008A0476" w:rsidRDefault="003F73B7" w:rsidP="008A0476">
      <w:pPr>
        <w:numPr>
          <w:ilvl w:val="0"/>
          <w:numId w:val="2"/>
        </w:numPr>
        <w:spacing w:after="120" w:line="360" w:lineRule="auto"/>
        <w:jc w:val="both"/>
        <w:rPr>
          <w:rFonts w:ascii="Arial" w:hAnsi="Arial" w:cs="Arial"/>
          <w:bCs/>
          <w:sz w:val="24"/>
          <w:szCs w:val="24"/>
        </w:rPr>
      </w:pPr>
      <w:r w:rsidRPr="008A0476">
        <w:rPr>
          <w:rFonts w:ascii="Arial" w:hAnsi="Arial" w:cs="Arial"/>
          <w:bCs/>
          <w:sz w:val="24"/>
          <w:szCs w:val="24"/>
        </w:rPr>
        <w:t xml:space="preserve">Punkt 16.1 SWZ otrzymuje brzmienie: </w:t>
      </w:r>
      <w:r w:rsidR="008A0476" w:rsidRPr="008A0476">
        <w:rPr>
          <w:rFonts w:ascii="Arial" w:hAnsi="Arial" w:cs="Arial"/>
          <w:bCs/>
          <w:sz w:val="24"/>
          <w:szCs w:val="24"/>
        </w:rPr>
        <w:t>„</w:t>
      </w:r>
      <w:r w:rsidRPr="008A0476">
        <w:rPr>
          <w:rFonts w:ascii="Arial" w:hAnsi="Arial" w:cs="Arial"/>
          <w:bCs/>
          <w:iCs/>
          <w:color w:val="000000"/>
          <w:sz w:val="24"/>
          <w:szCs w:val="24"/>
          <w:lang w:val="x-none" w:eastAsia="x-none"/>
        </w:rPr>
        <w:t xml:space="preserve">Wykonawca pozostaje związany ofertą do dnia </w:t>
      </w:r>
      <w:r w:rsidRPr="008A0476">
        <w:rPr>
          <w:rFonts w:ascii="Arial" w:hAnsi="Arial" w:cs="Arial"/>
          <w:bCs/>
          <w:iCs/>
          <w:sz w:val="24"/>
          <w:szCs w:val="24"/>
          <w:lang w:val="x-none" w:eastAsia="x-none"/>
        </w:rPr>
        <w:t>2024-1</w:t>
      </w:r>
      <w:r w:rsidR="008A0476" w:rsidRPr="008A0476">
        <w:rPr>
          <w:rFonts w:ascii="Arial" w:hAnsi="Arial" w:cs="Arial"/>
          <w:bCs/>
          <w:iCs/>
          <w:sz w:val="24"/>
          <w:szCs w:val="24"/>
          <w:lang w:val="x-none" w:eastAsia="x-none"/>
        </w:rPr>
        <w:t>2</w:t>
      </w:r>
      <w:r w:rsidRPr="008A0476">
        <w:rPr>
          <w:rFonts w:ascii="Arial" w:hAnsi="Arial" w:cs="Arial"/>
          <w:bCs/>
          <w:iCs/>
          <w:sz w:val="24"/>
          <w:szCs w:val="24"/>
          <w:lang w:val="x-none" w:eastAsia="x-none"/>
        </w:rPr>
        <w:t>-</w:t>
      </w:r>
      <w:r w:rsidR="008A0476" w:rsidRPr="008A0476">
        <w:rPr>
          <w:rFonts w:ascii="Arial" w:hAnsi="Arial" w:cs="Arial"/>
          <w:bCs/>
          <w:iCs/>
          <w:sz w:val="24"/>
          <w:szCs w:val="24"/>
          <w:lang w:val="x-none" w:eastAsia="x-none"/>
        </w:rPr>
        <w:t>07”.</w:t>
      </w:r>
    </w:p>
    <w:p w14:paraId="52FC4621" w14:textId="012048F9" w:rsidR="008A0476" w:rsidRPr="008A0476" w:rsidRDefault="008A0476" w:rsidP="008A0476">
      <w:pPr>
        <w:numPr>
          <w:ilvl w:val="0"/>
          <w:numId w:val="2"/>
        </w:numPr>
        <w:spacing w:after="120" w:line="360" w:lineRule="auto"/>
        <w:jc w:val="both"/>
        <w:rPr>
          <w:rFonts w:ascii="Arial" w:hAnsi="Arial" w:cs="Arial"/>
          <w:bCs/>
          <w:sz w:val="24"/>
          <w:szCs w:val="24"/>
        </w:rPr>
      </w:pPr>
      <w:r w:rsidRPr="008A0476">
        <w:rPr>
          <w:rFonts w:ascii="Arial" w:hAnsi="Arial" w:cs="Arial"/>
          <w:bCs/>
          <w:iCs/>
          <w:sz w:val="24"/>
          <w:szCs w:val="24"/>
          <w:lang w:val="x-none" w:eastAsia="x-none"/>
        </w:rPr>
        <w:t>Punkt 18 SWZ otrzymuje brzmienie: “</w:t>
      </w:r>
      <w:r w:rsidRPr="008A0476">
        <w:rPr>
          <w:rFonts w:ascii="Arial" w:hAnsi="Arial" w:cs="Arial"/>
          <w:bCs/>
          <w:caps/>
          <w:kern w:val="32"/>
          <w:sz w:val="24"/>
          <w:szCs w:val="24"/>
          <w:lang w:val="x-none" w:eastAsia="x-none"/>
        </w:rPr>
        <w:t>Miejsce oraz termin składania i otwarcia ofert</w:t>
      </w:r>
      <w:r>
        <w:rPr>
          <w:rFonts w:ascii="Arial" w:hAnsi="Arial" w:cs="Arial"/>
          <w:bCs/>
          <w:caps/>
          <w:kern w:val="32"/>
          <w:sz w:val="24"/>
          <w:szCs w:val="24"/>
          <w:lang w:val="x-none" w:eastAsia="x-none"/>
        </w:rPr>
        <w:t>.</w:t>
      </w:r>
    </w:p>
    <w:p w14:paraId="7496CD64" w14:textId="77777777" w:rsidR="008A0476" w:rsidRPr="008A0476" w:rsidRDefault="008A0476" w:rsidP="008A0476">
      <w:pPr>
        <w:tabs>
          <w:tab w:val="num" w:pos="680"/>
          <w:tab w:val="left" w:pos="708"/>
        </w:tabs>
        <w:spacing w:before="120" w:line="360" w:lineRule="auto"/>
        <w:ind w:left="431"/>
        <w:jc w:val="both"/>
        <w:outlineLvl w:val="1"/>
        <w:rPr>
          <w:rFonts w:ascii="Arial" w:hAnsi="Arial" w:cs="Arial"/>
          <w:iCs/>
          <w:color w:val="000000"/>
          <w:sz w:val="24"/>
          <w:szCs w:val="24"/>
          <w:lang w:val="x-none" w:eastAsia="x-none"/>
        </w:rPr>
      </w:pPr>
      <w:bookmarkStart w:id="0" w:name="_Hlk37940485"/>
      <w:bookmarkStart w:id="1" w:name="_Hlk37857777"/>
      <w:r w:rsidRPr="008A0476">
        <w:rPr>
          <w:rFonts w:ascii="Arial" w:hAnsi="Arial" w:cs="Arial"/>
          <w:bCs/>
          <w:iCs/>
          <w:color w:val="000000"/>
          <w:sz w:val="24"/>
          <w:szCs w:val="24"/>
          <w:lang w:val="x-none" w:eastAsia="x-none"/>
        </w:rPr>
        <w:lastRenderedPageBreak/>
        <w:t>Ofertę</w:t>
      </w:r>
      <w:r w:rsidRPr="008A0476">
        <w:rPr>
          <w:rFonts w:ascii="Arial" w:hAnsi="Arial" w:cs="Arial"/>
          <w:bCs/>
          <w:iCs/>
          <w:color w:val="000000"/>
          <w:sz w:val="24"/>
          <w:szCs w:val="24"/>
          <w:lang w:eastAsia="x-none"/>
        </w:rPr>
        <w:t>, wraz z załącznikami, należy złożyć za pośrednictwem Platformy w terminie do dnia</w:t>
      </w:r>
      <w:r w:rsidRPr="008A0476">
        <w:rPr>
          <w:rFonts w:ascii="Arial" w:hAnsi="Arial" w:cs="Arial"/>
          <w:bCs/>
          <w:iCs/>
          <w:color w:val="000000"/>
          <w:sz w:val="24"/>
          <w:szCs w:val="24"/>
          <w:lang w:val="x-none" w:eastAsia="x-none"/>
        </w:rPr>
        <w:t xml:space="preserve"> </w:t>
      </w:r>
      <w:r w:rsidRPr="008A0476">
        <w:rPr>
          <w:rFonts w:ascii="Arial" w:hAnsi="Arial" w:cs="Arial"/>
          <w:iCs/>
          <w:color w:val="000000"/>
          <w:sz w:val="24"/>
          <w:szCs w:val="24"/>
          <w:lang w:val="x-none" w:eastAsia="x-none"/>
        </w:rPr>
        <w:t xml:space="preserve">2024-11-08 do godz. </w:t>
      </w:r>
      <w:bookmarkEnd w:id="0"/>
      <w:bookmarkEnd w:id="1"/>
      <w:r w:rsidRPr="008A0476">
        <w:rPr>
          <w:rFonts w:ascii="Arial" w:hAnsi="Arial" w:cs="Arial"/>
          <w:iCs/>
          <w:color w:val="000000"/>
          <w:sz w:val="24"/>
          <w:szCs w:val="24"/>
          <w:lang w:val="x-none" w:eastAsia="x-none"/>
        </w:rPr>
        <w:t>11:00”.</w:t>
      </w:r>
    </w:p>
    <w:p w14:paraId="1A7D3951" w14:textId="5970A9CD" w:rsidR="008A0476" w:rsidRPr="008A0476" w:rsidRDefault="008A0476" w:rsidP="008A0476">
      <w:pPr>
        <w:numPr>
          <w:ilvl w:val="0"/>
          <w:numId w:val="2"/>
        </w:numPr>
        <w:tabs>
          <w:tab w:val="left" w:pos="708"/>
        </w:tabs>
        <w:spacing w:before="120" w:line="360" w:lineRule="auto"/>
        <w:jc w:val="both"/>
        <w:outlineLvl w:val="1"/>
        <w:rPr>
          <w:rFonts w:ascii="Arial" w:hAnsi="Arial" w:cs="Arial"/>
          <w:bCs/>
          <w:iCs/>
          <w:color w:val="000000"/>
          <w:sz w:val="24"/>
          <w:szCs w:val="24"/>
          <w:lang w:val="x-none" w:eastAsia="x-none"/>
        </w:rPr>
      </w:pPr>
      <w:r w:rsidRPr="008A0476">
        <w:rPr>
          <w:rFonts w:ascii="Arial" w:hAnsi="Arial" w:cs="Arial"/>
          <w:sz w:val="24"/>
          <w:szCs w:val="24"/>
        </w:rPr>
        <w:t xml:space="preserve">Punkt 19.1 SWZ otrzymuje brzmienie: </w:t>
      </w:r>
      <w:r w:rsidRPr="008A0476">
        <w:rPr>
          <w:rFonts w:ascii="Arial" w:hAnsi="Arial" w:cs="Arial"/>
          <w:sz w:val="24"/>
          <w:szCs w:val="24"/>
        </w:rPr>
        <w:br/>
      </w:r>
      <w:r w:rsidRPr="008A0476">
        <w:rPr>
          <w:rFonts w:ascii="Arial" w:hAnsi="Arial" w:cs="Arial"/>
          <w:iCs/>
          <w:color w:val="000000"/>
          <w:sz w:val="24"/>
          <w:szCs w:val="24"/>
          <w:lang w:eastAsia="x-none"/>
        </w:rPr>
        <w:t xml:space="preserve">„Otwarcie </w:t>
      </w:r>
      <w:r w:rsidRPr="008A0476">
        <w:rPr>
          <w:rFonts w:ascii="Arial" w:hAnsi="Arial" w:cs="Arial"/>
          <w:iCs/>
          <w:color w:val="000000"/>
          <w:sz w:val="24"/>
          <w:szCs w:val="24"/>
          <w:lang w:val="x-none" w:eastAsia="x-none"/>
        </w:rPr>
        <w:t>ofert nastąpi w dniu: 2024-11-08 o godz. 11:05, za</w:t>
      </w:r>
      <w:r w:rsidRPr="008A0476">
        <w:rPr>
          <w:rFonts w:ascii="Arial" w:hAnsi="Arial" w:cs="Arial"/>
          <w:bCs/>
          <w:iCs/>
          <w:color w:val="000000"/>
          <w:sz w:val="24"/>
          <w:szCs w:val="24"/>
          <w:lang w:val="x-none" w:eastAsia="x-none"/>
        </w:rPr>
        <w:t xml:space="preserve"> pośrednictwem Platformy poprzez ich odszyfrowanie</w:t>
      </w:r>
      <w:r>
        <w:rPr>
          <w:rFonts w:ascii="Arial" w:hAnsi="Arial" w:cs="Arial"/>
          <w:bCs/>
          <w:iCs/>
          <w:color w:val="000000"/>
          <w:sz w:val="24"/>
          <w:szCs w:val="24"/>
          <w:lang w:val="x-none" w:eastAsia="x-none"/>
        </w:rPr>
        <w:t>”</w:t>
      </w:r>
      <w:r w:rsidRPr="008A0476">
        <w:rPr>
          <w:rFonts w:ascii="Arial" w:hAnsi="Arial" w:cs="Arial"/>
          <w:bCs/>
          <w:iCs/>
          <w:color w:val="000000"/>
          <w:sz w:val="24"/>
          <w:szCs w:val="24"/>
          <w:lang w:val="x-none" w:eastAsia="x-none"/>
        </w:rPr>
        <w:t>.</w:t>
      </w:r>
    </w:p>
    <w:p w14:paraId="0DEE5011" w14:textId="510CA753" w:rsidR="008A0476" w:rsidRDefault="008A0476" w:rsidP="008A0476">
      <w:pPr>
        <w:spacing w:after="120" w:line="360" w:lineRule="auto"/>
        <w:jc w:val="both"/>
        <w:rPr>
          <w:rFonts w:ascii="Arial" w:hAnsi="Arial" w:cs="Arial"/>
          <w:bCs/>
          <w:sz w:val="24"/>
          <w:szCs w:val="24"/>
        </w:rPr>
      </w:pPr>
    </w:p>
    <w:p w14:paraId="35B70FC8" w14:textId="3E14EA07" w:rsidR="003F73B7" w:rsidRPr="008A0476" w:rsidRDefault="008A0476" w:rsidP="00854B83">
      <w:pPr>
        <w:numPr>
          <w:ilvl w:val="0"/>
          <w:numId w:val="1"/>
        </w:numPr>
        <w:spacing w:after="120" w:line="360" w:lineRule="auto"/>
        <w:jc w:val="both"/>
        <w:rPr>
          <w:rFonts w:ascii="Arial" w:hAnsi="Arial" w:cs="Arial"/>
          <w:b/>
          <w:sz w:val="24"/>
          <w:szCs w:val="24"/>
        </w:rPr>
      </w:pPr>
      <w:r w:rsidRPr="008A0476">
        <w:rPr>
          <w:rFonts w:ascii="Arial" w:hAnsi="Arial" w:cs="Arial"/>
          <w:b/>
          <w:sz w:val="24"/>
          <w:szCs w:val="24"/>
        </w:rPr>
        <w:t>Także w związku z udzielonymi odpowiedziami Zamawiający zmienia następujące zapisy umowy:</w:t>
      </w:r>
    </w:p>
    <w:p w14:paraId="5F132AE8" w14:textId="51457618" w:rsidR="008A0476" w:rsidRPr="007078F4" w:rsidRDefault="008A0476" w:rsidP="008A0476">
      <w:pPr>
        <w:spacing w:after="60" w:line="360" w:lineRule="auto"/>
        <w:ind w:left="30" w:right="-72"/>
        <w:jc w:val="both"/>
        <w:rPr>
          <w:rFonts w:ascii="Arial" w:hAnsi="Arial" w:cs="Arial"/>
          <w:sz w:val="24"/>
          <w:szCs w:val="24"/>
        </w:rPr>
      </w:pPr>
      <w:r>
        <w:rPr>
          <w:rFonts w:ascii="Arial" w:hAnsi="Arial" w:cs="Arial"/>
          <w:sz w:val="24"/>
          <w:szCs w:val="32"/>
        </w:rPr>
        <w:t xml:space="preserve">1. </w:t>
      </w:r>
      <w:r w:rsidRPr="00E533E7">
        <w:rPr>
          <w:rFonts w:ascii="Arial" w:hAnsi="Arial" w:cs="Arial"/>
          <w:sz w:val="24"/>
          <w:szCs w:val="32"/>
        </w:rPr>
        <w:t>§</w:t>
      </w:r>
      <w:r w:rsidRPr="007078F4">
        <w:rPr>
          <w:rFonts w:ascii="Arial" w:hAnsi="Arial" w:cs="Arial"/>
          <w:sz w:val="24"/>
          <w:szCs w:val="24"/>
        </w:rPr>
        <w:t>9 ust 3 pkt 3</w:t>
      </w:r>
      <w:r>
        <w:rPr>
          <w:rFonts w:ascii="Arial" w:hAnsi="Arial" w:cs="Arial"/>
          <w:sz w:val="24"/>
          <w:szCs w:val="24"/>
        </w:rPr>
        <w:t xml:space="preserve"> umowy otrzymuje brzmienie „</w:t>
      </w:r>
      <w:r w:rsidRPr="007078F4">
        <w:rPr>
          <w:rFonts w:ascii="Arial" w:hAnsi="Arial" w:cs="Arial"/>
          <w:sz w:val="24"/>
          <w:szCs w:val="24"/>
        </w:rPr>
        <w:t>Umowa o podwykonawstwo musi zawierać między innymi:</w:t>
      </w:r>
    </w:p>
    <w:p w14:paraId="7D61EBE1" w14:textId="77777777" w:rsidR="008A0476" w:rsidRPr="007078F4" w:rsidRDefault="008A0476" w:rsidP="008A0476">
      <w:pPr>
        <w:spacing w:after="60" w:line="360" w:lineRule="auto"/>
        <w:ind w:left="30" w:right="-72"/>
        <w:jc w:val="both"/>
        <w:rPr>
          <w:rFonts w:ascii="Arial" w:hAnsi="Arial" w:cs="Arial"/>
          <w:sz w:val="24"/>
          <w:szCs w:val="24"/>
        </w:rPr>
      </w:pPr>
      <w:r w:rsidRPr="007078F4">
        <w:rPr>
          <w:rFonts w:ascii="Arial" w:hAnsi="Arial" w:cs="Arial"/>
          <w:sz w:val="24"/>
          <w:szCs w:val="24"/>
        </w:rPr>
        <w:t>1)</w:t>
      </w:r>
      <w:r w:rsidRPr="007078F4">
        <w:rPr>
          <w:rFonts w:ascii="Arial" w:hAnsi="Arial" w:cs="Arial"/>
          <w:sz w:val="24"/>
          <w:szCs w:val="24"/>
        </w:rPr>
        <w:tab/>
        <w:t>zakres robót powierzonych Podwykonawcy,</w:t>
      </w:r>
    </w:p>
    <w:p w14:paraId="30A322A1" w14:textId="77777777" w:rsidR="008A0476" w:rsidRPr="007078F4" w:rsidRDefault="008A0476" w:rsidP="008A0476">
      <w:pPr>
        <w:spacing w:after="60" w:line="360" w:lineRule="auto"/>
        <w:ind w:left="30" w:right="-72"/>
        <w:jc w:val="both"/>
        <w:rPr>
          <w:rFonts w:ascii="Arial" w:hAnsi="Arial" w:cs="Arial"/>
          <w:sz w:val="24"/>
          <w:szCs w:val="24"/>
        </w:rPr>
      </w:pPr>
      <w:r w:rsidRPr="007078F4">
        <w:rPr>
          <w:rFonts w:ascii="Arial" w:hAnsi="Arial" w:cs="Arial"/>
          <w:sz w:val="24"/>
          <w:szCs w:val="24"/>
        </w:rPr>
        <w:t>2)</w:t>
      </w:r>
      <w:r w:rsidRPr="007078F4">
        <w:rPr>
          <w:rFonts w:ascii="Arial" w:hAnsi="Arial" w:cs="Arial"/>
          <w:sz w:val="24"/>
          <w:szCs w:val="24"/>
        </w:rPr>
        <w:tab/>
        <w:t xml:space="preserve">wskazanie umowy zawartej między Zamawiającym a Wykonawcą (nr umowy, data umowy, przedmiot umowy), </w:t>
      </w:r>
    </w:p>
    <w:p w14:paraId="7D74591F" w14:textId="77777777" w:rsidR="008A0476" w:rsidRPr="007078F4" w:rsidRDefault="008A0476" w:rsidP="008A0476">
      <w:pPr>
        <w:spacing w:after="60" w:line="360" w:lineRule="auto"/>
        <w:ind w:left="30" w:right="-72"/>
        <w:jc w:val="both"/>
        <w:rPr>
          <w:rFonts w:ascii="Arial" w:hAnsi="Arial" w:cs="Arial"/>
          <w:sz w:val="24"/>
          <w:szCs w:val="24"/>
        </w:rPr>
      </w:pPr>
      <w:r w:rsidRPr="007078F4">
        <w:rPr>
          <w:rFonts w:ascii="Arial" w:hAnsi="Arial" w:cs="Arial"/>
          <w:sz w:val="24"/>
          <w:szCs w:val="24"/>
        </w:rPr>
        <w:t>3)</w:t>
      </w:r>
      <w:r w:rsidRPr="007078F4">
        <w:rPr>
          <w:rFonts w:ascii="Arial" w:hAnsi="Arial" w:cs="Arial"/>
          <w:sz w:val="24"/>
          <w:szCs w:val="24"/>
        </w:rPr>
        <w:tab/>
        <w:t>kwotę wynagrodzenia za wykonane roboty,</w:t>
      </w:r>
    </w:p>
    <w:p w14:paraId="738BE3E8" w14:textId="77777777" w:rsidR="008A0476" w:rsidRPr="007078F4" w:rsidRDefault="008A0476" w:rsidP="008A0476">
      <w:pPr>
        <w:spacing w:after="60" w:line="360" w:lineRule="auto"/>
        <w:ind w:left="30" w:right="-72"/>
        <w:jc w:val="both"/>
        <w:rPr>
          <w:rFonts w:ascii="Arial" w:hAnsi="Arial" w:cs="Arial"/>
          <w:sz w:val="24"/>
          <w:szCs w:val="24"/>
        </w:rPr>
      </w:pPr>
      <w:r w:rsidRPr="007078F4">
        <w:rPr>
          <w:rFonts w:ascii="Arial" w:hAnsi="Arial" w:cs="Arial"/>
          <w:sz w:val="24"/>
          <w:szCs w:val="24"/>
        </w:rPr>
        <w:t>4)</w:t>
      </w:r>
      <w:r w:rsidRPr="007078F4">
        <w:rPr>
          <w:rFonts w:ascii="Arial" w:hAnsi="Arial" w:cs="Arial"/>
          <w:sz w:val="24"/>
          <w:szCs w:val="24"/>
        </w:rPr>
        <w:tab/>
        <w:t>termin wykonania robót powierzonych Podwykonawcy,</w:t>
      </w:r>
    </w:p>
    <w:p w14:paraId="58B33FFA" w14:textId="77777777" w:rsidR="008A0476" w:rsidRPr="007078F4" w:rsidRDefault="008A0476" w:rsidP="008A0476">
      <w:pPr>
        <w:spacing w:after="60" w:line="360" w:lineRule="auto"/>
        <w:ind w:left="30" w:right="-72"/>
        <w:jc w:val="both"/>
        <w:rPr>
          <w:rFonts w:ascii="Arial" w:hAnsi="Arial" w:cs="Arial"/>
          <w:sz w:val="24"/>
          <w:szCs w:val="24"/>
        </w:rPr>
      </w:pPr>
      <w:r w:rsidRPr="007078F4">
        <w:rPr>
          <w:rFonts w:ascii="Arial" w:hAnsi="Arial" w:cs="Arial"/>
          <w:sz w:val="24"/>
          <w:szCs w:val="24"/>
        </w:rPr>
        <w:t>5)</w:t>
      </w:r>
      <w:r w:rsidRPr="007078F4">
        <w:rPr>
          <w:rFonts w:ascii="Arial" w:hAnsi="Arial" w:cs="Arial"/>
          <w:sz w:val="24"/>
          <w:szCs w:val="24"/>
        </w:rPr>
        <w:tab/>
        <w:t>warunki dokonania płatności wynagrodzenia,</w:t>
      </w:r>
    </w:p>
    <w:p w14:paraId="6FAA4E08" w14:textId="77777777" w:rsidR="008A0476" w:rsidRPr="007078F4" w:rsidRDefault="008A0476" w:rsidP="008A0476">
      <w:pPr>
        <w:spacing w:after="60" w:line="360" w:lineRule="auto"/>
        <w:ind w:left="30" w:right="-72"/>
        <w:jc w:val="both"/>
        <w:rPr>
          <w:rFonts w:ascii="Arial" w:hAnsi="Arial" w:cs="Arial"/>
          <w:sz w:val="24"/>
          <w:szCs w:val="24"/>
        </w:rPr>
      </w:pPr>
      <w:r w:rsidRPr="007078F4">
        <w:rPr>
          <w:rFonts w:ascii="Arial" w:hAnsi="Arial" w:cs="Arial"/>
          <w:sz w:val="24"/>
          <w:szCs w:val="24"/>
        </w:rPr>
        <w:t>6)</w:t>
      </w:r>
      <w:r w:rsidRPr="007078F4">
        <w:rPr>
          <w:rFonts w:ascii="Arial" w:hAnsi="Arial" w:cs="Arial"/>
          <w:sz w:val="24"/>
          <w:szCs w:val="24"/>
        </w:rPr>
        <w:tab/>
        <w:t>termin dokonania płatności wynagrodzenia Podwykonawcy lub dalszemu Podwykonawcy, który nie może być dłuższy niż 30 dni od dnia doręczenia Wykonawcy, Podwykonawcy lub dalszemu Podwykonawcy faktury, potwierdzających wykonanie zleconej Podwykonawcy lub dalszemu Podwykonawcy dostawy, usługi lub roboty budowlanej,</w:t>
      </w:r>
    </w:p>
    <w:p w14:paraId="4365D5B0" w14:textId="19F2AD45" w:rsidR="008A0476" w:rsidRDefault="008A0476" w:rsidP="008A0476">
      <w:pPr>
        <w:spacing w:after="120" w:line="360" w:lineRule="auto"/>
        <w:jc w:val="both"/>
        <w:rPr>
          <w:rFonts w:ascii="Arial" w:hAnsi="Arial" w:cs="Arial"/>
          <w:sz w:val="24"/>
          <w:szCs w:val="24"/>
        </w:rPr>
      </w:pPr>
      <w:r w:rsidRPr="007078F4">
        <w:rPr>
          <w:rFonts w:ascii="Arial" w:hAnsi="Arial" w:cs="Arial"/>
          <w:sz w:val="24"/>
          <w:szCs w:val="24"/>
        </w:rPr>
        <w:t>7)</w:t>
      </w:r>
      <w:r w:rsidRPr="007078F4">
        <w:rPr>
          <w:rFonts w:ascii="Arial" w:hAnsi="Arial" w:cs="Arial"/>
          <w:sz w:val="24"/>
          <w:szCs w:val="24"/>
        </w:rPr>
        <w:tab/>
        <w:t>numer rachunku bankowego, na który należy dokonać zapłaty za wykonanie zamówienia.</w:t>
      </w:r>
      <w:r>
        <w:rPr>
          <w:rFonts w:ascii="Arial" w:hAnsi="Arial" w:cs="Arial"/>
          <w:sz w:val="24"/>
          <w:szCs w:val="24"/>
        </w:rPr>
        <w:t>”.</w:t>
      </w:r>
    </w:p>
    <w:p w14:paraId="77269E05" w14:textId="1417B8E1" w:rsidR="000D0BDB" w:rsidRPr="00EC20B1" w:rsidRDefault="008A0476" w:rsidP="000D0BDB">
      <w:pPr>
        <w:widowControl w:val="0"/>
        <w:tabs>
          <w:tab w:val="num" w:pos="502"/>
          <w:tab w:val="num" w:pos="709"/>
        </w:tabs>
        <w:suppressAutoHyphens/>
        <w:autoSpaceDE w:val="0"/>
        <w:spacing w:line="360" w:lineRule="auto"/>
        <w:jc w:val="both"/>
        <w:rPr>
          <w:szCs w:val="24"/>
        </w:rPr>
      </w:pPr>
      <w:r>
        <w:rPr>
          <w:rFonts w:ascii="Arial" w:hAnsi="Arial" w:cs="Arial"/>
          <w:sz w:val="24"/>
          <w:szCs w:val="24"/>
        </w:rPr>
        <w:t xml:space="preserve">2. </w:t>
      </w:r>
      <w:r w:rsidR="000D0BDB">
        <w:rPr>
          <w:rFonts w:ascii="Arial" w:hAnsi="Arial" w:cs="Arial"/>
          <w:sz w:val="24"/>
          <w:szCs w:val="24"/>
        </w:rPr>
        <w:t xml:space="preserve">Zamawiający nadaje nowe brzmienie par. 10 ust 5: </w:t>
      </w:r>
      <w:r w:rsidR="000D0BDB" w:rsidRPr="000D0BDB">
        <w:rPr>
          <w:rFonts w:ascii="Arial" w:hAnsi="Arial" w:cs="Arial"/>
          <w:sz w:val="24"/>
          <w:szCs w:val="24"/>
        </w:rPr>
        <w:t>„</w:t>
      </w:r>
      <w:r w:rsidR="000D0BDB" w:rsidRPr="000D0BDB">
        <w:rPr>
          <w:rFonts w:ascii="Arial" w:hAnsi="Arial" w:cs="Arial"/>
          <w:sz w:val="24"/>
          <w:szCs w:val="24"/>
        </w:rPr>
        <w:t xml:space="preserve">Zamawiający przystąpi do odbioru końcowego w terminie do 14 dni od daty zgłoszenia zakończenia robót. Strony umowy ustalają, że odbiór końcowy nie powinien trwać dłużej niż </w:t>
      </w:r>
      <w:r w:rsidR="000D0BDB">
        <w:rPr>
          <w:rFonts w:ascii="Arial" w:hAnsi="Arial" w:cs="Arial"/>
          <w:sz w:val="24"/>
          <w:szCs w:val="24"/>
        </w:rPr>
        <w:t>1</w:t>
      </w:r>
      <w:r w:rsidR="000D0BDB" w:rsidRPr="000D0BDB">
        <w:rPr>
          <w:rFonts w:ascii="Arial" w:hAnsi="Arial" w:cs="Arial"/>
          <w:sz w:val="24"/>
          <w:szCs w:val="24"/>
        </w:rPr>
        <w:t xml:space="preserve"> miesią</w:t>
      </w:r>
      <w:r w:rsidR="000D0BDB">
        <w:rPr>
          <w:rFonts w:ascii="Arial" w:hAnsi="Arial" w:cs="Arial"/>
          <w:sz w:val="24"/>
          <w:szCs w:val="24"/>
        </w:rPr>
        <w:t>c</w:t>
      </w:r>
      <w:r w:rsidR="000D0BDB" w:rsidRPr="000D0BDB">
        <w:rPr>
          <w:rFonts w:ascii="Arial" w:hAnsi="Arial" w:cs="Arial"/>
          <w:sz w:val="24"/>
          <w:szCs w:val="24"/>
        </w:rPr>
        <w:t xml:space="preserve"> od przystąpienia</w:t>
      </w:r>
      <w:r w:rsidR="000D0BDB">
        <w:rPr>
          <w:rFonts w:ascii="Arial" w:hAnsi="Arial" w:cs="Arial"/>
          <w:sz w:val="24"/>
          <w:szCs w:val="24"/>
        </w:rPr>
        <w:t>.</w:t>
      </w:r>
      <w:r w:rsidR="000D0BDB" w:rsidRPr="000D0BDB">
        <w:rPr>
          <w:rFonts w:ascii="Arial" w:hAnsi="Arial" w:cs="Arial"/>
          <w:sz w:val="24"/>
          <w:szCs w:val="24"/>
        </w:rPr>
        <w:t>”.</w:t>
      </w:r>
    </w:p>
    <w:p w14:paraId="29A9BAAA" w14:textId="1F890C2C" w:rsidR="000D0BDB" w:rsidRDefault="000D0BDB" w:rsidP="008A0476">
      <w:pPr>
        <w:spacing w:after="120" w:line="360" w:lineRule="auto"/>
        <w:jc w:val="both"/>
        <w:rPr>
          <w:rFonts w:ascii="Arial" w:hAnsi="Arial" w:cs="Arial"/>
          <w:sz w:val="24"/>
          <w:szCs w:val="24"/>
        </w:rPr>
      </w:pPr>
    </w:p>
    <w:p w14:paraId="05AECD18" w14:textId="6D1C5A70" w:rsidR="008A0476" w:rsidRDefault="000D0BDB" w:rsidP="008A0476">
      <w:pPr>
        <w:spacing w:after="120" w:line="360" w:lineRule="auto"/>
        <w:jc w:val="both"/>
        <w:rPr>
          <w:rFonts w:ascii="Arial" w:hAnsi="Arial" w:cs="Arial"/>
          <w:sz w:val="24"/>
          <w:szCs w:val="32"/>
        </w:rPr>
      </w:pPr>
      <w:r>
        <w:rPr>
          <w:rFonts w:ascii="Arial" w:hAnsi="Arial" w:cs="Arial"/>
          <w:sz w:val="24"/>
          <w:szCs w:val="24"/>
        </w:rPr>
        <w:t xml:space="preserve">3. </w:t>
      </w:r>
      <w:r w:rsidR="006B1583">
        <w:rPr>
          <w:rFonts w:ascii="Arial" w:hAnsi="Arial" w:cs="Arial"/>
          <w:sz w:val="24"/>
          <w:szCs w:val="24"/>
        </w:rPr>
        <w:t xml:space="preserve">Zamawiający usuwa </w:t>
      </w:r>
      <w:r w:rsidR="006B1583" w:rsidRPr="00E533E7">
        <w:rPr>
          <w:rFonts w:ascii="Arial" w:hAnsi="Arial" w:cs="Arial"/>
          <w:sz w:val="24"/>
          <w:szCs w:val="32"/>
        </w:rPr>
        <w:t>§</w:t>
      </w:r>
      <w:r w:rsidR="006B1583">
        <w:rPr>
          <w:rFonts w:ascii="Arial" w:hAnsi="Arial" w:cs="Arial"/>
          <w:sz w:val="24"/>
          <w:szCs w:val="32"/>
        </w:rPr>
        <w:t>14 projektu umowy, z uwzględnieniem zmian redakcyjnych i porządkowych w dalszej części umowy</w:t>
      </w:r>
      <w:r>
        <w:rPr>
          <w:rFonts w:ascii="Arial" w:hAnsi="Arial" w:cs="Arial"/>
          <w:sz w:val="24"/>
          <w:szCs w:val="32"/>
        </w:rPr>
        <w:t>,</w:t>
      </w:r>
      <w:r w:rsidR="006B1583">
        <w:rPr>
          <w:rFonts w:ascii="Arial" w:hAnsi="Arial" w:cs="Arial"/>
          <w:sz w:val="24"/>
          <w:szCs w:val="32"/>
        </w:rPr>
        <w:t xml:space="preserve"> wynikających z tego usunięcia.</w:t>
      </w:r>
    </w:p>
    <w:p w14:paraId="666614AB" w14:textId="637F3248" w:rsidR="006E176A" w:rsidRPr="00152970" w:rsidRDefault="000D0BDB" w:rsidP="008A0476">
      <w:pPr>
        <w:spacing w:after="120" w:line="360" w:lineRule="auto"/>
        <w:jc w:val="both"/>
        <w:rPr>
          <w:rFonts w:ascii="Arial" w:hAnsi="Arial" w:cs="Arial"/>
          <w:bCs/>
          <w:sz w:val="24"/>
          <w:szCs w:val="24"/>
        </w:rPr>
      </w:pPr>
      <w:r>
        <w:rPr>
          <w:rFonts w:ascii="Arial" w:hAnsi="Arial" w:cs="Arial"/>
          <w:sz w:val="24"/>
          <w:szCs w:val="32"/>
        </w:rPr>
        <w:lastRenderedPageBreak/>
        <w:t>4</w:t>
      </w:r>
      <w:r w:rsidR="006E176A">
        <w:rPr>
          <w:rFonts w:ascii="Arial" w:hAnsi="Arial" w:cs="Arial"/>
          <w:sz w:val="24"/>
          <w:szCs w:val="32"/>
        </w:rPr>
        <w:t>. Zamawiający zmienia poziom kar umownych w paragrafie 13 ust 1 pkt 3) oraz 8) z 0,05% do 0,02%.</w:t>
      </w:r>
    </w:p>
    <w:p w14:paraId="554F50FA" w14:textId="77777777" w:rsidR="00EF1037" w:rsidRPr="00152970" w:rsidRDefault="00EF1037" w:rsidP="00E02559">
      <w:pPr>
        <w:pStyle w:val="Tekstpodstawowy"/>
        <w:jc w:val="right"/>
        <w:rPr>
          <w:rFonts w:ascii="Arial" w:hAnsi="Arial" w:cs="Arial"/>
          <w:szCs w:val="24"/>
        </w:rPr>
      </w:pPr>
    </w:p>
    <w:p w14:paraId="5EE25C63" w14:textId="77777777" w:rsidR="005C0930" w:rsidRPr="00152970" w:rsidRDefault="005C0930" w:rsidP="00B26D41">
      <w:pPr>
        <w:pStyle w:val="Tekstpodstawowy"/>
        <w:ind w:left="3117" w:right="-2" w:firstLine="423"/>
        <w:jc w:val="right"/>
        <w:rPr>
          <w:rFonts w:ascii="Arial" w:hAnsi="Arial" w:cs="Arial"/>
          <w:i/>
          <w:szCs w:val="24"/>
        </w:rPr>
      </w:pPr>
      <w:r w:rsidRPr="00152970">
        <w:rPr>
          <w:rFonts w:ascii="Arial" w:hAnsi="Arial" w:cs="Arial"/>
          <w:i/>
          <w:szCs w:val="24"/>
        </w:rPr>
        <w:t>Zamawiający</w:t>
      </w:r>
    </w:p>
    <w:p w14:paraId="2CFF2C70" w14:textId="77777777" w:rsidR="005C0930" w:rsidRPr="00152970" w:rsidRDefault="005C0930" w:rsidP="00B26D41">
      <w:pPr>
        <w:pStyle w:val="Tekstpodstawowy"/>
        <w:ind w:left="3117" w:right="-2" w:firstLine="423"/>
        <w:jc w:val="right"/>
        <w:rPr>
          <w:rFonts w:ascii="Arial" w:hAnsi="Arial" w:cs="Arial"/>
          <w:szCs w:val="24"/>
        </w:rPr>
      </w:pPr>
    </w:p>
    <w:p w14:paraId="5458A2CC" w14:textId="3E41E985" w:rsidR="005C0930" w:rsidRPr="00E02559" w:rsidRDefault="00327883" w:rsidP="00554D72">
      <w:pPr>
        <w:pStyle w:val="Tekstpodstawowy"/>
        <w:spacing w:line="240" w:lineRule="auto"/>
        <w:ind w:right="-2" w:firstLine="423"/>
        <w:jc w:val="right"/>
        <w:rPr>
          <w:szCs w:val="24"/>
        </w:rPr>
      </w:pPr>
      <w:r w:rsidRPr="00327883">
        <w:rPr>
          <w:rFonts w:ascii="Arial" w:hAnsi="Arial" w:cs="Arial"/>
          <w:szCs w:val="24"/>
        </w:rPr>
        <w:t xml:space="preserve">  </w:t>
      </w:r>
      <w:r w:rsidR="000D0BDB">
        <w:rPr>
          <w:rFonts w:ascii="Arial" w:hAnsi="Arial" w:cs="Arial"/>
          <w:szCs w:val="24"/>
        </w:rPr>
        <w:t xml:space="preserve">/-/ </w:t>
      </w:r>
      <w:r w:rsidRPr="00327883">
        <w:rPr>
          <w:rFonts w:ascii="Arial" w:hAnsi="Arial" w:cs="Arial"/>
          <w:szCs w:val="24"/>
        </w:rPr>
        <w:t>Magdalena</w:t>
      </w:r>
      <w:r w:rsidR="005C0930" w:rsidRPr="00152970">
        <w:rPr>
          <w:rFonts w:ascii="Arial" w:hAnsi="Arial" w:cs="Arial"/>
          <w:szCs w:val="24"/>
        </w:rPr>
        <w:t xml:space="preserve"> </w:t>
      </w:r>
      <w:r w:rsidR="000D0BDB">
        <w:rPr>
          <w:rFonts w:ascii="Arial" w:hAnsi="Arial" w:cs="Arial"/>
          <w:szCs w:val="24"/>
        </w:rPr>
        <w:t>Wojtasz</w:t>
      </w:r>
      <w:r w:rsidR="000D0BDB">
        <w:rPr>
          <w:rFonts w:ascii="Arial" w:hAnsi="Arial" w:cs="Arial"/>
          <w:szCs w:val="24"/>
        </w:rPr>
        <w:br/>
        <w:t>Dyrektor ZST w Ostrowie Wielkopolskim</w:t>
      </w:r>
    </w:p>
    <w:sectPr w:rsidR="005C0930" w:rsidRPr="00E02559" w:rsidSect="00554D72">
      <w:headerReference w:type="default" r:id="rId7"/>
      <w:footerReference w:type="even" r:id="rId8"/>
      <w:footerReference w:type="default" r:id="rId9"/>
      <w:footerReference w:type="first" r:id="rId10"/>
      <w:pgSz w:w="11906" w:h="16838" w:code="9"/>
      <w:pgMar w:top="1418" w:right="1418" w:bottom="1418" w:left="1418" w:header="708" w:footer="50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2C8632" w14:textId="77777777" w:rsidR="00D715B6" w:rsidRDefault="00D715B6">
      <w:r>
        <w:separator/>
      </w:r>
    </w:p>
  </w:endnote>
  <w:endnote w:type="continuationSeparator" w:id="0">
    <w:p w14:paraId="0BFF8A91" w14:textId="77777777" w:rsidR="00D715B6" w:rsidRDefault="00D71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30B00" w14:textId="77777777" w:rsidR="00EF1037" w:rsidRDefault="00EF103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1389ED5F" w14:textId="77777777" w:rsidR="00EF1037" w:rsidRDefault="00EF1037">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29475C" w14:textId="432A54ED" w:rsidR="00EF1037" w:rsidRPr="00554D72" w:rsidRDefault="00554D72" w:rsidP="00554D72">
    <w:pPr>
      <w:tabs>
        <w:tab w:val="right" w:pos="9072"/>
      </w:tabs>
      <w:spacing w:before="120"/>
      <w:jc w:val="center"/>
      <w:rPr>
        <w:rFonts w:ascii="Arial" w:hAnsi="Arial"/>
        <w:sz w:val="18"/>
        <w:szCs w:val="24"/>
      </w:rPr>
    </w:pPr>
    <w:r w:rsidRPr="00B862CC">
      <w:rPr>
        <w:rFonts w:ascii="Arial" w:hAnsi="Arial"/>
        <w:sz w:val="18"/>
        <w:szCs w:val="24"/>
      </w:rPr>
      <w:tab/>
      <w:t xml:space="preserve">Strona: </w:t>
    </w:r>
    <w:r w:rsidRPr="00B862CC">
      <w:rPr>
        <w:rFonts w:ascii="Arial" w:hAnsi="Arial"/>
        <w:sz w:val="18"/>
        <w:szCs w:val="24"/>
      </w:rPr>
      <w:fldChar w:fldCharType="begin"/>
    </w:r>
    <w:r w:rsidRPr="00B862CC">
      <w:rPr>
        <w:rFonts w:ascii="Arial" w:hAnsi="Arial"/>
        <w:sz w:val="18"/>
        <w:szCs w:val="24"/>
      </w:rPr>
      <w:instrText xml:space="preserve"> PAGE </w:instrText>
    </w:r>
    <w:r w:rsidRPr="00B862CC">
      <w:rPr>
        <w:rFonts w:ascii="Arial" w:hAnsi="Arial"/>
        <w:sz w:val="18"/>
        <w:szCs w:val="24"/>
      </w:rPr>
      <w:fldChar w:fldCharType="separate"/>
    </w:r>
    <w:r>
      <w:rPr>
        <w:rFonts w:ascii="Arial" w:hAnsi="Arial"/>
        <w:sz w:val="18"/>
        <w:szCs w:val="24"/>
      </w:rPr>
      <w:t>1</w:t>
    </w:r>
    <w:r w:rsidRPr="00B862CC">
      <w:rPr>
        <w:rFonts w:ascii="Arial" w:hAnsi="Arial"/>
        <w:sz w:val="18"/>
        <w:szCs w:val="24"/>
      </w:rPr>
      <w:fldChar w:fldCharType="end"/>
    </w:r>
    <w:r w:rsidRPr="00B862CC">
      <w:rPr>
        <w:rFonts w:ascii="Arial" w:hAnsi="Arial"/>
        <w:sz w:val="18"/>
        <w:szCs w:val="24"/>
      </w:rPr>
      <w:t>/</w:t>
    </w:r>
    <w:r w:rsidRPr="00B862CC">
      <w:rPr>
        <w:rFonts w:ascii="Arial" w:hAnsi="Arial"/>
        <w:sz w:val="18"/>
        <w:szCs w:val="24"/>
      </w:rPr>
      <w:fldChar w:fldCharType="begin"/>
    </w:r>
    <w:r w:rsidRPr="00B862CC">
      <w:rPr>
        <w:rFonts w:ascii="Arial" w:hAnsi="Arial"/>
        <w:sz w:val="18"/>
        <w:szCs w:val="24"/>
      </w:rPr>
      <w:instrText xml:space="preserve"> NUMPAGES </w:instrText>
    </w:r>
    <w:r w:rsidRPr="00B862CC">
      <w:rPr>
        <w:rFonts w:ascii="Arial" w:hAnsi="Arial"/>
        <w:sz w:val="18"/>
        <w:szCs w:val="24"/>
      </w:rPr>
      <w:fldChar w:fldCharType="separate"/>
    </w:r>
    <w:r>
      <w:rPr>
        <w:rFonts w:ascii="Arial" w:hAnsi="Arial"/>
        <w:sz w:val="18"/>
        <w:szCs w:val="24"/>
      </w:rPr>
      <w:t>1</w:t>
    </w:r>
    <w:r w:rsidRPr="00B862CC">
      <w:rPr>
        <w:rFonts w:ascii="Arial" w:hAnsi="Arial"/>
        <w:sz w:val="18"/>
        <w:szCs w:val="24"/>
      </w:rPr>
      <w:fldChar w:fldCharType="end"/>
    </w:r>
    <w:r w:rsidR="00EF1037">
      <w:rPr>
        <w:rFonts w:ascii="Arial" w:hAnsi="Arial" w:cs="Arial"/>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90561" w14:textId="77777777" w:rsidR="00EF1037" w:rsidRDefault="00EF1037">
    <w:pPr>
      <w:pStyle w:val="Stopka"/>
      <w:pBdr>
        <w:bottom w:val="single" w:sz="6" w:space="0" w:color="auto"/>
      </w:pBdr>
      <w:tabs>
        <w:tab w:val="clear" w:pos="4536"/>
        <w:tab w:val="left" w:pos="6237"/>
      </w:tabs>
    </w:pPr>
  </w:p>
  <w:p w14:paraId="13202EFC" w14:textId="77777777" w:rsidR="00EF1037" w:rsidRDefault="00EF1037">
    <w:pPr>
      <w:pStyle w:val="Stopka"/>
      <w:framePr w:wrap="around" w:vAnchor="text" w:hAnchor="page" w:x="10225" w:y="172"/>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r>
      <w:rPr>
        <w:rStyle w:val="Numerstrony"/>
      </w:rPr>
      <w:t>/</w:t>
    </w:r>
    <w:r>
      <w:rPr>
        <w:rStyle w:val="Numerstrony"/>
      </w:rPr>
      <w:fldChar w:fldCharType="begin"/>
    </w:r>
    <w:r>
      <w:rPr>
        <w:rStyle w:val="Numerstrony"/>
      </w:rPr>
      <w:instrText xml:space="preserve"> NUMPAGES  \* MERGEFORMAT </w:instrText>
    </w:r>
    <w:r>
      <w:rPr>
        <w:rStyle w:val="Numerstrony"/>
      </w:rPr>
      <w:fldChar w:fldCharType="separate"/>
    </w:r>
    <w:r w:rsidR="00057D02">
      <w:rPr>
        <w:rStyle w:val="Numerstrony"/>
        <w:noProof/>
      </w:rPr>
      <w:t>1</w:t>
    </w:r>
    <w:r>
      <w:rPr>
        <w:rStyle w:val="Numerstrony"/>
      </w:rPr>
      <w:fldChar w:fldCharType="end"/>
    </w:r>
  </w:p>
  <w:p w14:paraId="54B73DBB" w14:textId="77777777" w:rsidR="00EF1037" w:rsidRDefault="00EF1037">
    <w:pPr>
      <w:pStyle w:val="Stopka"/>
      <w:tabs>
        <w:tab w:val="clear" w:pos="4536"/>
        <w:tab w:val="left" w:pos="6237"/>
      </w:tabs>
    </w:pPr>
  </w:p>
  <w:p w14:paraId="14C81404" w14:textId="77777777" w:rsidR="00EF1037" w:rsidRDefault="00EF1037">
    <w:pPr>
      <w:pStyle w:val="Stopka"/>
    </w:pPr>
    <w:r>
      <w:t>System PRZETARG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CCA636" w14:textId="77777777" w:rsidR="00D715B6" w:rsidRDefault="00D715B6">
      <w:r>
        <w:separator/>
      </w:r>
    </w:p>
  </w:footnote>
  <w:footnote w:type="continuationSeparator" w:id="0">
    <w:p w14:paraId="7340CE3E" w14:textId="77777777" w:rsidR="00D715B6" w:rsidRDefault="00D715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132C43" w14:textId="7E28F6FA" w:rsidR="00327883" w:rsidRDefault="001324A8">
    <w:pPr>
      <w:pStyle w:val="Nagwek"/>
    </w:pPr>
    <w:r w:rsidRPr="00980521">
      <w:rPr>
        <w:noProof/>
      </w:rPr>
      <w:drawing>
        <wp:inline distT="0" distB="0" distL="0" distR="0" wp14:anchorId="0497C9B6" wp14:editId="4E220C61">
          <wp:extent cx="5756910" cy="54864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5486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35052"/>
    <w:multiLevelType w:val="hybridMultilevel"/>
    <w:tmpl w:val="E36C5C8A"/>
    <w:lvl w:ilvl="0" w:tplc="F7F038F2">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2522406D"/>
    <w:multiLevelType w:val="hybridMultilevel"/>
    <w:tmpl w:val="DF344988"/>
    <w:lvl w:ilvl="0" w:tplc="0DB8C6EA">
      <w:start w:val="2"/>
      <w:numFmt w:val="decimal"/>
      <w:lvlText w:val="%1)"/>
      <w:lvlJc w:val="left"/>
      <w:pPr>
        <w:tabs>
          <w:tab w:val="num" w:pos="720"/>
        </w:tabs>
        <w:ind w:left="720" w:hanging="360"/>
      </w:pPr>
      <w:rPr>
        <w:rFonts w:hint="default"/>
      </w:rPr>
    </w:lvl>
    <w:lvl w:ilvl="1" w:tplc="4364E28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5B788C6C">
      <w:start w:val="1"/>
      <w:numFmt w:val="lowerLetter"/>
      <w:lvlText w:val="%5)"/>
      <w:lvlJc w:val="left"/>
      <w:pPr>
        <w:tabs>
          <w:tab w:val="num" w:pos="3600"/>
        </w:tabs>
        <w:ind w:left="3600" w:hanging="360"/>
      </w:pPr>
      <w:rPr>
        <w:rFonts w:hint="default"/>
        <w:color w:val="auto"/>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36D54E28"/>
    <w:multiLevelType w:val="hybridMultilevel"/>
    <w:tmpl w:val="F542954E"/>
    <w:lvl w:ilvl="0" w:tplc="823A527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5E338D"/>
    <w:multiLevelType w:val="singleLevel"/>
    <w:tmpl w:val="04150017"/>
    <w:lvl w:ilvl="0">
      <w:start w:val="1"/>
      <w:numFmt w:val="lowerLetter"/>
      <w:lvlText w:val="%1)"/>
      <w:lvlJc w:val="left"/>
      <w:pPr>
        <w:tabs>
          <w:tab w:val="num" w:pos="360"/>
        </w:tabs>
        <w:ind w:left="360" w:hanging="360"/>
      </w:pPr>
    </w:lvl>
  </w:abstractNum>
  <w:abstractNum w:abstractNumId="4" w15:restartNumberingAfterBreak="0">
    <w:nsid w:val="475C6432"/>
    <w:multiLevelType w:val="hybridMultilevel"/>
    <w:tmpl w:val="F4981332"/>
    <w:lvl w:ilvl="0" w:tplc="4C5CFA4C">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2098478932">
    <w:abstractNumId w:val="2"/>
  </w:num>
  <w:num w:numId="2" w16cid:durableId="61293281">
    <w:abstractNumId w:val="0"/>
  </w:num>
  <w:num w:numId="3" w16cid:durableId="1567449698">
    <w:abstractNumId w:val="4"/>
  </w:num>
  <w:num w:numId="4" w16cid:durableId="1979677646">
    <w:abstractNumId w:val="3"/>
  </w:num>
  <w:num w:numId="5" w16cid:durableId="17143065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7E1"/>
    <w:rsid w:val="00057D02"/>
    <w:rsid w:val="000613E0"/>
    <w:rsid w:val="000852B7"/>
    <w:rsid w:val="000D0BDB"/>
    <w:rsid w:val="001324A8"/>
    <w:rsid w:val="00152970"/>
    <w:rsid w:val="001A571A"/>
    <w:rsid w:val="002B1C74"/>
    <w:rsid w:val="00327883"/>
    <w:rsid w:val="00384EFD"/>
    <w:rsid w:val="003D23F9"/>
    <w:rsid w:val="003F73B7"/>
    <w:rsid w:val="004222DA"/>
    <w:rsid w:val="00453637"/>
    <w:rsid w:val="00453E59"/>
    <w:rsid w:val="00460DC4"/>
    <w:rsid w:val="005079A4"/>
    <w:rsid w:val="00554D72"/>
    <w:rsid w:val="0055546F"/>
    <w:rsid w:val="005869DA"/>
    <w:rsid w:val="005C0930"/>
    <w:rsid w:val="005E2D62"/>
    <w:rsid w:val="0060415D"/>
    <w:rsid w:val="006B1583"/>
    <w:rsid w:val="006D4AE5"/>
    <w:rsid w:val="006E176A"/>
    <w:rsid w:val="00854803"/>
    <w:rsid w:val="00854B83"/>
    <w:rsid w:val="00860A6D"/>
    <w:rsid w:val="00862B7D"/>
    <w:rsid w:val="0087224A"/>
    <w:rsid w:val="00881C07"/>
    <w:rsid w:val="008A0476"/>
    <w:rsid w:val="009149C3"/>
    <w:rsid w:val="0095122E"/>
    <w:rsid w:val="00953AA1"/>
    <w:rsid w:val="0095641D"/>
    <w:rsid w:val="009D169F"/>
    <w:rsid w:val="00A220FB"/>
    <w:rsid w:val="00A44929"/>
    <w:rsid w:val="00AB5D68"/>
    <w:rsid w:val="00AE67E1"/>
    <w:rsid w:val="00AF3897"/>
    <w:rsid w:val="00B26D41"/>
    <w:rsid w:val="00B361A9"/>
    <w:rsid w:val="00C152AE"/>
    <w:rsid w:val="00CF444F"/>
    <w:rsid w:val="00D1574A"/>
    <w:rsid w:val="00D248D2"/>
    <w:rsid w:val="00D715B6"/>
    <w:rsid w:val="00DE306E"/>
    <w:rsid w:val="00E02559"/>
    <w:rsid w:val="00E32881"/>
    <w:rsid w:val="00E74582"/>
    <w:rsid w:val="00EB3650"/>
    <w:rsid w:val="00EF1037"/>
    <w:rsid w:val="00F004A8"/>
    <w:rsid w:val="00F16162"/>
    <w:rsid w:val="00FA77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7CB05A"/>
  <w15:chartTrackingRefBased/>
  <w15:docId w15:val="{04015890-1E0C-40CD-9F48-20D79439E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style>
  <w:style w:type="paragraph" w:styleId="Nagwek1">
    <w:name w:val="heading 1"/>
    <w:basedOn w:val="Normalny"/>
    <w:next w:val="Normalny"/>
    <w:qFormat/>
    <w:pPr>
      <w:keepNext/>
      <w:spacing w:before="240" w:after="60"/>
      <w:outlineLvl w:val="0"/>
    </w:pPr>
    <w:rPr>
      <w:rFonts w:ascii="Arial" w:hAnsi="Arial"/>
      <w:b/>
      <w:kern w:val="28"/>
      <w:sz w:val="28"/>
    </w:rPr>
  </w:style>
  <w:style w:type="paragraph" w:styleId="Nagwek2">
    <w:name w:val="heading 2"/>
    <w:basedOn w:val="Normalny"/>
    <w:next w:val="Normalny"/>
    <w:qFormat/>
    <w:pPr>
      <w:keepNext/>
      <w:spacing w:line="360" w:lineRule="auto"/>
      <w:jc w:val="center"/>
      <w:outlineLvl w:val="1"/>
    </w:pPr>
    <w:rPr>
      <w:rFonts w:ascii="Arial" w:hAnsi="Arial"/>
      <w:i/>
      <w:sz w:val="22"/>
    </w:rPr>
  </w:style>
  <w:style w:type="paragraph" w:styleId="Nagwek4">
    <w:name w:val="heading 4"/>
    <w:basedOn w:val="Normalny"/>
    <w:link w:val="Nagwek4Znak"/>
    <w:autoRedefine/>
    <w:qFormat/>
    <w:rsid w:val="008A0476"/>
    <w:pPr>
      <w:keepNext/>
      <w:tabs>
        <w:tab w:val="num" w:pos="864"/>
      </w:tabs>
      <w:spacing w:before="60" w:after="60"/>
      <w:ind w:left="864" w:hanging="864"/>
      <w:outlineLvl w:val="3"/>
    </w:pPr>
    <w:rPr>
      <w:bCs/>
      <w:sz w:val="24"/>
      <w:szCs w:val="24"/>
    </w:rPr>
  </w:style>
  <w:style w:type="paragraph" w:styleId="Nagwek5">
    <w:name w:val="heading 5"/>
    <w:basedOn w:val="Normalny"/>
    <w:next w:val="Normalny"/>
    <w:link w:val="Nagwek5Znak"/>
    <w:qFormat/>
    <w:rsid w:val="008A0476"/>
    <w:pPr>
      <w:tabs>
        <w:tab w:val="num" w:pos="1008"/>
      </w:tabs>
      <w:spacing w:before="240" w:after="60"/>
      <w:ind w:left="1008" w:hanging="1008"/>
      <w:outlineLvl w:val="4"/>
    </w:pPr>
    <w:rPr>
      <w:b/>
      <w:bCs/>
      <w:i/>
      <w:iCs/>
      <w:sz w:val="26"/>
      <w:szCs w:val="26"/>
    </w:rPr>
  </w:style>
  <w:style w:type="paragraph" w:styleId="Nagwek6">
    <w:name w:val="heading 6"/>
    <w:basedOn w:val="Normalny"/>
    <w:next w:val="Normalny"/>
    <w:link w:val="Nagwek6Znak"/>
    <w:qFormat/>
    <w:rsid w:val="008A0476"/>
    <w:pPr>
      <w:tabs>
        <w:tab w:val="num" w:pos="1152"/>
      </w:tabs>
      <w:spacing w:before="240" w:after="60"/>
      <w:ind w:left="1152" w:hanging="1152"/>
      <w:outlineLvl w:val="5"/>
    </w:pPr>
    <w:rPr>
      <w:b/>
      <w:bCs/>
      <w:sz w:val="22"/>
      <w:szCs w:val="22"/>
    </w:rPr>
  </w:style>
  <w:style w:type="paragraph" w:styleId="Nagwek7">
    <w:name w:val="heading 7"/>
    <w:basedOn w:val="Normalny"/>
    <w:next w:val="Normalny"/>
    <w:link w:val="Nagwek7Znak"/>
    <w:qFormat/>
    <w:rsid w:val="008A0476"/>
    <w:pPr>
      <w:tabs>
        <w:tab w:val="num" w:pos="1296"/>
      </w:tabs>
      <w:spacing w:before="240" w:after="60"/>
      <w:ind w:left="1296" w:hanging="1296"/>
      <w:outlineLvl w:val="6"/>
    </w:pPr>
    <w:rPr>
      <w:sz w:val="24"/>
      <w:szCs w:val="24"/>
    </w:rPr>
  </w:style>
  <w:style w:type="paragraph" w:styleId="Nagwek8">
    <w:name w:val="heading 8"/>
    <w:basedOn w:val="Normalny"/>
    <w:next w:val="Normalny"/>
    <w:link w:val="Nagwek8Znak"/>
    <w:qFormat/>
    <w:rsid w:val="008A0476"/>
    <w:pPr>
      <w:tabs>
        <w:tab w:val="num" w:pos="1440"/>
      </w:tabs>
      <w:spacing w:before="240" w:after="60"/>
      <w:ind w:left="1440" w:hanging="1440"/>
      <w:outlineLvl w:val="7"/>
    </w:pPr>
    <w:rPr>
      <w:i/>
      <w:iCs/>
      <w:sz w:val="24"/>
      <w:szCs w:val="24"/>
    </w:rPr>
  </w:style>
  <w:style w:type="paragraph" w:styleId="Nagwek9">
    <w:name w:val="heading 9"/>
    <w:basedOn w:val="Normalny"/>
    <w:next w:val="Normalny"/>
    <w:link w:val="Nagwek9Znak"/>
    <w:qFormat/>
    <w:rsid w:val="008A0476"/>
    <w:pPr>
      <w:tabs>
        <w:tab w:val="num" w:pos="1584"/>
      </w:tabs>
      <w:spacing w:before="240" w:after="60"/>
      <w:ind w:left="1584" w:hanging="1584"/>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pPr>
      <w:tabs>
        <w:tab w:val="center" w:pos="4536"/>
        <w:tab w:val="right" w:pos="9072"/>
      </w:tabs>
    </w:pPr>
  </w:style>
  <w:style w:type="paragraph" w:styleId="Stopka">
    <w:name w:val="footer"/>
    <w:basedOn w:val="Normalny"/>
    <w:link w:val="StopkaZnak"/>
    <w:uiPriority w:val="99"/>
    <w:pPr>
      <w:tabs>
        <w:tab w:val="center" w:pos="4536"/>
        <w:tab w:val="right" w:pos="9072"/>
      </w:tabs>
    </w:pPr>
  </w:style>
  <w:style w:type="character" w:styleId="Numerstrony">
    <w:name w:val="page number"/>
    <w:basedOn w:val="Domylnaczcionkaakapitu"/>
  </w:style>
  <w:style w:type="paragraph" w:styleId="Tekstpodstawowy">
    <w:name w:val="Body Text"/>
    <w:basedOn w:val="Normalny"/>
    <w:pPr>
      <w:spacing w:line="360" w:lineRule="auto"/>
      <w:jc w:val="both"/>
    </w:pPr>
    <w:rPr>
      <w:sz w:val="24"/>
    </w:rPr>
  </w:style>
  <w:style w:type="paragraph" w:styleId="Tekstdymka">
    <w:name w:val="Balloon Text"/>
    <w:basedOn w:val="Normalny"/>
    <w:link w:val="TekstdymkaZnak"/>
    <w:rsid w:val="005C0930"/>
    <w:rPr>
      <w:rFonts w:ascii="Segoe UI" w:hAnsi="Segoe UI" w:cs="Segoe UI"/>
      <w:sz w:val="18"/>
      <w:szCs w:val="18"/>
    </w:rPr>
  </w:style>
  <w:style w:type="character" w:customStyle="1" w:styleId="TekstdymkaZnak">
    <w:name w:val="Tekst dymka Znak"/>
    <w:link w:val="Tekstdymka"/>
    <w:rsid w:val="005C0930"/>
    <w:rPr>
      <w:rFonts w:ascii="Segoe UI" w:hAnsi="Segoe UI" w:cs="Segoe UI"/>
      <w:sz w:val="18"/>
      <w:szCs w:val="18"/>
    </w:rPr>
  </w:style>
  <w:style w:type="character" w:customStyle="1" w:styleId="StopkaZnak">
    <w:name w:val="Stopka Znak"/>
    <w:link w:val="Stopka"/>
    <w:uiPriority w:val="99"/>
    <w:rsid w:val="00EB3650"/>
  </w:style>
  <w:style w:type="paragraph" w:styleId="Tytu">
    <w:name w:val="Title"/>
    <w:basedOn w:val="Normalny"/>
    <w:next w:val="Normalny"/>
    <w:link w:val="TytuZnak"/>
    <w:autoRedefine/>
    <w:qFormat/>
    <w:rsid w:val="00AB5D68"/>
    <w:pPr>
      <w:spacing w:before="240" w:after="60"/>
      <w:jc w:val="center"/>
      <w:outlineLvl w:val="0"/>
    </w:pPr>
    <w:rPr>
      <w:rFonts w:cs="Arial"/>
      <w:b/>
      <w:bCs/>
      <w:kern w:val="28"/>
      <w:sz w:val="32"/>
      <w:szCs w:val="32"/>
    </w:rPr>
  </w:style>
  <w:style w:type="character" w:customStyle="1" w:styleId="TytuZnak">
    <w:name w:val="Tytuł Znak"/>
    <w:link w:val="Tytu"/>
    <w:rsid w:val="00AB5D68"/>
    <w:rPr>
      <w:rFonts w:cs="Arial"/>
      <w:b/>
      <w:bCs/>
      <w:kern w:val="28"/>
      <w:sz w:val="32"/>
      <w:szCs w:val="32"/>
    </w:rPr>
  </w:style>
  <w:style w:type="character" w:customStyle="1" w:styleId="Nagwek4Znak">
    <w:name w:val="Nagłówek 4 Znak"/>
    <w:basedOn w:val="Domylnaczcionkaakapitu"/>
    <w:link w:val="Nagwek4"/>
    <w:rsid w:val="008A0476"/>
    <w:rPr>
      <w:bCs/>
      <w:sz w:val="24"/>
      <w:szCs w:val="24"/>
    </w:rPr>
  </w:style>
  <w:style w:type="character" w:customStyle="1" w:styleId="Nagwek5Znak">
    <w:name w:val="Nagłówek 5 Znak"/>
    <w:basedOn w:val="Domylnaczcionkaakapitu"/>
    <w:link w:val="Nagwek5"/>
    <w:rsid w:val="008A0476"/>
    <w:rPr>
      <w:b/>
      <w:bCs/>
      <w:i/>
      <w:iCs/>
      <w:sz w:val="26"/>
      <w:szCs w:val="26"/>
    </w:rPr>
  </w:style>
  <w:style w:type="character" w:customStyle="1" w:styleId="Nagwek6Znak">
    <w:name w:val="Nagłówek 6 Znak"/>
    <w:basedOn w:val="Domylnaczcionkaakapitu"/>
    <w:link w:val="Nagwek6"/>
    <w:rsid w:val="008A0476"/>
    <w:rPr>
      <w:b/>
      <w:bCs/>
      <w:sz w:val="22"/>
      <w:szCs w:val="22"/>
    </w:rPr>
  </w:style>
  <w:style w:type="character" w:customStyle="1" w:styleId="Nagwek7Znak">
    <w:name w:val="Nagłówek 7 Znak"/>
    <w:basedOn w:val="Domylnaczcionkaakapitu"/>
    <w:link w:val="Nagwek7"/>
    <w:rsid w:val="008A0476"/>
    <w:rPr>
      <w:sz w:val="24"/>
      <w:szCs w:val="24"/>
    </w:rPr>
  </w:style>
  <w:style w:type="character" w:customStyle="1" w:styleId="Nagwek8Znak">
    <w:name w:val="Nagłówek 8 Znak"/>
    <w:basedOn w:val="Domylnaczcionkaakapitu"/>
    <w:link w:val="Nagwek8"/>
    <w:rsid w:val="008A0476"/>
    <w:rPr>
      <w:i/>
      <w:iCs/>
      <w:sz w:val="24"/>
      <w:szCs w:val="24"/>
    </w:rPr>
  </w:style>
  <w:style w:type="character" w:customStyle="1" w:styleId="Nagwek9Znak">
    <w:name w:val="Nagłówek 9 Znak"/>
    <w:basedOn w:val="Domylnaczcionkaakapitu"/>
    <w:link w:val="Nagwek9"/>
    <w:rsid w:val="008A0476"/>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boron\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Template>
  <TotalTime>19</TotalTime>
  <Pages>3</Pages>
  <Words>408</Words>
  <Characters>2450</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@v_przet#zamaw_nazwa</vt:lpstr>
    </vt:vector>
  </TitlesOfParts>
  <Company>Datacomp</Company>
  <LinksUpToDate>false</LinksUpToDate>
  <CharactersWithSpaces>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Magdalena Boroń</dc:creator>
  <cp:keywords/>
  <cp:lastModifiedBy>Starostwo Powiatowe</cp:lastModifiedBy>
  <cp:revision>5</cp:revision>
  <cp:lastPrinted>2001-02-10T18:08:00Z</cp:lastPrinted>
  <dcterms:created xsi:type="dcterms:W3CDTF">2024-10-22T08:39:00Z</dcterms:created>
  <dcterms:modified xsi:type="dcterms:W3CDTF">2024-10-22T09:15:00Z</dcterms:modified>
</cp:coreProperties>
</file>