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7D25500C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39395D">
        <w:rPr>
          <w:rFonts w:ascii="Calibri" w:hAnsi="Calibri" w:cs="Calibri"/>
          <w:b/>
        </w:rPr>
        <w:t>4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1623F225" w14:textId="242324F4" w:rsidR="00ED2CF2" w:rsidRPr="0073204C" w:rsidRDefault="00ED2CF2" w:rsidP="00ED2CF2">
      <w:pPr>
        <w:spacing w:after="120"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>Oświadczenie wykonawcy/podwykonawcy</w:t>
      </w:r>
    </w:p>
    <w:p w14:paraId="7C0D26BE" w14:textId="77777777" w:rsidR="00ED2CF2" w:rsidRPr="0073204C" w:rsidRDefault="00ED2CF2" w:rsidP="00ED2CF2">
      <w:pPr>
        <w:spacing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>składane na podstawie art. 125 ust. 1 ustawy Pzp</w:t>
      </w:r>
    </w:p>
    <w:p w14:paraId="13BA2DA2" w14:textId="069F20CA" w:rsidR="00ED2CF2" w:rsidRPr="0073204C" w:rsidRDefault="00ED2CF2" w:rsidP="0040506E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73204C">
        <w:rPr>
          <w:rFonts w:ascii="Calibri" w:hAnsi="Calibri" w:cs="Calibri"/>
          <w:b/>
          <w:u w:val="single"/>
        </w:rPr>
        <w:t xml:space="preserve">O NIEPODLEGANIU WYKLUCZENIU </w:t>
      </w:r>
    </w:p>
    <w:p w14:paraId="68756A2E" w14:textId="72E4C93F" w:rsidR="00ED2CF2" w:rsidRPr="0073204C" w:rsidRDefault="0073204C" w:rsidP="00ED2CF2">
      <w:pPr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</w:t>
      </w:r>
      <w:r w:rsidRPr="0073204C">
        <w:rPr>
          <w:rFonts w:ascii="Calibri" w:hAnsi="Calibri" w:cs="Calibri"/>
          <w:b/>
        </w:rPr>
        <w:t xml:space="preserve">względniające przesłanki wykluczenia z art. 7 ust. 1 ustawy </w:t>
      </w:r>
      <w:r w:rsidRPr="0073204C">
        <w:rPr>
          <w:rFonts w:ascii="Calibri" w:hAnsi="Calibri" w:cs="Calibri"/>
          <w:b/>
        </w:rPr>
        <w:br/>
      </w:r>
      <w:r w:rsidR="00ED2CF2" w:rsidRPr="0073204C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</w:t>
      </w:r>
    </w:p>
    <w:p w14:paraId="7B7747BD" w14:textId="77777777" w:rsidR="00ED2CF2" w:rsidRPr="001B4ACE" w:rsidRDefault="00ED2CF2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4C5F5F5" w14:textId="7E4A9F67" w:rsidR="00ED2CF2" w:rsidRPr="0040506E" w:rsidRDefault="00ED2CF2" w:rsidP="0040506E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40506E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>pn</w:t>
      </w:r>
      <w:r w:rsidRPr="0040506E">
        <w:rPr>
          <w:rFonts w:asciiTheme="minorHAnsi" w:hAnsiTheme="minorHAnsi" w:cstheme="minorHAnsi"/>
          <w:bCs/>
          <w:sz w:val="24"/>
          <w:szCs w:val="24"/>
        </w:rPr>
        <w:t>.</w:t>
      </w:r>
      <w:r w:rsidR="00E771C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40506E" w:rsidRPr="0039395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9395D" w:rsidRPr="0039395D">
        <w:rPr>
          <w:rFonts w:ascii="Calibri" w:hAnsi="Calibri" w:cs="Calibri"/>
          <w:b/>
          <w:bCs/>
          <w:sz w:val="24"/>
          <w:szCs w:val="24"/>
        </w:rPr>
        <w:t xml:space="preserve">Wynajem długoterminowy </w:t>
      </w:r>
      <w:r w:rsidR="0039395D" w:rsidRPr="0039395D">
        <w:rPr>
          <w:rFonts w:ascii="Calibri" w:hAnsi="Calibri" w:cs="Calibri"/>
          <w:b/>
          <w:bCs/>
          <w:sz w:val="24"/>
          <w:szCs w:val="24"/>
          <w:lang w:val="pl-PL"/>
        </w:rPr>
        <w:t xml:space="preserve">2 szt. </w:t>
      </w:r>
      <w:r w:rsidR="0039395D" w:rsidRPr="0039395D">
        <w:rPr>
          <w:rFonts w:ascii="Calibri" w:hAnsi="Calibri" w:cs="Calibri"/>
          <w:b/>
          <w:bCs/>
          <w:sz w:val="24"/>
          <w:szCs w:val="24"/>
        </w:rPr>
        <w:t>samochodów osobowych</w:t>
      </w:r>
      <w:r w:rsidR="0040506E" w:rsidRPr="0039395D">
        <w:rPr>
          <w:rFonts w:ascii="Calibri" w:eastAsia="Mangal Pro" w:hAnsi="Calibri" w:cs="Calibri"/>
          <w:b/>
          <w:bCs/>
          <w:sz w:val="24"/>
          <w:szCs w:val="24"/>
        </w:rPr>
        <w:t>”</w:t>
      </w:r>
      <w:r w:rsidR="0040506E" w:rsidRPr="005E39C7">
        <w:rPr>
          <w:rFonts w:asciiTheme="minorHAnsi" w:hAnsiTheme="minorHAnsi" w:cstheme="minorHAnsi"/>
          <w:b/>
          <w:bCs/>
        </w:rPr>
        <w:t xml:space="preserve"> </w:t>
      </w:r>
      <w:r w:rsidRPr="00865E92">
        <w:rPr>
          <w:rFonts w:asciiTheme="minorHAnsi" w:hAnsiTheme="minorHAnsi" w:cstheme="minorHAnsi"/>
          <w:bCs/>
          <w:sz w:val="24"/>
          <w:szCs w:val="24"/>
          <w:lang w:val="pl-PL"/>
        </w:rPr>
        <w:t>nr sprawy</w:t>
      </w:r>
      <w:r w:rsidRPr="00F5401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865E92" w:rsidRPr="00865E92">
        <w:rPr>
          <w:rFonts w:ascii="Calibri" w:hAnsi="Calibri" w:cs="Calibri"/>
          <w:color w:val="000000"/>
          <w:sz w:val="24"/>
          <w:szCs w:val="24"/>
        </w:rPr>
        <w:t>ZP/</w:t>
      </w:r>
      <w:r w:rsidR="0039395D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="00865E92" w:rsidRPr="00865E92">
        <w:rPr>
          <w:rFonts w:ascii="Calibri" w:hAnsi="Calibri" w:cs="Calibri"/>
          <w:color w:val="000000"/>
          <w:sz w:val="24"/>
          <w:szCs w:val="24"/>
        </w:rPr>
        <w:t>/202</w:t>
      </w:r>
      <w:r w:rsidR="0039395D">
        <w:rPr>
          <w:rFonts w:ascii="Calibri" w:hAnsi="Calibri" w:cs="Calibri"/>
          <w:color w:val="000000"/>
          <w:sz w:val="24"/>
          <w:szCs w:val="24"/>
          <w:lang w:val="pl-PL"/>
        </w:rPr>
        <w:t>4</w:t>
      </w:r>
      <w:r w:rsidR="00865E92" w:rsidRPr="00865E92">
        <w:rPr>
          <w:rFonts w:ascii="Calibri" w:hAnsi="Calibri" w:cs="Calibri"/>
          <w:color w:val="000000"/>
          <w:sz w:val="24"/>
          <w:szCs w:val="24"/>
        </w:rPr>
        <w:t>/JK</w:t>
      </w:r>
      <w:r w:rsidRPr="00865E92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 </w:t>
      </w:r>
      <w:r w:rsidRPr="00ED2CF2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1119C60" w14:textId="41F6CBB3" w:rsidR="00ED2CF2" w:rsidRPr="00865E92" w:rsidRDefault="00ED2CF2" w:rsidP="00865E92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OŚWIADCZENIA DOTYCZĄCE WYKONAWCY/PODWYKONAWCY/PODMIOTU TRZECIEGO:</w:t>
      </w:r>
    </w:p>
    <w:p w14:paraId="4BA910CD" w14:textId="0E12737E" w:rsidR="00ED2CF2" w:rsidRPr="001B4ACE" w:rsidRDefault="00ED2CF2" w:rsidP="00ED2C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Przesłan</w:t>
      </w:r>
      <w:r w:rsidR="00865E92">
        <w:rPr>
          <w:rFonts w:ascii="Calibri" w:hAnsi="Calibri" w:cs="Calibri"/>
          <w:b/>
        </w:rPr>
        <w:t>ki</w:t>
      </w:r>
      <w:r w:rsidRPr="001B4ACE">
        <w:rPr>
          <w:rFonts w:ascii="Calibri" w:hAnsi="Calibri" w:cs="Calibri"/>
          <w:b/>
        </w:rPr>
        <w:t xml:space="preserve"> wykluczenia z postępowania</w:t>
      </w:r>
      <w:r w:rsidR="00865E92">
        <w:rPr>
          <w:rFonts w:ascii="Calibri" w:hAnsi="Calibri" w:cs="Calibri"/>
          <w:b/>
        </w:rPr>
        <w:t>:</w:t>
      </w:r>
    </w:p>
    <w:p w14:paraId="2FF6611D" w14:textId="74E563AA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>art. 108 ust</w:t>
      </w:r>
      <w:r w:rsidR="00865E92">
        <w:rPr>
          <w:rFonts w:ascii="Calibri" w:hAnsi="Calibri" w:cs="Calibri"/>
        </w:rPr>
        <w:t>.</w:t>
      </w:r>
      <w:r w:rsidRPr="001B4ACE">
        <w:rPr>
          <w:rFonts w:ascii="Calibri" w:hAnsi="Calibri" w:cs="Calibri"/>
        </w:rPr>
        <w:t xml:space="preserve"> 1 ustawy Pzp.</w:t>
      </w:r>
    </w:p>
    <w:p w14:paraId="19F86ACE" w14:textId="2C002E60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>art. 109 ust. 1 pkt 4 ustawy Pzp</w:t>
      </w:r>
      <w:r w:rsidR="00865E92">
        <w:rPr>
          <w:rFonts w:ascii="Calibri" w:hAnsi="Calibri" w:cs="Calibri"/>
        </w:rPr>
        <w:t>.</w:t>
      </w:r>
    </w:p>
    <w:p w14:paraId="3F489D18" w14:textId="70990228" w:rsidR="00865E9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B4ACE">
        <w:rPr>
          <w:rFonts w:ascii="Calibri" w:hAnsi="Calibri" w:cs="Calibri"/>
          <w:lang w:eastAsia="pl-PL"/>
        </w:rPr>
        <w:t xml:space="preserve">7 ust. 1 ustawy </w:t>
      </w:r>
      <w:r w:rsidRPr="001B4ACE">
        <w:rPr>
          <w:rFonts w:ascii="Calibri" w:hAnsi="Calibri" w:cs="Calibri"/>
        </w:rPr>
        <w:t>z dnia 13 kwietnia 2022 r.</w:t>
      </w:r>
      <w:r w:rsidRPr="001B4ACE">
        <w:rPr>
          <w:rFonts w:ascii="Calibri" w:hAnsi="Calibri" w:cs="Calibri"/>
          <w:i/>
          <w:iCs/>
        </w:rPr>
        <w:t xml:space="preserve"> </w:t>
      </w:r>
      <w:r w:rsidRPr="0039395D">
        <w:rPr>
          <w:rFonts w:ascii="Calibri" w:hAnsi="Calibri" w:cs="Calibri"/>
          <w:color w:val="222222"/>
        </w:rPr>
        <w:t xml:space="preserve">o </w:t>
      </w:r>
      <w:r w:rsidRPr="0039395D">
        <w:rPr>
          <w:rFonts w:ascii="Calibri" w:hAnsi="Calibri" w:cs="Calibri"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1B4ACE">
        <w:rPr>
          <w:rFonts w:ascii="Calibri" w:hAnsi="Calibri" w:cs="Calibri"/>
          <w:iCs/>
          <w:color w:val="222222"/>
        </w:rPr>
        <w:t xml:space="preserve">(Dz. U. </w:t>
      </w:r>
      <w:r w:rsidR="00865E92">
        <w:rPr>
          <w:rFonts w:ascii="Calibri" w:hAnsi="Calibri" w:cs="Calibri"/>
          <w:iCs/>
          <w:color w:val="222222"/>
        </w:rPr>
        <w:t>z 202</w:t>
      </w:r>
      <w:r w:rsidR="0039395D">
        <w:rPr>
          <w:rFonts w:ascii="Calibri" w:hAnsi="Calibri" w:cs="Calibri"/>
          <w:iCs/>
          <w:color w:val="222222"/>
        </w:rPr>
        <w:t>3</w:t>
      </w:r>
      <w:r w:rsidR="00865E92">
        <w:rPr>
          <w:rFonts w:ascii="Calibri" w:hAnsi="Calibri" w:cs="Calibri"/>
          <w:iCs/>
          <w:color w:val="222222"/>
        </w:rPr>
        <w:t xml:space="preserve"> r. </w:t>
      </w:r>
      <w:r w:rsidRPr="001B4ACE">
        <w:rPr>
          <w:rFonts w:ascii="Calibri" w:hAnsi="Calibri" w:cs="Calibri"/>
          <w:iCs/>
          <w:color w:val="222222"/>
        </w:rPr>
        <w:t xml:space="preserve">poz. </w:t>
      </w:r>
      <w:r w:rsidR="0039395D">
        <w:rPr>
          <w:rFonts w:ascii="Calibri" w:hAnsi="Calibri" w:cs="Calibri"/>
          <w:iCs/>
          <w:color w:val="222222"/>
        </w:rPr>
        <w:t>1497</w:t>
      </w:r>
      <w:r w:rsidRPr="001B4ACE">
        <w:rPr>
          <w:rFonts w:ascii="Calibri" w:hAnsi="Calibri" w:cs="Calibri"/>
          <w:iCs/>
          <w:color w:val="222222"/>
        </w:rPr>
        <w:t>)</w:t>
      </w:r>
      <w:r w:rsidRPr="001B4ACE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865E92" w:rsidRDefault="00865E92" w:rsidP="00865E92">
      <w:pPr>
        <w:pStyle w:val="Akapitzlist"/>
        <w:widowControl/>
        <w:suppressAutoHyphens w:val="0"/>
        <w:spacing w:line="360" w:lineRule="auto"/>
        <w:ind w:left="0" w:right="-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5EC5CF2E" w:rsidR="00ED2CF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865E92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Pzp </w:t>
      </w:r>
      <w:r w:rsidRPr="00865E92">
        <w:rPr>
          <w:rFonts w:ascii="Calibri" w:hAnsi="Calibri" w:cs="Calibri"/>
          <w:i/>
          <w:iCs/>
        </w:rPr>
        <w:t>(</w:t>
      </w:r>
      <w:r w:rsidR="00E851BD">
        <w:rPr>
          <w:rFonts w:ascii="Calibri" w:hAnsi="Calibri" w:cs="Calibri"/>
          <w:i/>
          <w:iCs/>
        </w:rPr>
        <w:t xml:space="preserve">jeżeli dotyczy - </w:t>
      </w:r>
      <w:r w:rsidRPr="00865E92">
        <w:rPr>
          <w:rFonts w:ascii="Calibri" w:hAnsi="Calibri" w:cs="Calibri"/>
          <w:i/>
          <w:iCs/>
        </w:rPr>
        <w:t xml:space="preserve">podać mającą zastosowanie podstawę wykluczenia spośród wymienionych w art. 108 ust. 1 pkt 1, 2, 5 lub art. 109 ust. 1 pkt 4 ustawy Pzp). </w:t>
      </w:r>
      <w:r w:rsidRPr="00865E92">
        <w:rPr>
          <w:rFonts w:ascii="Calibri" w:hAnsi="Calibri" w:cs="Calibri"/>
        </w:rPr>
        <w:t>Jednocześnie oświadczam, że w związku z ww. okolicznością, na podstawie art. 110 ust. 2 pkt 1 ustawy Pzp podjąłem następujące środki:</w:t>
      </w:r>
    </w:p>
    <w:p w14:paraId="2F808FC1" w14:textId="493C6C58" w:rsidR="00ED2CF2" w:rsidRPr="001B4ACE" w:rsidRDefault="00ED2CF2" w:rsidP="00865E92">
      <w:pPr>
        <w:tabs>
          <w:tab w:val="left" w:pos="851"/>
        </w:tabs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Wyjaśniam fakty i okoliczności o którym mowa w art. 110 ust. 2 pkt.  2 ustawy Pzp.:</w:t>
      </w:r>
    </w:p>
    <w:p w14:paraId="118FAC4B" w14:textId="65A9F61E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Podjąłem następujące kroki o których mowa w art. 110 ust. 2 pkt.  3 ustawy Pzp.:</w:t>
      </w:r>
    </w:p>
    <w:p w14:paraId="108E9579" w14:textId="7AFE57E4" w:rsidR="00ED2CF2" w:rsidRPr="0040506E" w:rsidRDefault="00ED2CF2" w:rsidP="0040506E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</w:p>
    <w:p w14:paraId="1E34007D" w14:textId="14189910" w:rsidR="00ED2CF2" w:rsidRPr="001B4ACE" w:rsidRDefault="00ED2CF2" w:rsidP="0073204C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OŚWIADCZENIE DOTYCZĄCE PODANYCH INFORMACJI:</w:t>
      </w:r>
    </w:p>
    <w:p w14:paraId="37C1341B" w14:textId="0488E148" w:rsidR="00ED2CF2" w:rsidRPr="001B4ACE" w:rsidRDefault="00ED2CF2" w:rsidP="0073204C">
      <w:pPr>
        <w:spacing w:before="240" w:line="360" w:lineRule="auto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08557" w14:textId="77777777" w:rsidR="00430D09" w:rsidRPr="00F54014" w:rsidRDefault="00430D09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sectPr w:rsidR="00430D09" w:rsidRPr="00F5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01DE" w14:textId="77777777" w:rsidR="00AE06F6" w:rsidRDefault="00AE06F6" w:rsidP="00ED2CF2">
      <w:r>
        <w:separator/>
      </w:r>
    </w:p>
  </w:endnote>
  <w:endnote w:type="continuationSeparator" w:id="0">
    <w:p w14:paraId="02C30E56" w14:textId="77777777" w:rsidR="00AE06F6" w:rsidRDefault="00AE06F6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103CE5AE" w:rsidR="004F4F22" w:rsidRPr="0039395D" w:rsidRDefault="0039395D" w:rsidP="0039395D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D47E86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ECC0" w14:textId="77777777" w:rsidR="00AE06F6" w:rsidRDefault="00AE06F6" w:rsidP="00ED2CF2">
      <w:r>
        <w:separator/>
      </w:r>
    </w:p>
  </w:footnote>
  <w:footnote w:type="continuationSeparator" w:id="0">
    <w:p w14:paraId="22E8A8E7" w14:textId="77777777" w:rsidR="00AE06F6" w:rsidRDefault="00AE06F6" w:rsidP="00ED2CF2">
      <w:r>
        <w:continuationSeparator/>
      </w:r>
    </w:p>
  </w:footnote>
  <w:footnote w:id="1">
    <w:p w14:paraId="7D097D7F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207409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4F48A9FC" w:rsidR="004F4F22" w:rsidRDefault="0039395D">
    <w:pPr>
      <w:pStyle w:val="Nagwek"/>
    </w:pPr>
    <w:r w:rsidRPr="00F21491">
      <w:rPr>
        <w:noProof/>
      </w:rPr>
      <w:drawing>
        <wp:inline distT="0" distB="0" distL="0" distR="0" wp14:anchorId="4F6759C3" wp14:editId="3696B91F">
          <wp:extent cx="5429250" cy="431800"/>
          <wp:effectExtent l="0" t="0" r="0" b="6350"/>
          <wp:docPr id="191931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63651"/>
    <w:rsid w:val="000B51DF"/>
    <w:rsid w:val="00127967"/>
    <w:rsid w:val="001456E6"/>
    <w:rsid w:val="0018270F"/>
    <w:rsid w:val="001D7721"/>
    <w:rsid w:val="002E1B70"/>
    <w:rsid w:val="0039395D"/>
    <w:rsid w:val="0040506E"/>
    <w:rsid w:val="00430D09"/>
    <w:rsid w:val="004F4F22"/>
    <w:rsid w:val="0073204C"/>
    <w:rsid w:val="007D3303"/>
    <w:rsid w:val="00865E92"/>
    <w:rsid w:val="00AA4E5F"/>
    <w:rsid w:val="00AE06F6"/>
    <w:rsid w:val="00C13703"/>
    <w:rsid w:val="00C85744"/>
    <w:rsid w:val="00CC564E"/>
    <w:rsid w:val="00CD17C4"/>
    <w:rsid w:val="00CE1372"/>
    <w:rsid w:val="00D71C63"/>
    <w:rsid w:val="00D765B7"/>
    <w:rsid w:val="00DF14F6"/>
    <w:rsid w:val="00E771C9"/>
    <w:rsid w:val="00E851BD"/>
    <w:rsid w:val="00ED2CF2"/>
    <w:rsid w:val="00ED7EF6"/>
    <w:rsid w:val="00F42D91"/>
    <w:rsid w:val="00F54014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4</cp:revision>
  <dcterms:created xsi:type="dcterms:W3CDTF">2024-03-22T13:43:00Z</dcterms:created>
  <dcterms:modified xsi:type="dcterms:W3CDTF">2024-03-25T11:07:00Z</dcterms:modified>
</cp:coreProperties>
</file>