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52BA" w14:textId="2BE636A3" w:rsidR="00111131" w:rsidRPr="00844944" w:rsidRDefault="00111131" w:rsidP="008F5321">
      <w:pPr>
        <w:pStyle w:val="Indeks"/>
      </w:pPr>
      <w:r w:rsidRPr="00844944">
        <w:t xml:space="preserve">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876"/>
      </w:tblGrid>
      <w:tr w:rsidR="00111131" w:rsidRPr="00681A57" w14:paraId="67A8C9EB" w14:textId="71BF8B35" w:rsidTr="008368A5">
        <w:tc>
          <w:tcPr>
            <w:tcW w:w="4470" w:type="dxa"/>
          </w:tcPr>
          <w:p w14:paraId="261AA7EC" w14:textId="4034EC23" w:rsidR="00111131" w:rsidRPr="00681A57" w:rsidRDefault="00111131" w:rsidP="00EA282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681A57">
              <w:rPr>
                <w:rFonts w:asciiTheme="majorHAnsi" w:hAnsiTheme="majorHAnsi" w:cstheme="majorHAnsi"/>
              </w:rPr>
              <w:t xml:space="preserve">Nr sprawy: </w:t>
            </w:r>
            <w:r w:rsidR="000704DE" w:rsidRPr="00681A57">
              <w:rPr>
                <w:rStyle w:val="top-bar-titleheader"/>
                <w:rFonts w:asciiTheme="majorHAnsi" w:hAnsiTheme="majorHAnsi" w:cstheme="majorHAnsi"/>
                <w:b/>
              </w:rPr>
              <w:t>GUM202</w:t>
            </w:r>
            <w:r w:rsidR="004B3EB3" w:rsidRPr="00681A57">
              <w:rPr>
                <w:rStyle w:val="top-bar-titleheader"/>
                <w:rFonts w:asciiTheme="majorHAnsi" w:hAnsiTheme="majorHAnsi" w:cstheme="majorHAnsi"/>
                <w:b/>
              </w:rPr>
              <w:t>2</w:t>
            </w:r>
            <w:r w:rsidR="000704DE" w:rsidRPr="00681A57">
              <w:rPr>
                <w:rStyle w:val="top-bar-titleheader"/>
                <w:rFonts w:asciiTheme="majorHAnsi" w:hAnsiTheme="majorHAnsi" w:cstheme="majorHAnsi"/>
                <w:b/>
              </w:rPr>
              <w:t>ZP0</w:t>
            </w:r>
            <w:r w:rsidR="004B3EB3" w:rsidRPr="00681A57">
              <w:rPr>
                <w:rStyle w:val="top-bar-titleheader"/>
                <w:rFonts w:asciiTheme="majorHAnsi" w:hAnsiTheme="majorHAnsi" w:cstheme="majorHAnsi"/>
                <w:b/>
              </w:rPr>
              <w:t>0</w:t>
            </w:r>
            <w:r w:rsidR="00681A57">
              <w:rPr>
                <w:rStyle w:val="top-bar-titleheader"/>
                <w:rFonts w:asciiTheme="majorHAnsi" w:hAnsiTheme="majorHAnsi" w:cstheme="majorHAnsi"/>
                <w:b/>
              </w:rPr>
              <w:t>86</w:t>
            </w:r>
          </w:p>
        </w:tc>
        <w:tc>
          <w:tcPr>
            <w:tcW w:w="4876" w:type="dxa"/>
          </w:tcPr>
          <w:p w14:paraId="5C4C7001" w14:textId="7BD12F86" w:rsidR="00111131" w:rsidRPr="00681A57" w:rsidRDefault="00111131" w:rsidP="00F37BB3">
            <w:pPr>
              <w:spacing w:after="0"/>
              <w:jc w:val="right"/>
              <w:rPr>
                <w:rFonts w:asciiTheme="majorHAnsi" w:hAnsiTheme="majorHAnsi" w:cstheme="majorHAnsi"/>
                <w:b/>
              </w:rPr>
            </w:pPr>
            <w:r w:rsidRPr="00681A57">
              <w:rPr>
                <w:rFonts w:asciiTheme="majorHAnsi" w:hAnsiTheme="majorHAnsi" w:cstheme="majorHAnsi"/>
              </w:rPr>
              <w:t xml:space="preserve">Gdańsk, dnia </w:t>
            </w:r>
            <w:r w:rsidR="00681A57" w:rsidRPr="00681A57">
              <w:rPr>
                <w:rFonts w:asciiTheme="majorHAnsi" w:hAnsiTheme="majorHAnsi" w:cstheme="majorHAnsi"/>
              </w:rPr>
              <w:t>1</w:t>
            </w:r>
            <w:r w:rsidR="00F37BB3">
              <w:rPr>
                <w:rFonts w:asciiTheme="majorHAnsi" w:hAnsiTheme="majorHAnsi" w:cstheme="majorHAnsi"/>
              </w:rPr>
              <w:t>7</w:t>
            </w:r>
            <w:r w:rsidR="00681A57" w:rsidRPr="00681A57">
              <w:rPr>
                <w:rFonts w:asciiTheme="majorHAnsi" w:hAnsiTheme="majorHAnsi" w:cstheme="majorHAnsi"/>
              </w:rPr>
              <w:t>.08</w:t>
            </w:r>
            <w:r w:rsidR="003174A9" w:rsidRPr="00681A57">
              <w:rPr>
                <w:rFonts w:asciiTheme="majorHAnsi" w:hAnsiTheme="majorHAnsi" w:cstheme="majorHAnsi"/>
              </w:rPr>
              <w:t>.</w:t>
            </w:r>
            <w:r w:rsidR="006529C9" w:rsidRPr="00681A57">
              <w:rPr>
                <w:rFonts w:asciiTheme="majorHAnsi" w:hAnsiTheme="majorHAnsi" w:cstheme="majorHAnsi"/>
              </w:rPr>
              <w:t>202</w:t>
            </w:r>
            <w:r w:rsidR="004B3EB3" w:rsidRPr="00681A57">
              <w:rPr>
                <w:rFonts w:asciiTheme="majorHAnsi" w:hAnsiTheme="majorHAnsi" w:cstheme="majorHAnsi"/>
              </w:rPr>
              <w:t>2</w:t>
            </w:r>
            <w:r w:rsidR="00681A57" w:rsidRPr="00681A57">
              <w:rPr>
                <w:rFonts w:asciiTheme="majorHAnsi" w:hAnsiTheme="majorHAnsi" w:cstheme="majorHAnsi"/>
              </w:rPr>
              <w:t>r.</w:t>
            </w:r>
          </w:p>
        </w:tc>
      </w:tr>
    </w:tbl>
    <w:p w14:paraId="029F4182" w14:textId="4958C209" w:rsidR="00E20EA2" w:rsidRPr="00681A57" w:rsidRDefault="00E20EA2" w:rsidP="00111131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2A0CC14" w14:textId="77777777" w:rsidR="00E20EA2" w:rsidRPr="00844944" w:rsidRDefault="00E20EA2" w:rsidP="00B367F1">
      <w:pPr>
        <w:spacing w:after="0"/>
        <w:rPr>
          <w:rFonts w:asciiTheme="majorHAnsi" w:hAnsiTheme="majorHAnsi" w:cstheme="majorHAnsi"/>
          <w:color w:val="000000"/>
        </w:rPr>
      </w:pPr>
      <w:r w:rsidRPr="00844944">
        <w:rPr>
          <w:rFonts w:asciiTheme="majorHAnsi" w:hAnsiTheme="majorHAnsi" w:cstheme="majorHAnsi"/>
          <w:color w:val="000000"/>
        </w:rPr>
        <w:t>_____________________________________________________________________________________</w:t>
      </w:r>
    </w:p>
    <w:p w14:paraId="5BC1DF6D" w14:textId="257D8607" w:rsidR="00E20EA2" w:rsidRPr="00844944" w:rsidRDefault="00E20EA2" w:rsidP="00E20EA2">
      <w:pPr>
        <w:pStyle w:val="Nagwek"/>
        <w:rPr>
          <w:rFonts w:asciiTheme="majorHAnsi" w:hAnsiTheme="majorHAnsi" w:cstheme="majorHAnsi"/>
        </w:rPr>
      </w:pPr>
    </w:p>
    <w:p w14:paraId="5B8B80F9" w14:textId="77777777" w:rsidR="008A42BE" w:rsidRPr="00844944" w:rsidRDefault="008A42BE" w:rsidP="008A42BE">
      <w:pPr>
        <w:pStyle w:val="Tekstpodstawowy"/>
        <w:rPr>
          <w:rFonts w:asciiTheme="majorHAnsi" w:hAnsiTheme="majorHAnsi" w:cstheme="majorHAnsi"/>
          <w:lang w:eastAsia="en-US" w:bidi="ar-SA"/>
        </w:rPr>
      </w:pPr>
    </w:p>
    <w:p w14:paraId="743DCCCC" w14:textId="77777777" w:rsidR="00111131" w:rsidRPr="00844944" w:rsidRDefault="0084291C" w:rsidP="00E20EA2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OGŁOSZENIE </w:t>
      </w:r>
    </w:p>
    <w:p w14:paraId="37A539EE" w14:textId="3454DED7" w:rsidR="00E20EA2" w:rsidRPr="00844944" w:rsidRDefault="00111131" w:rsidP="00111131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 UDZIELANYM ZAMÓWIENIU </w:t>
      </w:r>
      <w:r w:rsidR="0084291C" w:rsidRPr="00844944">
        <w:rPr>
          <w:rFonts w:asciiTheme="majorHAnsi" w:hAnsiTheme="majorHAnsi" w:cstheme="majorHAnsi"/>
          <w:b/>
          <w:sz w:val="32"/>
          <w:szCs w:val="32"/>
        </w:rPr>
        <w:t>Z DZIEDZINY NAUKI</w:t>
      </w:r>
    </w:p>
    <w:p w14:paraId="58E67E05" w14:textId="77AEEE98" w:rsidR="00DE0854" w:rsidRDefault="00AC6201" w:rsidP="00455052">
      <w:pPr>
        <w:pStyle w:val="Nagwek"/>
        <w:spacing w:before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44944">
        <w:rPr>
          <w:rFonts w:asciiTheme="majorHAnsi" w:hAnsiTheme="majorHAnsi" w:cstheme="majorHAnsi"/>
          <w:b/>
          <w:sz w:val="24"/>
          <w:szCs w:val="24"/>
        </w:rPr>
        <w:t>(zaproszenie do składania ofert)</w:t>
      </w:r>
    </w:p>
    <w:p w14:paraId="0D0447FD" w14:textId="77330118" w:rsidR="00681A57" w:rsidRPr="00196BA1" w:rsidRDefault="00681A57" w:rsidP="00681A57">
      <w:pPr>
        <w:pStyle w:val="Tekstpodstawowy"/>
        <w:rPr>
          <w:b/>
          <w:bCs/>
          <w:lang w:eastAsia="en-US" w:bidi="ar-SA"/>
        </w:rPr>
      </w:pPr>
    </w:p>
    <w:p w14:paraId="7ABDE210" w14:textId="32B627F4" w:rsidR="00681A57" w:rsidRDefault="007F363A" w:rsidP="00681A57">
      <w:pPr>
        <w:pStyle w:val="Tekstpodstawowy"/>
        <w:rPr>
          <w:b/>
          <w:bCs/>
          <w:color w:val="FF0000"/>
          <w:lang w:eastAsia="en-US" w:bidi="ar-SA"/>
        </w:rPr>
      </w:pPr>
      <w:r w:rsidRPr="00196BA1">
        <w:rPr>
          <w:b/>
          <w:bCs/>
          <w:color w:val="FF0000"/>
          <w:lang w:eastAsia="en-US" w:bidi="ar-SA"/>
        </w:rPr>
        <w:t xml:space="preserve">Modyfikacja Ogłoszenia </w:t>
      </w:r>
      <w:r w:rsidR="00196BA1">
        <w:rPr>
          <w:b/>
          <w:bCs/>
          <w:color w:val="FF0000"/>
          <w:lang w:eastAsia="en-US" w:bidi="ar-SA"/>
        </w:rPr>
        <w:t xml:space="preserve">z dnia </w:t>
      </w:r>
      <w:r w:rsidRPr="00196BA1">
        <w:rPr>
          <w:b/>
          <w:bCs/>
          <w:color w:val="FF0000"/>
          <w:lang w:eastAsia="en-US" w:bidi="ar-SA"/>
        </w:rPr>
        <w:t>22.08.2022 r.</w:t>
      </w:r>
    </w:p>
    <w:p w14:paraId="4BB267EA" w14:textId="58015518" w:rsidR="00681A57" w:rsidRPr="00A149CA" w:rsidRDefault="000B3AD2" w:rsidP="00681A57">
      <w:pPr>
        <w:pStyle w:val="Tekstpodstawowy"/>
        <w:rPr>
          <w:b/>
          <w:bCs/>
          <w:color w:val="00B050"/>
          <w:lang w:eastAsia="en-US" w:bidi="ar-SA"/>
        </w:rPr>
      </w:pPr>
      <w:r w:rsidRPr="00A149CA">
        <w:rPr>
          <w:b/>
          <w:bCs/>
          <w:color w:val="00B050"/>
          <w:lang w:eastAsia="en-US" w:bidi="ar-SA"/>
        </w:rPr>
        <w:t>Modyfikacja Ogłoszenia z dnia 25.08.2022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DE0854" w:rsidRPr="00844944" w14:paraId="593C65E2" w14:textId="77777777" w:rsidTr="00B96A64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323E4F" w:themeFill="text2" w:themeFillShade="BF"/>
          </w:tcPr>
          <w:p w14:paraId="43B6DCAB" w14:textId="4B373B4A" w:rsidR="00DE0854" w:rsidRPr="00844944" w:rsidRDefault="004B3EB3" w:rsidP="00681A57">
            <w:pPr>
              <w:spacing w:before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Zakup ubezpieczenia odpowiedzialności cywilnej badaczy </w:t>
            </w:r>
            <w:r w:rsidR="00681A57">
              <w:rPr>
                <w:rFonts w:asciiTheme="majorHAnsi" w:hAnsiTheme="majorHAnsi" w:cstheme="majorHAnsi"/>
                <w:sz w:val="26"/>
                <w:szCs w:val="26"/>
              </w:rPr>
              <w:t>i sponsora w badaniu klinicznym</w:t>
            </w:r>
          </w:p>
        </w:tc>
      </w:tr>
      <w:tr w:rsidR="00B96A64" w:rsidRPr="00844944" w14:paraId="12AF11F4" w14:textId="77777777" w:rsidTr="00B96A64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08CC003" w14:textId="715F419A" w:rsidR="00B96A64" w:rsidRPr="00844944" w:rsidRDefault="00B96A64" w:rsidP="00DE0854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368A5" w:rsidRPr="00844944" w14:paraId="5985F423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219B2FD0" w14:textId="14DF504D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ZAMAWIAJĄCY</w:t>
            </w:r>
          </w:p>
        </w:tc>
      </w:tr>
      <w:tr w:rsidR="008368A5" w:rsidRPr="00844944" w14:paraId="5ADA8D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1CE2BC2" w14:textId="77777777" w:rsidR="00B96A64" w:rsidRPr="00681A57" w:rsidRDefault="00B96A64" w:rsidP="00B96A64">
            <w:pPr>
              <w:spacing w:before="120" w:after="0"/>
              <w:rPr>
                <w:rFonts w:asciiTheme="majorHAnsi" w:hAnsiTheme="majorHAnsi" w:cstheme="majorHAnsi"/>
                <w:b/>
              </w:rPr>
            </w:pPr>
            <w:r w:rsidRPr="00681A57">
              <w:rPr>
                <w:rFonts w:asciiTheme="majorHAnsi" w:hAnsiTheme="majorHAnsi" w:cstheme="majorHAnsi"/>
                <w:b/>
              </w:rPr>
              <w:t>Gdański Uniwersytet Medyczny</w:t>
            </w:r>
          </w:p>
          <w:p w14:paraId="5D715F68" w14:textId="77777777" w:rsidR="00B96A64" w:rsidRPr="00681A57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>ul. M. Skłodowskiej-Curie 3A</w:t>
            </w:r>
          </w:p>
          <w:p w14:paraId="6165FFE2" w14:textId="77777777" w:rsidR="00B96A64" w:rsidRPr="00681A57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80-210 Gdańsk </w:t>
            </w:r>
            <w:r w:rsidRPr="00681A57">
              <w:rPr>
                <w:rFonts w:asciiTheme="majorHAnsi" w:hAnsiTheme="majorHAnsi" w:cstheme="majorHAnsi"/>
                <w:i/>
              </w:rPr>
              <w:t>(godziny pracy: od poniedziałku do piątku w godzinach 7.30 -15.30)</w:t>
            </w:r>
          </w:p>
          <w:p w14:paraId="21166F8C" w14:textId="5F2CB6EF" w:rsidR="00B96A64" w:rsidRPr="00681A57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adres strony internetowej: </w:t>
            </w:r>
            <w:hyperlink r:id="rId11" w:history="1">
              <w:r w:rsidRPr="00681A57">
                <w:rPr>
                  <w:rStyle w:val="Hipercze"/>
                  <w:rFonts w:asciiTheme="majorHAnsi" w:hAnsiTheme="majorHAnsi" w:cstheme="majorHAnsi"/>
                </w:rPr>
                <w:t>www.gumed.edu.pl</w:t>
              </w:r>
            </w:hyperlink>
            <w:r w:rsidRPr="00681A57">
              <w:rPr>
                <w:rFonts w:asciiTheme="majorHAnsi" w:hAnsiTheme="majorHAnsi" w:cstheme="majorHAnsi"/>
              </w:rPr>
              <w:t xml:space="preserve"> </w:t>
            </w:r>
          </w:p>
          <w:p w14:paraId="03826C7B" w14:textId="5E51699E" w:rsidR="00F5723D" w:rsidRPr="00681A57" w:rsidRDefault="00F5723D" w:rsidP="00B96A64">
            <w:pPr>
              <w:spacing w:after="0"/>
              <w:rPr>
                <w:rStyle w:val="Hipercze"/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strona BIP: </w:t>
            </w:r>
            <w:hyperlink r:id="rId12" w:history="1">
              <w:r w:rsidRPr="00681A57">
                <w:rPr>
                  <w:rStyle w:val="Hipercze"/>
                  <w:rFonts w:asciiTheme="majorHAnsi" w:hAnsiTheme="majorHAnsi" w:cstheme="majorHAnsi"/>
                </w:rPr>
                <w:t>www.bip.gumed.edu.pl</w:t>
              </w:r>
            </w:hyperlink>
          </w:p>
          <w:p w14:paraId="744DCDBA" w14:textId="468F4A45" w:rsidR="005955DE" w:rsidRPr="00681A57" w:rsidRDefault="005955DE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Style w:val="Hipercze"/>
                <w:rFonts w:asciiTheme="majorHAnsi" w:hAnsiTheme="majorHAnsi" w:cstheme="majorHAnsi"/>
                <w:color w:val="auto"/>
                <w:u w:val="none"/>
              </w:rPr>
              <w:t xml:space="preserve">strona prowadzonego postępowania: </w:t>
            </w:r>
            <w:r w:rsidRPr="00681A57">
              <w:rPr>
                <w:rStyle w:val="Hipercze"/>
                <w:rFonts w:asciiTheme="majorHAnsi" w:hAnsiTheme="majorHAnsi" w:cstheme="majorHAnsi"/>
              </w:rPr>
              <w:t>https://platformazakupowa.pl/pn/gumed</w:t>
            </w:r>
          </w:p>
          <w:p w14:paraId="55F8A107" w14:textId="77777777" w:rsidR="00B96A64" w:rsidRPr="00681A57" w:rsidRDefault="00B96A64" w:rsidP="00B96A64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681A57">
              <w:rPr>
                <w:rFonts w:asciiTheme="majorHAnsi" w:hAnsiTheme="majorHAnsi" w:cstheme="majorHAnsi"/>
                <w:b/>
              </w:rPr>
              <w:t>Jednostka prowadząca sprawę:</w:t>
            </w:r>
          </w:p>
          <w:p w14:paraId="3E467212" w14:textId="5ED6B409" w:rsidR="00B96A64" w:rsidRPr="00681A57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>Sekcja Zamówień Publicznych</w:t>
            </w:r>
          </w:p>
          <w:p w14:paraId="02F3B7B0" w14:textId="2FD15A9D" w:rsidR="00B96A64" w:rsidRPr="00681A57" w:rsidRDefault="00B96A64" w:rsidP="00F5723D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adres poczty elektronicznej: </w:t>
            </w:r>
            <w:hyperlink r:id="rId13" w:history="1">
              <w:r w:rsidR="00FA338A" w:rsidRPr="00681A57">
                <w:rPr>
                  <w:rStyle w:val="Hipercze"/>
                  <w:rFonts w:asciiTheme="majorHAnsi" w:hAnsiTheme="majorHAnsi" w:cstheme="majorHAnsi"/>
                </w:rPr>
                <w:t>zp@gumed.edu.pl</w:t>
              </w:r>
            </w:hyperlink>
            <w:r w:rsidR="00AE52C6" w:rsidRPr="00681A5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68A5" w:rsidRPr="00844944" w14:paraId="0AE89433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0D798B7B" w14:textId="4F2FC5DD" w:rsidR="008368A5" w:rsidRPr="00681A57" w:rsidRDefault="008368A5" w:rsidP="00B96A6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81A57">
              <w:rPr>
                <w:rFonts w:asciiTheme="majorHAnsi" w:hAnsiTheme="majorHAnsi" w:cstheme="majorHAnsi"/>
                <w:sz w:val="26"/>
                <w:szCs w:val="26"/>
              </w:rPr>
              <w:t xml:space="preserve">II. PODSTAWA PRAWNA </w:t>
            </w:r>
          </w:p>
        </w:tc>
      </w:tr>
      <w:tr w:rsidR="008368A5" w:rsidRPr="00844944" w14:paraId="2A77CBFB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F311D21" w14:textId="39E8997B" w:rsidR="00DE0854" w:rsidRPr="00681A57" w:rsidRDefault="00AC6201" w:rsidP="0093680F">
            <w:pPr>
              <w:numPr>
                <w:ilvl w:val="0"/>
                <w:numId w:val="2"/>
              </w:numPr>
              <w:spacing w:before="120"/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Przedmiotem zamówienia </w:t>
            </w:r>
            <w:r w:rsidR="004B3EB3" w:rsidRPr="00681A57">
              <w:rPr>
                <w:rFonts w:asciiTheme="majorHAnsi" w:hAnsiTheme="majorHAnsi" w:cstheme="majorHAnsi"/>
              </w:rPr>
              <w:t>jest usługa</w:t>
            </w:r>
            <w:r w:rsidRPr="00681A57">
              <w:rPr>
                <w:rFonts w:asciiTheme="majorHAnsi" w:hAnsiTheme="majorHAnsi" w:cstheme="majorHAnsi"/>
              </w:rPr>
              <w:t xml:space="preserve"> służąc</w:t>
            </w:r>
            <w:r w:rsidR="004B3EB3" w:rsidRPr="00681A57">
              <w:rPr>
                <w:rFonts w:asciiTheme="majorHAnsi" w:hAnsiTheme="majorHAnsi" w:cstheme="majorHAnsi"/>
              </w:rPr>
              <w:t>a</w:t>
            </w:r>
            <w:r w:rsidRPr="00681A57">
              <w:rPr>
                <w:rFonts w:asciiTheme="majorHAnsi" w:hAnsiTheme="majorHAnsi" w:cstheme="majorHAnsi"/>
              </w:rPr>
              <w:t xml:space="preserve"> wyłącznie do celów prac badawczych, </w:t>
            </w:r>
            <w:r w:rsidRPr="00681A57">
              <w:rPr>
                <w:rFonts w:asciiTheme="majorHAnsi" w:hAnsiTheme="majorHAnsi" w:cstheme="majorHAnsi"/>
              </w:rPr>
              <w:br/>
            </w:r>
            <w:r w:rsidR="00B96A64" w:rsidRPr="00681A57">
              <w:rPr>
                <w:rFonts w:asciiTheme="majorHAnsi" w:hAnsiTheme="majorHAnsi" w:cstheme="majorHAnsi"/>
              </w:rPr>
              <w:t xml:space="preserve">eksperymentalnych, </w:t>
            </w:r>
            <w:r w:rsidRPr="00681A57">
              <w:rPr>
                <w:rFonts w:asciiTheme="majorHAnsi" w:hAnsiTheme="majorHAnsi" w:cstheme="majorHAnsi"/>
              </w:rPr>
              <w:t xml:space="preserve">naukowych lub rozwojowych, które nie służą prowadzeniu przez </w:t>
            </w:r>
            <w:r w:rsidRPr="00681A57">
              <w:rPr>
                <w:rFonts w:asciiTheme="majorHAnsi" w:hAnsiTheme="majorHAnsi" w:cstheme="majorHAnsi"/>
              </w:rPr>
              <w:br/>
              <w:t xml:space="preserve">zamawiającego produkcji masowej służącej osiągnięciu rentowności rynkowej lub pokryciu </w:t>
            </w:r>
            <w:r w:rsidRPr="00681A57">
              <w:rPr>
                <w:rFonts w:asciiTheme="majorHAnsi" w:hAnsiTheme="majorHAnsi" w:cstheme="majorHAnsi"/>
              </w:rPr>
              <w:br/>
              <w:t>kosztów badań lub rozwoju</w:t>
            </w:r>
            <w:r w:rsidR="00B96A64" w:rsidRPr="00681A57">
              <w:rPr>
                <w:rFonts w:asciiTheme="majorHAnsi" w:hAnsiTheme="majorHAnsi" w:cstheme="majorHAnsi"/>
              </w:rPr>
              <w:t>.</w:t>
            </w:r>
          </w:p>
          <w:p w14:paraId="178A29F1" w14:textId="2FD94190" w:rsidR="008368A5" w:rsidRPr="00681A57" w:rsidRDefault="00AC6201" w:rsidP="00B72DAF">
            <w:pPr>
              <w:numPr>
                <w:ilvl w:val="0"/>
                <w:numId w:val="2"/>
              </w:numPr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Podstawa prawna: </w:t>
            </w:r>
            <w:r w:rsidR="00DE0854" w:rsidRPr="00681A57">
              <w:rPr>
                <w:rFonts w:asciiTheme="majorHAnsi" w:hAnsiTheme="majorHAnsi" w:cstheme="majorHAnsi"/>
              </w:rPr>
              <w:t>art. 70</w:t>
            </w:r>
            <w:r w:rsidR="00DE0854" w:rsidRPr="00681A57">
              <w:rPr>
                <w:rFonts w:asciiTheme="majorHAnsi" w:hAnsiTheme="majorHAnsi" w:cstheme="majorHAnsi"/>
                <w:vertAlign w:val="superscript"/>
              </w:rPr>
              <w:t>1</w:t>
            </w:r>
            <w:r w:rsidR="00DE0854" w:rsidRPr="00681A57">
              <w:rPr>
                <w:rFonts w:asciiTheme="majorHAnsi" w:hAnsiTheme="majorHAnsi" w:cstheme="majorHAnsi"/>
              </w:rPr>
              <w:t xml:space="preserve"> ustawy z dnia 23 kwietnia 1964 r. Kodeks cywilny (tekst jednolity Dz. U. z 2020 r. poz. 1740, 2320</w:t>
            </w:r>
            <w:r w:rsidR="00B72DAF" w:rsidRPr="00681A57">
              <w:rPr>
                <w:rFonts w:asciiTheme="majorHAnsi" w:hAnsiTheme="majorHAnsi" w:cstheme="majorHAnsi"/>
              </w:rPr>
              <w:t>)</w:t>
            </w:r>
            <w:r w:rsidR="00DE0854" w:rsidRPr="00681A57">
              <w:rPr>
                <w:rFonts w:asciiTheme="majorHAnsi" w:hAnsiTheme="majorHAnsi" w:cstheme="majorHAnsi"/>
              </w:rPr>
              <w:t>, w związku z art. 11 ust. 5 pkt 1 ustawy z dnia 11 września 2019 r. Prawo zamówień publiczny</w:t>
            </w:r>
            <w:r w:rsidR="00B72DAF" w:rsidRPr="00681A57">
              <w:rPr>
                <w:rFonts w:asciiTheme="majorHAnsi" w:hAnsiTheme="majorHAnsi" w:cstheme="majorHAnsi"/>
              </w:rPr>
              <w:t>ch (tekst jednolity Dz.U. z 2021</w:t>
            </w:r>
            <w:r w:rsidR="00DE0854" w:rsidRPr="00681A57">
              <w:rPr>
                <w:rFonts w:asciiTheme="majorHAnsi" w:hAnsiTheme="majorHAnsi" w:cstheme="majorHAnsi"/>
              </w:rPr>
              <w:t xml:space="preserve"> r. poz. </w:t>
            </w:r>
            <w:r w:rsidR="00B72DAF" w:rsidRPr="00681A57">
              <w:rPr>
                <w:rFonts w:asciiTheme="majorHAnsi" w:hAnsiTheme="majorHAnsi" w:cstheme="majorHAnsi"/>
              </w:rPr>
              <w:t>1129</w:t>
            </w:r>
            <w:r w:rsidR="00DE0854" w:rsidRPr="00681A57">
              <w:rPr>
                <w:rFonts w:asciiTheme="majorHAnsi" w:hAnsiTheme="majorHAnsi" w:cstheme="majorHAnsi"/>
              </w:rPr>
              <w:t xml:space="preserve"> z późn. zm.)</w:t>
            </w:r>
            <w:r w:rsidR="00B72DAF" w:rsidRPr="00681A57">
              <w:rPr>
                <w:rFonts w:asciiTheme="majorHAnsi" w:hAnsiTheme="majorHAnsi" w:cstheme="majorHAnsi"/>
              </w:rPr>
              <w:t>.</w:t>
            </w:r>
          </w:p>
        </w:tc>
      </w:tr>
      <w:tr w:rsidR="008368A5" w:rsidRPr="00844944" w14:paraId="3805D556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50D93652" w14:textId="330CCF04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III. OPIS PRZEDMIOTU ZAMÓWIENIA</w:t>
            </w:r>
          </w:p>
        </w:tc>
      </w:tr>
      <w:tr w:rsidR="008368A5" w:rsidRPr="00844944" w14:paraId="78C33A86" w14:textId="77777777" w:rsidTr="0045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13"/>
        </w:trPr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9DC848E" w14:textId="11A244C1" w:rsidR="00681A57" w:rsidRPr="00A500E0" w:rsidRDefault="00681A57" w:rsidP="00E514D5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Przedmiotem zamówienia jest </w:t>
            </w:r>
            <w:r w:rsidRPr="00681A57">
              <w:rPr>
                <w:rFonts w:asciiTheme="majorHAnsi" w:hAnsiTheme="majorHAnsi" w:cstheme="majorHAnsi"/>
                <w:b/>
              </w:rPr>
              <w:t>zakup ubezpieczenia odpowiedzialności cywilnej badaczy i sponsora w badaniu klinicznym w ramach prowadzonego projektu „</w:t>
            </w:r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Radiation-Free Therapy for the Initial treatment of Good prognosis early non-bulky HL, defined by a low Metabolic Tumor Volume and a negative interim PET after 2 chemotherapy cycles (RAFTING-2019)”.</w:t>
            </w:r>
          </w:p>
          <w:p w14:paraId="4FDBA86D" w14:textId="2663C2DE" w:rsidR="00A500E0" w:rsidRPr="00A500E0" w:rsidRDefault="00A500E0" w:rsidP="00E514D5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A500E0">
              <w:rPr>
                <w:rFonts w:asciiTheme="majorHAnsi" w:eastAsia="Arial" w:hAnsiTheme="majorHAnsi" w:cstheme="majorHAnsi"/>
              </w:rPr>
              <w:t>Przedmiotem ubezpieczenia jest odpowiedzialność cywilna badaczy i sponsora  w związku z prowadzeniem badania klinicznego fazy II, w którym będą brać udział dorośli. Ubezpieczeniem OC powinna być objęta, co najmniej odpowiedzialność cywilna za spowodowanie szkód osobowych, czyli: uszkodzenia ciała, rozstroju zdrowia lub śmierci uczestników badania klinicznego.</w:t>
            </w:r>
          </w:p>
          <w:p w14:paraId="546D9F7F" w14:textId="7CAAC9F3" w:rsidR="00455052" w:rsidRPr="00E514D5" w:rsidRDefault="006529C9" w:rsidP="00E514D5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Przedmiot </w:t>
            </w:r>
            <w:r w:rsidRPr="00E514D5">
              <w:rPr>
                <w:rFonts w:asciiTheme="majorHAnsi" w:hAnsiTheme="majorHAnsi" w:cstheme="majorHAnsi"/>
              </w:rPr>
              <w:t xml:space="preserve">zamówienia został opisany szczegółowo w </w:t>
            </w:r>
            <w:r w:rsidRPr="00E514D5">
              <w:rPr>
                <w:rFonts w:asciiTheme="majorHAnsi" w:hAnsiTheme="majorHAnsi" w:cstheme="majorHAnsi"/>
                <w:b/>
              </w:rPr>
              <w:t xml:space="preserve">załączniku nr </w:t>
            </w:r>
            <w:r w:rsidR="004E0956" w:rsidRPr="00E514D5">
              <w:rPr>
                <w:rFonts w:asciiTheme="majorHAnsi" w:hAnsiTheme="majorHAnsi" w:cstheme="majorHAnsi"/>
                <w:b/>
              </w:rPr>
              <w:t>3</w:t>
            </w:r>
            <w:r w:rsidRPr="00E514D5">
              <w:rPr>
                <w:rFonts w:asciiTheme="majorHAnsi" w:hAnsiTheme="majorHAnsi" w:cstheme="majorHAnsi"/>
              </w:rPr>
              <w:t xml:space="preserve"> do Ogłoszenia – Opis przedmiotu zamówienia.</w:t>
            </w:r>
          </w:p>
          <w:p w14:paraId="76352B5C" w14:textId="4B856B9E" w:rsidR="004E0956" w:rsidRPr="00E514D5" w:rsidRDefault="004E0956" w:rsidP="00E514D5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E514D5">
              <w:rPr>
                <w:rFonts w:asciiTheme="majorHAnsi" w:hAnsiTheme="majorHAnsi" w:cstheme="majorHAnsi"/>
              </w:rPr>
              <w:t>Zamawiający nie dopuszcza możliwość składania ofert częściowych.</w:t>
            </w:r>
          </w:p>
          <w:p w14:paraId="587E77D8" w14:textId="4DEC9B1C" w:rsidR="00E514D5" w:rsidRPr="00E514D5" w:rsidRDefault="00E514D5" w:rsidP="00E514D5">
            <w:pPr>
              <w:numPr>
                <w:ilvl w:val="0"/>
                <w:numId w:val="3"/>
              </w:numPr>
              <w:tabs>
                <w:tab w:val="left" w:pos="284"/>
              </w:tabs>
              <w:spacing w:before="120"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E514D5">
              <w:rPr>
                <w:rFonts w:asciiTheme="majorHAnsi" w:eastAsia="Arial" w:hAnsiTheme="majorHAnsi" w:cstheme="majorHAnsi"/>
              </w:rPr>
              <w:t>Zamawiający nie dopuszcza składania ofert wariantowych.</w:t>
            </w:r>
          </w:p>
          <w:p w14:paraId="263AE34B" w14:textId="77777777" w:rsidR="004E0956" w:rsidRPr="009A0B37" w:rsidRDefault="004E0956" w:rsidP="00E514D5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Theme="majorHAnsi" w:eastAsia="Batang" w:hAnsiTheme="majorHAnsi" w:cstheme="majorHAnsi"/>
                <w:bCs/>
              </w:rPr>
            </w:pPr>
            <w:r w:rsidRPr="00E514D5">
              <w:rPr>
                <w:rFonts w:asciiTheme="majorHAnsi" w:hAnsiTheme="majorHAnsi" w:cstheme="majorHAnsi"/>
              </w:rPr>
              <w:t xml:space="preserve">Przygotowując ofertę, </w:t>
            </w:r>
            <w:r w:rsidRPr="009A0B37">
              <w:rPr>
                <w:rFonts w:asciiTheme="majorHAnsi" w:hAnsiTheme="majorHAnsi" w:cstheme="majorHAnsi"/>
              </w:rPr>
              <w:t>Wykonawca winien dokładnie zapoznać się z zawartością wszystkich dokumentów składających się na dokumentację przetargową, którą należy odczytywać wraz modyfikacjami i zmianami wnoszonymi przez Zamawiającego w trakcie trwania postępowania.</w:t>
            </w:r>
          </w:p>
          <w:p w14:paraId="5D30E027" w14:textId="71AF8F60" w:rsidR="004E0956" w:rsidRPr="009A0B37" w:rsidRDefault="004E0956" w:rsidP="00E514D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A0B37">
              <w:rPr>
                <w:rFonts w:asciiTheme="majorHAnsi" w:hAnsiTheme="majorHAnsi" w:cstheme="majorHAnsi"/>
              </w:rPr>
              <w:t>Okres ubezpieczenia</w:t>
            </w:r>
            <w:r w:rsidR="00681A57" w:rsidRPr="009A0B37">
              <w:rPr>
                <w:rFonts w:asciiTheme="majorHAnsi" w:hAnsiTheme="majorHAnsi" w:cstheme="majorHAnsi"/>
              </w:rPr>
              <w:t xml:space="preserve"> </w:t>
            </w:r>
            <w:r w:rsidR="009A0B37">
              <w:rPr>
                <w:rFonts w:asciiTheme="majorHAnsi" w:hAnsiTheme="majorHAnsi" w:cstheme="majorHAnsi"/>
              </w:rPr>
              <w:t>–</w:t>
            </w:r>
            <w:r w:rsidRPr="009A0B37">
              <w:rPr>
                <w:rFonts w:asciiTheme="majorHAnsi" w:hAnsiTheme="majorHAnsi" w:cstheme="majorHAnsi"/>
              </w:rPr>
              <w:t xml:space="preserve"> </w:t>
            </w:r>
            <w:r w:rsidR="009A0B37">
              <w:rPr>
                <w:rFonts w:asciiTheme="majorHAnsi" w:hAnsiTheme="majorHAnsi" w:cstheme="majorHAnsi"/>
                <w:b/>
              </w:rPr>
              <w:t>od dnia zawarcia polisy</w:t>
            </w:r>
            <w:r w:rsidRPr="009A0B37">
              <w:rPr>
                <w:rFonts w:asciiTheme="majorHAnsi" w:hAnsiTheme="majorHAnsi" w:cstheme="majorHAnsi"/>
                <w:b/>
              </w:rPr>
              <w:t xml:space="preserve"> do </w:t>
            </w:r>
            <w:r w:rsidR="009A0B37">
              <w:rPr>
                <w:rFonts w:asciiTheme="majorHAnsi" w:hAnsiTheme="majorHAnsi" w:cstheme="majorHAnsi"/>
                <w:b/>
              </w:rPr>
              <w:t xml:space="preserve">02.07.2026r. </w:t>
            </w:r>
          </w:p>
          <w:p w14:paraId="678D8318" w14:textId="684768AF" w:rsidR="004E0956" w:rsidRPr="009A0B37" w:rsidRDefault="004E0956" w:rsidP="00E514D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A0B37">
              <w:rPr>
                <w:rFonts w:asciiTheme="majorHAnsi" w:hAnsiTheme="majorHAnsi" w:cstheme="majorHAnsi"/>
              </w:rPr>
              <w:t>Zamawiający nie dopuszcza możliwości powierzenia części ani całości zamówienia podwykonawcy.</w:t>
            </w:r>
          </w:p>
          <w:p w14:paraId="797CCF30" w14:textId="508BEA6A" w:rsidR="004E0956" w:rsidRDefault="004E0956" w:rsidP="00E514D5">
            <w:pPr>
              <w:pStyle w:val="Akapitzlist"/>
              <w:numPr>
                <w:ilvl w:val="0"/>
                <w:numId w:val="3"/>
              </w:numPr>
              <w:spacing w:before="24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>Termin związania ofertą: 30 dni od daty składania ofert. Bieg terminu rozpoczyna się wraz z upływem terminu składania ofert.</w:t>
            </w:r>
          </w:p>
          <w:p w14:paraId="22ACB907" w14:textId="77777777" w:rsidR="00681A57" w:rsidRPr="00681A57" w:rsidRDefault="00681A57" w:rsidP="00681A57">
            <w:pPr>
              <w:pStyle w:val="Akapitzlist"/>
              <w:spacing w:before="240" w:after="12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46FDC1BB" w14:textId="2F97F450" w:rsidR="006B583F" w:rsidRPr="00681A57" w:rsidRDefault="006B583F" w:rsidP="00E514D5">
            <w:pPr>
              <w:pStyle w:val="Akapitzlist"/>
              <w:numPr>
                <w:ilvl w:val="0"/>
                <w:numId w:val="3"/>
              </w:numPr>
              <w:spacing w:before="24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Zawarcie umowy ubezpieczenia oraz czynności związane z wykonaniem zawartej w jego wyniku umowy ubezpieczenia będą realizowane za pośrednictwem </w:t>
            </w:r>
            <w:r w:rsidR="00A22329">
              <w:rPr>
                <w:rFonts w:asciiTheme="majorHAnsi" w:hAnsiTheme="majorHAnsi" w:cstheme="majorHAnsi"/>
              </w:rPr>
              <w:t>firmy</w:t>
            </w:r>
            <w:r w:rsidRPr="00681A57">
              <w:rPr>
                <w:rFonts w:asciiTheme="majorHAnsi" w:hAnsiTheme="majorHAnsi" w:cstheme="majorHAnsi"/>
              </w:rPr>
              <w:t xml:space="preserve"> broker</w:t>
            </w:r>
            <w:r w:rsidR="00A22329">
              <w:rPr>
                <w:rFonts w:asciiTheme="majorHAnsi" w:hAnsiTheme="majorHAnsi" w:cstheme="majorHAnsi"/>
              </w:rPr>
              <w:t>skiej</w:t>
            </w:r>
            <w:r w:rsidRPr="00681A57">
              <w:rPr>
                <w:rFonts w:asciiTheme="majorHAnsi" w:hAnsiTheme="majorHAnsi" w:cstheme="majorHAnsi"/>
              </w:rPr>
              <w:t>:</w:t>
            </w:r>
          </w:p>
          <w:p w14:paraId="0FFE01DF" w14:textId="77777777" w:rsidR="006B583F" w:rsidRPr="00A500E0" w:rsidRDefault="006B583F" w:rsidP="00681A57">
            <w:pPr>
              <w:spacing w:after="0" w:line="240" w:lineRule="auto"/>
              <w:ind w:left="741"/>
              <w:jc w:val="both"/>
              <w:rPr>
                <w:rFonts w:asciiTheme="majorHAnsi" w:hAnsiTheme="majorHAnsi" w:cstheme="majorHAnsi"/>
                <w:b/>
              </w:rPr>
            </w:pPr>
            <w:r w:rsidRPr="00681A57">
              <w:rPr>
                <w:rFonts w:asciiTheme="majorHAnsi" w:hAnsiTheme="majorHAnsi" w:cstheme="majorHAnsi"/>
                <w:b/>
              </w:rPr>
              <w:t xml:space="preserve">Konrad Alabrudziński </w:t>
            </w:r>
            <w:r w:rsidRPr="00A500E0">
              <w:rPr>
                <w:rFonts w:asciiTheme="majorHAnsi" w:hAnsiTheme="majorHAnsi" w:cstheme="majorHAnsi"/>
                <w:b/>
              </w:rPr>
              <w:t>Brokerzy Ubezpieczeniowi i Reasekuracyjni/ Konrad Alabrudzinski Insurance and Reinsurance Brokers</w:t>
            </w:r>
          </w:p>
          <w:p w14:paraId="6947B1A0" w14:textId="50910777" w:rsidR="00681A57" w:rsidRPr="00A500E0" w:rsidRDefault="006B583F" w:rsidP="00DF0870">
            <w:pPr>
              <w:spacing w:line="240" w:lineRule="auto"/>
              <w:ind w:left="741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500E0">
              <w:rPr>
                <w:rFonts w:asciiTheme="majorHAnsi" w:eastAsia="Times New Roman" w:hAnsiTheme="majorHAnsi" w:cstheme="majorHAnsi"/>
                <w:b/>
                <w:lang w:eastAsia="pl-PL"/>
              </w:rPr>
              <w:t>ul. Rozwadowskiego 35c</w:t>
            </w:r>
            <w:r w:rsidR="00DF0870" w:rsidRPr="00A500E0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, </w:t>
            </w:r>
            <w:r w:rsidRPr="00A500E0">
              <w:rPr>
                <w:rFonts w:asciiTheme="majorHAnsi" w:eastAsia="Times New Roman" w:hAnsiTheme="majorHAnsi" w:cstheme="majorHAnsi"/>
                <w:b/>
                <w:lang w:eastAsia="pl-PL"/>
              </w:rPr>
              <w:t>05-230 Ossów</w:t>
            </w:r>
          </w:p>
          <w:p w14:paraId="0B8F74D6" w14:textId="1A68BCC8" w:rsidR="00DF0870" w:rsidRPr="00A500E0" w:rsidRDefault="00402487" w:rsidP="00E514D5">
            <w:pPr>
              <w:pStyle w:val="Akapitzlist"/>
              <w:numPr>
                <w:ilvl w:val="0"/>
                <w:numId w:val="3"/>
              </w:numPr>
              <w:spacing w:before="24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A500E0">
              <w:rPr>
                <w:rFonts w:asciiTheme="majorHAnsi" w:hAnsiTheme="majorHAnsi" w:cstheme="majorHAnsi"/>
              </w:rPr>
              <w:t>Dokumentem świadczenia usługi będzie polisa ubezpieczeniowa.</w:t>
            </w:r>
          </w:p>
          <w:p w14:paraId="01D4676C" w14:textId="77777777" w:rsidR="00A500E0" w:rsidRPr="00A500E0" w:rsidRDefault="004E0956" w:rsidP="00E514D5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240" w:after="120" w:line="240" w:lineRule="auto"/>
              <w:contextualSpacing w:val="0"/>
              <w:jc w:val="both"/>
              <w:rPr>
                <w:rFonts w:asciiTheme="majorHAnsi" w:eastAsia="Batang" w:hAnsiTheme="majorHAnsi" w:cstheme="majorHAnsi"/>
              </w:rPr>
            </w:pPr>
            <w:r w:rsidRPr="00A500E0">
              <w:rPr>
                <w:rFonts w:asciiTheme="majorHAnsi" w:eastAsia="Batang" w:hAnsiTheme="majorHAnsi" w:cstheme="majorHAnsi"/>
              </w:rPr>
              <w:t xml:space="preserve">Zamawiający informuje, że </w:t>
            </w:r>
            <w:r w:rsidRPr="00A500E0">
              <w:rPr>
                <w:rFonts w:asciiTheme="majorHAnsi" w:hAnsiTheme="majorHAnsi" w:cstheme="majorHAnsi"/>
              </w:rPr>
              <w:t>z możliwości realizacji przedmiotu zamówienia wyłączy osoby, które powiązane są osobowo lub kapitałowo z Zamawiającym lub osobami upoważnionymi do zaciągania zobowiązań w imieniu Zamawiającego</w:t>
            </w:r>
            <w:r w:rsidR="00DF0870" w:rsidRPr="00A500E0">
              <w:rPr>
                <w:rFonts w:asciiTheme="majorHAnsi" w:hAnsiTheme="majorHAnsi" w:cstheme="majorHAnsi"/>
              </w:rPr>
              <w:t xml:space="preserve"> </w:t>
            </w:r>
          </w:p>
          <w:p w14:paraId="2A11C5C6" w14:textId="0E55CEC5" w:rsidR="00A500E0" w:rsidRPr="00A500E0" w:rsidRDefault="00A500E0" w:rsidP="00E514D5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240" w:after="120" w:line="240" w:lineRule="auto"/>
              <w:contextualSpacing w:val="0"/>
              <w:jc w:val="both"/>
              <w:rPr>
                <w:rFonts w:asciiTheme="majorHAnsi" w:eastAsia="Batang" w:hAnsiTheme="majorHAnsi" w:cstheme="majorHAnsi"/>
              </w:rPr>
            </w:pPr>
            <w:r w:rsidRPr="00A500E0">
              <w:rPr>
                <w:rFonts w:asciiTheme="majorHAnsi" w:hAnsiTheme="majorHAnsi" w:cstheme="majorHAnsi"/>
              </w:rPr>
              <w:t xml:space="preserve">W celu potwierdzenia braku powiązań osobowych i kapitałowych z Zamawiającym należy złożyć wraz z ofertą- </w:t>
            </w:r>
            <w:r w:rsidRPr="00A500E0">
              <w:rPr>
                <w:rFonts w:asciiTheme="majorHAnsi" w:hAnsiTheme="majorHAnsi" w:cstheme="majorHAnsi"/>
                <w:b/>
              </w:rPr>
              <w:t>oświadczenie stanowiące załącznik nr 5 do Ogłoszenia.</w:t>
            </w:r>
          </w:p>
          <w:p w14:paraId="42BDFD26" w14:textId="77777777" w:rsidR="00681A57" w:rsidRDefault="00DF0870" w:rsidP="00A500E0">
            <w:pPr>
              <w:jc w:val="both"/>
              <w:rPr>
                <w:rFonts w:asciiTheme="majorHAnsi" w:eastAsia="Arial" w:hAnsiTheme="majorHAnsi" w:cstheme="majorHAnsi"/>
              </w:rPr>
            </w:pPr>
            <w:r w:rsidRPr="00A500E0">
              <w:rPr>
                <w:rFonts w:asciiTheme="majorHAnsi" w:eastAsia="Arial" w:hAnsiTheme="majorHAnsi" w:cstheme="majorHAnsi"/>
              </w:rPr>
              <w:t>KOD CPV: 66516000-0 - Usługi ubezpieczenia od odpowiedzialności cywilnej.</w:t>
            </w:r>
          </w:p>
          <w:p w14:paraId="52D60D26" w14:textId="2F3FEEEE" w:rsidR="00A500E0" w:rsidRPr="00A500E0" w:rsidRDefault="00A500E0" w:rsidP="00A500E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A5" w:rsidRPr="00844944" w14:paraId="19CC6C43" w14:textId="77777777" w:rsidTr="004E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84"/>
        </w:trPr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74A93112" w14:textId="6B305570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IV. </w:t>
            </w:r>
            <w:r w:rsidR="004E0956">
              <w:rPr>
                <w:rFonts w:asciiTheme="majorHAnsi" w:hAnsiTheme="majorHAnsi" w:cstheme="majorHAnsi"/>
                <w:sz w:val="26"/>
                <w:szCs w:val="26"/>
              </w:rPr>
              <w:t xml:space="preserve">PODSTAWY WYKLUCZENIA ORAZ </w:t>
            </w:r>
            <w:r w:rsidR="004E0956" w:rsidRPr="00844944">
              <w:rPr>
                <w:rFonts w:asciiTheme="majorHAnsi" w:hAnsiTheme="majorHAnsi" w:cstheme="majorHAnsi"/>
                <w:sz w:val="26"/>
                <w:szCs w:val="26"/>
              </w:rPr>
              <w:t>WARUNKI UDZIAŁU WYKONAWCY W ZAPYTANIU OFERTOWYM</w:t>
            </w:r>
          </w:p>
        </w:tc>
      </w:tr>
      <w:tr w:rsidR="008368A5" w:rsidRPr="00844944" w14:paraId="078501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9050CC" w14:textId="77777777" w:rsidR="004E0956" w:rsidRPr="0080533F" w:rsidRDefault="004E0956" w:rsidP="004E0956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Pr="0080533F">
              <w:rPr>
                <w:rFonts w:asciiTheme="majorHAnsi" w:hAnsiTheme="majorHAnsi" w:cstheme="majorHAnsi"/>
              </w:rPr>
              <w:t>O udzielenie zamówienia mogą ubiegać się Wykonawcy, którzy:</w:t>
            </w:r>
          </w:p>
          <w:p w14:paraId="0478932E" w14:textId="30372BD6" w:rsidR="004E0956" w:rsidRDefault="004E0956" w:rsidP="004E0956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nie podlegają wykluczeniu </w:t>
            </w:r>
            <w:r w:rsidRPr="00844944">
              <w:rPr>
                <w:rFonts w:asciiTheme="majorHAnsi" w:hAnsiTheme="majorHAnsi" w:cstheme="majorHAnsi"/>
                <w:color w:val="000000"/>
              </w:rPr>
              <w:t>na podstawie art. 108 ust. 1 ustawy Pzp</w:t>
            </w:r>
            <w:r w:rsidRPr="00844944">
              <w:rPr>
                <w:rFonts w:asciiTheme="majorHAnsi" w:hAnsiTheme="majorHAnsi" w:cstheme="majorHAnsi"/>
              </w:rPr>
              <w:t xml:space="preserve"> </w:t>
            </w:r>
          </w:p>
          <w:p w14:paraId="4F996F15" w14:textId="5AFDBEFF" w:rsidR="000409C4" w:rsidRPr="000409C4" w:rsidRDefault="000409C4" w:rsidP="000409C4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0409C4">
              <w:rPr>
                <w:rFonts w:asciiTheme="majorHAnsi" w:hAnsiTheme="majorHAnsi" w:cstheme="majorHAnsi"/>
              </w:rPr>
              <w:t>nie podlegają wykluczeniu na podstawie art. 7 ust.1 ustawy z dnia 13 kwietnia 2022 r. o szczególnych rozwiązaniach w zakresie przeciwdziałania wspieraniu agresji na Ukrainę oraz służących ochronie bezpieczeństwa narodowego</w:t>
            </w:r>
          </w:p>
          <w:p w14:paraId="20B302DC" w14:textId="77777777" w:rsidR="004E0956" w:rsidRDefault="004E0956" w:rsidP="004E0956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spełniają warunki udziału </w:t>
            </w:r>
            <w:r>
              <w:rPr>
                <w:rFonts w:asciiTheme="majorHAnsi" w:hAnsiTheme="majorHAnsi" w:cstheme="majorHAnsi"/>
              </w:rPr>
              <w:t>w zamówieniu j.n</w:t>
            </w:r>
            <w:r w:rsidRPr="00844944">
              <w:rPr>
                <w:rFonts w:asciiTheme="majorHAnsi" w:hAnsiTheme="majorHAnsi" w:cstheme="majorHAnsi"/>
              </w:rPr>
              <w:t>:</w:t>
            </w:r>
          </w:p>
          <w:p w14:paraId="6B5F0593" w14:textId="6EF7E4A5" w:rsidR="004E0956" w:rsidRPr="00B06BCB" w:rsidRDefault="00B06BCB" w:rsidP="00B06BCB">
            <w:pPr>
              <w:pStyle w:val="Akapitzlist"/>
              <w:numPr>
                <w:ilvl w:val="0"/>
                <w:numId w:val="45"/>
              </w:numPr>
              <w:ind w:left="316" w:hanging="284"/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B06BCB">
              <w:rPr>
                <w:rFonts w:asciiTheme="majorHAnsi" w:hAnsiTheme="majorHAnsi" w:cstheme="majorHAnsi"/>
                <w:b/>
                <w:u w:val="single"/>
              </w:rPr>
              <w:t>p</w:t>
            </w:r>
            <w:r w:rsidR="00A500E0">
              <w:rPr>
                <w:rFonts w:asciiTheme="majorHAnsi" w:hAnsiTheme="majorHAnsi" w:cstheme="majorHAnsi"/>
                <w:b/>
                <w:u w:val="single"/>
              </w:rPr>
              <w:t>osiadają</w:t>
            </w:r>
            <w:r w:rsidR="004E0956" w:rsidRPr="00B06BCB">
              <w:rPr>
                <w:rFonts w:asciiTheme="majorHAnsi" w:hAnsiTheme="majorHAnsi" w:cstheme="majorHAnsi"/>
                <w:b/>
                <w:u w:val="single"/>
              </w:rPr>
              <w:t xml:space="preserve"> kompetencj</w:t>
            </w:r>
            <w:r w:rsidR="00A500E0">
              <w:rPr>
                <w:rFonts w:asciiTheme="majorHAnsi" w:hAnsiTheme="majorHAnsi" w:cstheme="majorHAnsi"/>
                <w:b/>
                <w:u w:val="single"/>
              </w:rPr>
              <w:t>e</w:t>
            </w:r>
            <w:r w:rsidR="004E0956" w:rsidRPr="00B06BCB">
              <w:rPr>
                <w:rFonts w:asciiTheme="majorHAnsi" w:hAnsiTheme="majorHAnsi" w:cstheme="majorHAnsi"/>
                <w:b/>
                <w:u w:val="single"/>
              </w:rPr>
              <w:t xml:space="preserve"> lub </w:t>
            </w:r>
            <w:r w:rsidR="00A500E0">
              <w:rPr>
                <w:rFonts w:asciiTheme="majorHAnsi" w:hAnsiTheme="majorHAnsi" w:cstheme="majorHAnsi"/>
                <w:b/>
                <w:u w:val="single"/>
              </w:rPr>
              <w:t>uprawnienia</w:t>
            </w:r>
            <w:r w:rsidR="004E0956" w:rsidRPr="00B06BCB">
              <w:rPr>
                <w:rFonts w:asciiTheme="majorHAnsi" w:hAnsiTheme="majorHAnsi" w:cstheme="majorHAnsi"/>
                <w:b/>
                <w:u w:val="single"/>
              </w:rPr>
              <w:t xml:space="preserve"> do prowadzenia działalności zawodowej z zakresu ubezpiecze</w:t>
            </w:r>
            <w:r w:rsidRPr="00B06BCB">
              <w:rPr>
                <w:rFonts w:asciiTheme="majorHAnsi" w:hAnsiTheme="majorHAnsi" w:cstheme="majorHAnsi"/>
                <w:b/>
                <w:u w:val="single"/>
              </w:rPr>
              <w:t>ń.</w:t>
            </w:r>
          </w:p>
          <w:p w14:paraId="148729AC" w14:textId="6A0DDAA6" w:rsidR="00B06BCB" w:rsidRDefault="00B06BCB" w:rsidP="00B06BC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potwierdzenie tego warunku Zamawiający wymaga posiadania przez Wykonawcę aktualnego, przewidzianego przepisami prawa zezwolenia na wykonywanie działalności ubezpieczeniowej zgodnie z przepisami ustawy z dnia 11 września 2015 r o działalności ubezpieczeniowej i reasekuracyjnej (Dz. U. 2019 poz. 381 z późn. zm.) lub zgodnie z przepisami kraju, w którym wykonywana jest dzielność ubezpieczyciela, który będzie stroną przedmiotowej umowy ubezpieczenia.  </w:t>
            </w:r>
          </w:p>
          <w:p w14:paraId="5E4E93B2" w14:textId="7CE37D0E" w:rsidR="00B06BCB" w:rsidRPr="00D5141D" w:rsidRDefault="00D5141D" w:rsidP="00A500E0">
            <w:pPr>
              <w:pStyle w:val="Akapitzlist"/>
              <w:numPr>
                <w:ilvl w:val="0"/>
                <w:numId w:val="46"/>
              </w:numPr>
              <w:ind w:left="316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celu potwierdzenia </w:t>
            </w:r>
            <w:r w:rsidRPr="00D5141D">
              <w:rPr>
                <w:rFonts w:asciiTheme="majorHAnsi" w:hAnsiTheme="majorHAnsi" w:cstheme="majorHAnsi"/>
                <w:b/>
              </w:rPr>
              <w:t>nie podlegania wykluczenia</w:t>
            </w:r>
            <w:r>
              <w:rPr>
                <w:rFonts w:asciiTheme="majorHAnsi" w:hAnsiTheme="majorHAnsi" w:cstheme="majorHAnsi"/>
              </w:rPr>
              <w:t xml:space="preserve"> oraz </w:t>
            </w:r>
            <w:r w:rsidRPr="00D5141D">
              <w:rPr>
                <w:rFonts w:asciiTheme="majorHAnsi" w:hAnsiTheme="majorHAnsi" w:cstheme="majorHAnsi"/>
                <w:b/>
              </w:rPr>
              <w:t>spełnienia warunku udziału</w:t>
            </w:r>
            <w:r>
              <w:rPr>
                <w:rFonts w:asciiTheme="majorHAnsi" w:hAnsiTheme="majorHAnsi" w:cstheme="majorHAnsi"/>
              </w:rPr>
              <w:t xml:space="preserve"> w postępowaniu należy złożyć wraz z ofertą</w:t>
            </w:r>
            <w:r w:rsidR="00A500E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5141D">
              <w:rPr>
                <w:rFonts w:asciiTheme="majorHAnsi" w:hAnsiTheme="majorHAnsi" w:cstheme="majorHAnsi"/>
                <w:b/>
              </w:rPr>
              <w:t xml:space="preserve">oświadczenie </w:t>
            </w:r>
            <w:r>
              <w:rPr>
                <w:rFonts w:asciiTheme="majorHAnsi" w:hAnsiTheme="majorHAnsi" w:cstheme="majorHAnsi"/>
              </w:rPr>
              <w:t xml:space="preserve">o braku podstaw wykluczenia oraz spełnieniu warunku- </w:t>
            </w:r>
            <w:r w:rsidRPr="00D5141D">
              <w:rPr>
                <w:rFonts w:asciiTheme="majorHAnsi" w:hAnsiTheme="majorHAnsi" w:cstheme="majorHAnsi"/>
                <w:b/>
              </w:rPr>
              <w:t>załącznik nr 2</w:t>
            </w:r>
            <w:r w:rsidR="00A500E0">
              <w:rPr>
                <w:rFonts w:asciiTheme="majorHAnsi" w:hAnsiTheme="majorHAnsi" w:cstheme="majorHAnsi"/>
                <w:b/>
              </w:rPr>
              <w:t xml:space="preserve"> i 2.1</w:t>
            </w:r>
            <w:r w:rsidRPr="00D5141D">
              <w:rPr>
                <w:rFonts w:asciiTheme="majorHAnsi" w:hAnsiTheme="majorHAnsi" w:cstheme="majorHAnsi"/>
                <w:b/>
              </w:rPr>
              <w:t xml:space="preserve"> do Ogłoszenia</w:t>
            </w:r>
            <w:r w:rsidR="00A500E0">
              <w:rPr>
                <w:rFonts w:asciiTheme="majorHAnsi" w:hAnsiTheme="majorHAnsi" w:cstheme="majorHAnsi"/>
                <w:b/>
              </w:rPr>
              <w:t>.</w:t>
            </w:r>
            <w:r w:rsidR="00AB1D4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8368A5" w:rsidRPr="00844944" w14:paraId="78C788BF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149D7CC0" w14:textId="7AC78827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V. KRYTERIA OCENY OFERT</w:t>
            </w:r>
          </w:p>
        </w:tc>
      </w:tr>
      <w:tr w:rsidR="008368A5" w:rsidRPr="00844944" w14:paraId="3F0B6A59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D363555" w14:textId="4344A213" w:rsidR="00EE0D93" w:rsidRPr="00F36E30" w:rsidRDefault="00790047" w:rsidP="00F36E30">
            <w:pPr>
              <w:spacing w:before="12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Przy wyborze najkorzystniejszej oferty zamawiający będzie </w:t>
            </w:r>
            <w:r w:rsidR="00A039C1" w:rsidRPr="00844944">
              <w:rPr>
                <w:rFonts w:asciiTheme="majorHAnsi" w:hAnsiTheme="majorHAnsi" w:cstheme="majorHAnsi"/>
              </w:rPr>
              <w:t>się kierował kryterium</w:t>
            </w:r>
            <w:r w:rsidRPr="00844944">
              <w:rPr>
                <w:rFonts w:asciiTheme="majorHAnsi" w:hAnsiTheme="majorHAnsi" w:cstheme="majorHAnsi"/>
              </w:rPr>
              <w:t xml:space="preserve">: </w:t>
            </w:r>
          </w:p>
          <w:p w14:paraId="5E41ECA3" w14:textId="77777777" w:rsidR="00B06BCB" w:rsidRPr="00EE0D93" w:rsidRDefault="00B06BCB" w:rsidP="00EE0D93">
            <w:pPr>
              <w:suppressAutoHyphens w:val="0"/>
              <w:spacing w:after="120" w:line="264" w:lineRule="auto"/>
              <w:ind w:left="284" w:hanging="284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4472C4"/>
                <w:left w:val="single" w:sz="8" w:space="0" w:color="4472C4"/>
                <w:bottom w:val="single" w:sz="8" w:space="0" w:color="4472C4"/>
                <w:right w:val="single" w:sz="8" w:space="0" w:color="4472C4"/>
              </w:tblBorders>
              <w:tblLook w:val="01E0" w:firstRow="1" w:lastRow="1" w:firstColumn="1" w:lastColumn="1" w:noHBand="0" w:noVBand="0"/>
            </w:tblPr>
            <w:tblGrid>
              <w:gridCol w:w="452"/>
              <w:gridCol w:w="3696"/>
              <w:gridCol w:w="2976"/>
            </w:tblGrid>
            <w:tr w:rsidR="00A500E0" w:rsidRPr="00457A77" w14:paraId="2AEC0C86" w14:textId="77777777" w:rsidTr="00A500E0">
              <w:trPr>
                <w:trHeight w:val="507"/>
                <w:jc w:val="center"/>
              </w:trPr>
              <w:tc>
                <w:tcPr>
                  <w:tcW w:w="452" w:type="dxa"/>
                  <w:tcBorders>
                    <w:right w:val="single" w:sz="4" w:space="0" w:color="auto"/>
                  </w:tcBorders>
                  <w:shd w:val="clear" w:color="auto" w:fill="8EAADB"/>
                </w:tcPr>
                <w:p w14:paraId="23A90174" w14:textId="77777777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ind w:right="-134" w:hanging="12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25A9977C" w14:textId="77777777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color w:val="000000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color w:val="000000"/>
                      <w:lang w:eastAsia="pl-PL"/>
                    </w:rPr>
                    <w:t>Kryterium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  <w:shd w:val="clear" w:color="auto" w:fill="8EAADB"/>
                </w:tcPr>
                <w:p w14:paraId="76252970" w14:textId="77777777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pl-PL"/>
                    </w:rPr>
                    <w:t>Maksymalna liczba punktów</w:t>
                  </w:r>
                </w:p>
              </w:tc>
            </w:tr>
            <w:tr w:rsidR="00A500E0" w:rsidRPr="00457A77" w14:paraId="2C2F113B" w14:textId="77777777" w:rsidTr="00A500E0">
              <w:trPr>
                <w:trHeight w:val="307"/>
                <w:jc w:val="center"/>
              </w:trPr>
              <w:tc>
                <w:tcPr>
                  <w:tcW w:w="452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3CA93D1B" w14:textId="77777777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3696" w:type="dxa"/>
                  <w:tcBorders>
                    <w:top w:val="single" w:sz="8" w:space="0" w:color="4472C4"/>
                    <w:left w:val="single" w:sz="4" w:space="0" w:color="auto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439A1923" w14:textId="0DC35157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  <w:t>C</w:t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  <w:t>ałkowita wartość oferty/polisy OC (C)</w:t>
                  </w:r>
                </w:p>
              </w:tc>
              <w:tc>
                <w:tcPr>
                  <w:tcW w:w="2976" w:type="dxa"/>
                  <w:tcBorders>
                    <w:top w:val="single" w:sz="8" w:space="0" w:color="4472C4"/>
                    <w:left w:val="single" w:sz="4" w:space="0" w:color="auto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09C335E0" w14:textId="66F3E9D9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lang w:eastAsia="pl-PL"/>
                    </w:rPr>
                    <w:t>100</w:t>
                  </w:r>
                </w:p>
              </w:tc>
            </w:tr>
          </w:tbl>
          <w:p w14:paraId="26DFA6D5" w14:textId="77777777" w:rsidR="00EE0D93" w:rsidRPr="00457A77" w:rsidRDefault="00EE0D93" w:rsidP="00EE0D93">
            <w:pPr>
              <w:suppressAutoHyphens w:val="0"/>
              <w:spacing w:after="12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D100966" w14:textId="77777777" w:rsidR="00EE0D93" w:rsidRPr="00457A77" w:rsidRDefault="00EE0D93" w:rsidP="00A500E0">
            <w:pPr>
              <w:tabs>
                <w:tab w:val="num" w:pos="5040"/>
              </w:tabs>
              <w:suppressAutoHyphens w:val="0"/>
              <w:spacing w:after="120" w:line="264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b/>
                <w:lang w:eastAsia="pl-PL"/>
              </w:rPr>
              <w:t>Sposób obliczania wartości punktowej ocenianego kryterium:</w:t>
            </w:r>
          </w:p>
          <w:p w14:paraId="1B458DF6" w14:textId="77777777" w:rsidR="00EE0D93" w:rsidRPr="00457A77" w:rsidRDefault="00EE0D93" w:rsidP="00EE0D93">
            <w:pPr>
              <w:suppressAutoHyphens w:val="0"/>
              <w:spacing w:after="120" w:line="264" w:lineRule="auto"/>
              <w:ind w:firstLine="284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b/>
                <w:lang w:eastAsia="pl-PL"/>
              </w:rPr>
              <w:t>„cena brutto (C)”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 xml:space="preserve"> – ocena dla tego kryterium zostanie dokonana w oparciu o następujący wzór:</w:t>
            </w:r>
          </w:p>
          <w:p w14:paraId="5663CC3D" w14:textId="785AE821" w:rsidR="00EE0D93" w:rsidRPr="00457A77" w:rsidRDefault="00EE0D93" w:rsidP="00EE0D93">
            <w:pPr>
              <w:suppressAutoHyphens w:val="0"/>
              <w:spacing w:after="120" w:line="264" w:lineRule="auto"/>
              <w:ind w:left="720"/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 xml:space="preserve">   C = (C 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vertAlign w:val="subscript"/>
                <w:lang w:eastAsia="pl-PL"/>
              </w:rPr>
              <w:t>min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 xml:space="preserve"> / C 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vertAlign w:val="subscript"/>
                <w:lang w:eastAsia="pl-PL"/>
              </w:rPr>
              <w:t>x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 xml:space="preserve"> ) x </w:t>
            </w:r>
            <w:r w:rsidR="00B06BCB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>100</w:t>
            </w:r>
          </w:p>
          <w:p w14:paraId="4D9F3100" w14:textId="47ABADDE" w:rsidR="00EE0D93" w:rsidRPr="00457A77" w:rsidRDefault="00EE0D93" w:rsidP="00EE0D93">
            <w:pPr>
              <w:suppressAutoHyphens w:val="0"/>
              <w:spacing w:after="0" w:line="240" w:lineRule="auto"/>
              <w:ind w:left="851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>gdzie: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>C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  <w:t xml:space="preserve">- liczba punktów w </w:t>
            </w:r>
            <w:r w:rsidR="00B06BCB">
              <w:rPr>
                <w:rFonts w:asciiTheme="majorHAnsi" w:eastAsia="Times New Roman" w:hAnsiTheme="majorHAnsi" w:cstheme="majorHAnsi"/>
                <w:lang w:eastAsia="pl-PL"/>
              </w:rPr>
              <w:t>kryterium całkowita wartość oferty/polisy OC</w:t>
            </w:r>
          </w:p>
          <w:p w14:paraId="6F27BBF7" w14:textId="77777777" w:rsidR="00EE0D93" w:rsidRPr="00457A77" w:rsidRDefault="00EE0D93" w:rsidP="00EE0D93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C </w:t>
            </w:r>
            <w:r w:rsidRPr="00457A77">
              <w:rPr>
                <w:rFonts w:asciiTheme="majorHAnsi" w:eastAsia="Times New Roman" w:hAnsiTheme="majorHAnsi" w:cstheme="majorHAnsi"/>
                <w:vertAlign w:val="subscript"/>
                <w:lang w:eastAsia="pl-PL"/>
              </w:rPr>
              <w:t>min</w:t>
            </w:r>
            <w:r w:rsidRPr="00457A77">
              <w:rPr>
                <w:rFonts w:asciiTheme="majorHAnsi" w:eastAsia="Times New Roman" w:hAnsiTheme="majorHAnsi" w:cstheme="majorHAnsi"/>
                <w:vertAlign w:val="subscript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>- najniższa cena spośród złożonych ofert</w:t>
            </w:r>
          </w:p>
          <w:p w14:paraId="6262F34E" w14:textId="77777777" w:rsidR="00EE0D93" w:rsidRPr="00457A77" w:rsidRDefault="00EE0D93" w:rsidP="00EE0D93">
            <w:pPr>
              <w:tabs>
                <w:tab w:val="left" w:pos="360"/>
              </w:tabs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  <w:t>C</w:t>
            </w:r>
            <w:r w:rsidRPr="00457A77">
              <w:rPr>
                <w:rFonts w:asciiTheme="majorHAnsi" w:eastAsia="Times New Roman" w:hAnsiTheme="majorHAnsi" w:cstheme="majorHAnsi"/>
                <w:i/>
                <w:vertAlign w:val="subscript"/>
                <w:lang w:eastAsia="pl-PL"/>
              </w:rPr>
              <w:t xml:space="preserve">x </w:t>
            </w:r>
            <w:r w:rsidRPr="00457A77">
              <w:rPr>
                <w:rFonts w:asciiTheme="majorHAnsi" w:eastAsia="Times New Roman" w:hAnsiTheme="majorHAnsi" w:cstheme="majorHAnsi"/>
                <w:vertAlign w:val="subscript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>- cena oferty badanej</w:t>
            </w:r>
          </w:p>
          <w:p w14:paraId="091CEBDA" w14:textId="77777777" w:rsidR="00EE0D93" w:rsidRPr="00457A77" w:rsidRDefault="00EE0D93" w:rsidP="00EE0D93">
            <w:pPr>
              <w:tabs>
                <w:tab w:val="left" w:pos="360"/>
              </w:tabs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19D5EDAB" w14:textId="7F32FF07" w:rsidR="00683451" w:rsidRPr="00844944" w:rsidRDefault="00790047" w:rsidP="00DE74DA">
            <w:pPr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Zamawiający udzieli zamówienia temu wykonawcy, którego oferta odpowiada wszystkim wymaganiom określonym w ogłoszeniu i została oceniona jak</w:t>
            </w:r>
            <w:r w:rsidR="002A38E4" w:rsidRPr="00844944">
              <w:rPr>
                <w:rFonts w:asciiTheme="majorHAnsi" w:hAnsiTheme="majorHAnsi" w:cstheme="majorHAnsi"/>
              </w:rPr>
              <w:t xml:space="preserve">o najkorzystniejsza w oparciu  </w:t>
            </w:r>
            <w:r w:rsidR="00DE74DA">
              <w:rPr>
                <w:rFonts w:asciiTheme="majorHAnsi" w:hAnsiTheme="majorHAnsi" w:cstheme="majorHAnsi"/>
              </w:rPr>
              <w:t>o podane wyżej kryterium oceny ofert.</w:t>
            </w:r>
          </w:p>
        </w:tc>
      </w:tr>
      <w:tr w:rsidR="008368A5" w:rsidRPr="00844944" w14:paraId="5BE05D48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33FBBF22" w14:textId="7F63A35B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. OPIS SPOSOBU PRZYGOTOWANIA OFERTY</w:t>
            </w:r>
          </w:p>
        </w:tc>
      </w:tr>
      <w:tr w:rsidR="008368A5" w:rsidRPr="00844944" w14:paraId="2220498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8C4A361" w14:textId="77777777" w:rsidR="00AE52C6" w:rsidRPr="00844944" w:rsidRDefault="00AE52C6" w:rsidP="00AE52C6">
            <w:pPr>
              <w:spacing w:before="120" w:after="0"/>
              <w:rPr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Oferta musi zawierać co najmniej: </w:t>
            </w:r>
          </w:p>
          <w:p w14:paraId="74D4BD27" w14:textId="77777777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Nazwę, adres, dane kontaktowe (e-mail, telefon) NIP, REGON wykonawcy </w:t>
            </w:r>
          </w:p>
          <w:p w14:paraId="5FC68650" w14:textId="77777777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Opis oferowanego przedmiotu zamówienia </w:t>
            </w:r>
          </w:p>
          <w:p w14:paraId="30254538" w14:textId="16F1D299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Proponowaną cenę brutto za całość przedmiotu zamówienia </w:t>
            </w:r>
          </w:p>
          <w:p w14:paraId="5628FADE" w14:textId="41DC0BE4" w:rsidR="00F61892" w:rsidRPr="00844944" w:rsidRDefault="00F61892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Dokumenty i oświadczenia, </w:t>
            </w:r>
            <w:r w:rsidR="005955DE">
              <w:rPr>
                <w:rStyle w:val="markedcontent"/>
                <w:rFonts w:asciiTheme="majorHAnsi" w:hAnsiTheme="majorHAnsi" w:cstheme="majorHAnsi"/>
              </w:rPr>
              <w:t>tj. zał. 2</w:t>
            </w:r>
            <w:r w:rsidR="00DE74DA">
              <w:rPr>
                <w:rStyle w:val="markedcontent"/>
                <w:rFonts w:asciiTheme="majorHAnsi" w:hAnsiTheme="majorHAnsi" w:cstheme="majorHAnsi"/>
              </w:rPr>
              <w:t>, 2.1</w:t>
            </w:r>
            <w:r w:rsidR="005955DE">
              <w:rPr>
                <w:rStyle w:val="markedcontent"/>
                <w:rFonts w:asciiTheme="majorHAnsi" w:hAnsiTheme="majorHAnsi" w:cstheme="majorHAnsi"/>
              </w:rPr>
              <w:t xml:space="preserve"> i </w:t>
            </w:r>
            <w:r w:rsidR="00DE74DA">
              <w:rPr>
                <w:rStyle w:val="markedcontent"/>
                <w:rFonts w:asciiTheme="majorHAnsi" w:hAnsiTheme="majorHAnsi" w:cstheme="majorHAnsi"/>
              </w:rPr>
              <w:t>5</w:t>
            </w:r>
            <w:r w:rsidR="005955DE">
              <w:rPr>
                <w:rStyle w:val="markedcontent"/>
                <w:rFonts w:asciiTheme="majorHAnsi" w:hAnsiTheme="majorHAnsi" w:cstheme="majorHAnsi"/>
              </w:rPr>
              <w:t xml:space="preserve"> do Ogłoszenia)</w:t>
            </w:r>
          </w:p>
          <w:p w14:paraId="0A3101C0" w14:textId="77777777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Wskazanie osoby upoważnionej do reprezentowania wykonawcy </w:t>
            </w:r>
          </w:p>
          <w:p w14:paraId="621C0CAD" w14:textId="299358CF" w:rsidR="00844944" w:rsidRPr="00844944" w:rsidRDefault="00AE52C6" w:rsidP="0079079D">
            <w:pPr>
              <w:spacing w:before="120" w:after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Wykonawca może złożyć tylko jedną ofertę</w:t>
            </w:r>
            <w:r w:rsidR="00FA338A" w:rsidRPr="00844944">
              <w:rPr>
                <w:rStyle w:val="markedcontent"/>
                <w:rFonts w:asciiTheme="majorHAnsi" w:hAnsiTheme="majorHAnsi" w:cstheme="majorHAnsi"/>
              </w:rPr>
              <w:t>.</w:t>
            </w:r>
          </w:p>
          <w:p w14:paraId="07972091" w14:textId="4F245134" w:rsidR="0079079D" w:rsidRPr="0089585D" w:rsidRDefault="0079079D" w:rsidP="0079079D">
            <w:pPr>
              <w:spacing w:after="120" w:line="240" w:lineRule="auto"/>
              <w:jc w:val="both"/>
              <w:rPr>
                <w:rStyle w:val="markedcontent"/>
                <w:rFonts w:asciiTheme="majorHAnsi" w:eastAsia="Batang" w:hAnsiTheme="majorHAnsi" w:cstheme="majorHAnsi"/>
              </w:rPr>
            </w:pPr>
            <w:r w:rsidRPr="0089585D">
              <w:rPr>
                <w:rFonts w:asciiTheme="majorHAnsi" w:eastAsia="Batang" w:hAnsiTheme="majorHAnsi" w:cstheme="majorHAnsi"/>
              </w:rPr>
              <w:t xml:space="preserve">Oferta wraz z jej załącznikami powinna być sporządzona w języku </w:t>
            </w:r>
            <w:r w:rsidRPr="005A1C56">
              <w:rPr>
                <w:rFonts w:asciiTheme="majorHAnsi" w:eastAsia="Batang" w:hAnsiTheme="majorHAnsi" w:cstheme="majorHAnsi"/>
              </w:rPr>
              <w:t>polskim.</w:t>
            </w:r>
          </w:p>
          <w:p w14:paraId="4BC910A0" w14:textId="4D39C596" w:rsidR="0079079D" w:rsidRPr="00597B05" w:rsidRDefault="0079079D" w:rsidP="0079079D">
            <w:pPr>
              <w:spacing w:before="120" w:after="0"/>
              <w:jc w:val="both"/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Oferta musi </w:t>
            </w:r>
            <w:r>
              <w:rPr>
                <w:rStyle w:val="markedcontent"/>
                <w:rFonts w:asciiTheme="majorHAnsi" w:hAnsiTheme="majorHAnsi" w:cstheme="majorHAnsi"/>
              </w:rPr>
              <w:t>zostać złożona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 w formie</w:t>
            </w:r>
            <w:r>
              <w:rPr>
                <w:rStyle w:val="markedcontent"/>
                <w:rFonts w:asciiTheme="majorHAnsi" w:hAnsiTheme="majorHAnsi" w:cstheme="majorHAnsi"/>
              </w:rPr>
              <w:t>: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 skan</w:t>
            </w:r>
            <w:r>
              <w:rPr>
                <w:rStyle w:val="markedcontent"/>
                <w:rFonts w:asciiTheme="majorHAnsi" w:hAnsiTheme="majorHAnsi" w:cstheme="majorHAnsi"/>
              </w:rPr>
              <w:t>u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 oryginału oferty wraz z załącznikami </w:t>
            </w:r>
            <w:r w:rsidRPr="00635B9A">
              <w:rPr>
                <w:rStyle w:val="markedcontent"/>
                <w:rFonts w:asciiTheme="majorHAnsi" w:hAnsiTheme="majorHAnsi" w:cstheme="majorHAnsi"/>
                <w:b/>
                <w:color w:val="FF0000"/>
              </w:rPr>
              <w:t xml:space="preserve">z </w:t>
            </w:r>
            <w:r>
              <w:rPr>
                <w:rStyle w:val="markedcontent"/>
                <w:rFonts w:asciiTheme="majorHAnsi" w:hAnsiTheme="majorHAnsi" w:cstheme="majorHAnsi"/>
                <w:b/>
                <w:color w:val="FF0000"/>
              </w:rPr>
              <w:t xml:space="preserve">własnoręcznym podpisem oferenta – </w:t>
            </w:r>
            <w:r w:rsidRPr="00597B05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 xml:space="preserve">należy podpisać ofertę, oświadczenie </w:t>
            </w:r>
            <w:r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 xml:space="preserve">- </w:t>
            </w:r>
            <w:r w:rsidRPr="00597B05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zał</w:t>
            </w:r>
            <w:r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ącznik</w:t>
            </w:r>
            <w:r w:rsidRPr="00597B05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 xml:space="preserve"> 2</w:t>
            </w:r>
            <w:r w:rsidR="00687BDA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, 2.1</w:t>
            </w:r>
            <w:r w:rsidR="00AB1D48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 xml:space="preserve"> oraz 5</w:t>
            </w:r>
            <w:r w:rsidR="00E13787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, załącznik 4- opis ryzyka</w:t>
            </w:r>
            <w:r w:rsidR="00AB1D48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.</w:t>
            </w:r>
          </w:p>
          <w:p w14:paraId="7B8F9B92" w14:textId="77777777" w:rsidR="0079079D" w:rsidRPr="00844944" w:rsidRDefault="0079079D" w:rsidP="0079079D">
            <w:pPr>
              <w:spacing w:before="120" w:after="0"/>
              <w:jc w:val="both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Oferta wraz z załącznikami musi zostać podpisana przez osoby upoważnione do reprezentowania wykonawcy.</w:t>
            </w:r>
          </w:p>
          <w:p w14:paraId="7CA3943B" w14:textId="77777777" w:rsidR="00844944" w:rsidRDefault="0079079D" w:rsidP="0079079D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W przypadku złożenia oferty i składających się na nią dokumentów i oświadczeń przez osob(ę) niewymienion(ą)e w dokumencie rejestracyjnym (ewidencyjnym) Wykonawcy, należy do oferty dołączyć stosowne pełnomocnictwo.</w:t>
            </w:r>
          </w:p>
          <w:p w14:paraId="7AC523B5" w14:textId="3F81E480" w:rsidR="00E514D5" w:rsidRDefault="00E514D5" w:rsidP="00E514D5">
            <w:pPr>
              <w:suppressAutoHyphens w:val="0"/>
              <w:spacing w:after="0" w:line="240" w:lineRule="auto"/>
              <w:jc w:val="both"/>
              <w:rPr>
                <w:rFonts w:asciiTheme="majorHAnsi" w:eastAsia="Arial" w:hAnsiTheme="majorHAnsi" w:cstheme="majorHAnsi"/>
              </w:rPr>
            </w:pPr>
            <w:r w:rsidRPr="00E514D5">
              <w:rPr>
                <w:rFonts w:asciiTheme="majorHAnsi" w:eastAsia="Arial" w:hAnsiTheme="majorHAnsi" w:cstheme="majorHAnsi"/>
              </w:rPr>
              <w:t>Oferta musi zawierać ostateczną, sumaryczną cenę gwarantującą wykonanie pełnego zakresu rzeczowego określonego dla niniejszego zamówienia z uwzględnieniem wszystkich opłat i podatków, ze szczególnym uwzględnieniem podatku VAT (o ile dotyczy).</w:t>
            </w:r>
          </w:p>
          <w:p w14:paraId="49677C81" w14:textId="7273940D" w:rsidR="00E514D5" w:rsidRPr="00844944" w:rsidRDefault="00E514D5" w:rsidP="00E514D5">
            <w:pPr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A5" w:rsidRPr="00844944" w14:paraId="225674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0D62CCC6" w14:textId="774DF989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MIEJSCE I TERMIN SKŁADANIA OFERT</w:t>
            </w:r>
          </w:p>
        </w:tc>
      </w:tr>
      <w:tr w:rsidR="008368A5" w:rsidRPr="00844944" w14:paraId="2156350D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0E1B2D5" w14:textId="64F53A43" w:rsidR="004B6211" w:rsidRPr="00844944" w:rsidRDefault="00FA338A" w:rsidP="004B6211">
            <w:pPr>
              <w:pStyle w:val="Akapitzlist"/>
              <w:numPr>
                <w:ilvl w:val="0"/>
                <w:numId w:val="7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  <w:bCs/>
              </w:rPr>
              <w:t xml:space="preserve">Ofertę wraz z załącznikami należy złożyć za pośrednictwem platformy zakupowej pod adresem: </w:t>
            </w:r>
            <w:hyperlink r:id="rId14" w:history="1">
              <w:r w:rsidRPr="00844944">
                <w:rPr>
                  <w:rStyle w:val="Hipercze"/>
                  <w:rFonts w:asciiTheme="majorHAnsi" w:hAnsiTheme="majorHAnsi" w:cstheme="majorHAnsi"/>
                  <w:bCs/>
                </w:rPr>
                <w:t>https://platformazakupowa.pl/pn/gumed</w:t>
              </w:r>
            </w:hyperlink>
            <w:r w:rsidRPr="00844944">
              <w:rPr>
                <w:rFonts w:asciiTheme="majorHAnsi" w:hAnsiTheme="majorHAnsi" w:cstheme="majorHAnsi"/>
                <w:bCs/>
              </w:rPr>
              <w:t xml:space="preserve"> w terminie </w:t>
            </w:r>
            <w:r w:rsidRPr="00844944">
              <w:rPr>
                <w:rFonts w:asciiTheme="majorHAnsi" w:hAnsiTheme="majorHAnsi" w:cstheme="majorHAnsi"/>
                <w:b/>
              </w:rPr>
              <w:t xml:space="preserve">najpóźniej do dnia </w:t>
            </w:r>
            <w:r w:rsidR="00F37BB3" w:rsidRPr="0055648D">
              <w:rPr>
                <w:rFonts w:asciiTheme="majorHAnsi" w:hAnsiTheme="majorHAnsi" w:cstheme="majorHAnsi"/>
                <w:b/>
                <w:strike/>
              </w:rPr>
              <w:t>25.08</w:t>
            </w:r>
            <w:r w:rsidRPr="0055648D">
              <w:rPr>
                <w:rFonts w:asciiTheme="majorHAnsi" w:hAnsiTheme="majorHAnsi" w:cstheme="majorHAnsi"/>
                <w:b/>
                <w:strike/>
              </w:rPr>
              <w:t>.202</w:t>
            </w:r>
            <w:r w:rsidR="0079079D" w:rsidRPr="0055648D">
              <w:rPr>
                <w:rFonts w:asciiTheme="majorHAnsi" w:hAnsiTheme="majorHAnsi" w:cstheme="majorHAnsi"/>
                <w:b/>
                <w:strike/>
              </w:rPr>
              <w:t>2</w:t>
            </w:r>
            <w:r w:rsidRPr="00844944">
              <w:rPr>
                <w:rFonts w:asciiTheme="majorHAnsi" w:hAnsiTheme="majorHAnsi" w:cstheme="majorHAnsi"/>
                <w:b/>
              </w:rPr>
              <w:t xml:space="preserve"> </w:t>
            </w:r>
            <w:r w:rsidR="0055648D" w:rsidRPr="000B3AD2">
              <w:rPr>
                <w:rFonts w:asciiTheme="majorHAnsi" w:hAnsiTheme="majorHAnsi" w:cstheme="majorHAnsi"/>
                <w:b/>
                <w:strike/>
                <w:color w:val="FF0000"/>
              </w:rPr>
              <w:t>26.08.2022</w:t>
            </w:r>
            <w:r w:rsidR="0055648D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0B3AD2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0B3AD2" w:rsidRPr="00A149CA">
              <w:rPr>
                <w:rFonts w:asciiTheme="majorHAnsi" w:hAnsiTheme="majorHAnsi" w:cstheme="majorHAnsi"/>
                <w:b/>
                <w:color w:val="00B050"/>
              </w:rPr>
              <w:t xml:space="preserve">31.08.2022 </w:t>
            </w:r>
            <w:r w:rsidRPr="00844944">
              <w:rPr>
                <w:rFonts w:asciiTheme="majorHAnsi" w:hAnsiTheme="majorHAnsi" w:cstheme="majorHAnsi"/>
                <w:b/>
              </w:rPr>
              <w:t>r. do godz. 09.00.</w:t>
            </w:r>
            <w:bookmarkStart w:id="0" w:name="_GoBack"/>
            <w:bookmarkEnd w:id="0"/>
          </w:p>
          <w:p w14:paraId="5C40B2BB" w14:textId="6AD19D1A" w:rsidR="004B6211" w:rsidRPr="00844944" w:rsidRDefault="004B6211" w:rsidP="004B6211">
            <w:pPr>
              <w:pStyle w:val="Akapitzlist"/>
              <w:numPr>
                <w:ilvl w:val="0"/>
                <w:numId w:val="7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  <w:bCs/>
              </w:rPr>
              <w:t xml:space="preserve">Otwarcie ofert nastąpi w dniu </w:t>
            </w:r>
            <w:r w:rsidR="00F37BB3" w:rsidRPr="0055648D">
              <w:rPr>
                <w:rFonts w:asciiTheme="majorHAnsi" w:hAnsiTheme="majorHAnsi" w:cstheme="majorHAnsi"/>
                <w:b/>
                <w:bCs/>
                <w:strike/>
              </w:rPr>
              <w:t>25.08</w:t>
            </w:r>
            <w:r w:rsidR="0079079D" w:rsidRPr="0055648D">
              <w:rPr>
                <w:rFonts w:asciiTheme="majorHAnsi" w:hAnsiTheme="majorHAnsi" w:cstheme="majorHAnsi"/>
                <w:b/>
                <w:bCs/>
                <w:strike/>
              </w:rPr>
              <w:t>.2022</w:t>
            </w:r>
            <w:r w:rsidRPr="00844944">
              <w:rPr>
                <w:rFonts w:asciiTheme="majorHAnsi" w:hAnsiTheme="majorHAnsi" w:cstheme="majorHAnsi"/>
                <w:b/>
              </w:rPr>
              <w:t xml:space="preserve"> </w:t>
            </w:r>
            <w:r w:rsidR="0055648D" w:rsidRPr="000B3AD2">
              <w:rPr>
                <w:rFonts w:asciiTheme="majorHAnsi" w:hAnsiTheme="majorHAnsi" w:cstheme="majorHAnsi"/>
                <w:b/>
                <w:strike/>
                <w:color w:val="FF0000"/>
              </w:rPr>
              <w:t>26.08.2022</w:t>
            </w:r>
            <w:r w:rsidR="0055648D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0B3AD2" w:rsidRPr="00A149CA">
              <w:rPr>
                <w:rFonts w:asciiTheme="majorHAnsi" w:hAnsiTheme="majorHAnsi" w:cstheme="majorHAnsi"/>
                <w:b/>
                <w:color w:val="00B050"/>
              </w:rPr>
              <w:t xml:space="preserve">31.08.2022 </w:t>
            </w:r>
            <w:r w:rsidRPr="00844944">
              <w:rPr>
                <w:rFonts w:asciiTheme="majorHAnsi" w:hAnsiTheme="majorHAnsi" w:cstheme="majorHAnsi"/>
                <w:b/>
              </w:rPr>
              <w:t>r. o godzinie 09.</w:t>
            </w:r>
            <w:r w:rsidR="00F37BB3">
              <w:rPr>
                <w:rFonts w:asciiTheme="majorHAnsi" w:hAnsiTheme="majorHAnsi" w:cstheme="majorHAnsi"/>
                <w:b/>
              </w:rPr>
              <w:t>15</w:t>
            </w:r>
            <w:r w:rsidRPr="00844944">
              <w:rPr>
                <w:rFonts w:asciiTheme="majorHAnsi" w:hAnsiTheme="majorHAnsi" w:cstheme="majorHAnsi"/>
                <w:bCs/>
              </w:rPr>
              <w:t xml:space="preserve"> za pomocą platformy zakupowej. </w:t>
            </w:r>
          </w:p>
          <w:p w14:paraId="1155BD92" w14:textId="15CFCCE3" w:rsidR="002A38E4" w:rsidRPr="00844944" w:rsidRDefault="002A38E4" w:rsidP="004B6211">
            <w:pPr>
              <w:pStyle w:val="Akapitzlist"/>
              <w:numPr>
                <w:ilvl w:val="0"/>
                <w:numId w:val="7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</w:rPr>
              <w:t>Oferty złożone po</w:t>
            </w:r>
            <w:r w:rsidR="009E2010" w:rsidRPr="00844944">
              <w:rPr>
                <w:rFonts w:asciiTheme="majorHAnsi" w:hAnsiTheme="majorHAnsi" w:cstheme="majorHAnsi"/>
              </w:rPr>
              <w:t xml:space="preserve"> terminie nie będą rozpatrywane</w:t>
            </w:r>
          </w:p>
        </w:tc>
      </w:tr>
      <w:tr w:rsidR="004B6211" w:rsidRPr="00844944" w14:paraId="161BA6DD" w14:textId="77777777" w:rsidTr="00A6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4A32B377" w14:textId="5B7F7BCC" w:rsidR="004B6211" w:rsidRPr="00844944" w:rsidRDefault="004B6211" w:rsidP="00A655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VIII. INFORMACJA O SPOSOBIE KOMUNIKACJI</w:t>
            </w:r>
          </w:p>
        </w:tc>
      </w:tr>
      <w:tr w:rsidR="004B6211" w:rsidRPr="00844944" w14:paraId="416297DE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654552" w14:textId="65415108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before="120"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Komunikacja między Zamawiającym, a Wykonawcami odbywać się będzie wyłącznie drogą elektroniczną przy użyciu platformy zakupowej </w:t>
            </w:r>
            <w:hyperlink r:id="rId15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https://platformazakupowa.pl/pn/gumed</w:t>
              </w:r>
            </w:hyperlink>
          </w:p>
          <w:p w14:paraId="07CDE2B5" w14:textId="77777777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Zamawiający informuje, że instrukcje korzystania z Platformy dotyczące w szczególności logowania, składania wniosków o wyjaśnienie treści ogłoszenia, składania ofert, odbierania dokumentów elektronicznych, zmiana lub wycofanie oferty oraz innych czynności podejmowanych w niniejszym postępowaniu przy użyciu Platformy znajdują się w zakładce „Instrukcje dla Wykonawców” na stronie internetowej pod adresem: </w:t>
            </w:r>
            <w:hyperlink r:id="rId16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https://platformazakupowa.pl/strona/45-instrukcje</w:t>
              </w:r>
            </w:hyperlink>
          </w:p>
          <w:p w14:paraId="65C10919" w14:textId="77777777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Zamawiający nie przewiduje sposobu komunikowania się z Wykonawcami w inny sposób niż przy użyciu środków komunikacji elektronicznej.</w:t>
            </w:r>
          </w:p>
          <w:p w14:paraId="246BCDB4" w14:textId="2FA6B079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eastAsia="Batang" w:hAnsiTheme="majorHAnsi" w:cstheme="majorHAnsi"/>
              </w:rPr>
              <w:t xml:space="preserve">Osobą wyznaczoną do kontaktu z Wykonawcami w niniejszym postępowaniu jest: </w:t>
            </w:r>
            <w:r w:rsidR="00F37BB3">
              <w:rPr>
                <w:rFonts w:asciiTheme="majorHAnsi" w:eastAsia="Batang" w:hAnsiTheme="majorHAnsi" w:cstheme="majorHAnsi"/>
                <w:b/>
              </w:rPr>
              <w:t>Dagmara Żukowska</w:t>
            </w:r>
            <w:r w:rsidRPr="00844944">
              <w:rPr>
                <w:rFonts w:asciiTheme="majorHAnsi" w:eastAsia="Batang" w:hAnsiTheme="majorHAnsi" w:cstheme="majorHAnsi"/>
              </w:rPr>
              <w:t xml:space="preserve"> </w:t>
            </w:r>
          </w:p>
          <w:p w14:paraId="14ACB9DA" w14:textId="218F17B2" w:rsidR="00F37BB3" w:rsidRPr="009A0B37" w:rsidRDefault="004B6211" w:rsidP="009A0B37">
            <w:pPr>
              <w:spacing w:after="120" w:line="360" w:lineRule="auto"/>
              <w:ind w:firstLine="284"/>
              <w:jc w:val="both"/>
              <w:rPr>
                <w:color w:val="0563C1" w:themeColor="hyperlink"/>
                <w:u w:val="single"/>
              </w:rPr>
            </w:pPr>
            <w:r w:rsidRPr="00844944">
              <w:rPr>
                <w:rFonts w:asciiTheme="majorHAnsi" w:eastAsia="Batang" w:hAnsiTheme="majorHAnsi" w:cstheme="majorHAnsi"/>
              </w:rPr>
              <w:lastRenderedPageBreak/>
              <w:t xml:space="preserve">e-mail: </w:t>
            </w:r>
            <w:hyperlink r:id="rId17" w:history="1">
              <w:r w:rsidR="00F37BB3" w:rsidRPr="00DC077E">
                <w:rPr>
                  <w:rStyle w:val="Hipercze"/>
                  <w:rFonts w:asciiTheme="majorHAnsi" w:hAnsiTheme="majorHAnsi" w:cstheme="majorHAnsi"/>
                  <w:b/>
                </w:rPr>
                <w:t>dagmara.zukowska</w:t>
              </w:r>
              <w:r w:rsidR="00F37BB3" w:rsidRPr="00DC077E">
                <w:rPr>
                  <w:rStyle w:val="Hipercze"/>
                </w:rPr>
                <w:t>@gumed.edu.pl</w:t>
              </w:r>
            </w:hyperlink>
          </w:p>
        </w:tc>
      </w:tr>
      <w:tr w:rsidR="008368A5" w:rsidRPr="00844944" w14:paraId="014ABCA5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3C0E07B7" w14:textId="5647D9EB" w:rsidR="008368A5" w:rsidRPr="00844944" w:rsidRDefault="004B6211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IX</w:t>
            </w:r>
            <w:r w:rsidR="008368A5" w:rsidRPr="00844944">
              <w:rPr>
                <w:rFonts w:asciiTheme="majorHAnsi" w:hAnsiTheme="majorHAnsi" w:cstheme="majorHAnsi"/>
                <w:sz w:val="26"/>
                <w:szCs w:val="26"/>
              </w:rPr>
              <w:t>. INFORMACJA O WYNIKU POSTĘPOWANIA</w:t>
            </w:r>
          </w:p>
        </w:tc>
      </w:tr>
      <w:tr w:rsidR="008368A5" w:rsidRPr="00844944" w14:paraId="7860466F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33AC28" w14:textId="2B158E4C" w:rsidR="005A1693" w:rsidRPr="00844944" w:rsidRDefault="009264AD" w:rsidP="005955DE">
            <w:pPr>
              <w:spacing w:before="12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Zawiadomienie o wyborze oferty najkorzystniejszej lub unieważnieniu postępowania Zamawiający prześle za pośrednictwem </w:t>
            </w:r>
            <w:r w:rsidR="005955DE">
              <w:rPr>
                <w:rFonts w:asciiTheme="majorHAnsi" w:hAnsiTheme="majorHAnsi" w:cstheme="majorHAnsi"/>
              </w:rPr>
              <w:t>platformy zakupowej</w:t>
            </w:r>
            <w:r w:rsidRPr="00844944">
              <w:rPr>
                <w:rFonts w:asciiTheme="majorHAnsi" w:hAnsiTheme="majorHAnsi" w:cstheme="majorHAnsi"/>
              </w:rPr>
              <w:t xml:space="preserve"> do wszystkich wykonawców, którzy złożyli oferty</w:t>
            </w:r>
            <w:r w:rsidR="005A1693" w:rsidRPr="00844944">
              <w:rPr>
                <w:rFonts w:asciiTheme="majorHAnsi" w:hAnsiTheme="majorHAnsi" w:cstheme="majorHAnsi"/>
              </w:rPr>
              <w:t xml:space="preserve"> oraz zamieści powyższe informacje na stronie interne</w:t>
            </w:r>
            <w:r w:rsidR="00C6709C" w:rsidRPr="00844944">
              <w:rPr>
                <w:rFonts w:asciiTheme="majorHAnsi" w:hAnsiTheme="majorHAnsi" w:cstheme="majorHAnsi"/>
              </w:rPr>
              <w:t>t</w:t>
            </w:r>
            <w:r w:rsidR="005955DE">
              <w:rPr>
                <w:rFonts w:asciiTheme="majorHAnsi" w:hAnsiTheme="majorHAnsi" w:cstheme="majorHAnsi"/>
              </w:rPr>
              <w:t>owej prowadzonego postępowania</w:t>
            </w:r>
            <w:r w:rsidR="00C6709C" w:rsidRPr="00844944">
              <w:rPr>
                <w:rFonts w:asciiTheme="majorHAnsi" w:hAnsiTheme="majorHAnsi" w:cstheme="majorHAnsi"/>
              </w:rPr>
              <w:t>.</w:t>
            </w:r>
          </w:p>
        </w:tc>
      </w:tr>
    </w:tbl>
    <w:p w14:paraId="263A14BC" w14:textId="7E58410E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8F2986E" w14:textId="77777777" w:rsidR="00844944" w:rsidRPr="00844944" w:rsidRDefault="00844944" w:rsidP="00894781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Theme="majorHAnsi" w:hAnsiTheme="majorHAnsi" w:cstheme="majorHAnsi"/>
          <w:color w:val="000000"/>
          <w:sz w:val="24"/>
          <w:szCs w:val="24"/>
        </w:rPr>
      </w:pPr>
    </w:p>
    <w:p w14:paraId="46878F12" w14:textId="77777777" w:rsidR="007E791B" w:rsidRPr="007E791B" w:rsidRDefault="007E791B" w:rsidP="007E791B">
      <w:pPr>
        <w:keepNext/>
        <w:keepLines/>
        <w:suppressAutoHyphens w:val="0"/>
        <w:spacing w:before="40" w:after="0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</w:p>
    <w:p w14:paraId="59888944" w14:textId="6A68B2C9" w:rsidR="007E791B" w:rsidRPr="007E791B" w:rsidRDefault="007E791B" w:rsidP="007E791B">
      <w:pPr>
        <w:suppressAutoHyphens w:val="0"/>
        <w:autoSpaceDE w:val="0"/>
        <w:autoSpaceDN w:val="0"/>
        <w:adjustRightInd w:val="0"/>
        <w:spacing w:after="0" w:line="240" w:lineRule="auto"/>
        <w:ind w:right="567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7E791B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p.o. Kanclerza</w:t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="009A0B37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        /-/</w:t>
      </w:r>
    </w:p>
    <w:p w14:paraId="6606ECD6" w14:textId="1EC287BE" w:rsidR="007E791B" w:rsidRPr="007E791B" w:rsidRDefault="007E791B" w:rsidP="007E791B">
      <w:pPr>
        <w:suppressAutoHyphens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  <w:t xml:space="preserve">       </w:t>
      </w:r>
      <w:r w:rsidR="009A0B37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p</w:t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rof. dr hab. Jacek Bigda</w:t>
      </w:r>
    </w:p>
    <w:p w14:paraId="51BD681C" w14:textId="4A266682" w:rsidR="00683451" w:rsidRPr="00844944" w:rsidRDefault="00683451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4490080" w14:textId="4C9FF4D0" w:rsidR="00844944" w:rsidRPr="00844944" w:rsidRDefault="00844944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0E65A57" w14:textId="77777777" w:rsidR="002D1D7C" w:rsidRPr="00844944" w:rsidRDefault="002D1D7C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2C8B41B" w14:textId="77777777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44944"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___________________________________________________________________________</w:t>
      </w:r>
    </w:p>
    <w:p w14:paraId="08B23C8A" w14:textId="77777777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b/>
          <w:color w:val="000000"/>
          <w:sz w:val="18"/>
          <w:szCs w:val="18"/>
        </w:rPr>
        <w:t>Klauzula informacyjna</w:t>
      </w:r>
    </w:p>
    <w:p w14:paraId="1D3A4139" w14:textId="3C369F39" w:rsidR="009264AD" w:rsidRPr="00844944" w:rsidRDefault="009264AD" w:rsidP="0093680F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93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swobodnego przepływu takich danych oraz uchylenia dyrektywy 95/46/WE (ogólne rozporządzenie o ochronie danych) (Dz. Urz. UE L 119 z 04.05.2016, str. 1), dalej „RODO”, informuję, że: </w:t>
      </w:r>
    </w:p>
    <w:p w14:paraId="5EE4E1C6" w14:textId="5EACE91E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administratorem Pani/Pana danych osobowych jest Gdański Uniwersytet Medyczny, ul. M. Skłodowskiej-Curie 3a, 80-210 Gdańsk, kontakt z Inspektorem ochrony danych osobowych możliwy jest pod adresem email: iod@gumed.edu.pl </w:t>
      </w:r>
    </w:p>
    <w:p w14:paraId="0DB6605E" w14:textId="7820A4A7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Pani/Pana dane osobowe przetwarzane będą na podstawie art. 6 ust. 1 lit. c RODO w celu związanym z niniejszym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>ogłoszeniem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; </w:t>
      </w:r>
    </w:p>
    <w:p w14:paraId="289BBE28" w14:textId="251B4462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odbiorcami Pani/Pana danych osobowych będą osoby lub podmioty, którym udostępniona zostanie dokumentacja postępowania w oparciu o art. 18 i 74 ustawy z dnia 11 września 2019 r. – Prawo zamówień publicznych (Dz. U. z 2019 r. poz. 2019), dalej „ustawa Pzp”; </w:t>
      </w:r>
    </w:p>
    <w:p w14:paraId="79DACD5C" w14:textId="4833C4AF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A05318A" w14:textId="09CB2CA5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obowiązek podania przez Panią/Pana danych osobowych bezpośrednio Pani/Pana dotyczących jest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wymogiem ustawowym określonym w przepisach ustawy Pzp, związanym z udziałem w postępowaniu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o udzielenie zamówienia publicznego; konsekwencje niepodania określonych danych wynikają z ustawy Pzp; </w:t>
      </w:r>
    </w:p>
    <w:p w14:paraId="144A635C" w14:textId="0EE1E6C2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w odniesieniu do Pani/Pana danych osobowych decyzje nie będą podejmowane w sposób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zautomatyzowany, stosowanie do art. 22 RODO; </w:t>
      </w:r>
    </w:p>
    <w:p w14:paraId="36CCFDCD" w14:textId="3BAF95B3" w:rsidR="00FB70F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>posiada Pani/Pan: − na podstawie art. 15 RODO prawo dostępu do danych osobowych Pani/Pana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dotyczących; </w:t>
      </w:r>
    </w:p>
    <w:p w14:paraId="5FB5677B" w14:textId="77777777" w:rsidR="00FB70FD" w:rsidRPr="00844944" w:rsidRDefault="009264AD" w:rsidP="0093680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na podstawie art. 16 RODO prawo do sprostowania Pani/Pana danych osobowych ; </w:t>
      </w:r>
    </w:p>
    <w:p w14:paraId="08662B1C" w14:textId="73076F2B" w:rsidR="00FB70FD" w:rsidRPr="00844944" w:rsidRDefault="009264AD" w:rsidP="0093680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0BCA17F6" w14:textId="1E9D9947" w:rsidR="009264AD" w:rsidRPr="00844944" w:rsidRDefault="009264AD" w:rsidP="0093680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595FD1F" w14:textId="77777777" w:rsidR="00FB70FD" w:rsidRPr="00844944" w:rsidRDefault="00FB70FD" w:rsidP="0093680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9" w:line="240" w:lineRule="auto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nie przysługuje Pani/Panu: </w:t>
      </w:r>
    </w:p>
    <w:p w14:paraId="361C3CA5" w14:textId="3DAF602E" w:rsidR="00FB70FD" w:rsidRPr="00844944" w:rsidRDefault="00FB70FD" w:rsidP="0093680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39" w:line="240" w:lineRule="auto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w związku z art. 17 ust. 3 lit. b, d lub e RODO prawo do usunięcia danych osobowych; </w:t>
      </w:r>
    </w:p>
    <w:p w14:paraId="6305F67B" w14:textId="660AF560" w:rsidR="009264AD" w:rsidRPr="00844944" w:rsidRDefault="00FB70FD" w:rsidP="0093680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39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prawo do przenoszenia danych osobowych, o którym mowa w art. 20 RODO; </w:t>
      </w:r>
    </w:p>
    <w:p w14:paraId="4C3E5EF2" w14:textId="1B0676B3" w:rsidR="00AE52C6" w:rsidRPr="00844944" w:rsidRDefault="00AE52C6" w:rsidP="00CE35E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39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4944">
        <w:rPr>
          <w:rFonts w:asciiTheme="majorHAnsi" w:hAnsiTheme="majorHAnsi" w:cstheme="majorHAnsi"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44944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</w:p>
    <w:sectPr w:rsidR="00AE52C6" w:rsidRPr="00844944" w:rsidSect="00681A57">
      <w:headerReference w:type="default" r:id="rId18"/>
      <w:footerReference w:type="default" r:id="rId19"/>
      <w:headerReference w:type="first" r:id="rId20"/>
      <w:pgSz w:w="11906" w:h="16838"/>
      <w:pgMar w:top="1440" w:right="1274" w:bottom="2127" w:left="1276" w:header="426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6286E" w14:textId="77777777" w:rsidR="005F3FD9" w:rsidRDefault="005F3FD9">
      <w:pPr>
        <w:spacing w:after="0" w:line="240" w:lineRule="auto"/>
      </w:pPr>
      <w:r>
        <w:separator/>
      </w:r>
    </w:p>
  </w:endnote>
  <w:endnote w:type="continuationSeparator" w:id="0">
    <w:p w14:paraId="68C0CF0F" w14:textId="77777777" w:rsidR="005F3FD9" w:rsidRDefault="005F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80642"/>
      <w:docPartObj>
        <w:docPartGallery w:val="Page Numbers (Bottom of Page)"/>
        <w:docPartUnique/>
      </w:docPartObj>
    </w:sdtPr>
    <w:sdtEndPr/>
    <w:sdtContent>
      <w:p w14:paraId="7E3041AD" w14:textId="7274D2E1" w:rsidR="0084291C" w:rsidRDefault="0084291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149C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D960" w14:textId="77777777" w:rsidR="005F3FD9" w:rsidRDefault="005F3FD9">
      <w:pPr>
        <w:spacing w:after="0" w:line="240" w:lineRule="auto"/>
      </w:pPr>
      <w:r>
        <w:separator/>
      </w:r>
    </w:p>
  </w:footnote>
  <w:footnote w:type="continuationSeparator" w:id="0">
    <w:p w14:paraId="48DB4090" w14:textId="77777777" w:rsidR="005F3FD9" w:rsidRDefault="005F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3C91" w14:textId="77777777" w:rsidR="0084291C" w:rsidRDefault="0084291C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0B933DB" w14:textId="77777777" w:rsidR="0084291C" w:rsidRDefault="00842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0CD4" w14:textId="751E0A46" w:rsidR="0084291C" w:rsidRDefault="0084291C" w:rsidP="006529C9">
    <w:pPr>
      <w:pStyle w:val="Nagwek"/>
    </w:pPr>
    <w:r>
      <w:t xml:space="preserve"> </w:t>
    </w:r>
    <w:r w:rsidR="003174A9">
      <w:rPr>
        <w:noProof/>
        <w:lang w:eastAsia="pl-PL"/>
      </w:rPr>
      <w:drawing>
        <wp:inline distT="0" distB="0" distL="0" distR="0" wp14:anchorId="1980BEDF" wp14:editId="7B2728AE">
          <wp:extent cx="1668840" cy="733245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74A9">
      <w:t xml:space="preserve">                                                              </w:t>
    </w:r>
    <w:r>
      <w:t xml:space="preserve">  </w:t>
    </w:r>
    <w:r w:rsidR="003174A9">
      <w:rPr>
        <w:noProof/>
        <w:lang w:eastAsia="pl-PL"/>
      </w:rPr>
      <w:drawing>
        <wp:inline distT="0" distB="0" distL="0" distR="0" wp14:anchorId="1C7D0FE6" wp14:editId="04D7B6C3">
          <wp:extent cx="1614805" cy="882015"/>
          <wp:effectExtent l="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  <w:p w14:paraId="1B7F7AF9" w14:textId="17F1E344" w:rsidR="0084291C" w:rsidRDefault="00842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  <w:color w:val="auto"/>
        <w:sz w:val="22"/>
        <w:szCs w:val="22"/>
      </w:rPr>
    </w:lvl>
  </w:abstractNum>
  <w:abstractNum w:abstractNumId="2" w15:restartNumberingAfterBreak="0">
    <w:nsid w:val="01472E29"/>
    <w:multiLevelType w:val="hybridMultilevel"/>
    <w:tmpl w:val="5388E83E"/>
    <w:lvl w:ilvl="0" w:tplc="3E48E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C4E28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D2A4D"/>
    <w:multiLevelType w:val="hybridMultilevel"/>
    <w:tmpl w:val="5D8AE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81D88"/>
    <w:multiLevelType w:val="hybridMultilevel"/>
    <w:tmpl w:val="CE5AEDB4"/>
    <w:lvl w:ilvl="0" w:tplc="D4E6FE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B06968"/>
    <w:multiLevelType w:val="hybridMultilevel"/>
    <w:tmpl w:val="0658E1C0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09C87B7A"/>
    <w:multiLevelType w:val="hybridMultilevel"/>
    <w:tmpl w:val="A400FD2C"/>
    <w:lvl w:ilvl="0" w:tplc="C812DF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3630D"/>
    <w:multiLevelType w:val="hybridMultilevel"/>
    <w:tmpl w:val="71BEE750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9" w15:restartNumberingAfterBreak="0">
    <w:nsid w:val="0C0606EC"/>
    <w:multiLevelType w:val="hybridMultilevel"/>
    <w:tmpl w:val="B1E0923A"/>
    <w:lvl w:ilvl="0" w:tplc="0B448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747824"/>
    <w:multiLevelType w:val="hybridMultilevel"/>
    <w:tmpl w:val="844A73BC"/>
    <w:lvl w:ilvl="0" w:tplc="8B42FB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EA5DD3"/>
    <w:multiLevelType w:val="hybridMultilevel"/>
    <w:tmpl w:val="85E8B9A6"/>
    <w:lvl w:ilvl="0" w:tplc="054A52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94593"/>
    <w:multiLevelType w:val="hybridMultilevel"/>
    <w:tmpl w:val="01BCFC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F0E1A"/>
    <w:multiLevelType w:val="hybridMultilevel"/>
    <w:tmpl w:val="63B0B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5" w15:restartNumberingAfterBreak="0">
    <w:nsid w:val="18EB2A82"/>
    <w:multiLevelType w:val="hybridMultilevel"/>
    <w:tmpl w:val="EFE24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E31029"/>
    <w:multiLevelType w:val="multilevel"/>
    <w:tmpl w:val="CBCA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7842DAB"/>
    <w:multiLevelType w:val="hybridMultilevel"/>
    <w:tmpl w:val="65C25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33C300D0"/>
    <w:multiLevelType w:val="hybridMultilevel"/>
    <w:tmpl w:val="A8F0AA6C"/>
    <w:lvl w:ilvl="0" w:tplc="C97E8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0F70F4"/>
    <w:multiLevelType w:val="hybridMultilevel"/>
    <w:tmpl w:val="10C6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520E5"/>
    <w:multiLevelType w:val="hybridMultilevel"/>
    <w:tmpl w:val="CB924792"/>
    <w:lvl w:ilvl="0" w:tplc="0396D77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55D3D"/>
    <w:multiLevelType w:val="hybridMultilevel"/>
    <w:tmpl w:val="889C6850"/>
    <w:lvl w:ilvl="0" w:tplc="5A1439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13910"/>
    <w:multiLevelType w:val="hybridMultilevel"/>
    <w:tmpl w:val="F24AC362"/>
    <w:lvl w:ilvl="0" w:tplc="1EE0E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79B0"/>
    <w:multiLevelType w:val="multilevel"/>
    <w:tmpl w:val="3AF2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Batang" w:hAnsi="Calibri Light" w:cs="Calibri Ligh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5040" w:hanging="360"/>
      </w:pPr>
      <w:rPr>
        <w:rFonts w:ascii="Symbol" w:eastAsia="Times New Roman" w:hAnsi="Symbol" w:cs="Calibri Light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6"/>
      <w:numFmt w:val="upperLetter"/>
      <w:lvlText w:val="%9)"/>
      <w:lvlJc w:val="left"/>
      <w:pPr>
        <w:ind w:left="6660" w:hanging="360"/>
      </w:pPr>
      <w:rPr>
        <w:rFonts w:eastAsia="Batang" w:hint="default"/>
        <w:b w:val="0"/>
      </w:rPr>
    </w:lvl>
  </w:abstractNum>
  <w:abstractNum w:abstractNumId="25" w15:restartNumberingAfterBreak="0">
    <w:nsid w:val="43736577"/>
    <w:multiLevelType w:val="hybridMultilevel"/>
    <w:tmpl w:val="88A6D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52981"/>
    <w:multiLevelType w:val="hybridMultilevel"/>
    <w:tmpl w:val="DFB6E1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B07ACBCC" w:tentative="1">
      <w:start w:val="1"/>
      <w:numFmt w:val="lowerLetter"/>
      <w:lvlText w:val="%2."/>
      <w:lvlJc w:val="left"/>
      <w:pPr>
        <w:ind w:left="1440" w:hanging="360"/>
      </w:pPr>
    </w:lvl>
    <w:lvl w:ilvl="2" w:tplc="EBD03D9C" w:tentative="1">
      <w:start w:val="1"/>
      <w:numFmt w:val="lowerRoman"/>
      <w:lvlText w:val="%3."/>
      <w:lvlJc w:val="right"/>
      <w:pPr>
        <w:ind w:left="2160" w:hanging="180"/>
      </w:pPr>
    </w:lvl>
    <w:lvl w:ilvl="3" w:tplc="F26E22C2" w:tentative="1">
      <w:start w:val="1"/>
      <w:numFmt w:val="decimal"/>
      <w:lvlText w:val="%4."/>
      <w:lvlJc w:val="left"/>
      <w:pPr>
        <w:ind w:left="2880" w:hanging="360"/>
      </w:pPr>
    </w:lvl>
    <w:lvl w:ilvl="4" w:tplc="B428E21A" w:tentative="1">
      <w:start w:val="1"/>
      <w:numFmt w:val="lowerLetter"/>
      <w:lvlText w:val="%5."/>
      <w:lvlJc w:val="left"/>
      <w:pPr>
        <w:ind w:left="3600" w:hanging="360"/>
      </w:pPr>
    </w:lvl>
    <w:lvl w:ilvl="5" w:tplc="8002406A" w:tentative="1">
      <w:start w:val="1"/>
      <w:numFmt w:val="lowerRoman"/>
      <w:lvlText w:val="%6."/>
      <w:lvlJc w:val="right"/>
      <w:pPr>
        <w:ind w:left="4320" w:hanging="180"/>
      </w:pPr>
    </w:lvl>
    <w:lvl w:ilvl="6" w:tplc="A692DEF4" w:tentative="1">
      <w:start w:val="1"/>
      <w:numFmt w:val="decimal"/>
      <w:lvlText w:val="%7."/>
      <w:lvlJc w:val="left"/>
      <w:pPr>
        <w:ind w:left="5040" w:hanging="360"/>
      </w:pPr>
    </w:lvl>
    <w:lvl w:ilvl="7" w:tplc="E2E64CD2" w:tentative="1">
      <w:start w:val="1"/>
      <w:numFmt w:val="lowerLetter"/>
      <w:lvlText w:val="%8."/>
      <w:lvlJc w:val="left"/>
      <w:pPr>
        <w:ind w:left="5760" w:hanging="360"/>
      </w:pPr>
    </w:lvl>
    <w:lvl w:ilvl="8" w:tplc="86F84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17D02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93BCC"/>
    <w:multiLevelType w:val="multilevel"/>
    <w:tmpl w:val="6762BA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4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A4171B0"/>
    <w:multiLevelType w:val="hybridMultilevel"/>
    <w:tmpl w:val="FD8A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F447B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D571C"/>
    <w:multiLevelType w:val="hybridMultilevel"/>
    <w:tmpl w:val="096CBC80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3" w15:restartNumberingAfterBreak="0">
    <w:nsid w:val="56BA6EA5"/>
    <w:multiLevelType w:val="hybridMultilevel"/>
    <w:tmpl w:val="1B829AB6"/>
    <w:lvl w:ilvl="0" w:tplc="04A0C5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5742C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77011"/>
    <w:multiLevelType w:val="multilevel"/>
    <w:tmpl w:val="FC4234C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BDB2F8F"/>
    <w:multiLevelType w:val="hybridMultilevel"/>
    <w:tmpl w:val="194611BE"/>
    <w:lvl w:ilvl="0" w:tplc="1EE0E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47906"/>
    <w:multiLevelType w:val="hybridMultilevel"/>
    <w:tmpl w:val="61406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E0971"/>
    <w:multiLevelType w:val="hybridMultilevel"/>
    <w:tmpl w:val="4ACABF84"/>
    <w:lvl w:ilvl="0" w:tplc="DABAB7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5E521B"/>
    <w:multiLevelType w:val="hybridMultilevel"/>
    <w:tmpl w:val="4828A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D0BEF"/>
    <w:multiLevelType w:val="hybridMultilevel"/>
    <w:tmpl w:val="9EC69838"/>
    <w:lvl w:ilvl="0" w:tplc="107A9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94015D"/>
    <w:multiLevelType w:val="hybridMultilevel"/>
    <w:tmpl w:val="D31C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936B9"/>
    <w:multiLevelType w:val="hybridMultilevel"/>
    <w:tmpl w:val="16DAED00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F012BD"/>
    <w:multiLevelType w:val="multilevel"/>
    <w:tmpl w:val="92043822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6F845DFE"/>
    <w:multiLevelType w:val="hybridMultilevel"/>
    <w:tmpl w:val="1EBA1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8141C2"/>
    <w:multiLevelType w:val="hybridMultilevel"/>
    <w:tmpl w:val="EE5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C6F00"/>
    <w:multiLevelType w:val="hybridMultilevel"/>
    <w:tmpl w:val="21E2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501584"/>
    <w:multiLevelType w:val="multilevel"/>
    <w:tmpl w:val="5F8616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E0337"/>
    <w:multiLevelType w:val="hybridMultilevel"/>
    <w:tmpl w:val="1542F022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36"/>
  </w:num>
  <w:num w:numId="4">
    <w:abstractNumId w:val="6"/>
  </w:num>
  <w:num w:numId="5">
    <w:abstractNumId w:val="32"/>
  </w:num>
  <w:num w:numId="6">
    <w:abstractNumId w:val="4"/>
  </w:num>
  <w:num w:numId="7">
    <w:abstractNumId w:val="3"/>
  </w:num>
  <w:num w:numId="8">
    <w:abstractNumId w:val="18"/>
  </w:num>
  <w:num w:numId="9">
    <w:abstractNumId w:val="8"/>
  </w:num>
  <w:num w:numId="10">
    <w:abstractNumId w:val="43"/>
  </w:num>
  <w:num w:numId="11">
    <w:abstractNumId w:val="41"/>
  </w:num>
  <w:num w:numId="12">
    <w:abstractNumId w:val="44"/>
  </w:num>
  <w:num w:numId="13">
    <w:abstractNumId w:val="50"/>
  </w:num>
  <w:num w:numId="14">
    <w:abstractNumId w:val="48"/>
  </w:num>
  <w:num w:numId="15">
    <w:abstractNumId w:val="49"/>
  </w:num>
  <w:num w:numId="16">
    <w:abstractNumId w:val="15"/>
  </w:num>
  <w:num w:numId="17">
    <w:abstractNumId w:val="34"/>
  </w:num>
  <w:num w:numId="18">
    <w:abstractNumId w:val="31"/>
  </w:num>
  <w:num w:numId="19">
    <w:abstractNumId w:val="28"/>
  </w:num>
  <w:num w:numId="20">
    <w:abstractNumId w:val="24"/>
  </w:num>
  <w:num w:numId="21">
    <w:abstractNumId w:val="38"/>
  </w:num>
  <w:num w:numId="22">
    <w:abstractNumId w:val="47"/>
  </w:num>
  <w:num w:numId="23">
    <w:abstractNumId w:val="19"/>
  </w:num>
  <w:num w:numId="24">
    <w:abstractNumId w:val="25"/>
  </w:num>
  <w:num w:numId="25">
    <w:abstractNumId w:val="39"/>
  </w:num>
  <w:num w:numId="26">
    <w:abstractNumId w:val="22"/>
  </w:num>
  <w:num w:numId="27">
    <w:abstractNumId w:val="23"/>
  </w:num>
  <w:num w:numId="28">
    <w:abstractNumId w:val="20"/>
  </w:num>
  <w:num w:numId="29">
    <w:abstractNumId w:val="33"/>
  </w:num>
  <w:num w:numId="30">
    <w:abstractNumId w:val="21"/>
  </w:num>
  <w:num w:numId="31">
    <w:abstractNumId w:val="37"/>
  </w:num>
  <w:num w:numId="32">
    <w:abstractNumId w:val="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6"/>
  </w:num>
  <w:num w:numId="36">
    <w:abstractNumId w:val="14"/>
  </w:num>
  <w:num w:numId="37">
    <w:abstractNumId w:val="27"/>
  </w:num>
  <w:num w:numId="38">
    <w:abstractNumId w:val="29"/>
  </w:num>
  <w:num w:numId="39">
    <w:abstractNumId w:val="2"/>
  </w:num>
  <w:num w:numId="40">
    <w:abstractNumId w:val="11"/>
  </w:num>
  <w:num w:numId="41">
    <w:abstractNumId w:val="5"/>
  </w:num>
  <w:num w:numId="42">
    <w:abstractNumId w:val="40"/>
  </w:num>
  <w:num w:numId="43">
    <w:abstractNumId w:val="42"/>
  </w:num>
  <w:num w:numId="44">
    <w:abstractNumId w:val="13"/>
  </w:num>
  <w:num w:numId="45">
    <w:abstractNumId w:val="17"/>
  </w:num>
  <w:num w:numId="46">
    <w:abstractNumId w:val="12"/>
  </w:num>
  <w:num w:numId="47">
    <w:abstractNumId w:val="26"/>
  </w:num>
  <w:num w:numId="48">
    <w:abstractNumId w:val="45"/>
  </w:num>
  <w:num w:numId="4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D"/>
    <w:rsid w:val="00013305"/>
    <w:rsid w:val="00022333"/>
    <w:rsid w:val="000236A9"/>
    <w:rsid w:val="00030D7B"/>
    <w:rsid w:val="000316BB"/>
    <w:rsid w:val="000409C4"/>
    <w:rsid w:val="00057674"/>
    <w:rsid w:val="000660EC"/>
    <w:rsid w:val="000667AB"/>
    <w:rsid w:val="000704DE"/>
    <w:rsid w:val="00080792"/>
    <w:rsid w:val="00083A6A"/>
    <w:rsid w:val="00085F86"/>
    <w:rsid w:val="000873E7"/>
    <w:rsid w:val="000B3AD2"/>
    <w:rsid w:val="000B54F6"/>
    <w:rsid w:val="000D6DF6"/>
    <w:rsid w:val="000D7345"/>
    <w:rsid w:val="000E054E"/>
    <w:rsid w:val="000E2EC3"/>
    <w:rsid w:val="00100FD8"/>
    <w:rsid w:val="00111131"/>
    <w:rsid w:val="001208A6"/>
    <w:rsid w:val="00127728"/>
    <w:rsid w:val="00127BE8"/>
    <w:rsid w:val="00153CAE"/>
    <w:rsid w:val="0015404A"/>
    <w:rsid w:val="00170932"/>
    <w:rsid w:val="00174F9D"/>
    <w:rsid w:val="00183DEF"/>
    <w:rsid w:val="00186B75"/>
    <w:rsid w:val="00196BA1"/>
    <w:rsid w:val="001B042A"/>
    <w:rsid w:val="001D0720"/>
    <w:rsid w:val="001D4493"/>
    <w:rsid w:val="001F44E3"/>
    <w:rsid w:val="00237BFF"/>
    <w:rsid w:val="0024178B"/>
    <w:rsid w:val="00260E25"/>
    <w:rsid w:val="00272EDD"/>
    <w:rsid w:val="002A38E4"/>
    <w:rsid w:val="002D1D7C"/>
    <w:rsid w:val="002D7A7B"/>
    <w:rsid w:val="002E0694"/>
    <w:rsid w:val="002E2715"/>
    <w:rsid w:val="002E7229"/>
    <w:rsid w:val="002F429B"/>
    <w:rsid w:val="002F44D8"/>
    <w:rsid w:val="00303DE7"/>
    <w:rsid w:val="00303EC0"/>
    <w:rsid w:val="00304E9B"/>
    <w:rsid w:val="00305227"/>
    <w:rsid w:val="00306D96"/>
    <w:rsid w:val="003174A9"/>
    <w:rsid w:val="0033003B"/>
    <w:rsid w:val="0035252D"/>
    <w:rsid w:val="00367044"/>
    <w:rsid w:val="00373444"/>
    <w:rsid w:val="003921C6"/>
    <w:rsid w:val="003A6AA2"/>
    <w:rsid w:val="003B237B"/>
    <w:rsid w:val="003B2B36"/>
    <w:rsid w:val="003C28EA"/>
    <w:rsid w:val="003C562B"/>
    <w:rsid w:val="003C768A"/>
    <w:rsid w:val="003D4450"/>
    <w:rsid w:val="003E5558"/>
    <w:rsid w:val="003F1402"/>
    <w:rsid w:val="003F46A4"/>
    <w:rsid w:val="00402487"/>
    <w:rsid w:val="00403287"/>
    <w:rsid w:val="00404645"/>
    <w:rsid w:val="00411266"/>
    <w:rsid w:val="00434C04"/>
    <w:rsid w:val="004366E7"/>
    <w:rsid w:val="00440650"/>
    <w:rsid w:val="00444282"/>
    <w:rsid w:val="00447FDB"/>
    <w:rsid w:val="00455052"/>
    <w:rsid w:val="00457A77"/>
    <w:rsid w:val="00462CB4"/>
    <w:rsid w:val="00482D84"/>
    <w:rsid w:val="00487799"/>
    <w:rsid w:val="004A5232"/>
    <w:rsid w:val="004A6F59"/>
    <w:rsid w:val="004B0514"/>
    <w:rsid w:val="004B3EB3"/>
    <w:rsid w:val="004B6211"/>
    <w:rsid w:val="004E0956"/>
    <w:rsid w:val="004E55F4"/>
    <w:rsid w:val="004F4560"/>
    <w:rsid w:val="004F6875"/>
    <w:rsid w:val="004F755D"/>
    <w:rsid w:val="0050402D"/>
    <w:rsid w:val="0050481C"/>
    <w:rsid w:val="00523696"/>
    <w:rsid w:val="0053043F"/>
    <w:rsid w:val="005318BB"/>
    <w:rsid w:val="00546D65"/>
    <w:rsid w:val="005470A9"/>
    <w:rsid w:val="0055181F"/>
    <w:rsid w:val="0055648D"/>
    <w:rsid w:val="005566CB"/>
    <w:rsid w:val="00556C24"/>
    <w:rsid w:val="0057372F"/>
    <w:rsid w:val="005954EF"/>
    <w:rsid w:val="005955DE"/>
    <w:rsid w:val="005A1693"/>
    <w:rsid w:val="005B3A54"/>
    <w:rsid w:val="005B58C0"/>
    <w:rsid w:val="005C162F"/>
    <w:rsid w:val="005D40F7"/>
    <w:rsid w:val="005E4E29"/>
    <w:rsid w:val="005F3FD9"/>
    <w:rsid w:val="005F6B10"/>
    <w:rsid w:val="005F794D"/>
    <w:rsid w:val="00603097"/>
    <w:rsid w:val="00617D03"/>
    <w:rsid w:val="006529C9"/>
    <w:rsid w:val="00656D45"/>
    <w:rsid w:val="006571E9"/>
    <w:rsid w:val="00681A57"/>
    <w:rsid w:val="00683451"/>
    <w:rsid w:val="00687BDA"/>
    <w:rsid w:val="006927C0"/>
    <w:rsid w:val="00693A1F"/>
    <w:rsid w:val="006A6A6B"/>
    <w:rsid w:val="006B583F"/>
    <w:rsid w:val="006B6544"/>
    <w:rsid w:val="006C7919"/>
    <w:rsid w:val="006D192E"/>
    <w:rsid w:val="006D5B6E"/>
    <w:rsid w:val="006D7A62"/>
    <w:rsid w:val="006E2433"/>
    <w:rsid w:val="006E6430"/>
    <w:rsid w:val="006F2895"/>
    <w:rsid w:val="00700E59"/>
    <w:rsid w:val="00704CC8"/>
    <w:rsid w:val="007128C1"/>
    <w:rsid w:val="007163BF"/>
    <w:rsid w:val="00721AEA"/>
    <w:rsid w:val="00750989"/>
    <w:rsid w:val="00750AA6"/>
    <w:rsid w:val="00750C48"/>
    <w:rsid w:val="00753DB1"/>
    <w:rsid w:val="00755585"/>
    <w:rsid w:val="0075597E"/>
    <w:rsid w:val="00775AC7"/>
    <w:rsid w:val="00790047"/>
    <w:rsid w:val="0079079D"/>
    <w:rsid w:val="00797F8C"/>
    <w:rsid w:val="007A4B5E"/>
    <w:rsid w:val="007A5BE7"/>
    <w:rsid w:val="007B7F60"/>
    <w:rsid w:val="007D5D89"/>
    <w:rsid w:val="007D5EAD"/>
    <w:rsid w:val="007E0976"/>
    <w:rsid w:val="007E791B"/>
    <w:rsid w:val="007F02CE"/>
    <w:rsid w:val="007F363A"/>
    <w:rsid w:val="00820BFC"/>
    <w:rsid w:val="008224DA"/>
    <w:rsid w:val="00823E6D"/>
    <w:rsid w:val="008243F2"/>
    <w:rsid w:val="008368A5"/>
    <w:rsid w:val="0084291C"/>
    <w:rsid w:val="00844944"/>
    <w:rsid w:val="0085643A"/>
    <w:rsid w:val="00866BF5"/>
    <w:rsid w:val="008729A7"/>
    <w:rsid w:val="00885C21"/>
    <w:rsid w:val="00893615"/>
    <w:rsid w:val="00894781"/>
    <w:rsid w:val="008A42BE"/>
    <w:rsid w:val="008B4ED8"/>
    <w:rsid w:val="008D129C"/>
    <w:rsid w:val="008D3658"/>
    <w:rsid w:val="008D78CB"/>
    <w:rsid w:val="008F5321"/>
    <w:rsid w:val="00900334"/>
    <w:rsid w:val="00902218"/>
    <w:rsid w:val="009025BF"/>
    <w:rsid w:val="00903EED"/>
    <w:rsid w:val="0092242E"/>
    <w:rsid w:val="009264AD"/>
    <w:rsid w:val="00932483"/>
    <w:rsid w:val="009344B9"/>
    <w:rsid w:val="0093536A"/>
    <w:rsid w:val="0093680F"/>
    <w:rsid w:val="009428D6"/>
    <w:rsid w:val="00950C14"/>
    <w:rsid w:val="00956857"/>
    <w:rsid w:val="00960B12"/>
    <w:rsid w:val="009778B9"/>
    <w:rsid w:val="00983439"/>
    <w:rsid w:val="009A09D9"/>
    <w:rsid w:val="009A0B37"/>
    <w:rsid w:val="009E2010"/>
    <w:rsid w:val="009F09C1"/>
    <w:rsid w:val="009F356D"/>
    <w:rsid w:val="009F7937"/>
    <w:rsid w:val="00A039C1"/>
    <w:rsid w:val="00A04190"/>
    <w:rsid w:val="00A149CA"/>
    <w:rsid w:val="00A22329"/>
    <w:rsid w:val="00A500E0"/>
    <w:rsid w:val="00A54012"/>
    <w:rsid w:val="00A73BC4"/>
    <w:rsid w:val="00A82A82"/>
    <w:rsid w:val="00A833E4"/>
    <w:rsid w:val="00A91DAB"/>
    <w:rsid w:val="00AA0C14"/>
    <w:rsid w:val="00AB1D48"/>
    <w:rsid w:val="00AC6201"/>
    <w:rsid w:val="00AD5C64"/>
    <w:rsid w:val="00AE2268"/>
    <w:rsid w:val="00AE2620"/>
    <w:rsid w:val="00AE52C6"/>
    <w:rsid w:val="00B0253D"/>
    <w:rsid w:val="00B05EC0"/>
    <w:rsid w:val="00B06BCB"/>
    <w:rsid w:val="00B20BDF"/>
    <w:rsid w:val="00B367F1"/>
    <w:rsid w:val="00B36C05"/>
    <w:rsid w:val="00B427C0"/>
    <w:rsid w:val="00B43F39"/>
    <w:rsid w:val="00B477D3"/>
    <w:rsid w:val="00B53B4F"/>
    <w:rsid w:val="00B5676B"/>
    <w:rsid w:val="00B64C93"/>
    <w:rsid w:val="00B72DAF"/>
    <w:rsid w:val="00B84EE1"/>
    <w:rsid w:val="00B85CC1"/>
    <w:rsid w:val="00B96A64"/>
    <w:rsid w:val="00BA5F11"/>
    <w:rsid w:val="00BF0B5D"/>
    <w:rsid w:val="00BF78A3"/>
    <w:rsid w:val="00C4099C"/>
    <w:rsid w:val="00C414FD"/>
    <w:rsid w:val="00C56A8B"/>
    <w:rsid w:val="00C631C1"/>
    <w:rsid w:val="00C6408B"/>
    <w:rsid w:val="00C6709C"/>
    <w:rsid w:val="00C75E90"/>
    <w:rsid w:val="00C83EC3"/>
    <w:rsid w:val="00C8776E"/>
    <w:rsid w:val="00CB222B"/>
    <w:rsid w:val="00CC3AED"/>
    <w:rsid w:val="00CD43E8"/>
    <w:rsid w:val="00CF614E"/>
    <w:rsid w:val="00D07A0D"/>
    <w:rsid w:val="00D2320D"/>
    <w:rsid w:val="00D36190"/>
    <w:rsid w:val="00D37185"/>
    <w:rsid w:val="00D47A28"/>
    <w:rsid w:val="00D5141D"/>
    <w:rsid w:val="00D743E5"/>
    <w:rsid w:val="00DB04B0"/>
    <w:rsid w:val="00DB5F9E"/>
    <w:rsid w:val="00DB60AC"/>
    <w:rsid w:val="00DC7F85"/>
    <w:rsid w:val="00DE0854"/>
    <w:rsid w:val="00DE74DA"/>
    <w:rsid w:val="00DF0573"/>
    <w:rsid w:val="00DF0870"/>
    <w:rsid w:val="00DF6D7D"/>
    <w:rsid w:val="00E13787"/>
    <w:rsid w:val="00E17CDF"/>
    <w:rsid w:val="00E20EA2"/>
    <w:rsid w:val="00E368A2"/>
    <w:rsid w:val="00E514D5"/>
    <w:rsid w:val="00E51E05"/>
    <w:rsid w:val="00E845AF"/>
    <w:rsid w:val="00EA280B"/>
    <w:rsid w:val="00EA2826"/>
    <w:rsid w:val="00EE0D93"/>
    <w:rsid w:val="00F02C4E"/>
    <w:rsid w:val="00F358E1"/>
    <w:rsid w:val="00F36E30"/>
    <w:rsid w:val="00F37BB3"/>
    <w:rsid w:val="00F40D26"/>
    <w:rsid w:val="00F45BAC"/>
    <w:rsid w:val="00F45D5E"/>
    <w:rsid w:val="00F47CFD"/>
    <w:rsid w:val="00F54785"/>
    <w:rsid w:val="00F5723D"/>
    <w:rsid w:val="00F60CA9"/>
    <w:rsid w:val="00F61892"/>
    <w:rsid w:val="00F72099"/>
    <w:rsid w:val="00F74AAC"/>
    <w:rsid w:val="00F9073D"/>
    <w:rsid w:val="00F97318"/>
    <w:rsid w:val="00FA338A"/>
    <w:rsid w:val="00FA5DCE"/>
    <w:rsid w:val="00FB4AA7"/>
    <w:rsid w:val="00FB70FD"/>
    <w:rsid w:val="00FC3B37"/>
    <w:rsid w:val="00FC76A8"/>
    <w:rsid w:val="00FE31F0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873A"/>
  <w15:docId w15:val="{DEB96F73-D115-421E-BCE1-201B8FC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A64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14611"/>
  </w:style>
  <w:style w:type="character" w:customStyle="1" w:styleId="StopkaZnak">
    <w:name w:val="Stopka Znak"/>
    <w:basedOn w:val="Domylnaczcionkaakapitu"/>
    <w:link w:val="Stopka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914611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wypunktowanie Znak,Nag 1 Znak,Wypunktowanie Znak,L1 Znak,Numerowanie Znak,List Paragraph Znak,Akapit z listą5 Znak,CW_Lista Znak,Obiekt Znak,BulletC Znak,Akapit z listą31 Znak,NOWY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wypunktowanie,Nag 1,Wypunktowanie,L1,Numerowanie,List Paragraph,Akapit z listą5,CW_Lista,Obiekt,BulletC,Akapit z listą31,NOWY,Akapit z listą32,Akapit z listą BS,sw tekst,List Paragraph1,Odstavec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0">
    <w:name w:val="tytuł"/>
    <w:basedOn w:val="Normalny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20EA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nyArialNarrow">
    <w:name w:val="Normalny + Arial Narrow"/>
    <w:aliases w:val="11 pt"/>
    <w:basedOn w:val="Normalny"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AE52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8B"/>
    <w:pPr>
      <w:suppressAutoHyphens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8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op-bar-titleheader">
    <w:name w:val="top-bar-title__header"/>
    <w:basedOn w:val="Domylnaczcionkaakapitu"/>
    <w:rsid w:val="000704D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8A"/>
    <w:rPr>
      <w:color w:val="605E5C"/>
      <w:shd w:val="clear" w:color="auto" w:fill="E1DFDD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2D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E0D93"/>
    <w:rPr>
      <w:color w:val="605E5C"/>
      <w:shd w:val="clear" w:color="auto" w:fill="E1DFDD"/>
    </w:rPr>
  </w:style>
  <w:style w:type="paragraph" w:customStyle="1" w:styleId="Tabela-Siatka1">
    <w:name w:val="Tabela - Siatka1"/>
    <w:qFormat/>
    <w:rsid w:val="003174A9"/>
    <w:pPr>
      <w:suppressAutoHyphens w:val="0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p@gumed.edu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ip.gumed.edu.pl" TargetMode="External"/><Relationship Id="rId17" Type="http://schemas.openxmlformats.org/officeDocument/2006/relationships/hyperlink" Target="mailto:dagmara.zukowska@gumed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ed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gume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gumed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2EA92F-42D6-4067-94B9-96088F21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dc:description/>
  <cp:lastModifiedBy>GUMed</cp:lastModifiedBy>
  <cp:revision>4</cp:revision>
  <cp:lastPrinted>2022-08-25T08:44:00Z</cp:lastPrinted>
  <dcterms:created xsi:type="dcterms:W3CDTF">2022-08-25T08:33:00Z</dcterms:created>
  <dcterms:modified xsi:type="dcterms:W3CDTF">2022-08-25T08:44:00Z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