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B6" w:rsidRPr="00994E5E" w:rsidRDefault="00F81BB6" w:rsidP="00F81BB6">
      <w:pPr>
        <w:pStyle w:val="Nagwek1"/>
        <w:rPr>
          <w:rFonts w:ascii="Cambria" w:hAnsi="Cambria" w:cs="Tahoma"/>
        </w:rPr>
      </w:pPr>
      <w:r>
        <w:rPr>
          <w:rFonts w:ascii="Cambria" w:hAnsi="Cambria" w:cs="Tahoma"/>
        </w:rPr>
        <w:t>UMOWA</w:t>
      </w:r>
      <w:r w:rsidRPr="00994E5E">
        <w:rPr>
          <w:rFonts w:ascii="Cambria" w:hAnsi="Cambria" w:cs="Tahoma"/>
        </w:rPr>
        <w:t xml:space="preserve">    </w:t>
      </w:r>
      <w:r w:rsidR="00C66B80">
        <w:rPr>
          <w:rFonts w:ascii="Cambria" w:hAnsi="Cambria" w:cs="Tahoma"/>
        </w:rPr>
        <w:t xml:space="preserve">    </w:t>
      </w:r>
      <w:r w:rsidRPr="00994E5E">
        <w:rPr>
          <w:rFonts w:ascii="Cambria" w:hAnsi="Cambria" w:cs="Tahoma"/>
        </w:rPr>
        <w:t xml:space="preserve"> /</w:t>
      </w:r>
      <w:r w:rsidR="00C66B80">
        <w:rPr>
          <w:rFonts w:ascii="Cambria" w:hAnsi="Cambria" w:cs="Tahoma"/>
        </w:rPr>
        <w:t>20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</w:p>
    <w:p w:rsidR="00F81BB6" w:rsidRPr="00994E5E" w:rsidRDefault="00F81BB6" w:rsidP="00F81BB6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zawarta w dniu </w:t>
      </w:r>
      <w:r w:rsidR="00C66B80">
        <w:rPr>
          <w:rFonts w:ascii="Cambria" w:hAnsi="Cambria" w:cs="Tahoma"/>
          <w:b/>
        </w:rPr>
        <w:t>…………………</w:t>
      </w:r>
    </w:p>
    <w:p w:rsidR="00F81BB6" w:rsidRPr="00994E5E" w:rsidRDefault="00F81BB6" w:rsidP="00F81BB6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994E5E">
        <w:rPr>
          <w:rFonts w:ascii="Cambria" w:hAnsi="Cambria" w:cs="Tahoma"/>
        </w:rPr>
        <w:t>pomiędzy:</w:t>
      </w:r>
    </w:p>
    <w:p w:rsidR="00F81BB6" w:rsidRPr="00994E5E" w:rsidRDefault="00F81BB6" w:rsidP="00F81BB6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674BA0" w:rsidRDefault="00F81BB6" w:rsidP="00F81BB6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994E5E">
        <w:rPr>
          <w:rFonts w:ascii="Cambria" w:hAnsi="Cambria" w:cs="Tahoma"/>
          <w:b/>
        </w:rPr>
        <w:t xml:space="preserve">Zespołem Opieki Zdrowotnej w Suchej Beskidzkiej </w:t>
      </w:r>
      <w:r w:rsidRPr="00674BA0">
        <w:rPr>
          <w:rFonts w:ascii="Cambria" w:hAnsi="Cambria" w:cs="Tahoma"/>
          <w:b/>
        </w:rPr>
        <w:t>przy ul. Szpitalnej 22,</w:t>
      </w:r>
      <w:r w:rsidRPr="00994E5E">
        <w:rPr>
          <w:rFonts w:ascii="Cambria" w:hAnsi="Cambria" w:cs="Tahoma"/>
        </w:rPr>
        <w:t xml:space="preserve"> </w:t>
      </w:r>
    </w:p>
    <w:p w:rsidR="00674BA0" w:rsidRDefault="00F81BB6" w:rsidP="00F81BB6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994E5E">
        <w:rPr>
          <w:rFonts w:ascii="Cambria" w:hAnsi="Cambria" w:cs="Tahoma"/>
        </w:rPr>
        <w:t xml:space="preserve">Regon: 000304415, NIP: 552-12-74-352, </w:t>
      </w:r>
    </w:p>
    <w:p w:rsidR="00F81BB6" w:rsidRPr="00994E5E" w:rsidRDefault="00F81BB6" w:rsidP="00F81BB6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994E5E">
        <w:rPr>
          <w:rFonts w:ascii="Cambria" w:hAnsi="Cambria" w:cs="Tahoma"/>
        </w:rPr>
        <w:t>zwanym dalej w treści umowy</w:t>
      </w:r>
      <w:r>
        <w:rPr>
          <w:rFonts w:ascii="Cambria" w:hAnsi="Cambria" w:cs="Tahoma"/>
        </w:rPr>
        <w:t xml:space="preserve"> </w:t>
      </w:r>
      <w:r w:rsidRPr="00994E5E">
        <w:rPr>
          <w:rFonts w:ascii="Cambria" w:hAnsi="Cambria" w:cs="Tahoma"/>
        </w:rPr>
        <w:t>„Zamawiającym", w imieniu którego działa:</w:t>
      </w:r>
    </w:p>
    <w:p w:rsidR="00F81BB6" w:rsidRPr="00994E5E" w:rsidRDefault="00F81BB6" w:rsidP="00F81BB6">
      <w:pPr>
        <w:pStyle w:val="Tekstpodstawowy"/>
        <w:spacing w:line="240" w:lineRule="atLeast"/>
        <w:ind w:firstLine="708"/>
        <w:jc w:val="both"/>
        <w:rPr>
          <w:rFonts w:ascii="Cambria" w:hAnsi="Cambria" w:cs="Tahoma"/>
        </w:rPr>
      </w:pPr>
      <w:r w:rsidRPr="00994E5E">
        <w:rPr>
          <w:rFonts w:ascii="Cambria" w:hAnsi="Cambria" w:cs="Tahoma"/>
        </w:rPr>
        <w:tab/>
        <w:t xml:space="preserve"> </w:t>
      </w:r>
    </w:p>
    <w:p w:rsidR="00F81BB6" w:rsidRPr="00994E5E" w:rsidRDefault="00F81BB6" w:rsidP="00F81BB6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994E5E">
        <w:rPr>
          <w:rFonts w:ascii="Cambria" w:hAnsi="Cambria" w:cs="Tahoma"/>
        </w:rPr>
        <w:t>Lek. Marek Haber – Dyrektor Zespołu Opieki Zdrowotnej w Suchej Beskidzkiej</w:t>
      </w:r>
    </w:p>
    <w:p w:rsidR="00F81BB6" w:rsidRPr="00994E5E" w:rsidRDefault="00F81BB6" w:rsidP="00F81BB6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994E5E">
        <w:rPr>
          <w:rFonts w:ascii="Cambria" w:hAnsi="Cambria" w:cs="Tahoma"/>
        </w:rPr>
        <w:t>a</w:t>
      </w:r>
    </w:p>
    <w:p w:rsidR="00F81BB6" w:rsidRPr="00070BE5" w:rsidRDefault="00F81BB6" w:rsidP="00F81BB6">
      <w:pPr>
        <w:pStyle w:val="Tekstpodstawowy"/>
        <w:spacing w:line="240" w:lineRule="atLeast"/>
        <w:jc w:val="both"/>
        <w:rPr>
          <w:rFonts w:ascii="Cambria" w:hAnsi="Cambria" w:cs="Tahoma"/>
          <w:b/>
        </w:rPr>
      </w:pPr>
      <w:r w:rsidRPr="00070BE5">
        <w:rPr>
          <w:rFonts w:ascii="Cambria" w:hAnsi="Cambria" w:cs="Tahoma"/>
          <w:b/>
        </w:rPr>
        <w:t xml:space="preserve">Firmą </w:t>
      </w:r>
      <w:r w:rsidR="00C66B80">
        <w:rPr>
          <w:rFonts w:ascii="Cambria" w:hAnsi="Cambria" w:cs="Tahoma"/>
          <w:b/>
        </w:rPr>
        <w:t>………………………………..</w:t>
      </w:r>
    </w:p>
    <w:p w:rsidR="00F81BB6" w:rsidRPr="00070BE5" w:rsidRDefault="00F81BB6" w:rsidP="00F81BB6">
      <w:pPr>
        <w:pStyle w:val="Tekstpodstawowy"/>
        <w:spacing w:line="240" w:lineRule="atLeast"/>
        <w:jc w:val="both"/>
        <w:rPr>
          <w:rFonts w:ascii="Cambria" w:hAnsi="Cambria" w:cs="Tahoma"/>
          <w:b/>
        </w:rPr>
      </w:pPr>
      <w:r w:rsidRPr="00070BE5">
        <w:rPr>
          <w:rFonts w:ascii="Cambria" w:hAnsi="Cambria" w:cs="Tahoma"/>
          <w:b/>
        </w:rPr>
        <w:t xml:space="preserve">z siedzibą </w:t>
      </w:r>
      <w:r w:rsidR="00C66B80">
        <w:rPr>
          <w:rFonts w:ascii="Cambria" w:hAnsi="Cambria" w:cs="Tahoma"/>
          <w:b/>
        </w:rPr>
        <w:t>……………………………</w:t>
      </w:r>
      <w:r w:rsidRPr="00070BE5">
        <w:rPr>
          <w:rFonts w:ascii="Cambria" w:hAnsi="Cambria" w:cs="Tahoma"/>
          <w:b/>
        </w:rPr>
        <w:t xml:space="preserve"> </w:t>
      </w:r>
    </w:p>
    <w:p w:rsidR="00F81BB6" w:rsidRPr="00994E5E" w:rsidRDefault="00F81BB6" w:rsidP="00F81BB6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F81BB6">
        <w:rPr>
          <w:rFonts w:ascii="Cambria" w:hAnsi="Cambria" w:cs="Tahoma"/>
          <w:b/>
        </w:rPr>
        <w:t>NIP:</w:t>
      </w:r>
      <w:r>
        <w:rPr>
          <w:rFonts w:ascii="Cambria" w:hAnsi="Cambria" w:cs="Tahoma"/>
        </w:rPr>
        <w:t xml:space="preserve"> </w:t>
      </w:r>
      <w:r w:rsidR="00C66B80">
        <w:rPr>
          <w:rFonts w:ascii="Cambria" w:hAnsi="Cambria" w:cs="Tahoma"/>
        </w:rPr>
        <w:t>………………</w:t>
      </w:r>
      <w:r w:rsidRPr="00F81BB6">
        <w:rPr>
          <w:rFonts w:ascii="Cambria" w:hAnsi="Cambria" w:cs="Tahoma"/>
          <w:b/>
        </w:rPr>
        <w:t>Regon:</w:t>
      </w:r>
      <w:r w:rsidR="00C66B80">
        <w:rPr>
          <w:rFonts w:ascii="Cambria" w:hAnsi="Cambria" w:cs="Tahoma"/>
        </w:rPr>
        <w:t>……………………</w:t>
      </w:r>
    </w:p>
    <w:p w:rsidR="00F81BB6" w:rsidRPr="00994E5E" w:rsidRDefault="00F81BB6" w:rsidP="00F81BB6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994E5E">
        <w:rPr>
          <w:rFonts w:ascii="Cambria" w:hAnsi="Cambria" w:cs="Tahoma"/>
        </w:rPr>
        <w:t>zwanym dalej w treści umowy „Wykonawcą”, reprezentowaną przez:</w:t>
      </w:r>
    </w:p>
    <w:p w:rsidR="00F81BB6" w:rsidRPr="00994E5E" w:rsidRDefault="00F81BB6" w:rsidP="00F81BB6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F81BB6" w:rsidRPr="00994E5E" w:rsidRDefault="00F81BB6" w:rsidP="00F81BB6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994E5E">
        <w:rPr>
          <w:rFonts w:ascii="Cambria" w:hAnsi="Cambria" w:cs="Tahoma"/>
        </w:rPr>
        <w:tab/>
        <w:t xml:space="preserve"> _________________________ - _________________________</w:t>
      </w:r>
    </w:p>
    <w:p w:rsidR="00F81BB6" w:rsidRDefault="00F81BB6" w:rsidP="00F81BB6">
      <w:pPr>
        <w:pStyle w:val="Tekstpodstawowy"/>
        <w:spacing w:line="240" w:lineRule="atLeast"/>
        <w:ind w:firstLine="708"/>
        <w:jc w:val="both"/>
        <w:rPr>
          <w:rFonts w:ascii="Cambria" w:hAnsi="Cambria" w:cs="Tahoma"/>
        </w:rPr>
      </w:pPr>
      <w:r w:rsidRPr="00994E5E">
        <w:rPr>
          <w:rFonts w:ascii="Cambria" w:hAnsi="Cambria" w:cs="Tahoma"/>
        </w:rPr>
        <w:t xml:space="preserve"> _________________________ - _________________________</w:t>
      </w:r>
    </w:p>
    <w:p w:rsidR="00674BA0" w:rsidRPr="00994E5E" w:rsidRDefault="00674BA0" w:rsidP="00F81BB6">
      <w:pPr>
        <w:pStyle w:val="Tekstpodstawowy"/>
        <w:spacing w:line="240" w:lineRule="atLeast"/>
        <w:ind w:firstLine="708"/>
        <w:jc w:val="both"/>
        <w:rPr>
          <w:rFonts w:ascii="Cambria" w:hAnsi="Cambria" w:cs="Tahoma"/>
        </w:rPr>
      </w:pPr>
    </w:p>
    <w:p w:rsidR="00F81BB6" w:rsidRPr="00994E5E" w:rsidRDefault="00F81BB6" w:rsidP="00F81BB6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994E5E">
        <w:rPr>
          <w:rFonts w:ascii="Cambria" w:hAnsi="Cambria" w:cs="Tahoma"/>
        </w:rPr>
        <w:t xml:space="preserve">W wyniku wyboru oferty Wykonawcy złożonej w toku postępowania o udzielenie zamówienia publicznego w trybie przetargu nieograniczonego na „Usługi </w:t>
      </w:r>
      <w:r>
        <w:rPr>
          <w:rFonts w:ascii="Cambria" w:hAnsi="Cambria" w:cs="Tahoma"/>
        </w:rPr>
        <w:t xml:space="preserve">utrzymania w ruchu </w:t>
      </w:r>
      <w:r w:rsidRPr="00994E5E">
        <w:rPr>
          <w:rFonts w:ascii="Cambria" w:hAnsi="Cambria" w:cs="Tahoma"/>
        </w:rPr>
        <w:t>sprzętu medycznego” (znak: ZOZ.V.010/DZP/</w:t>
      </w:r>
      <w:r>
        <w:rPr>
          <w:rFonts w:ascii="Cambria" w:hAnsi="Cambria" w:cs="Tahoma"/>
        </w:rPr>
        <w:t>4</w:t>
      </w:r>
      <w:r w:rsidR="005F0792">
        <w:rPr>
          <w:rFonts w:ascii="Cambria" w:hAnsi="Cambria" w:cs="Tahoma"/>
        </w:rPr>
        <w:t>5</w:t>
      </w:r>
      <w:r w:rsidRPr="00994E5E">
        <w:rPr>
          <w:rFonts w:ascii="Cambria" w:hAnsi="Cambria" w:cs="Tahoma"/>
        </w:rPr>
        <w:t>/</w:t>
      </w:r>
      <w:r w:rsidR="005F0792">
        <w:rPr>
          <w:rFonts w:ascii="Cambria" w:hAnsi="Cambria" w:cs="Tahoma"/>
        </w:rPr>
        <w:t>20</w:t>
      </w:r>
      <w:r w:rsidRPr="00994E5E">
        <w:rPr>
          <w:rFonts w:ascii="Cambria" w:hAnsi="Cambria" w:cs="Tahoma"/>
          <w:color w:val="auto"/>
        </w:rPr>
        <w:t xml:space="preserve">) </w:t>
      </w:r>
      <w:r w:rsidRPr="00994E5E">
        <w:rPr>
          <w:rFonts w:ascii="Cambria" w:hAnsi="Cambria" w:cs="Tahoma"/>
        </w:rPr>
        <w:t>prowadzonego przez Zamawiającego, została zawarta umowa o następującej treści: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</w:p>
    <w:p w:rsidR="00F81BB6" w:rsidRPr="00994E5E" w:rsidRDefault="00F81BB6" w:rsidP="00F81BB6">
      <w:pPr>
        <w:jc w:val="center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§ 1</w:t>
      </w:r>
    </w:p>
    <w:p w:rsidR="00F81BB6" w:rsidRPr="00994E5E" w:rsidRDefault="00F81BB6" w:rsidP="00F81BB6">
      <w:pPr>
        <w:jc w:val="center"/>
        <w:rPr>
          <w:rFonts w:ascii="Cambria" w:hAnsi="Cambria" w:cs="Tahoma"/>
          <w:b/>
          <w:sz w:val="24"/>
        </w:rPr>
      </w:pPr>
      <w:r w:rsidRPr="00994E5E">
        <w:rPr>
          <w:rFonts w:ascii="Cambria" w:hAnsi="Cambria" w:cs="Tahoma"/>
          <w:b/>
          <w:sz w:val="24"/>
        </w:rPr>
        <w:t>Przedmiot umowy</w:t>
      </w:r>
    </w:p>
    <w:p w:rsidR="00F81BB6" w:rsidRDefault="00F81BB6" w:rsidP="00F81BB6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1. </w:t>
      </w:r>
      <w:r w:rsidRPr="00994E5E">
        <w:rPr>
          <w:rFonts w:ascii="Cambria" w:hAnsi="Cambria" w:cs="Tahoma"/>
        </w:rPr>
        <w:t xml:space="preserve">Przedmiotem </w:t>
      </w:r>
      <w:r>
        <w:rPr>
          <w:rFonts w:ascii="Cambria" w:hAnsi="Cambria" w:cs="Tahoma"/>
        </w:rPr>
        <w:t>umowy jest utrzymanie w ruchu</w:t>
      </w:r>
      <w:r w:rsidRPr="00994E5E">
        <w:rPr>
          <w:rFonts w:ascii="Cambria" w:hAnsi="Cambria" w:cs="Tahoma"/>
        </w:rPr>
        <w:t xml:space="preserve"> sprzętu medycznego. </w:t>
      </w:r>
    </w:p>
    <w:p w:rsidR="00F81BB6" w:rsidRPr="00994E5E" w:rsidRDefault="00F81BB6" w:rsidP="00F81BB6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</w:t>
      </w:r>
      <w:r w:rsidRPr="00994E5E">
        <w:rPr>
          <w:rFonts w:ascii="Cambria" w:hAnsi="Cambria" w:cs="Tahoma"/>
        </w:rPr>
        <w:t xml:space="preserve">Rodzaj, ilość i miejsce użytkowania urządzeń określa </w:t>
      </w:r>
      <w:r w:rsidRPr="00BB6B36">
        <w:rPr>
          <w:rFonts w:ascii="Cambria" w:hAnsi="Cambria" w:cs="Tahoma"/>
          <w:color w:val="000000" w:themeColor="text1"/>
        </w:rPr>
        <w:t>załącznik nr 1.</w:t>
      </w:r>
    </w:p>
    <w:p w:rsidR="00F81BB6" w:rsidRPr="004B3317" w:rsidRDefault="00F81BB6" w:rsidP="00F81BB6">
      <w:pPr>
        <w:pStyle w:val="Tekstpodstawowy"/>
        <w:jc w:val="both"/>
        <w:rPr>
          <w:rFonts w:ascii="Cambria" w:hAnsi="Cambria"/>
          <w:u w:val="single"/>
        </w:rPr>
      </w:pPr>
      <w:r w:rsidRPr="004B3317">
        <w:rPr>
          <w:rFonts w:ascii="Cambria" w:hAnsi="Cambria"/>
          <w:u w:val="single"/>
        </w:rPr>
        <w:t>a) Utrzymanie w ruchu obejmuje:</w:t>
      </w:r>
    </w:p>
    <w:p w:rsidR="00F81BB6" w:rsidRDefault="00F81BB6" w:rsidP="00F81BB6">
      <w:pPr>
        <w:pStyle w:val="Tekstpodstawowy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Pr="007120B8">
        <w:rPr>
          <w:rFonts w:ascii="Cambria" w:hAnsi="Cambria"/>
        </w:rPr>
        <w:t xml:space="preserve">zynności konserwacyjne, </w:t>
      </w:r>
    </w:p>
    <w:p w:rsidR="00F81BB6" w:rsidRDefault="00F81BB6" w:rsidP="00F81BB6">
      <w:pPr>
        <w:pStyle w:val="Tekstpodstawowy"/>
        <w:numPr>
          <w:ilvl w:val="0"/>
          <w:numId w:val="5"/>
        </w:numPr>
        <w:rPr>
          <w:rFonts w:ascii="Cambria" w:hAnsi="Cambria"/>
        </w:rPr>
      </w:pPr>
      <w:r w:rsidRPr="007120B8">
        <w:rPr>
          <w:rFonts w:ascii="Cambria" w:hAnsi="Cambria"/>
        </w:rPr>
        <w:t xml:space="preserve">przeglądy dopuszczające urządzenie do eksploatacji ( w tym bezpieczeństwa p/ porażeniowego urządzeń elektrycznych i elektronicznych), </w:t>
      </w:r>
    </w:p>
    <w:p w:rsidR="00F81BB6" w:rsidRDefault="00F81BB6" w:rsidP="00F81BB6">
      <w:pPr>
        <w:pStyle w:val="Tekstpodstawowy"/>
        <w:numPr>
          <w:ilvl w:val="0"/>
          <w:numId w:val="5"/>
        </w:numPr>
        <w:rPr>
          <w:rFonts w:ascii="Cambria" w:hAnsi="Cambria"/>
        </w:rPr>
      </w:pPr>
      <w:r w:rsidRPr="007120B8">
        <w:rPr>
          <w:rFonts w:ascii="Cambria" w:hAnsi="Cambria"/>
        </w:rPr>
        <w:t xml:space="preserve">naprawy bieżące, </w:t>
      </w:r>
    </w:p>
    <w:p w:rsidR="00F81BB6" w:rsidRDefault="00F81BB6" w:rsidP="00F81BB6">
      <w:pPr>
        <w:pStyle w:val="Tekstpodstawowy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wzorcowanie aparatów do mierzenia ciśnienia,</w:t>
      </w:r>
    </w:p>
    <w:p w:rsidR="00F81BB6" w:rsidRDefault="00F81BB6" w:rsidP="00F81BB6">
      <w:pPr>
        <w:pStyle w:val="Tekstpodstawowy"/>
        <w:numPr>
          <w:ilvl w:val="0"/>
          <w:numId w:val="5"/>
        </w:numPr>
        <w:rPr>
          <w:rFonts w:ascii="Cambria" w:hAnsi="Cambria"/>
        </w:rPr>
      </w:pPr>
      <w:r w:rsidRPr="007120B8">
        <w:rPr>
          <w:rFonts w:ascii="Cambria" w:hAnsi="Cambria"/>
        </w:rPr>
        <w:t>wydawanie orzeczeń i opinii technicznyc</w:t>
      </w:r>
      <w:r>
        <w:rPr>
          <w:rFonts w:ascii="Cambria" w:hAnsi="Cambria"/>
        </w:rPr>
        <w:t>h na temat powierzonego sprzętu,</w:t>
      </w:r>
    </w:p>
    <w:p w:rsidR="00F81BB6" w:rsidRPr="004B3317" w:rsidRDefault="00F81BB6" w:rsidP="00F81BB6">
      <w:pPr>
        <w:pStyle w:val="Tekstpodstawowy"/>
        <w:jc w:val="both"/>
        <w:rPr>
          <w:rFonts w:ascii="Cambria" w:hAnsi="Cambria"/>
          <w:u w:val="single"/>
        </w:rPr>
      </w:pPr>
      <w:r w:rsidRPr="004B3317">
        <w:rPr>
          <w:rFonts w:ascii="Cambria" w:hAnsi="Cambria"/>
          <w:u w:val="single"/>
        </w:rPr>
        <w:t>b) Przez konserwację urządzeń rozumie się:</w:t>
      </w:r>
    </w:p>
    <w:p w:rsidR="00F81BB6" w:rsidRPr="007120B8" w:rsidRDefault="00F81BB6" w:rsidP="00F81BB6">
      <w:pPr>
        <w:pStyle w:val="Tekstpodstawowy"/>
        <w:jc w:val="both"/>
        <w:rPr>
          <w:rFonts w:ascii="Cambria" w:hAnsi="Cambria"/>
        </w:rPr>
      </w:pPr>
      <w:r w:rsidRPr="007120B8">
        <w:rPr>
          <w:rFonts w:ascii="Cambria" w:hAnsi="Cambria"/>
        </w:rPr>
        <w:t>Prewencyjne wykonanie czynności o charakterze obsługi okresowej urządzenia, mające na celu utrzymanie go w ciągłej sprawności eksploatacyjnej. Zakres czynności konserwacyjnych oparty jest o zalecenia producenta urządzenia medycznego. Gwarancyjne utrzymanie w ruchu nie obejmuje napraw o charakterze remontu urządzenia, lub remontu lokalnego (zasadniczych podzespołów urządzenia), wymiany zepsutych części, które będą wykonywane odrębnym zleceniem.</w:t>
      </w:r>
    </w:p>
    <w:p w:rsidR="00F81BB6" w:rsidRPr="004B3317" w:rsidRDefault="00F81BB6" w:rsidP="00F81BB6">
      <w:pPr>
        <w:pStyle w:val="Tekstpodstawowy"/>
        <w:rPr>
          <w:rFonts w:ascii="Cambria" w:hAnsi="Cambria" w:cs="Tahoma"/>
          <w:u w:val="single"/>
        </w:rPr>
      </w:pPr>
      <w:r w:rsidRPr="004B3317">
        <w:rPr>
          <w:rFonts w:ascii="Cambria" w:hAnsi="Cambria" w:cs="Tahoma"/>
          <w:u w:val="single"/>
        </w:rPr>
        <w:t>c) Przegląd urządzeń:</w:t>
      </w:r>
    </w:p>
    <w:p w:rsidR="00F81BB6" w:rsidRDefault="00F81BB6" w:rsidP="00F81BB6">
      <w:pPr>
        <w:pStyle w:val="Tekstpodstawowy"/>
        <w:rPr>
          <w:rFonts w:ascii="Cambria" w:hAnsi="Cambria" w:cs="Tahoma"/>
        </w:rPr>
      </w:pPr>
      <w:r w:rsidRPr="00994E5E">
        <w:rPr>
          <w:rFonts w:ascii="Cambria" w:hAnsi="Cambria" w:cs="Tahoma"/>
        </w:rPr>
        <w:t>Ma na celu sprawdzenie bezpieczeństwa pracy urządzenia oraz zgodności z parametrami określonymi przez producenta. W ramach przeglądu dokonywane są czynności</w:t>
      </w:r>
      <w:r>
        <w:rPr>
          <w:rFonts w:ascii="Cambria" w:hAnsi="Cambria" w:cs="Tahoma"/>
        </w:rPr>
        <w:t>:</w:t>
      </w:r>
      <w:r w:rsidRPr="00994E5E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    </w:t>
      </w:r>
    </w:p>
    <w:p w:rsidR="00F81BB6" w:rsidRPr="00994E5E" w:rsidRDefault="00F81BB6" w:rsidP="00F81BB6">
      <w:pPr>
        <w:pStyle w:val="Tekstpodstawowy"/>
        <w:numPr>
          <w:ilvl w:val="0"/>
          <w:numId w:val="3"/>
        </w:numPr>
        <w:rPr>
          <w:rFonts w:ascii="Cambria" w:hAnsi="Cambria" w:cs="Tahoma"/>
        </w:rPr>
      </w:pPr>
      <w:r w:rsidRPr="00994E5E">
        <w:rPr>
          <w:rFonts w:ascii="Cambria" w:hAnsi="Cambria" w:cs="Tahoma"/>
        </w:rPr>
        <w:lastRenderedPageBreak/>
        <w:t>Sprawdzeni</w:t>
      </w:r>
      <w:r>
        <w:rPr>
          <w:rFonts w:ascii="Cambria" w:hAnsi="Cambria" w:cs="Tahoma"/>
        </w:rPr>
        <w:t>a</w:t>
      </w:r>
      <w:r w:rsidRPr="00994E5E">
        <w:rPr>
          <w:rFonts w:ascii="Cambria" w:hAnsi="Cambria" w:cs="Tahoma"/>
        </w:rPr>
        <w:t xml:space="preserve"> stanu technicznego aparatury medycznej,</w:t>
      </w:r>
    </w:p>
    <w:p w:rsidR="00F81BB6" w:rsidRPr="00994E5E" w:rsidRDefault="00F81BB6" w:rsidP="00F81BB6">
      <w:pPr>
        <w:pStyle w:val="Tekstpodstawowy"/>
        <w:numPr>
          <w:ilvl w:val="0"/>
          <w:numId w:val="3"/>
        </w:numPr>
        <w:rPr>
          <w:rFonts w:ascii="Cambria" w:hAnsi="Cambria" w:cs="Tahoma"/>
        </w:rPr>
      </w:pPr>
      <w:r w:rsidRPr="00994E5E">
        <w:rPr>
          <w:rFonts w:ascii="Cambria" w:hAnsi="Cambria" w:cs="Tahoma"/>
        </w:rPr>
        <w:t>Konserwacj</w:t>
      </w:r>
      <w:r>
        <w:rPr>
          <w:rFonts w:ascii="Cambria" w:hAnsi="Cambria" w:cs="Tahoma"/>
        </w:rPr>
        <w:t>i</w:t>
      </w:r>
      <w:r w:rsidRPr="00994E5E">
        <w:rPr>
          <w:rFonts w:ascii="Cambria" w:hAnsi="Cambria" w:cs="Tahoma"/>
        </w:rPr>
        <w:t xml:space="preserve"> oraz wymian</w:t>
      </w:r>
      <w:r>
        <w:rPr>
          <w:rFonts w:ascii="Cambria" w:hAnsi="Cambria" w:cs="Tahoma"/>
        </w:rPr>
        <w:t>y</w:t>
      </w:r>
      <w:r w:rsidRPr="00994E5E">
        <w:rPr>
          <w:rFonts w:ascii="Cambria" w:hAnsi="Cambria" w:cs="Tahoma"/>
        </w:rPr>
        <w:t xml:space="preserve"> materiałów eksploatacyjnych,</w:t>
      </w:r>
    </w:p>
    <w:p w:rsidR="00F81BB6" w:rsidRPr="00994E5E" w:rsidRDefault="00F81BB6" w:rsidP="00F81BB6">
      <w:pPr>
        <w:pStyle w:val="Tekstpodstawowy"/>
        <w:numPr>
          <w:ilvl w:val="0"/>
          <w:numId w:val="3"/>
        </w:numPr>
        <w:rPr>
          <w:rFonts w:ascii="Cambria" w:hAnsi="Cambria" w:cs="Tahoma"/>
        </w:rPr>
      </w:pPr>
      <w:r w:rsidRPr="00994E5E">
        <w:rPr>
          <w:rFonts w:ascii="Cambria" w:hAnsi="Cambria" w:cs="Tahoma"/>
        </w:rPr>
        <w:t>Regulacj</w:t>
      </w:r>
      <w:r>
        <w:rPr>
          <w:rFonts w:ascii="Cambria" w:hAnsi="Cambria" w:cs="Tahoma"/>
        </w:rPr>
        <w:t>i</w:t>
      </w:r>
      <w:r w:rsidRPr="00994E5E">
        <w:rPr>
          <w:rFonts w:ascii="Cambria" w:hAnsi="Cambria" w:cs="Tahoma"/>
        </w:rPr>
        <w:t xml:space="preserve"> i kalibracj</w:t>
      </w:r>
      <w:r>
        <w:rPr>
          <w:rFonts w:ascii="Cambria" w:hAnsi="Cambria" w:cs="Tahoma"/>
        </w:rPr>
        <w:t>i</w:t>
      </w:r>
      <w:r w:rsidRPr="00994E5E">
        <w:rPr>
          <w:rFonts w:ascii="Cambria" w:hAnsi="Cambria" w:cs="Tahoma"/>
        </w:rPr>
        <w:t xml:space="preserve"> parametrów wymaganych przez producenta,</w:t>
      </w:r>
    </w:p>
    <w:p w:rsidR="00F81BB6" w:rsidRPr="00994E5E" w:rsidRDefault="00F81BB6" w:rsidP="00F81BB6">
      <w:pPr>
        <w:pStyle w:val="Tekstpodstawowy"/>
        <w:numPr>
          <w:ilvl w:val="0"/>
          <w:numId w:val="3"/>
        </w:numPr>
        <w:rPr>
          <w:rFonts w:ascii="Cambria" w:hAnsi="Cambria" w:cs="Tahoma"/>
        </w:rPr>
      </w:pPr>
      <w:r w:rsidRPr="00994E5E">
        <w:rPr>
          <w:rFonts w:ascii="Cambria" w:hAnsi="Cambria" w:cs="Tahoma"/>
        </w:rPr>
        <w:t>Sprawdzeni</w:t>
      </w:r>
      <w:r>
        <w:rPr>
          <w:rFonts w:ascii="Cambria" w:hAnsi="Cambria" w:cs="Tahoma"/>
        </w:rPr>
        <w:t>a</w:t>
      </w:r>
      <w:r w:rsidRPr="00994E5E">
        <w:rPr>
          <w:rFonts w:ascii="Cambria" w:hAnsi="Cambria" w:cs="Tahoma"/>
        </w:rPr>
        <w:t xml:space="preserve"> stanu bezpieczeństwa elektrycznego aparatury medycznej,</w:t>
      </w:r>
    </w:p>
    <w:p w:rsidR="00F81BB6" w:rsidRPr="00994E5E" w:rsidRDefault="00F81BB6" w:rsidP="00F81BB6">
      <w:pPr>
        <w:pStyle w:val="Tekstpodstawowy"/>
        <w:numPr>
          <w:ilvl w:val="0"/>
          <w:numId w:val="3"/>
        </w:numPr>
        <w:rPr>
          <w:rFonts w:ascii="Cambria" w:hAnsi="Cambria" w:cs="Tahoma"/>
        </w:rPr>
      </w:pPr>
      <w:r w:rsidRPr="00994E5E">
        <w:rPr>
          <w:rFonts w:ascii="Cambria" w:hAnsi="Cambria" w:cs="Tahoma"/>
        </w:rPr>
        <w:t>Wystawienie orzeczenia o stanie technicznym i dokonanie wpisu do paszportu technicznego, zawierającego w szczególności:</w:t>
      </w:r>
    </w:p>
    <w:p w:rsidR="00F81BB6" w:rsidRPr="00994E5E" w:rsidRDefault="00F81BB6" w:rsidP="00F81BB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Tahoma"/>
        </w:rPr>
      </w:pPr>
      <w:r w:rsidRPr="00994E5E">
        <w:rPr>
          <w:rFonts w:ascii="Cambria" w:hAnsi="Cambria" w:cs="Tahoma"/>
        </w:rPr>
        <w:t xml:space="preserve">  - datę przeprowadzonych czynności</w:t>
      </w:r>
    </w:p>
    <w:p w:rsidR="00F81BB6" w:rsidRPr="00994E5E" w:rsidRDefault="00F81BB6" w:rsidP="00F81BB6">
      <w:pPr>
        <w:pStyle w:val="Tekstpodstawow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Tahoma"/>
        </w:rPr>
      </w:pPr>
      <w:r w:rsidRPr="00994E5E">
        <w:rPr>
          <w:rFonts w:ascii="Cambria" w:hAnsi="Cambria" w:cs="Tahoma"/>
        </w:rPr>
        <w:t xml:space="preserve">  - rodzaj przeprowadzonych czynności</w:t>
      </w:r>
    </w:p>
    <w:p w:rsidR="00F81BB6" w:rsidRPr="00994E5E" w:rsidRDefault="00F81BB6" w:rsidP="00F81BB6">
      <w:pPr>
        <w:pStyle w:val="Tekstpodstawow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Tahoma"/>
        </w:rPr>
      </w:pPr>
      <w:r w:rsidRPr="00994E5E">
        <w:rPr>
          <w:rFonts w:ascii="Cambria" w:hAnsi="Cambria" w:cs="Tahoma"/>
        </w:rPr>
        <w:t xml:space="preserve">  - ocenę urządzenia: sprawne/niesprawne</w:t>
      </w:r>
    </w:p>
    <w:p w:rsidR="00F81BB6" w:rsidRPr="00994E5E" w:rsidRDefault="00F81BB6" w:rsidP="00F81BB6">
      <w:pPr>
        <w:pStyle w:val="Tekstpodstawow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Tahoma"/>
        </w:rPr>
      </w:pPr>
      <w:r w:rsidRPr="00994E5E">
        <w:rPr>
          <w:rFonts w:ascii="Cambria" w:hAnsi="Cambria" w:cs="Tahoma"/>
        </w:rPr>
        <w:t xml:space="preserve">  - termin zlecanego kolejnego przeglądu</w:t>
      </w:r>
    </w:p>
    <w:p w:rsidR="00F81BB6" w:rsidRPr="00994E5E" w:rsidRDefault="00F81BB6" w:rsidP="00F81BB6">
      <w:pPr>
        <w:pStyle w:val="Tekstpodstawowy"/>
        <w:rPr>
          <w:rFonts w:ascii="Cambria" w:hAnsi="Cambria" w:cs="Tahoma"/>
        </w:rPr>
      </w:pPr>
      <w:r w:rsidRPr="00994E5E">
        <w:rPr>
          <w:rFonts w:ascii="Cambria" w:hAnsi="Cambria" w:cs="Tahoma"/>
        </w:rPr>
        <w:t xml:space="preserve">  - pieczęć i podpis osoby wykonującej czynności serwisowe</w:t>
      </w:r>
    </w:p>
    <w:p w:rsidR="00F81BB6" w:rsidRDefault="00F81BB6" w:rsidP="00F81BB6">
      <w:pPr>
        <w:pStyle w:val="Tekstpodstawowy"/>
        <w:numPr>
          <w:ilvl w:val="0"/>
          <w:numId w:val="4"/>
        </w:numPr>
        <w:rPr>
          <w:rFonts w:ascii="Cambria" w:hAnsi="Cambria" w:cs="Tahoma"/>
        </w:rPr>
      </w:pPr>
      <w:r w:rsidRPr="00994E5E">
        <w:rPr>
          <w:rFonts w:ascii="Cambria" w:hAnsi="Cambria" w:cs="Tahoma"/>
        </w:rPr>
        <w:t>Wskazani</w:t>
      </w:r>
      <w:r>
        <w:rPr>
          <w:rFonts w:ascii="Cambria" w:hAnsi="Cambria" w:cs="Tahoma"/>
        </w:rPr>
        <w:t>a</w:t>
      </w:r>
      <w:r w:rsidRPr="00994E5E">
        <w:rPr>
          <w:rFonts w:ascii="Cambria" w:hAnsi="Cambria" w:cs="Tahoma"/>
        </w:rPr>
        <w:t xml:space="preserve"> zakresu niezbędnych napraw w celu</w:t>
      </w:r>
      <w:r>
        <w:rPr>
          <w:rFonts w:ascii="Cambria" w:hAnsi="Cambria" w:cs="Tahoma"/>
        </w:rPr>
        <w:t xml:space="preserve"> dopuszczenia sprzętu do użytku,</w:t>
      </w:r>
    </w:p>
    <w:p w:rsidR="00F81BB6" w:rsidRDefault="00F81BB6" w:rsidP="00F81BB6">
      <w:pPr>
        <w:pStyle w:val="Tekstpodstawowy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Sporządzania orzeczeń o stanie urządzeń nienadających się do eksploatacji,</w:t>
      </w:r>
    </w:p>
    <w:p w:rsidR="00F81BB6" w:rsidRPr="00994E5E" w:rsidRDefault="00F81BB6" w:rsidP="00F81BB6">
      <w:pPr>
        <w:pStyle w:val="Tekstpodstawowy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Naklejenie na aparacie naklejki znamionowej z datą kolejnego przeglądu.</w:t>
      </w:r>
    </w:p>
    <w:p w:rsidR="00F81BB6" w:rsidRPr="004B3317" w:rsidRDefault="00F81BB6" w:rsidP="00F81BB6">
      <w:pPr>
        <w:pStyle w:val="Tekstpodstawowy"/>
        <w:jc w:val="both"/>
        <w:rPr>
          <w:rFonts w:ascii="Cambria" w:hAnsi="Cambria" w:cs="Tahoma"/>
          <w:u w:val="single"/>
        </w:rPr>
      </w:pPr>
      <w:r w:rsidRPr="004B3317">
        <w:rPr>
          <w:rFonts w:ascii="Cambria" w:hAnsi="Cambria" w:cs="Tahoma"/>
          <w:color w:val="auto"/>
        </w:rPr>
        <w:t xml:space="preserve">d) </w:t>
      </w:r>
      <w:r w:rsidRPr="004B3317">
        <w:rPr>
          <w:rFonts w:ascii="Cambria" w:hAnsi="Cambria" w:cs="Tahoma"/>
          <w:u w:val="single"/>
        </w:rPr>
        <w:t>Naprawy bieżące:</w:t>
      </w:r>
    </w:p>
    <w:p w:rsidR="00F81BB6" w:rsidRDefault="00F81BB6" w:rsidP="00F81BB6">
      <w:pPr>
        <w:pStyle w:val="Tekstpodstawowy"/>
        <w:numPr>
          <w:ilvl w:val="0"/>
          <w:numId w:val="6"/>
        </w:numPr>
        <w:jc w:val="both"/>
        <w:rPr>
          <w:rFonts w:ascii="Cambria" w:hAnsi="Cambria" w:cs="Tahoma"/>
        </w:rPr>
      </w:pPr>
      <w:r w:rsidRPr="006E1C99">
        <w:rPr>
          <w:rFonts w:ascii="Cambria" w:hAnsi="Cambria" w:cs="Tahoma"/>
        </w:rPr>
        <w:t>czas reakcji serwisu w przypadku zgłoszenia awarii do 60 minut,</w:t>
      </w:r>
    </w:p>
    <w:p w:rsidR="00F81BB6" w:rsidRDefault="00F81BB6" w:rsidP="00F81BB6">
      <w:pPr>
        <w:pStyle w:val="Tekstpodstawowy"/>
        <w:numPr>
          <w:ilvl w:val="0"/>
          <w:numId w:val="6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niezwłoczne usunięcie awarii,</w:t>
      </w:r>
    </w:p>
    <w:p w:rsidR="00F81BB6" w:rsidRDefault="00F81BB6" w:rsidP="00F81BB6">
      <w:pPr>
        <w:pStyle w:val="Tekstpodstawowy"/>
        <w:numPr>
          <w:ilvl w:val="0"/>
          <w:numId w:val="6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wykonanie usługi potwierdzone w karcie pracy przez Kierownika jednostki organizacyjnej lub osobę upoważnioną,</w:t>
      </w:r>
    </w:p>
    <w:p w:rsidR="00F81BB6" w:rsidRDefault="00F81BB6" w:rsidP="00F81BB6">
      <w:pPr>
        <w:pStyle w:val="Tekstpodstawowy"/>
        <w:numPr>
          <w:ilvl w:val="0"/>
          <w:numId w:val="6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wpis do paszportu technicznego,</w:t>
      </w:r>
    </w:p>
    <w:p w:rsidR="00F81BB6" w:rsidRPr="006E1C99" w:rsidRDefault="00F81BB6" w:rsidP="00F81BB6">
      <w:pPr>
        <w:pStyle w:val="Tekstpodstawowy"/>
        <w:numPr>
          <w:ilvl w:val="0"/>
          <w:numId w:val="6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kalibracja aparatu po usunięciu awarii</w:t>
      </w:r>
    </w:p>
    <w:p w:rsidR="00F81BB6" w:rsidRPr="00C339E4" w:rsidRDefault="00F81BB6" w:rsidP="00F81BB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2. P</w:t>
      </w:r>
      <w:r w:rsidRPr="00C339E4">
        <w:rPr>
          <w:rFonts w:ascii="Cambria" w:hAnsi="Cambria"/>
        </w:rPr>
        <w:t>rzedmiot zamówienia musi być realizowany zgodnie z wymogami producenta aparatu, oraz zgod</w:t>
      </w:r>
      <w:r>
        <w:rPr>
          <w:rFonts w:ascii="Cambria" w:hAnsi="Cambria"/>
        </w:rPr>
        <w:t>nie z obowiązującymi przepisami prawa.</w:t>
      </w:r>
    </w:p>
    <w:p w:rsidR="00F81BB6" w:rsidRPr="00994E5E" w:rsidRDefault="00F81BB6" w:rsidP="00F81BB6">
      <w:pPr>
        <w:pStyle w:val="Tekstpodstawowy"/>
        <w:ind w:left="360"/>
        <w:rPr>
          <w:rFonts w:ascii="Cambria" w:hAnsi="Cambria" w:cs="Tahoma"/>
          <w:color w:val="auto"/>
        </w:rPr>
      </w:pPr>
    </w:p>
    <w:p w:rsidR="00F81BB6" w:rsidRPr="00994E5E" w:rsidRDefault="00F81BB6" w:rsidP="00F81BB6">
      <w:pPr>
        <w:pStyle w:val="Tekstpodstawowy"/>
        <w:jc w:val="center"/>
        <w:rPr>
          <w:rFonts w:ascii="Cambria" w:hAnsi="Cambria" w:cs="Tahoma"/>
        </w:rPr>
      </w:pPr>
      <w:r w:rsidRPr="00994E5E">
        <w:rPr>
          <w:rFonts w:ascii="Cambria" w:hAnsi="Cambria" w:cs="Tahoma"/>
        </w:rPr>
        <w:t>§ 2</w:t>
      </w:r>
    </w:p>
    <w:p w:rsidR="00F81BB6" w:rsidRPr="00994E5E" w:rsidRDefault="00F81BB6" w:rsidP="00F81BB6">
      <w:pPr>
        <w:pStyle w:val="Tekstpodstawowy"/>
        <w:jc w:val="both"/>
        <w:rPr>
          <w:rFonts w:ascii="Cambria" w:hAnsi="Cambria" w:cs="Tahoma"/>
          <w:b/>
        </w:rPr>
      </w:pPr>
      <w:r w:rsidRPr="00994E5E">
        <w:rPr>
          <w:rFonts w:ascii="Cambria" w:hAnsi="Cambria" w:cs="Tahoma"/>
          <w:b/>
        </w:rPr>
        <w:t xml:space="preserve">                                           </w:t>
      </w:r>
      <w:r>
        <w:rPr>
          <w:rFonts w:ascii="Cambria" w:hAnsi="Cambria" w:cs="Tahoma"/>
          <w:b/>
        </w:rPr>
        <w:t xml:space="preserve">          </w:t>
      </w:r>
      <w:r w:rsidRPr="00994E5E">
        <w:rPr>
          <w:rFonts w:ascii="Cambria" w:hAnsi="Cambria" w:cs="Tahoma"/>
          <w:b/>
        </w:rPr>
        <w:t xml:space="preserve">    Obowiązki Wykonawcy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 w:rsidRPr="00542689">
        <w:rPr>
          <w:rFonts w:ascii="Cambria" w:hAnsi="Cambria" w:cs="Tahoma"/>
        </w:rPr>
        <w:t xml:space="preserve">1. </w:t>
      </w:r>
      <w:r>
        <w:rPr>
          <w:rFonts w:ascii="Cambria" w:hAnsi="Cambria" w:cs="Tahoma"/>
        </w:rPr>
        <w:t>Wykonawca zobowiązuje się realizować umowę zgodnie z obowiązującymi przepisami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prawa, a w szczególności z ustawą z dnia 20 maja 2010r. o wyrobach medycznych ( Dz.U. 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F0792">
        <w:rPr>
          <w:rFonts w:ascii="Cambria" w:hAnsi="Cambria" w:cs="Tahoma"/>
        </w:rPr>
        <w:t>2019</w:t>
      </w:r>
      <w:r>
        <w:rPr>
          <w:rFonts w:ascii="Cambria" w:hAnsi="Cambria" w:cs="Tahoma"/>
        </w:rPr>
        <w:t xml:space="preserve"> poz. </w:t>
      </w:r>
      <w:r w:rsidR="005F0792">
        <w:rPr>
          <w:rFonts w:ascii="Cambria" w:hAnsi="Cambria" w:cs="Tahoma"/>
        </w:rPr>
        <w:t>175 ze zm.</w:t>
      </w:r>
      <w:r>
        <w:rPr>
          <w:rFonts w:ascii="Cambria" w:hAnsi="Cambria" w:cs="Tahoma"/>
        </w:rPr>
        <w:t>).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Wykonawca przy czynnościach związanych z wykonaniem umowy zobowiązuje się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postępować z należytą starannością wynikającą z zawodowego charakteru prowadzonej 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działalności.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3. Wykonawca gwarantuje, że przedmiot umowy będzie realizowany zgodnie z zleceniami 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producenta aparatury, obowiązującymi normami i właściwymi przepisami oraz 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zachowaniem przepisów BHP i P.Poż., przez osoby posiadające potrzebne kwalifikacje.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4. Wykonawca nie może dokonywać żadnych zmian w układach, nastawach oraz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parametrów aparatury, chyba, że ma pisemne upoważnienie producenta oraz pisemna 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zgodę zamawiającego, a zmiana ma na celu poprawę funkcjonalności, bezpieczeństwa lub 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modernizacji oprogramowania.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5. Każdy przegląd lub naprawa musi być wpisana przez Wykonawcę do paszportu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Technicznego urządzenia, a w przypadku konieczności wycofania urządzenia z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eksploatacji zostanie wydane (bez ponoszenia dodatkowych kosztów przez 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Zamawiającego) odpowiednie orzeczenie techniczne.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7. Wykonawca ponosi odpowiedzialność za wszelkie szkody związane z niewłaściwą 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realizacją niniejszej umowy – w tym nieprawidłowym wykonaniem przeglądów.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8. W przypadku stwierdzenia nienależytego wykonania przedmiotu umowy Wykonawca</w:t>
      </w:r>
    </w:p>
    <w:p w:rsidR="00F81BB6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jest zobowiązany do nieodpłatnego usunięciu wad w terminie wyznaczonym przez</w:t>
      </w:r>
    </w:p>
    <w:p w:rsidR="00F81BB6" w:rsidRPr="00542689" w:rsidRDefault="00F81BB6" w:rsidP="00F81BB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Zamawiającego.</w:t>
      </w:r>
    </w:p>
    <w:p w:rsidR="00F81BB6" w:rsidRPr="00994E5E" w:rsidRDefault="00F81BB6" w:rsidP="00F81BB6">
      <w:pPr>
        <w:pStyle w:val="Tekstpodstawow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9</w:t>
      </w:r>
      <w:r w:rsidRPr="00994E5E">
        <w:rPr>
          <w:rFonts w:ascii="Cambria" w:hAnsi="Cambria" w:cs="Tahoma"/>
        </w:rPr>
        <w:t>. Wykonawca jest zobowiązany do przestrzegania zasad środowiskowych wg normy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PN-EN ISO 14001 zgodnie z załącznikiem nr 2 do niniejszej umowy.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</w:p>
    <w:p w:rsidR="00F81BB6" w:rsidRPr="00994E5E" w:rsidRDefault="00F81BB6" w:rsidP="00F81BB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3</w:t>
      </w:r>
    </w:p>
    <w:p w:rsidR="00F81BB6" w:rsidRPr="00994E5E" w:rsidRDefault="00F81BB6" w:rsidP="00F81BB6">
      <w:pPr>
        <w:jc w:val="center"/>
        <w:rPr>
          <w:rFonts w:ascii="Cambria" w:hAnsi="Cambria" w:cs="Tahoma"/>
          <w:b/>
          <w:sz w:val="24"/>
        </w:rPr>
      </w:pPr>
      <w:r w:rsidRPr="00994E5E">
        <w:rPr>
          <w:rFonts w:ascii="Cambria" w:hAnsi="Cambria" w:cs="Tahoma"/>
          <w:b/>
          <w:sz w:val="24"/>
        </w:rPr>
        <w:t>Wartość umowy</w:t>
      </w:r>
    </w:p>
    <w:p w:rsidR="00F81BB6" w:rsidRPr="007D3986" w:rsidRDefault="00F81BB6" w:rsidP="00F81BB6">
      <w:pPr>
        <w:jc w:val="both"/>
        <w:rPr>
          <w:rFonts w:ascii="Cambria" w:hAnsi="Cambria" w:cs="Tahoma"/>
          <w:sz w:val="24"/>
          <w:szCs w:val="24"/>
        </w:rPr>
      </w:pPr>
      <w:r w:rsidRPr="007D3986">
        <w:rPr>
          <w:rFonts w:ascii="Cambria" w:hAnsi="Cambria" w:cs="Tahoma"/>
          <w:sz w:val="24"/>
          <w:szCs w:val="24"/>
        </w:rPr>
        <w:t xml:space="preserve">1. Wartość usługi o której mowa w § 1 wynosi </w:t>
      </w:r>
    </w:p>
    <w:p w:rsidR="00F81BB6" w:rsidRDefault="00F81BB6" w:rsidP="00F81BB6">
      <w:pPr>
        <w:jc w:val="both"/>
        <w:rPr>
          <w:rFonts w:ascii="Cambria" w:hAnsi="Cambria" w:cs="Tahoma"/>
          <w:sz w:val="24"/>
          <w:szCs w:val="24"/>
        </w:rPr>
      </w:pPr>
      <w:r w:rsidRPr="007D3986">
        <w:rPr>
          <w:rFonts w:ascii="Cambria" w:hAnsi="Cambria" w:cs="Tahoma"/>
          <w:sz w:val="24"/>
          <w:szCs w:val="24"/>
        </w:rPr>
        <w:t>netto:</w:t>
      </w:r>
      <w:r>
        <w:rPr>
          <w:rFonts w:ascii="Cambria" w:hAnsi="Cambria" w:cs="Tahoma"/>
          <w:sz w:val="24"/>
          <w:szCs w:val="24"/>
        </w:rPr>
        <w:t xml:space="preserve">   </w:t>
      </w:r>
    </w:p>
    <w:p w:rsidR="00F81BB6" w:rsidRPr="007D3986" w:rsidRDefault="00F81BB6" w:rsidP="00F81BB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brutto : </w:t>
      </w:r>
    </w:p>
    <w:p w:rsidR="00F81BB6" w:rsidRPr="007D3986" w:rsidRDefault="00F81BB6" w:rsidP="00F81BB6">
      <w:pPr>
        <w:jc w:val="both"/>
        <w:rPr>
          <w:rFonts w:ascii="Cambria" w:hAnsi="Cambria" w:cs="Tahoma"/>
          <w:sz w:val="24"/>
          <w:szCs w:val="24"/>
        </w:rPr>
      </w:pPr>
      <w:r w:rsidRPr="007D3986">
        <w:rPr>
          <w:rFonts w:ascii="Cambria" w:hAnsi="Cambria" w:cs="Tahoma"/>
          <w:sz w:val="24"/>
          <w:szCs w:val="24"/>
        </w:rPr>
        <w:t xml:space="preserve"> i będzie płacona w formie przelewu w terminie </w:t>
      </w:r>
      <w:r w:rsidRPr="00F81BB6">
        <w:rPr>
          <w:rFonts w:ascii="Cambria" w:hAnsi="Cambria" w:cs="Tahoma"/>
          <w:b/>
          <w:sz w:val="24"/>
          <w:szCs w:val="24"/>
        </w:rPr>
        <w:t>60 dni</w:t>
      </w:r>
      <w:r w:rsidR="005F0792">
        <w:rPr>
          <w:rFonts w:ascii="Cambria" w:hAnsi="Cambria" w:cs="Tahoma"/>
          <w:sz w:val="24"/>
          <w:szCs w:val="24"/>
        </w:rPr>
        <w:t xml:space="preserve"> </w:t>
      </w:r>
      <w:r w:rsidRPr="007D3986">
        <w:rPr>
          <w:rFonts w:ascii="Cambria" w:hAnsi="Cambria" w:cs="Tahoma"/>
          <w:sz w:val="24"/>
          <w:szCs w:val="24"/>
        </w:rPr>
        <w:t xml:space="preserve"> po</w:t>
      </w:r>
      <w:r w:rsidR="005F0792">
        <w:rPr>
          <w:rFonts w:ascii="Cambria" w:hAnsi="Cambria" w:cs="Tahoma"/>
          <w:sz w:val="24"/>
          <w:szCs w:val="24"/>
        </w:rPr>
        <w:t xml:space="preserve"> </w:t>
      </w:r>
      <w:r w:rsidRPr="007D3986">
        <w:rPr>
          <w:rFonts w:ascii="Cambria" w:hAnsi="Cambria" w:cs="Tahoma"/>
          <w:sz w:val="24"/>
          <w:szCs w:val="24"/>
        </w:rPr>
        <w:t>dokonaniu przeglądu aparatu, potwierdzonego w Karcie Pracy przez upoważnionego</w:t>
      </w:r>
    </w:p>
    <w:p w:rsidR="00F81BB6" w:rsidRPr="007D3986" w:rsidRDefault="00F81BB6" w:rsidP="00F81BB6">
      <w:pPr>
        <w:jc w:val="both"/>
        <w:rPr>
          <w:rFonts w:ascii="Cambria" w:hAnsi="Cambria" w:cs="Tahoma"/>
          <w:sz w:val="24"/>
          <w:szCs w:val="24"/>
        </w:rPr>
      </w:pPr>
      <w:r w:rsidRPr="007D3986">
        <w:rPr>
          <w:rFonts w:ascii="Cambria" w:hAnsi="Cambria" w:cs="Tahoma"/>
          <w:sz w:val="24"/>
          <w:szCs w:val="24"/>
        </w:rPr>
        <w:t xml:space="preserve">   przedstawiciela Zamawiającego .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2. Wartość usługi może ulec zmniejszeniu w przypadku wycofania urządzenia z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</w:t>
      </w:r>
      <w:r>
        <w:rPr>
          <w:rFonts w:ascii="Cambria" w:hAnsi="Cambria" w:cs="Tahoma"/>
          <w:sz w:val="24"/>
        </w:rPr>
        <w:t>u</w:t>
      </w:r>
      <w:r w:rsidRPr="00994E5E">
        <w:rPr>
          <w:rFonts w:ascii="Cambria" w:hAnsi="Cambria" w:cs="Tahoma"/>
          <w:sz w:val="24"/>
        </w:rPr>
        <w:t>żytkowania</w:t>
      </w:r>
      <w:r>
        <w:rPr>
          <w:rFonts w:ascii="Cambria" w:hAnsi="Cambria" w:cs="Tahoma"/>
          <w:sz w:val="24"/>
        </w:rPr>
        <w:t xml:space="preserve"> lub zwiększeniu w przypadku dodania sprzętu objętego przeglądami.</w:t>
      </w:r>
      <w:r w:rsidRPr="00994E5E">
        <w:rPr>
          <w:rFonts w:ascii="Cambria" w:hAnsi="Cambria" w:cs="Tahoma"/>
          <w:sz w:val="24"/>
        </w:rPr>
        <w:t>.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3. Ceny określone w ofercie przetargowej będą stałe przez czas trwania umowy.  </w:t>
      </w:r>
    </w:p>
    <w:p w:rsidR="00F81BB6" w:rsidRDefault="00F81BB6" w:rsidP="00F81BB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4</w:t>
      </w:r>
      <w:r w:rsidRPr="00994E5E">
        <w:rPr>
          <w:rFonts w:ascii="Cambria" w:hAnsi="Cambria" w:cs="Tahoma"/>
          <w:sz w:val="24"/>
        </w:rPr>
        <w:t xml:space="preserve">. Naprawy </w:t>
      </w:r>
      <w:r>
        <w:rPr>
          <w:rFonts w:ascii="Cambria" w:hAnsi="Cambria" w:cs="Tahoma"/>
          <w:sz w:val="24"/>
        </w:rPr>
        <w:t xml:space="preserve">o charakterze remontu urządzenia, remontu lokalnego, wymiany zepsutych </w:t>
      </w:r>
    </w:p>
    <w:p w:rsidR="00F81BB6" w:rsidRDefault="00F81BB6" w:rsidP="00F81BB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części </w:t>
      </w:r>
      <w:r w:rsidRPr="00994E5E">
        <w:rPr>
          <w:rFonts w:ascii="Cambria" w:hAnsi="Cambria" w:cs="Tahoma"/>
          <w:sz w:val="24"/>
        </w:rPr>
        <w:t xml:space="preserve">będą zlecane oddzielnie.    </w:t>
      </w:r>
    </w:p>
    <w:p w:rsidR="00A113FB" w:rsidRPr="00994E5E" w:rsidRDefault="00A113FB" w:rsidP="00F81BB6">
      <w:pPr>
        <w:jc w:val="both"/>
        <w:rPr>
          <w:rFonts w:ascii="Cambria" w:hAnsi="Cambria" w:cs="Tahoma"/>
          <w:sz w:val="24"/>
        </w:rPr>
      </w:pPr>
    </w:p>
    <w:p w:rsidR="00F81BB6" w:rsidRDefault="00F81BB6" w:rsidP="00F81BB6">
      <w:pPr>
        <w:jc w:val="center"/>
        <w:rPr>
          <w:rFonts w:ascii="Cambria" w:hAnsi="Cambria" w:cs="Tahoma"/>
          <w:sz w:val="24"/>
        </w:rPr>
      </w:pPr>
    </w:p>
    <w:p w:rsidR="00F81BB6" w:rsidRPr="00994E5E" w:rsidRDefault="00F81BB6" w:rsidP="00F81BB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4</w:t>
      </w:r>
    </w:p>
    <w:p w:rsidR="00F81BB6" w:rsidRPr="00994E5E" w:rsidRDefault="00F81BB6" w:rsidP="00F81BB6">
      <w:pPr>
        <w:jc w:val="center"/>
        <w:rPr>
          <w:rFonts w:ascii="Cambria" w:hAnsi="Cambria" w:cs="Tahoma"/>
          <w:b/>
          <w:sz w:val="24"/>
        </w:rPr>
      </w:pPr>
      <w:r w:rsidRPr="00994E5E">
        <w:rPr>
          <w:rFonts w:ascii="Cambria" w:hAnsi="Cambria" w:cs="Tahoma"/>
          <w:b/>
          <w:sz w:val="24"/>
        </w:rPr>
        <w:t>Warunki płatności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1.  Płatność realizowana będzie na podstawie wystawionej na koniec każdego miesiąca  </w:t>
      </w:r>
    </w:p>
    <w:p w:rsidR="00F81BB6" w:rsidRPr="00105A5A" w:rsidRDefault="00F81BB6" w:rsidP="00F81BB6">
      <w:pPr>
        <w:jc w:val="both"/>
        <w:rPr>
          <w:rFonts w:ascii="Cambria" w:hAnsi="Cambria" w:cs="Tahoma"/>
          <w:color w:val="FF0000"/>
          <w:sz w:val="24"/>
        </w:rPr>
      </w:pPr>
      <w:r w:rsidRPr="00994E5E">
        <w:rPr>
          <w:rFonts w:ascii="Cambria" w:hAnsi="Cambria" w:cs="Tahoma"/>
          <w:sz w:val="24"/>
        </w:rPr>
        <w:t xml:space="preserve">     przez Wykonawcę faktury i karty pracy, przelewem bankowym w </w:t>
      </w:r>
      <w:r w:rsidRPr="00F81BB6">
        <w:rPr>
          <w:rFonts w:ascii="Cambria" w:hAnsi="Cambria" w:cs="Tahoma"/>
          <w:color w:val="000000" w:themeColor="text1"/>
          <w:sz w:val="24"/>
        </w:rPr>
        <w:t>terminie 60</w:t>
      </w:r>
      <w:r>
        <w:rPr>
          <w:rFonts w:ascii="Cambria" w:hAnsi="Cambria" w:cs="Tahoma"/>
          <w:color w:val="FF0000"/>
          <w:sz w:val="24"/>
        </w:rPr>
        <w:t xml:space="preserve"> 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 dni od daty jej wystawienia.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2. W przypadku zwłoki w zapłacie należności za wykonaną usługę Zamawiający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 zastrzega sobie prawo negocjowania odroczenia terminu płatności.</w:t>
      </w:r>
    </w:p>
    <w:p w:rsidR="00F81BB6" w:rsidRPr="00994E5E" w:rsidRDefault="00F81BB6" w:rsidP="00F81BB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3. Zamawiający przystąpi do negocjacji na wezwanie Wykonawcy niezwłocznie,</w:t>
      </w:r>
    </w:p>
    <w:p w:rsidR="00F81BB6" w:rsidRPr="00994E5E" w:rsidRDefault="00F81BB6" w:rsidP="00F81BB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nie później niż w terminie 3 dni od daty wezwania. Z przebiegu negocjacji (także</w:t>
      </w:r>
    </w:p>
    <w:p w:rsidR="00F81BB6" w:rsidRPr="00994E5E" w:rsidRDefault="00F81BB6" w:rsidP="00F81BB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ustaleń telefonicznych) sporządzony jest protokół, odzwierciedlający w formie</w:t>
      </w:r>
    </w:p>
    <w:p w:rsidR="00F81BB6" w:rsidRPr="00994E5E" w:rsidRDefault="00F81BB6" w:rsidP="00F81BB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pisemnej wynik przeprowadzonych negocjacji. Protokół ten musi być podpisany</w:t>
      </w:r>
    </w:p>
    <w:p w:rsidR="00F81BB6" w:rsidRPr="00994E5E" w:rsidRDefault="00F81BB6" w:rsidP="00F81BB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przez obie strony pod rygorem naruszenia warunków postępowania negocjacyjnego.</w:t>
      </w:r>
    </w:p>
    <w:p w:rsidR="00F81BB6" w:rsidRPr="00994E5E" w:rsidRDefault="00F81BB6" w:rsidP="00F81BB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4. Wykonawca w przypadku negocjacji telefonicznych, nie musi czekać na otrzymanie</w:t>
      </w:r>
    </w:p>
    <w:p w:rsidR="00F81BB6" w:rsidRPr="00994E5E" w:rsidRDefault="00F81BB6" w:rsidP="00F81BB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protokołu, może od razu wstrzymać usługi. Musi jednak podpisać protokół</w:t>
      </w:r>
    </w:p>
    <w:p w:rsidR="00F81BB6" w:rsidRPr="00994E5E" w:rsidRDefault="00F81BB6" w:rsidP="00F81BB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Pr="00994E5E">
        <w:rPr>
          <w:rFonts w:ascii="Cambria" w:hAnsi="Cambria" w:cs="Tahoma"/>
          <w:sz w:val="24"/>
        </w:rPr>
        <w:t xml:space="preserve">negocjacyjny i odesłać jeden egzemplarz. </w:t>
      </w:r>
    </w:p>
    <w:p w:rsidR="00F81BB6" w:rsidRPr="00994E5E" w:rsidRDefault="00F81BB6" w:rsidP="00F81BB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5. Przeprowadzenie postępowania negocjacyjnego także w formie telefonicznej</w:t>
      </w:r>
    </w:p>
    <w:p w:rsidR="00F81BB6" w:rsidRPr="00994E5E" w:rsidRDefault="00F81BB6" w:rsidP="00F81BB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uprawnia Wykonawcę do wstrzymania wykonywanych usług. </w:t>
      </w:r>
    </w:p>
    <w:p w:rsidR="00F81BB6" w:rsidRPr="00994E5E" w:rsidRDefault="00F81BB6" w:rsidP="00F81BB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6. Wykonawca ma prawo naliczyć odsetki w wysokości i na warunkach określonych w</w:t>
      </w:r>
    </w:p>
    <w:p w:rsidR="005F0792" w:rsidRDefault="00F81BB6" w:rsidP="00F81BB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ustawie z dnia 08.03.2013r. o </w:t>
      </w:r>
      <w:r w:rsidR="005F0792">
        <w:rPr>
          <w:rFonts w:ascii="Cambria" w:hAnsi="Cambria" w:cs="Tahoma"/>
          <w:sz w:val="24"/>
        </w:rPr>
        <w:t>zapobieganiu nadmiernym opóźnieniom</w:t>
      </w:r>
      <w:r w:rsidRPr="00994E5E">
        <w:rPr>
          <w:rFonts w:ascii="Cambria" w:hAnsi="Cambria" w:cs="Tahoma"/>
          <w:sz w:val="24"/>
        </w:rPr>
        <w:t xml:space="preserve"> w transakcjach</w:t>
      </w:r>
    </w:p>
    <w:p w:rsidR="00F81BB6" w:rsidRPr="00994E5E" w:rsidRDefault="005F0792" w:rsidP="00F81BB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</w:t>
      </w:r>
      <w:r w:rsidR="00F81BB6" w:rsidRPr="00994E5E">
        <w:rPr>
          <w:rFonts w:ascii="Cambria" w:hAnsi="Cambria" w:cs="Tahoma"/>
          <w:sz w:val="24"/>
        </w:rPr>
        <w:t xml:space="preserve"> handlowych</w:t>
      </w:r>
    </w:p>
    <w:p w:rsidR="00F81BB6" w:rsidRPr="00994E5E" w:rsidRDefault="00F81BB6" w:rsidP="00F81BB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7. Do faktury należy dołączyć potwierdzoną kartę pracy.</w:t>
      </w:r>
    </w:p>
    <w:p w:rsidR="00F81BB6" w:rsidRPr="00994E5E" w:rsidRDefault="00F81BB6" w:rsidP="00F81BB6">
      <w:pPr>
        <w:jc w:val="center"/>
        <w:rPr>
          <w:rFonts w:ascii="Cambria" w:hAnsi="Cambria" w:cs="Tahoma"/>
          <w:sz w:val="24"/>
        </w:rPr>
      </w:pPr>
    </w:p>
    <w:p w:rsidR="00F81BB6" w:rsidRDefault="00F81BB6" w:rsidP="00F81BB6">
      <w:pPr>
        <w:jc w:val="center"/>
        <w:rPr>
          <w:rFonts w:ascii="Cambria" w:hAnsi="Cambria" w:cs="Tahoma"/>
          <w:sz w:val="24"/>
        </w:rPr>
      </w:pPr>
    </w:p>
    <w:p w:rsidR="00F81BB6" w:rsidRPr="00994E5E" w:rsidRDefault="00F81BB6" w:rsidP="00F81BB6">
      <w:pPr>
        <w:jc w:val="center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§ 6</w:t>
      </w:r>
    </w:p>
    <w:p w:rsidR="00F81BB6" w:rsidRPr="00994E5E" w:rsidRDefault="00674BA0" w:rsidP="00F81BB6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W</w:t>
      </w:r>
      <w:r w:rsidRPr="00994E5E">
        <w:rPr>
          <w:rFonts w:ascii="Cambria" w:hAnsi="Cambria" w:cs="Tahoma"/>
          <w:b/>
          <w:sz w:val="24"/>
        </w:rPr>
        <w:t>arunki i zakres zmiany umowy</w:t>
      </w:r>
    </w:p>
    <w:p w:rsidR="00F81BB6" w:rsidRPr="00994E5E" w:rsidRDefault="00F81BB6" w:rsidP="00F81BB6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994E5E">
        <w:rPr>
          <w:rFonts w:ascii="Cambria" w:hAnsi="Cambria" w:cs="Tahoma"/>
          <w:color w:val="000000"/>
          <w:sz w:val="24"/>
          <w:szCs w:val="24"/>
        </w:rPr>
        <w:lastRenderedPageBreak/>
        <w:t xml:space="preserve">Zmiana postanowień niniejszej umowy może być dokonana przez strony </w:t>
      </w:r>
      <w:r w:rsidRPr="00994E5E">
        <w:rPr>
          <w:rFonts w:ascii="Cambria" w:hAnsi="Cambria" w:cs="Tahoma"/>
          <w:color w:val="000000"/>
          <w:sz w:val="24"/>
          <w:szCs w:val="24"/>
        </w:rPr>
        <w:br/>
      </w:r>
      <w:r>
        <w:rPr>
          <w:rFonts w:ascii="Cambria" w:hAnsi="Cambria" w:cs="Tahoma"/>
          <w:color w:val="000000"/>
          <w:sz w:val="24"/>
          <w:szCs w:val="24"/>
        </w:rPr>
        <w:t xml:space="preserve">    </w:t>
      </w:r>
      <w:r w:rsidRPr="00994E5E">
        <w:rPr>
          <w:rFonts w:ascii="Cambria" w:hAnsi="Cambria" w:cs="Tahoma"/>
          <w:color w:val="000000"/>
          <w:sz w:val="24"/>
          <w:szCs w:val="24"/>
        </w:rPr>
        <w:t>w formie pisemnej w drodze aneksu do niniejszej umowy, pod rygorem nieważności.</w:t>
      </w:r>
    </w:p>
    <w:p w:rsidR="00F81BB6" w:rsidRPr="00807EB7" w:rsidRDefault="00F81BB6" w:rsidP="00F81BB6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994E5E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994E5E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994E5E">
        <w:rPr>
          <w:rFonts w:ascii="Cambria" w:hAnsi="Cambria" w:cs="Tahoma"/>
          <w:color w:val="000000"/>
          <w:sz w:val="24"/>
          <w:szCs w:val="24"/>
        </w:rPr>
        <w:t xml:space="preserve">są dopuszczalne wyłącznie w przypadku, gdy </w:t>
      </w:r>
    </w:p>
    <w:p w:rsidR="00F81BB6" w:rsidRPr="00994E5E" w:rsidRDefault="00F81BB6" w:rsidP="00F81BB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</w:t>
      </w:r>
      <w:r w:rsidRPr="00994E5E">
        <w:rPr>
          <w:rFonts w:ascii="Cambria" w:hAnsi="Cambria" w:cs="Tahoma"/>
          <w:color w:val="000000"/>
          <w:sz w:val="24"/>
          <w:szCs w:val="24"/>
        </w:rPr>
        <w:t>nastąpiła:</w:t>
      </w:r>
    </w:p>
    <w:p w:rsidR="00F81BB6" w:rsidRDefault="00F81BB6" w:rsidP="00F81BB6">
      <w:pPr>
        <w:jc w:val="both"/>
        <w:rPr>
          <w:rFonts w:ascii="Cambria" w:hAnsi="Cambria" w:cs="Tahoma"/>
          <w:sz w:val="24"/>
        </w:rPr>
      </w:pPr>
      <w:r w:rsidRPr="00807EB7">
        <w:rPr>
          <w:rFonts w:ascii="Cambria" w:hAnsi="Cambria" w:cs="Tahoma"/>
          <w:noProof/>
          <w:sz w:val="24"/>
          <w:szCs w:val="24"/>
        </w:rPr>
        <w:t xml:space="preserve">    a) </w:t>
      </w:r>
      <w:r w:rsidRPr="00807EB7">
        <w:rPr>
          <w:rFonts w:ascii="Cambria" w:hAnsi="Cambria" w:cs="Tahoma"/>
          <w:sz w:val="24"/>
        </w:rPr>
        <w:t>zmiana stawki podatku VAT – związanej z przedmiotem umowy – w tym przypadku</w:t>
      </w:r>
    </w:p>
    <w:p w:rsidR="00F81BB6" w:rsidRDefault="00F81BB6" w:rsidP="00F81BB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</w:rPr>
        <w:t xml:space="preserve">     </w:t>
      </w:r>
      <w:r w:rsidRPr="00807EB7">
        <w:rPr>
          <w:rFonts w:ascii="Cambria" w:hAnsi="Cambria" w:cs="Tahoma"/>
          <w:sz w:val="24"/>
        </w:rPr>
        <w:t xml:space="preserve">    zmianie ulegnie kwota podatku VAT i cena brutto, cena netto pozostanie niezmienna</w:t>
      </w:r>
      <w:r w:rsidRPr="00807EB7">
        <w:rPr>
          <w:rFonts w:ascii="Cambria" w:hAnsi="Cambria" w:cs="Tahoma"/>
          <w:sz w:val="24"/>
          <w:szCs w:val="24"/>
        </w:rPr>
        <w:t>, w</w:t>
      </w:r>
    </w:p>
    <w:p w:rsidR="00F81BB6" w:rsidRDefault="00F81BB6" w:rsidP="00F81BB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r w:rsidRPr="00807EB7">
        <w:rPr>
          <w:rFonts w:ascii="Cambria" w:hAnsi="Cambria" w:cs="Tahoma"/>
          <w:sz w:val="24"/>
          <w:szCs w:val="24"/>
        </w:rPr>
        <w:t xml:space="preserve">    przypadku zmiany stawki podatku VAT w ramach niniejszej umowy zmiana stawki</w:t>
      </w:r>
    </w:p>
    <w:p w:rsidR="00F81BB6" w:rsidRPr="00807EB7" w:rsidRDefault="00F81BB6" w:rsidP="00F81BB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r w:rsidRPr="00807EB7">
        <w:rPr>
          <w:rFonts w:ascii="Cambria" w:hAnsi="Cambria" w:cs="Tahoma"/>
          <w:sz w:val="24"/>
          <w:szCs w:val="24"/>
        </w:rPr>
        <w:t xml:space="preserve">    następuje z dniem wejścia w życie aktu prawnego zmieniającego stawkę.</w:t>
      </w:r>
    </w:p>
    <w:p w:rsidR="00F81BB6" w:rsidRPr="00807EB7" w:rsidRDefault="00F81BB6" w:rsidP="00F81BB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"/>
        <w:jc w:val="both"/>
        <w:rPr>
          <w:rFonts w:ascii="Cambria" w:hAnsi="Cambria" w:cs="Arial"/>
          <w:color w:val="000000"/>
          <w:spacing w:val="-8"/>
          <w:sz w:val="24"/>
          <w:szCs w:val="24"/>
        </w:rPr>
      </w:pPr>
      <w:r w:rsidRPr="00807EB7">
        <w:rPr>
          <w:rFonts w:ascii="Cambria" w:hAnsi="Cambria" w:cs="Arial"/>
          <w:color w:val="000000"/>
          <w:sz w:val="24"/>
          <w:szCs w:val="24"/>
        </w:rPr>
        <w:t xml:space="preserve">    b) </w:t>
      </w:r>
      <w:r w:rsidRPr="00807EB7">
        <w:rPr>
          <w:rFonts w:ascii="Cambria" w:hAnsi="Cambria" w:cs="Arial"/>
          <w:color w:val="000000"/>
          <w:spacing w:val="-1"/>
          <w:sz w:val="24"/>
          <w:szCs w:val="24"/>
        </w:rPr>
        <w:t>nastąpiła kasacja sprzętu określonego w załączniku nr 1</w:t>
      </w:r>
      <w:r w:rsidRPr="00807EB7">
        <w:rPr>
          <w:rFonts w:ascii="Cambria" w:hAnsi="Cambria" w:cs="Arial"/>
          <w:color w:val="000000"/>
          <w:sz w:val="24"/>
          <w:szCs w:val="24"/>
        </w:rPr>
        <w:t>,</w:t>
      </w:r>
    </w:p>
    <w:p w:rsidR="00F81BB6" w:rsidRDefault="00F81BB6" w:rsidP="00F81BB6">
      <w:pPr>
        <w:jc w:val="both"/>
        <w:rPr>
          <w:rFonts w:ascii="Cambria" w:hAnsi="Cambria" w:cs="Arial"/>
          <w:noProof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t xml:space="preserve">    c) nastąpił</w:t>
      </w:r>
      <w:r w:rsidRPr="00807EB7">
        <w:rPr>
          <w:rFonts w:ascii="Cambria" w:hAnsi="Cambria" w:cs="Arial"/>
          <w:noProof/>
          <w:sz w:val="24"/>
          <w:szCs w:val="24"/>
        </w:rPr>
        <w:t xml:space="preserve">a </w:t>
      </w:r>
      <w:r>
        <w:rPr>
          <w:rFonts w:ascii="Cambria" w:hAnsi="Cambria" w:cs="Arial"/>
          <w:noProof/>
          <w:sz w:val="24"/>
          <w:szCs w:val="24"/>
        </w:rPr>
        <w:t xml:space="preserve">zmiana </w:t>
      </w:r>
      <w:r w:rsidRPr="00807EB7">
        <w:rPr>
          <w:rFonts w:ascii="Cambria" w:hAnsi="Cambria" w:cs="Arial"/>
          <w:noProof/>
          <w:sz w:val="24"/>
          <w:szCs w:val="24"/>
        </w:rPr>
        <w:t>miejsca uż</w:t>
      </w:r>
      <w:r>
        <w:rPr>
          <w:rFonts w:ascii="Cambria" w:hAnsi="Cambria" w:cs="Arial"/>
          <w:noProof/>
          <w:sz w:val="24"/>
          <w:szCs w:val="24"/>
        </w:rPr>
        <w:t>ytkowania sprzętu.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t xml:space="preserve">    d) nastapiło dodanie sprzętu objetego przeglądami.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</w:p>
    <w:p w:rsidR="00F81BB6" w:rsidRPr="00994E5E" w:rsidRDefault="00F81BB6" w:rsidP="00F81BB6">
      <w:pPr>
        <w:jc w:val="center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§ 7</w:t>
      </w:r>
    </w:p>
    <w:p w:rsidR="00F81BB6" w:rsidRPr="00994E5E" w:rsidRDefault="00F81BB6" w:rsidP="00F81BB6">
      <w:pPr>
        <w:jc w:val="center"/>
        <w:rPr>
          <w:rFonts w:ascii="Cambria" w:hAnsi="Cambria" w:cs="Tahoma"/>
          <w:b/>
          <w:sz w:val="24"/>
        </w:rPr>
      </w:pPr>
      <w:r w:rsidRPr="00994E5E">
        <w:rPr>
          <w:rFonts w:ascii="Cambria" w:hAnsi="Cambria" w:cs="Tahoma"/>
          <w:b/>
          <w:sz w:val="24"/>
        </w:rPr>
        <w:t>Postanowienia końcowe</w:t>
      </w:r>
    </w:p>
    <w:p w:rsidR="00F81BB6" w:rsidRPr="00994E5E" w:rsidRDefault="00F81BB6" w:rsidP="005B3121">
      <w:pPr>
        <w:pStyle w:val="Tekstpodstawowy2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W przypadku nie wywiązania się przez Wykonawcę z warunków umowy, Zamawiający zastrzega sobie prawo do jej rozwiązania ze skutkiem natychmiastowym.</w:t>
      </w:r>
    </w:p>
    <w:p w:rsidR="00F81BB6" w:rsidRDefault="00F81BB6" w:rsidP="00F81BB6">
      <w:pPr>
        <w:jc w:val="center"/>
        <w:rPr>
          <w:rFonts w:ascii="Cambria" w:hAnsi="Cambria" w:cs="Tahoma"/>
          <w:sz w:val="24"/>
        </w:rPr>
      </w:pPr>
    </w:p>
    <w:p w:rsidR="00F81BB6" w:rsidRPr="00994E5E" w:rsidRDefault="00F81BB6" w:rsidP="00F81BB6">
      <w:pPr>
        <w:jc w:val="center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§ 8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1. Wykonawca nie może przenieść wierzytelności na osobę trzecią bez zgody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  <w:szCs w:val="24"/>
        </w:rPr>
      </w:pPr>
      <w:r w:rsidRPr="00994E5E">
        <w:rPr>
          <w:rFonts w:ascii="Cambria" w:hAnsi="Cambria" w:cs="Tahoma"/>
          <w:sz w:val="24"/>
        </w:rPr>
        <w:t xml:space="preserve">    </w:t>
      </w:r>
      <w:r w:rsidRPr="00994E5E">
        <w:rPr>
          <w:rFonts w:ascii="Cambria" w:hAnsi="Cambria" w:cs="Tahoma"/>
          <w:sz w:val="24"/>
          <w:szCs w:val="24"/>
        </w:rPr>
        <w:t>podmiotu tworzącego wyrażonej w formie pisemnej pod rygorem nieważności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994E5E">
        <w:rPr>
          <w:rFonts w:ascii="Cambria" w:hAnsi="Cambria" w:cs="Tahoma"/>
          <w:sz w:val="24"/>
        </w:rPr>
        <w:t>.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w art.518 Kodeksu Cywilnego (w szczególności Wykonawca nie może zawrzeć 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prawnych skutkujących zmianą podmiotową po stronie wierzyciela.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3. Naruszenie zakazu określonego w ust.2., skutkować będzie dla Wykonawcy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 xml:space="preserve">    spełnionego przez osobę trzecią świadczenia.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</w:p>
    <w:p w:rsidR="00F81BB6" w:rsidRPr="00994E5E" w:rsidRDefault="00F81BB6" w:rsidP="00F81BB6">
      <w:pPr>
        <w:jc w:val="center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§ 9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F81BB6" w:rsidRPr="00994E5E" w:rsidRDefault="00F81BB6" w:rsidP="00F81BB6">
      <w:pPr>
        <w:jc w:val="center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§ 10</w:t>
      </w:r>
    </w:p>
    <w:p w:rsidR="00F81BB6" w:rsidRPr="00994E5E" w:rsidRDefault="00F81BB6" w:rsidP="00F81BB6">
      <w:pPr>
        <w:pStyle w:val="Podtytu"/>
        <w:jc w:val="both"/>
        <w:rPr>
          <w:rFonts w:ascii="Cambria" w:hAnsi="Cambria" w:cs="Tahoma"/>
        </w:rPr>
      </w:pPr>
      <w:r w:rsidRPr="00994E5E">
        <w:rPr>
          <w:rFonts w:ascii="Cambria" w:hAnsi="Cambria" w:cs="Tahoma"/>
        </w:rPr>
        <w:t>Wszelkie kwestie sporne mogące wyniknąć z umowy strony poddają rozstrzygnięciu przez sąd właściwy miejscowo dla siedziby Zamawiającego.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</w:p>
    <w:p w:rsidR="00F81BB6" w:rsidRPr="00994E5E" w:rsidRDefault="00F81BB6" w:rsidP="00F81BB6">
      <w:pPr>
        <w:jc w:val="center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§ 11</w:t>
      </w:r>
    </w:p>
    <w:p w:rsidR="00F81BB6" w:rsidRPr="00994E5E" w:rsidRDefault="00F81BB6" w:rsidP="00F81BB6">
      <w:pPr>
        <w:pStyle w:val="Tekstpodstawowy2"/>
        <w:rPr>
          <w:rFonts w:ascii="Cambria" w:hAnsi="Cambria" w:cs="Tahoma"/>
          <w:color w:val="FF0000"/>
          <w:sz w:val="24"/>
        </w:rPr>
      </w:pPr>
      <w:r w:rsidRPr="00994E5E">
        <w:rPr>
          <w:rFonts w:ascii="Cambria" w:hAnsi="Cambria" w:cs="Tahoma"/>
          <w:sz w:val="24"/>
        </w:rPr>
        <w:t xml:space="preserve">Umowa zostaje zawarta na czas </w:t>
      </w:r>
      <w:r w:rsidRPr="005F0792">
        <w:rPr>
          <w:rFonts w:ascii="Cambria" w:hAnsi="Cambria" w:cs="Tahoma"/>
          <w:color w:val="FF0000"/>
          <w:sz w:val="24"/>
        </w:rPr>
        <w:t xml:space="preserve">określony tj.  -  </w:t>
      </w:r>
      <w:r w:rsidRPr="005F0792">
        <w:rPr>
          <w:rFonts w:ascii="Cambria" w:hAnsi="Cambria" w:cs="Tahoma"/>
          <w:b/>
          <w:color w:val="FF0000"/>
          <w:sz w:val="24"/>
        </w:rPr>
        <w:t xml:space="preserve">od </w:t>
      </w:r>
      <w:r w:rsidR="00BB6B36" w:rsidRPr="005F0792">
        <w:rPr>
          <w:rFonts w:ascii="Cambria" w:hAnsi="Cambria" w:cs="Tahoma"/>
          <w:b/>
          <w:color w:val="FF0000"/>
          <w:sz w:val="24"/>
        </w:rPr>
        <w:t>01.09.20</w:t>
      </w:r>
      <w:r w:rsidR="005F0792" w:rsidRPr="005F0792">
        <w:rPr>
          <w:rFonts w:ascii="Cambria" w:hAnsi="Cambria" w:cs="Tahoma"/>
          <w:b/>
          <w:color w:val="FF0000"/>
          <w:sz w:val="24"/>
        </w:rPr>
        <w:t>20</w:t>
      </w:r>
      <w:r w:rsidR="00BB6B36" w:rsidRPr="005F0792">
        <w:rPr>
          <w:rFonts w:ascii="Cambria" w:hAnsi="Cambria" w:cs="Tahoma"/>
          <w:b/>
          <w:color w:val="FF0000"/>
          <w:sz w:val="24"/>
        </w:rPr>
        <w:t xml:space="preserve">r. </w:t>
      </w:r>
      <w:r w:rsidRPr="005F0792">
        <w:rPr>
          <w:rFonts w:ascii="Cambria" w:hAnsi="Cambria" w:cs="Tahoma"/>
          <w:b/>
          <w:color w:val="FF0000"/>
          <w:sz w:val="24"/>
        </w:rPr>
        <w:t xml:space="preserve"> do 31.08.202</w:t>
      </w:r>
      <w:r w:rsidR="005F0792" w:rsidRPr="005F0792">
        <w:rPr>
          <w:rFonts w:ascii="Cambria" w:hAnsi="Cambria" w:cs="Tahoma"/>
          <w:b/>
          <w:color w:val="FF0000"/>
          <w:sz w:val="24"/>
        </w:rPr>
        <w:t>2</w:t>
      </w:r>
      <w:r w:rsidRPr="005F0792">
        <w:rPr>
          <w:rFonts w:ascii="Cambria" w:hAnsi="Cambria" w:cs="Tahoma"/>
          <w:b/>
          <w:color w:val="FF0000"/>
          <w:sz w:val="24"/>
        </w:rPr>
        <w:t>r.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</w:p>
    <w:p w:rsidR="00F81BB6" w:rsidRDefault="00F81BB6" w:rsidP="00F81BB6">
      <w:pPr>
        <w:jc w:val="center"/>
        <w:rPr>
          <w:rFonts w:ascii="Cambria" w:hAnsi="Cambria" w:cs="Tahoma"/>
          <w:sz w:val="24"/>
        </w:rPr>
      </w:pPr>
    </w:p>
    <w:p w:rsidR="00F81BB6" w:rsidRPr="00994E5E" w:rsidRDefault="00F81BB6" w:rsidP="00F81BB6">
      <w:pPr>
        <w:jc w:val="center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§ 12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lastRenderedPageBreak/>
        <w:t xml:space="preserve">W sprawach nieuregulowanych niniejszą umową mają zastosowanie przepisy Kodeksu Cywilnego, oraz Ustawy Prawo Zamówień </w:t>
      </w:r>
      <w:r>
        <w:rPr>
          <w:rFonts w:ascii="Cambria" w:hAnsi="Cambria" w:cs="Tahoma"/>
          <w:sz w:val="24"/>
        </w:rPr>
        <w:t>Publicznych z dnia 29.01.2004r.</w:t>
      </w:r>
      <w:r w:rsidRPr="00994E5E">
        <w:rPr>
          <w:rFonts w:ascii="Cambria" w:hAnsi="Cambria" w:cs="Tahoma"/>
          <w:sz w:val="24"/>
        </w:rPr>
        <w:t xml:space="preserve">, ustawa z 08.03.2013r o </w:t>
      </w:r>
      <w:r w:rsidR="005F0792">
        <w:rPr>
          <w:rFonts w:ascii="Cambria" w:hAnsi="Cambria" w:cs="Tahoma"/>
          <w:sz w:val="24"/>
        </w:rPr>
        <w:t>przeciwdziałaniu nadmiernym opóźnieniom</w:t>
      </w:r>
      <w:r w:rsidRPr="00994E5E">
        <w:rPr>
          <w:rFonts w:ascii="Cambria" w:hAnsi="Cambria" w:cs="Tahoma"/>
          <w:sz w:val="24"/>
        </w:rPr>
        <w:t xml:space="preserve"> w transakcjach handlowych.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</w:p>
    <w:p w:rsidR="00F81BB6" w:rsidRPr="00994E5E" w:rsidRDefault="00F81BB6" w:rsidP="00F81BB6">
      <w:pPr>
        <w:jc w:val="center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§ 13</w:t>
      </w: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>Umowę sporządzono w dwóch jednobrzmiących egzemplarzach po jednym dla każdej ze stron.</w:t>
      </w:r>
    </w:p>
    <w:p w:rsidR="00F81BB6" w:rsidRDefault="00F81BB6" w:rsidP="00F81BB6">
      <w:pPr>
        <w:jc w:val="both"/>
        <w:rPr>
          <w:rFonts w:ascii="Cambria" w:hAnsi="Cambria" w:cs="Tahoma"/>
          <w:sz w:val="24"/>
        </w:rPr>
      </w:pPr>
    </w:p>
    <w:p w:rsidR="00F81BB6" w:rsidRPr="0002354A" w:rsidRDefault="00F81BB6" w:rsidP="00F81BB6">
      <w:pPr>
        <w:jc w:val="both"/>
        <w:rPr>
          <w:rFonts w:ascii="Cambria" w:hAnsi="Cambria" w:cs="Tahoma"/>
        </w:rPr>
      </w:pPr>
      <w:r w:rsidRPr="0002354A">
        <w:rPr>
          <w:rFonts w:ascii="Cambria" w:hAnsi="Cambria" w:cs="Tahoma"/>
        </w:rPr>
        <w:t>Wykaz załączników do umowy:</w:t>
      </w:r>
    </w:p>
    <w:p w:rsidR="00F81BB6" w:rsidRPr="0002354A" w:rsidRDefault="00F81BB6" w:rsidP="00F81BB6">
      <w:pPr>
        <w:jc w:val="both"/>
        <w:rPr>
          <w:rFonts w:ascii="Cambria" w:hAnsi="Cambria" w:cs="Tahoma"/>
        </w:rPr>
      </w:pPr>
      <w:r w:rsidRPr="0002354A">
        <w:rPr>
          <w:rFonts w:ascii="Cambria" w:hAnsi="Cambria" w:cs="Tahoma"/>
        </w:rPr>
        <w:t>- Załącznik nr 1- formularz asortymentowo- cenowy.</w:t>
      </w:r>
    </w:p>
    <w:p w:rsidR="00F81BB6" w:rsidRPr="0002354A" w:rsidRDefault="00F81BB6" w:rsidP="00F81BB6">
      <w:pPr>
        <w:jc w:val="both"/>
        <w:rPr>
          <w:rFonts w:ascii="Cambria" w:hAnsi="Cambria" w:cs="Tahoma"/>
        </w:rPr>
      </w:pPr>
      <w:r w:rsidRPr="0002354A">
        <w:rPr>
          <w:rFonts w:ascii="Cambria" w:hAnsi="Cambria" w:cs="Tahoma"/>
        </w:rPr>
        <w:t>- załącznik nr 2- zasady środowiskowe</w:t>
      </w:r>
    </w:p>
    <w:p w:rsidR="00F81BB6" w:rsidRDefault="00F81BB6" w:rsidP="00F81BB6">
      <w:pPr>
        <w:jc w:val="both"/>
        <w:rPr>
          <w:rFonts w:ascii="Cambria" w:hAnsi="Cambria" w:cs="Tahoma"/>
          <w:sz w:val="24"/>
        </w:rPr>
      </w:pP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</w:p>
    <w:p w:rsidR="00F81BB6" w:rsidRPr="00994E5E" w:rsidRDefault="00F81BB6" w:rsidP="00F81BB6">
      <w:pPr>
        <w:jc w:val="both"/>
        <w:rPr>
          <w:rFonts w:ascii="Cambria" w:hAnsi="Cambria" w:cs="Tahoma"/>
          <w:sz w:val="24"/>
        </w:rPr>
      </w:pPr>
      <w:r w:rsidRPr="00994E5E">
        <w:rPr>
          <w:rFonts w:ascii="Cambria" w:hAnsi="Cambria" w:cs="Tahoma"/>
          <w:sz w:val="24"/>
        </w:rPr>
        <w:tab/>
        <w:t>Wykonawca:</w:t>
      </w:r>
      <w:r w:rsidRPr="00994E5E">
        <w:rPr>
          <w:rFonts w:ascii="Cambria" w:hAnsi="Cambria" w:cs="Tahoma"/>
          <w:sz w:val="24"/>
        </w:rPr>
        <w:tab/>
      </w:r>
      <w:r w:rsidRPr="00994E5E">
        <w:rPr>
          <w:rFonts w:ascii="Cambria" w:hAnsi="Cambria" w:cs="Tahoma"/>
          <w:sz w:val="24"/>
        </w:rPr>
        <w:tab/>
      </w:r>
      <w:r w:rsidRPr="00994E5E">
        <w:rPr>
          <w:rFonts w:ascii="Cambria" w:hAnsi="Cambria" w:cs="Tahoma"/>
          <w:sz w:val="24"/>
        </w:rPr>
        <w:tab/>
      </w:r>
      <w:r w:rsidRPr="00994E5E">
        <w:rPr>
          <w:rFonts w:ascii="Cambria" w:hAnsi="Cambria" w:cs="Tahoma"/>
          <w:sz w:val="24"/>
        </w:rPr>
        <w:tab/>
      </w:r>
      <w:r w:rsidRPr="00994E5E">
        <w:rPr>
          <w:rFonts w:ascii="Cambria" w:hAnsi="Cambria" w:cs="Tahoma"/>
          <w:sz w:val="24"/>
        </w:rPr>
        <w:tab/>
      </w:r>
      <w:r w:rsidRPr="00994E5E">
        <w:rPr>
          <w:rFonts w:ascii="Cambria" w:hAnsi="Cambria" w:cs="Tahoma"/>
          <w:sz w:val="24"/>
        </w:rPr>
        <w:tab/>
        <w:t>Zamawiający:</w:t>
      </w:r>
    </w:p>
    <w:p w:rsidR="00F81BB6" w:rsidRPr="00994E5E" w:rsidRDefault="00F81BB6" w:rsidP="00F81BB6">
      <w:pPr>
        <w:jc w:val="both"/>
        <w:rPr>
          <w:rFonts w:ascii="Cambria" w:hAnsi="Cambria" w:cs="Tahoma"/>
          <w:b/>
          <w:sz w:val="22"/>
        </w:rPr>
      </w:pPr>
    </w:p>
    <w:p w:rsidR="00F81BB6" w:rsidRPr="00994E5E" w:rsidRDefault="00F81BB6" w:rsidP="00F81BB6">
      <w:pPr>
        <w:ind w:left="6372"/>
        <w:jc w:val="both"/>
        <w:rPr>
          <w:rFonts w:ascii="Cambria" w:hAnsi="Cambria" w:cs="Tahoma"/>
          <w:b/>
          <w:sz w:val="22"/>
        </w:rPr>
      </w:pPr>
    </w:p>
    <w:p w:rsidR="00F81BB6" w:rsidRPr="00994E5E" w:rsidRDefault="00F81BB6" w:rsidP="00F81BB6">
      <w:pPr>
        <w:ind w:left="6372"/>
        <w:jc w:val="both"/>
        <w:rPr>
          <w:rFonts w:ascii="Cambria" w:hAnsi="Cambria" w:cs="Tahoma"/>
          <w:b/>
          <w:sz w:val="22"/>
        </w:rPr>
      </w:pPr>
    </w:p>
    <w:p w:rsidR="00F81BB6" w:rsidRPr="00994E5E" w:rsidRDefault="00F81BB6" w:rsidP="00F81BB6">
      <w:pPr>
        <w:ind w:left="6372"/>
        <w:jc w:val="both"/>
        <w:rPr>
          <w:rFonts w:ascii="Cambria" w:hAnsi="Cambria" w:cs="Tahoma"/>
          <w:b/>
          <w:sz w:val="22"/>
        </w:rPr>
      </w:pPr>
    </w:p>
    <w:p w:rsidR="00F81BB6" w:rsidRPr="00994E5E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Pr="00994E5E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Pr="00994E5E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Pr="00994E5E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Pr="00994E5E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Pr="00994E5E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Pr="00994E5E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Pr="00994E5E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Pr="00994E5E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Pr="00994E5E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Pr="00994E5E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02354A" w:rsidRDefault="0002354A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02354A" w:rsidRDefault="0002354A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02354A" w:rsidRDefault="0002354A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02354A" w:rsidRDefault="0002354A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02354A" w:rsidRDefault="0002354A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5F0792" w:rsidRDefault="005F0792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F81BB6" w:rsidRDefault="00F81BB6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  <w:r w:rsidRPr="00994E5E">
        <w:rPr>
          <w:rFonts w:ascii="Cambria" w:hAnsi="Cambria" w:cs="Tahoma"/>
          <w:b/>
          <w:sz w:val="24"/>
          <w:szCs w:val="24"/>
        </w:rPr>
        <w:lastRenderedPageBreak/>
        <w:t>Załącznik Nr 2 do umowy</w:t>
      </w:r>
    </w:p>
    <w:p w:rsidR="005B3121" w:rsidRPr="005B3121" w:rsidRDefault="005B3121" w:rsidP="00F81BB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5F0792" w:rsidRPr="00BC3A80" w:rsidRDefault="005F0792" w:rsidP="005F0792">
      <w:pPr>
        <w:ind w:left="360" w:hanging="360"/>
        <w:jc w:val="center"/>
        <w:rPr>
          <w:rFonts w:ascii="Cambria" w:hAnsi="Cambria"/>
        </w:rPr>
      </w:pPr>
      <w:r w:rsidRPr="00BC3A80">
        <w:rPr>
          <w:rFonts w:ascii="Cambria" w:hAnsi="Cambria"/>
          <w:b/>
          <w:bCs/>
          <w:sz w:val="28"/>
          <w:szCs w:val="28"/>
        </w:rPr>
        <w:t xml:space="preserve">Zasady środowiskowe  </w:t>
      </w:r>
    </w:p>
    <w:p w:rsidR="005F0792" w:rsidRPr="00BC3A80" w:rsidRDefault="005F0792" w:rsidP="005F0792">
      <w:pPr>
        <w:ind w:left="360" w:hanging="360"/>
        <w:rPr>
          <w:rFonts w:ascii="Cambria" w:hAnsi="Cambria"/>
        </w:rPr>
      </w:pPr>
    </w:p>
    <w:p w:rsidR="005F0792" w:rsidRPr="00BC3A80" w:rsidRDefault="005F0792" w:rsidP="005F0792">
      <w:pPr>
        <w:jc w:val="both"/>
        <w:rPr>
          <w:rFonts w:ascii="Cambria" w:hAnsi="Cambria"/>
        </w:rPr>
      </w:pPr>
      <w:r w:rsidRPr="00BC3A80">
        <w:rPr>
          <w:rFonts w:ascii="Cambria" w:hAnsi="Cambria"/>
        </w:rPr>
        <w:tab/>
        <w:t xml:space="preserve">Uprzejmie informujemy, że w Zespole Opieki Zdrowotnej w Suchej Beskidzkiej został wdrożony i jest utrzymywany System Zarządzania Środowiskowego zgodnie z normą                 ISO 14 001: 2015 i w związku z tym prosimy: </w:t>
      </w:r>
    </w:p>
    <w:p w:rsidR="005F0792" w:rsidRPr="00BC3A80" w:rsidRDefault="005F0792" w:rsidP="005F0792">
      <w:pPr>
        <w:jc w:val="both"/>
        <w:rPr>
          <w:rFonts w:ascii="Cambria" w:hAnsi="Cambria"/>
        </w:rPr>
      </w:pPr>
    </w:p>
    <w:p w:rsidR="005F0792" w:rsidRPr="00BC3A80" w:rsidRDefault="005F0792" w:rsidP="005F0792">
      <w:pPr>
        <w:widowControl w:val="0"/>
        <w:numPr>
          <w:ilvl w:val="0"/>
          <w:numId w:val="7"/>
        </w:numPr>
        <w:suppressAutoHyphens/>
        <w:rPr>
          <w:rFonts w:ascii="Cambria" w:hAnsi="Cambria"/>
        </w:rPr>
      </w:pPr>
      <w:r w:rsidRPr="00BC3A80">
        <w:rPr>
          <w:rFonts w:ascii="Cambria" w:hAnsi="Cambria"/>
        </w:rPr>
        <w:t>Przestrzegać wymagań prawnych w zakresie podpisanej umowy z Zespołem Opieki Zdrowotnej w Suchej Beskidzkiej</w:t>
      </w:r>
    </w:p>
    <w:p w:rsidR="005F0792" w:rsidRPr="00BC3A80" w:rsidRDefault="005F0792" w:rsidP="005F0792">
      <w:pPr>
        <w:widowControl w:val="0"/>
        <w:numPr>
          <w:ilvl w:val="0"/>
          <w:numId w:val="7"/>
        </w:numPr>
        <w:suppressAutoHyphens/>
        <w:rPr>
          <w:rFonts w:ascii="Cambria" w:hAnsi="Cambria"/>
        </w:rPr>
      </w:pPr>
      <w:r w:rsidRPr="00BC3A80">
        <w:rPr>
          <w:rFonts w:ascii="Cambria" w:hAnsi="Cambria"/>
        </w:rPr>
        <w:t>Minimalizować zużycie nośników energii i surowców naturalnych podczas realizacji umowy</w:t>
      </w:r>
    </w:p>
    <w:p w:rsidR="005F0792" w:rsidRPr="00BC3A80" w:rsidRDefault="005F0792" w:rsidP="005F0792">
      <w:pPr>
        <w:widowControl w:val="0"/>
        <w:numPr>
          <w:ilvl w:val="0"/>
          <w:numId w:val="7"/>
        </w:numPr>
        <w:suppressAutoHyphens/>
        <w:rPr>
          <w:rFonts w:ascii="Cambria" w:hAnsi="Cambria"/>
        </w:rPr>
      </w:pPr>
      <w:r w:rsidRPr="00BC3A80">
        <w:rPr>
          <w:rFonts w:ascii="Cambria" w:hAnsi="Cambria"/>
        </w:rPr>
        <w:t>Minimalizować ilość wytwarzanych odpadów</w:t>
      </w:r>
    </w:p>
    <w:p w:rsidR="005F0792" w:rsidRPr="00BC3A80" w:rsidRDefault="005F0792" w:rsidP="005F0792">
      <w:pPr>
        <w:widowControl w:val="0"/>
        <w:numPr>
          <w:ilvl w:val="0"/>
          <w:numId w:val="7"/>
        </w:numPr>
        <w:suppressAutoHyphens/>
        <w:rPr>
          <w:rFonts w:ascii="Cambria" w:hAnsi="Cambria"/>
        </w:rPr>
      </w:pPr>
      <w:r w:rsidRPr="00BC3A80">
        <w:rPr>
          <w:rFonts w:ascii="Cambria" w:hAnsi="Cambria"/>
        </w:rPr>
        <w:t xml:space="preserve">Segregować odpady i przekazywać je uprawionemu podmiotowi zgodnie z obowiązującymi wymaganiami prawnymi w tym zakresie </w:t>
      </w:r>
    </w:p>
    <w:p w:rsidR="005F0792" w:rsidRPr="00BC3A80" w:rsidRDefault="005F0792" w:rsidP="005F0792">
      <w:pPr>
        <w:widowControl w:val="0"/>
        <w:numPr>
          <w:ilvl w:val="0"/>
          <w:numId w:val="7"/>
        </w:numPr>
        <w:suppressAutoHyphens/>
        <w:rPr>
          <w:rFonts w:ascii="Cambria" w:hAnsi="Cambria"/>
        </w:rPr>
      </w:pPr>
      <w:r w:rsidRPr="00BC3A80">
        <w:rPr>
          <w:rFonts w:ascii="Cambria" w:hAnsi="Cambria"/>
        </w:rPr>
        <w:t>Umożliwić Inspektorowi Działu Remontowo – Gospodarczego lub Asystentowi Dyrektora</w:t>
      </w:r>
    </w:p>
    <w:p w:rsidR="005F0792" w:rsidRPr="00BC3A80" w:rsidRDefault="005F0792" w:rsidP="005F0792">
      <w:pPr>
        <w:rPr>
          <w:rFonts w:ascii="Cambria" w:hAnsi="Cambria"/>
        </w:rPr>
      </w:pPr>
      <w:r w:rsidRPr="00BC3A80">
        <w:rPr>
          <w:rFonts w:ascii="Cambria" w:hAnsi="Cambria"/>
        </w:rPr>
        <w:t>d/s Techniczno - Eksploatacyjnych przeprowadzenie kontroli co do postępowania na zgodność z przyjętymi zasadami środowiskowymi</w:t>
      </w:r>
    </w:p>
    <w:p w:rsidR="005F0792" w:rsidRPr="00BC3A80" w:rsidRDefault="005F0792" w:rsidP="005F0792">
      <w:pPr>
        <w:rPr>
          <w:rFonts w:ascii="Cambria" w:hAnsi="Cambria"/>
        </w:rPr>
      </w:pPr>
    </w:p>
    <w:p w:rsidR="005F0792" w:rsidRPr="00BC3A80" w:rsidRDefault="005F0792" w:rsidP="005F0792">
      <w:pPr>
        <w:rPr>
          <w:rFonts w:ascii="Cambria" w:hAnsi="Cambria"/>
        </w:rPr>
      </w:pPr>
      <w:r w:rsidRPr="00BC3A80">
        <w:rPr>
          <w:rFonts w:ascii="Cambria" w:hAnsi="Cambria"/>
        </w:rPr>
        <w:tab/>
      </w:r>
      <w:r w:rsidRPr="00BC3A80">
        <w:rPr>
          <w:rFonts w:ascii="Cambria" w:hAnsi="Cambria"/>
        </w:rPr>
        <w:tab/>
      </w:r>
      <w:r w:rsidRPr="00BC3A80">
        <w:rPr>
          <w:rFonts w:ascii="Cambria" w:hAnsi="Cambria"/>
        </w:rPr>
        <w:tab/>
      </w:r>
      <w:r w:rsidRPr="00BC3A80">
        <w:rPr>
          <w:rFonts w:ascii="Cambria" w:hAnsi="Cambria"/>
        </w:rPr>
        <w:tab/>
      </w:r>
    </w:p>
    <w:p w:rsidR="005F0792" w:rsidRPr="00BC3A80" w:rsidRDefault="005F0792" w:rsidP="005F0792">
      <w:pPr>
        <w:pStyle w:val="Tekstpodstawowy"/>
        <w:jc w:val="both"/>
        <w:rPr>
          <w:rFonts w:ascii="Cambria" w:hAnsi="Cambria"/>
        </w:rPr>
      </w:pPr>
      <w:r w:rsidRPr="00BC3A80">
        <w:rPr>
          <w:rFonts w:ascii="Cambria" w:hAnsi="Cambria"/>
        </w:rPr>
        <w:t>Zabrania się:</w:t>
      </w:r>
    </w:p>
    <w:p w:rsidR="005F0792" w:rsidRPr="00BC3A80" w:rsidRDefault="005F0792" w:rsidP="005F0792">
      <w:pPr>
        <w:widowControl w:val="0"/>
        <w:numPr>
          <w:ilvl w:val="0"/>
          <w:numId w:val="8"/>
        </w:numPr>
        <w:suppressAutoHyphens/>
        <w:rPr>
          <w:rFonts w:ascii="Cambria" w:hAnsi="Cambria"/>
        </w:rPr>
      </w:pPr>
      <w:r w:rsidRPr="00BC3A80">
        <w:rPr>
          <w:rFonts w:ascii="Cambria" w:hAnsi="Cambria"/>
        </w:rPr>
        <w:t>Wwozić na teren ZOZ jakichkolwiek odpadów</w:t>
      </w:r>
    </w:p>
    <w:p w:rsidR="005F0792" w:rsidRPr="00BC3A80" w:rsidRDefault="005F0792" w:rsidP="005F0792">
      <w:pPr>
        <w:widowControl w:val="0"/>
        <w:numPr>
          <w:ilvl w:val="0"/>
          <w:numId w:val="8"/>
        </w:numPr>
        <w:suppressAutoHyphens/>
        <w:rPr>
          <w:rFonts w:ascii="Cambria" w:hAnsi="Cambria"/>
        </w:rPr>
      </w:pPr>
      <w:r w:rsidRPr="00BC3A80">
        <w:rPr>
          <w:rFonts w:ascii="Cambria" w:hAnsi="Cambria"/>
        </w:rPr>
        <w:t>Składować substancje lub ich mieszaniny w sposób mogący zanieczyścić: powietrze atmosferyczne, wodę i glebę</w:t>
      </w:r>
    </w:p>
    <w:p w:rsidR="005F0792" w:rsidRPr="00BC3A80" w:rsidRDefault="005F0792" w:rsidP="005F0792">
      <w:pPr>
        <w:widowControl w:val="0"/>
        <w:numPr>
          <w:ilvl w:val="0"/>
          <w:numId w:val="8"/>
        </w:numPr>
        <w:suppressAutoHyphens/>
        <w:rPr>
          <w:rFonts w:ascii="Cambria" w:hAnsi="Cambria"/>
        </w:rPr>
      </w:pPr>
      <w:r w:rsidRPr="00BC3A80">
        <w:rPr>
          <w:rFonts w:ascii="Cambria" w:hAnsi="Cambria"/>
        </w:rPr>
        <w:t>Myć pojazdy na terenie ZOZ</w:t>
      </w:r>
    </w:p>
    <w:p w:rsidR="005F0792" w:rsidRPr="00BC3A80" w:rsidRDefault="005F0792" w:rsidP="005F0792">
      <w:pPr>
        <w:widowControl w:val="0"/>
        <w:numPr>
          <w:ilvl w:val="0"/>
          <w:numId w:val="8"/>
        </w:numPr>
        <w:suppressAutoHyphens/>
        <w:rPr>
          <w:rFonts w:ascii="Cambria" w:hAnsi="Cambria"/>
        </w:rPr>
      </w:pPr>
      <w:r w:rsidRPr="00BC3A80">
        <w:rPr>
          <w:rFonts w:ascii="Cambria" w:hAnsi="Cambria"/>
        </w:rPr>
        <w:t>Spalać odpady</w:t>
      </w:r>
    </w:p>
    <w:p w:rsidR="005F0792" w:rsidRPr="00BC3A80" w:rsidRDefault="005F0792" w:rsidP="005F0792">
      <w:pPr>
        <w:widowControl w:val="0"/>
        <w:numPr>
          <w:ilvl w:val="0"/>
          <w:numId w:val="8"/>
        </w:numPr>
        <w:suppressAutoHyphens/>
        <w:rPr>
          <w:rFonts w:ascii="Cambria" w:hAnsi="Cambria"/>
        </w:rPr>
      </w:pPr>
      <w:r w:rsidRPr="00BC3A80">
        <w:rPr>
          <w:rFonts w:ascii="Cambria" w:hAnsi="Cambria"/>
        </w:rPr>
        <w:t>Wylewać substancje lub ich mieszaniny do gleby lub kanalizacji deszczowej.</w:t>
      </w:r>
    </w:p>
    <w:p w:rsidR="005F0792" w:rsidRPr="00BC3A80" w:rsidRDefault="005F0792" w:rsidP="005F0792">
      <w:pPr>
        <w:rPr>
          <w:rFonts w:ascii="Cambria" w:hAnsi="Cambria"/>
        </w:rPr>
      </w:pPr>
    </w:p>
    <w:p w:rsidR="005F0792" w:rsidRPr="00BC3A80" w:rsidRDefault="005F0792" w:rsidP="005F0792">
      <w:pPr>
        <w:rPr>
          <w:rFonts w:ascii="Cambria" w:hAnsi="Cambria"/>
        </w:rPr>
      </w:pPr>
      <w:r w:rsidRPr="00BC3A80">
        <w:rPr>
          <w:rFonts w:ascii="Cambria" w:hAnsi="Cambria"/>
        </w:rPr>
        <w:t xml:space="preserve"> </w:t>
      </w:r>
    </w:p>
    <w:p w:rsidR="005F0792" w:rsidRPr="00BC3A80" w:rsidRDefault="005F0792" w:rsidP="005F0792">
      <w:pPr>
        <w:rPr>
          <w:rFonts w:ascii="Cambria" w:hAnsi="Cambria"/>
        </w:rPr>
      </w:pPr>
    </w:p>
    <w:p w:rsidR="005F0792" w:rsidRPr="00BC3A80" w:rsidRDefault="005F0792" w:rsidP="005F0792">
      <w:pPr>
        <w:rPr>
          <w:rFonts w:ascii="Cambria" w:hAnsi="Cambria"/>
        </w:rPr>
      </w:pPr>
      <w:r w:rsidRPr="00BC3A80">
        <w:rPr>
          <w:rFonts w:ascii="Cambria" w:hAnsi="Cambria"/>
        </w:rPr>
        <w:t xml:space="preserve"> </w:t>
      </w:r>
      <w:r w:rsidRPr="00BC3A80">
        <w:rPr>
          <w:rFonts w:ascii="Cambria" w:hAnsi="Cambria"/>
        </w:rPr>
        <w:tab/>
        <w:t xml:space="preserve">W sytuacjach wątpliwych należy zwracać się do Pełnomocnika ds. Zintegrowanego Systemu Zarządzania Jakością i Środowiskiem (I piętro, pokój nr 120). </w:t>
      </w:r>
    </w:p>
    <w:p w:rsidR="005F0792" w:rsidRPr="00BC3A80" w:rsidRDefault="005F0792" w:rsidP="005F0792">
      <w:pPr>
        <w:rPr>
          <w:rFonts w:ascii="Cambria" w:hAnsi="Cambria"/>
        </w:rPr>
      </w:pPr>
    </w:p>
    <w:p w:rsidR="005F0792" w:rsidRPr="00BC3A80" w:rsidRDefault="005F0792" w:rsidP="005F0792">
      <w:pPr>
        <w:rPr>
          <w:rFonts w:ascii="Cambria" w:hAnsi="Cambria"/>
        </w:rPr>
      </w:pPr>
    </w:p>
    <w:p w:rsidR="005F0792" w:rsidRPr="00BC3A80" w:rsidRDefault="005F0792" w:rsidP="005F0792">
      <w:pPr>
        <w:rPr>
          <w:rFonts w:ascii="Cambria" w:hAnsi="Cambria"/>
        </w:rPr>
      </w:pPr>
    </w:p>
    <w:p w:rsidR="005F0792" w:rsidRPr="00BC3A80" w:rsidRDefault="005F0792" w:rsidP="005F0792">
      <w:pPr>
        <w:rPr>
          <w:rFonts w:ascii="Cambria" w:hAnsi="Cambria"/>
        </w:rPr>
      </w:pPr>
    </w:p>
    <w:p w:rsidR="005F0792" w:rsidRPr="00BC3A80" w:rsidRDefault="005F0792" w:rsidP="005F0792">
      <w:pPr>
        <w:rPr>
          <w:rFonts w:ascii="Cambria" w:hAnsi="Cambria"/>
        </w:rPr>
      </w:pPr>
    </w:p>
    <w:p w:rsidR="005F0792" w:rsidRPr="00BC3A80" w:rsidRDefault="005F0792" w:rsidP="005F0792">
      <w:pPr>
        <w:pStyle w:val="Tekstpodstawowy"/>
        <w:jc w:val="both"/>
        <w:rPr>
          <w:rFonts w:ascii="Cambria" w:hAnsi="Cambria"/>
        </w:rPr>
      </w:pPr>
      <w:r w:rsidRPr="00BC3A80">
        <w:rPr>
          <w:rFonts w:ascii="Cambria" w:hAnsi="Cambria"/>
        </w:rPr>
        <w:t xml:space="preserve">              Przedstawiciel Firmy     </w:t>
      </w:r>
      <w:r w:rsidRPr="00BC3A80">
        <w:rPr>
          <w:rFonts w:ascii="Cambria" w:hAnsi="Cambria"/>
        </w:rPr>
        <w:tab/>
      </w:r>
      <w:r w:rsidRPr="00BC3A80">
        <w:rPr>
          <w:rFonts w:ascii="Cambria" w:hAnsi="Cambria"/>
        </w:rPr>
        <w:tab/>
      </w:r>
      <w:r w:rsidRPr="00BC3A80">
        <w:rPr>
          <w:rFonts w:ascii="Cambria" w:hAnsi="Cambria"/>
        </w:rPr>
        <w:tab/>
        <w:t xml:space="preserve">     Przedstawiciel ZOZ Sucha Beskidzka</w:t>
      </w:r>
    </w:p>
    <w:p w:rsidR="005F0792" w:rsidRPr="00BC3A80" w:rsidRDefault="005F0792" w:rsidP="005F0792">
      <w:pPr>
        <w:pStyle w:val="Tekstpodstawowy"/>
        <w:jc w:val="both"/>
        <w:rPr>
          <w:rFonts w:ascii="Cambria" w:hAnsi="Cambria"/>
        </w:rPr>
      </w:pPr>
    </w:p>
    <w:p w:rsidR="005F0792" w:rsidRPr="00BC3A80" w:rsidRDefault="005F0792" w:rsidP="005F0792">
      <w:pPr>
        <w:pStyle w:val="Tekstpodstawowy"/>
        <w:jc w:val="both"/>
        <w:rPr>
          <w:rFonts w:ascii="Cambria" w:hAnsi="Cambria"/>
        </w:rPr>
      </w:pPr>
    </w:p>
    <w:p w:rsidR="005F0792" w:rsidRPr="00BC3A80" w:rsidRDefault="005F0792" w:rsidP="005F0792">
      <w:pPr>
        <w:pStyle w:val="Tekstpodstawowy"/>
        <w:jc w:val="both"/>
        <w:rPr>
          <w:rFonts w:ascii="Cambria" w:hAnsi="Cambria"/>
        </w:rPr>
      </w:pPr>
      <w:r w:rsidRPr="00BC3A80">
        <w:rPr>
          <w:rFonts w:ascii="Cambria" w:hAnsi="Cambria"/>
        </w:rPr>
        <w:tab/>
        <w:t>………………………….</w:t>
      </w:r>
      <w:r w:rsidRPr="00BC3A80">
        <w:rPr>
          <w:rFonts w:ascii="Cambria" w:hAnsi="Cambria"/>
        </w:rPr>
        <w:tab/>
        <w:t xml:space="preserve">                           </w:t>
      </w:r>
      <w:r w:rsidR="0002354A">
        <w:rPr>
          <w:rFonts w:ascii="Cambria" w:hAnsi="Cambria"/>
        </w:rPr>
        <w:t xml:space="preserve">                   </w:t>
      </w:r>
      <w:bookmarkStart w:id="0" w:name="_GoBack"/>
      <w:bookmarkEnd w:id="0"/>
      <w:r w:rsidRPr="00BC3A80">
        <w:rPr>
          <w:rFonts w:ascii="Cambria" w:hAnsi="Cambria"/>
        </w:rPr>
        <w:t xml:space="preserve"> </w:t>
      </w:r>
      <w:r w:rsidRPr="00BC3A80">
        <w:rPr>
          <w:rFonts w:ascii="Cambria" w:hAnsi="Cambria"/>
        </w:rPr>
        <w:tab/>
        <w:t>………………………….</w:t>
      </w:r>
    </w:p>
    <w:p w:rsidR="005F0792" w:rsidRPr="00BC3A80" w:rsidRDefault="005F0792" w:rsidP="005F0792">
      <w:pPr>
        <w:pStyle w:val="Tekstpodstawowy"/>
        <w:jc w:val="both"/>
        <w:rPr>
          <w:rFonts w:ascii="Cambria" w:hAnsi="Cambria"/>
        </w:rPr>
      </w:pPr>
    </w:p>
    <w:p w:rsidR="005F0792" w:rsidRPr="00BC3A80" w:rsidRDefault="005F0792" w:rsidP="005F0792">
      <w:pPr>
        <w:pStyle w:val="Tekstpodstawowy"/>
        <w:jc w:val="both"/>
        <w:rPr>
          <w:rFonts w:ascii="Cambria" w:hAnsi="Cambria"/>
        </w:rPr>
      </w:pPr>
    </w:p>
    <w:p w:rsidR="00E3581C" w:rsidRDefault="00E3581C" w:rsidP="005F0792">
      <w:pPr>
        <w:ind w:left="360" w:hanging="360"/>
        <w:jc w:val="center"/>
      </w:pPr>
    </w:p>
    <w:sectPr w:rsidR="00E3581C" w:rsidSect="002131C7">
      <w:headerReference w:type="even" r:id="rId7"/>
      <w:footerReference w:type="even" r:id="rId8"/>
      <w:footerReference w:type="default" r:id="rId9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44" w:rsidRDefault="007C5594">
      <w:r>
        <w:separator/>
      </w:r>
    </w:p>
  </w:endnote>
  <w:endnote w:type="continuationSeparator" w:id="0">
    <w:p w:rsidR="00D14044" w:rsidRDefault="007C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54" w:rsidRDefault="002131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0B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3D54" w:rsidRDefault="000235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54" w:rsidRDefault="002131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0B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54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3D54" w:rsidRDefault="00023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44" w:rsidRDefault="007C5594">
      <w:r>
        <w:separator/>
      </w:r>
    </w:p>
  </w:footnote>
  <w:footnote w:type="continuationSeparator" w:id="0">
    <w:p w:rsidR="00D14044" w:rsidRDefault="007C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54" w:rsidRDefault="002131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0B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3D54" w:rsidRDefault="00023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300E1E"/>
    <w:multiLevelType w:val="hybridMultilevel"/>
    <w:tmpl w:val="96A815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F191D"/>
    <w:multiLevelType w:val="hybridMultilevel"/>
    <w:tmpl w:val="2F647F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4438"/>
    <w:multiLevelType w:val="hybridMultilevel"/>
    <w:tmpl w:val="B644D2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82C90"/>
    <w:multiLevelType w:val="hybridMultilevel"/>
    <w:tmpl w:val="728CF198"/>
    <w:lvl w:ilvl="0" w:tplc="DBAE492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6" w15:restartNumberingAfterBreak="0">
    <w:nsid w:val="3EBC6878"/>
    <w:multiLevelType w:val="hybridMultilevel"/>
    <w:tmpl w:val="3C60B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5D44"/>
    <w:multiLevelType w:val="singleLevel"/>
    <w:tmpl w:val="0BF6399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B6"/>
    <w:rsid w:val="0002354A"/>
    <w:rsid w:val="00070BE5"/>
    <w:rsid w:val="002131C7"/>
    <w:rsid w:val="005B3121"/>
    <w:rsid w:val="005F0792"/>
    <w:rsid w:val="00674BA0"/>
    <w:rsid w:val="007C5594"/>
    <w:rsid w:val="008C0C8C"/>
    <w:rsid w:val="008C645A"/>
    <w:rsid w:val="00A113FB"/>
    <w:rsid w:val="00BB6B36"/>
    <w:rsid w:val="00C66B80"/>
    <w:rsid w:val="00D14044"/>
    <w:rsid w:val="00E3581C"/>
    <w:rsid w:val="00F57B4A"/>
    <w:rsid w:val="00F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5372-A8DC-486A-A2BD-D98B55D1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1BB6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1B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1BB6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1BB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81BB6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81BB6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F81BB6"/>
  </w:style>
  <w:style w:type="paragraph" w:styleId="Nagwek">
    <w:name w:val="header"/>
    <w:basedOn w:val="Normalny"/>
    <w:link w:val="NagwekZnak"/>
    <w:rsid w:val="00F81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1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81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1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81BB6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81BB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81BB6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81B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1566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Uzytkownik</cp:lastModifiedBy>
  <cp:revision>4</cp:revision>
  <dcterms:created xsi:type="dcterms:W3CDTF">2020-06-22T12:19:00Z</dcterms:created>
  <dcterms:modified xsi:type="dcterms:W3CDTF">2020-06-23T05:09:00Z</dcterms:modified>
</cp:coreProperties>
</file>