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2617D8" w:rsidRDefault="00150934" w:rsidP="00150934">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48F92FB2" w14:textId="25AB818A" w:rsidR="00150934" w:rsidRDefault="009D7125" w:rsidP="00150934">
      <w:pPr>
        <w:spacing w:after="0" w:line="276" w:lineRule="auto"/>
        <w:rPr>
          <w:rFonts w:asciiTheme="majorHAnsi" w:hAnsiTheme="majorHAnsi" w:cstheme="majorHAnsi"/>
          <w:sz w:val="24"/>
          <w:szCs w:val="24"/>
        </w:rPr>
      </w:pPr>
      <w:r>
        <w:rPr>
          <w:rFonts w:asciiTheme="majorHAnsi" w:hAnsiTheme="majorHAnsi" w:cstheme="majorHAnsi"/>
          <w:sz w:val="24"/>
          <w:szCs w:val="24"/>
        </w:rPr>
        <w:t>GPGS</w:t>
      </w:r>
      <w:r w:rsidR="00E3569A">
        <w:rPr>
          <w:rFonts w:asciiTheme="majorHAnsi" w:hAnsiTheme="majorHAnsi" w:cstheme="majorHAnsi"/>
          <w:sz w:val="24"/>
          <w:szCs w:val="24"/>
        </w:rPr>
        <w:t>.</w:t>
      </w:r>
      <w:r>
        <w:rPr>
          <w:rFonts w:asciiTheme="majorHAnsi" w:hAnsiTheme="majorHAnsi" w:cstheme="majorHAnsi"/>
          <w:sz w:val="24"/>
          <w:szCs w:val="24"/>
        </w:rPr>
        <w:t>271</w:t>
      </w:r>
      <w:r w:rsidR="00E3569A">
        <w:rPr>
          <w:rFonts w:asciiTheme="majorHAnsi" w:hAnsiTheme="majorHAnsi" w:cstheme="majorHAnsi"/>
          <w:sz w:val="24"/>
          <w:szCs w:val="24"/>
        </w:rPr>
        <w:t>.1.2024</w:t>
      </w:r>
    </w:p>
    <w:p w14:paraId="2DDAB0A4" w14:textId="77777777" w:rsidR="00C417EE" w:rsidRPr="002617D8" w:rsidRDefault="00C417EE" w:rsidP="00150934">
      <w:pPr>
        <w:spacing w:after="0" w:line="276" w:lineRule="auto"/>
        <w:rPr>
          <w:rFonts w:asciiTheme="majorHAnsi" w:hAnsiTheme="majorHAnsi" w:cstheme="majorHAnsi"/>
          <w:sz w:val="24"/>
          <w:szCs w:val="24"/>
        </w:rPr>
      </w:pPr>
    </w:p>
    <w:p w14:paraId="1AA789C5"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285D16B2"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163C731F" w14:textId="63EEC99A"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 ........................................................</w:t>
      </w:r>
    </w:p>
    <w:p w14:paraId="2819388A"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6A9ADC86"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520AEB14"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07E93569" w14:textId="77777777" w:rsidR="00150934" w:rsidRPr="002617D8" w:rsidRDefault="00150934" w:rsidP="00150934">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18B2BA24" w14:textId="77777777" w:rsidR="00150934" w:rsidRPr="002617D8" w:rsidRDefault="00150934" w:rsidP="00150934">
      <w:pPr>
        <w:spacing w:after="0" w:line="276" w:lineRule="auto"/>
        <w:ind w:right="283"/>
        <w:rPr>
          <w:rFonts w:asciiTheme="majorHAnsi" w:hAnsiTheme="majorHAnsi" w:cstheme="majorHAnsi"/>
          <w:sz w:val="24"/>
          <w:szCs w:val="24"/>
        </w:rPr>
      </w:pPr>
    </w:p>
    <w:p w14:paraId="1B9BA503"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D1624D4" w14:textId="77777777" w:rsidR="00150934" w:rsidRPr="002617D8" w:rsidRDefault="00150934" w:rsidP="00150934">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158FB076" w14:textId="77777777" w:rsidR="00150934" w:rsidRPr="002617D8" w:rsidRDefault="00150934" w:rsidP="00150934">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4A4B6D52" w14:textId="40EC6C4A" w:rsidR="00150934" w:rsidRPr="00E3569A" w:rsidRDefault="00150934" w:rsidP="009D7125">
      <w:pPr>
        <w:autoSpaceDE w:val="0"/>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na potrzeby postępowania o udzielenie zamówienia publicznego pn.</w:t>
      </w:r>
      <w:r w:rsidR="00B8471F">
        <w:rPr>
          <w:rFonts w:asciiTheme="majorHAnsi" w:hAnsiTheme="majorHAnsi" w:cstheme="majorHAnsi"/>
          <w:sz w:val="24"/>
          <w:szCs w:val="24"/>
        </w:rPr>
        <w:t xml:space="preserve">: </w:t>
      </w:r>
      <w:r w:rsidR="009D7125" w:rsidRPr="009D7125">
        <w:rPr>
          <w:rFonts w:asciiTheme="majorHAnsi" w:hAnsiTheme="majorHAnsi" w:cstheme="majorHAnsi"/>
          <w:sz w:val="24"/>
          <w:szCs w:val="24"/>
        </w:rPr>
        <w:t>„Sporządzenie miejscowego planu zagospodarowania przestrzennego</w:t>
      </w:r>
      <w:r w:rsidR="009D7125">
        <w:rPr>
          <w:rFonts w:asciiTheme="majorHAnsi" w:hAnsiTheme="majorHAnsi" w:cstheme="majorHAnsi"/>
          <w:sz w:val="24"/>
          <w:szCs w:val="24"/>
        </w:rPr>
        <w:t xml:space="preserve"> </w:t>
      </w:r>
      <w:r w:rsidR="009D7125" w:rsidRPr="009D7125">
        <w:rPr>
          <w:rFonts w:asciiTheme="majorHAnsi" w:hAnsiTheme="majorHAnsi" w:cstheme="majorHAnsi"/>
          <w:sz w:val="24"/>
          <w:szCs w:val="24"/>
        </w:rPr>
        <w:t>Miasta i Gminy Świątniki Górne”</w:t>
      </w:r>
      <w:r w:rsidR="009D7125">
        <w:rPr>
          <w:rFonts w:asciiTheme="majorHAnsi" w:hAnsiTheme="majorHAnsi" w:cstheme="majorHAnsi"/>
          <w:sz w:val="24"/>
          <w:szCs w:val="24"/>
        </w:rPr>
        <w:t xml:space="preserve">, </w:t>
      </w:r>
      <w:r w:rsidRPr="002617D8">
        <w:rPr>
          <w:rFonts w:asciiTheme="majorHAnsi" w:hAnsiTheme="majorHAnsi" w:cstheme="majorHAnsi"/>
          <w:sz w:val="24"/>
          <w:szCs w:val="24"/>
        </w:rPr>
        <w:t>prowadzonego przez Gminę Świątniki Górne, ul. Bruchnalskiego 36, 32-040 Świątniki Górne.</w:t>
      </w:r>
    </w:p>
    <w:p w14:paraId="4AADCB63" w14:textId="77777777" w:rsidR="00150934" w:rsidRPr="002617D8" w:rsidRDefault="00150934" w:rsidP="00150934">
      <w:pPr>
        <w:spacing w:after="0" w:line="276" w:lineRule="auto"/>
        <w:rPr>
          <w:rFonts w:asciiTheme="majorHAnsi" w:hAnsiTheme="majorHAnsi" w:cstheme="majorHAnsi"/>
          <w:sz w:val="24"/>
          <w:szCs w:val="24"/>
        </w:rPr>
      </w:pPr>
    </w:p>
    <w:p w14:paraId="086084B0"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79CF00B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55C6AB1"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1575D0E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63DC2E7E" w14:textId="77777777" w:rsidR="00150934" w:rsidRPr="002617D8" w:rsidRDefault="00150934" w:rsidP="00150934">
      <w:pPr>
        <w:spacing w:after="0" w:line="276" w:lineRule="auto"/>
        <w:rPr>
          <w:rFonts w:asciiTheme="majorHAnsi" w:hAnsiTheme="majorHAnsi" w:cstheme="majorHAnsi"/>
          <w:sz w:val="24"/>
          <w:szCs w:val="24"/>
        </w:rPr>
      </w:pPr>
    </w:p>
    <w:p w14:paraId="10F08C4A" w14:textId="77777777" w:rsidR="00150934" w:rsidRPr="002617D8" w:rsidRDefault="00150934" w:rsidP="00150934">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7742B7AA" w14:textId="77777777" w:rsidR="00150934" w:rsidRPr="002617D8" w:rsidRDefault="00150934" w:rsidP="00150934">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558CEB38" w14:textId="2F1DDAC1" w:rsidR="00150934" w:rsidRPr="002617D8" w:rsidRDefault="00150934" w:rsidP="00150934">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Pr>
          <w:rFonts w:asciiTheme="majorHAnsi" w:eastAsia="SimSun" w:hAnsiTheme="majorHAnsi" w:cstheme="majorHAnsi"/>
          <w:kern w:val="2"/>
          <w:lang w:eastAsia="zh-CN" w:bidi="hi-IN"/>
        </w:rPr>
        <w:t xml:space="preserve">t. jedn. </w:t>
      </w:r>
      <w:r w:rsidRPr="002617D8">
        <w:rPr>
          <w:rFonts w:asciiTheme="majorHAnsi" w:eastAsia="SimSun" w:hAnsiTheme="majorHAnsi" w:cstheme="majorHAnsi"/>
          <w:kern w:val="2"/>
          <w:lang w:eastAsia="zh-CN" w:bidi="hi-IN"/>
        </w:rPr>
        <w:t>Dz. U.</w:t>
      </w:r>
      <w:r w:rsidR="00C817CE">
        <w:rPr>
          <w:rFonts w:asciiTheme="majorHAnsi" w:eastAsia="SimSun" w:hAnsiTheme="majorHAnsi" w:cstheme="majorHAnsi"/>
          <w:kern w:val="2"/>
          <w:lang w:eastAsia="zh-CN" w:bidi="hi-IN"/>
        </w:rPr>
        <w:t xml:space="preserve"> z 202</w:t>
      </w:r>
      <w:r w:rsidR="00B95CEC">
        <w:rPr>
          <w:rFonts w:asciiTheme="majorHAnsi" w:eastAsia="SimSun" w:hAnsiTheme="majorHAnsi" w:cstheme="majorHAnsi"/>
          <w:kern w:val="2"/>
          <w:lang w:eastAsia="zh-CN" w:bidi="hi-IN"/>
        </w:rPr>
        <w:t>4</w:t>
      </w:r>
      <w:r w:rsidR="00C817CE">
        <w:rPr>
          <w:rFonts w:asciiTheme="majorHAnsi" w:eastAsia="SimSun" w:hAnsiTheme="majorHAnsi" w:cstheme="majorHAnsi"/>
          <w:kern w:val="2"/>
          <w:lang w:eastAsia="zh-CN" w:bidi="hi-IN"/>
        </w:rPr>
        <w:t xml:space="preserve"> r.,</w:t>
      </w:r>
      <w:r w:rsidRPr="002617D8">
        <w:rPr>
          <w:rFonts w:asciiTheme="majorHAnsi" w:eastAsia="SimSun" w:hAnsiTheme="majorHAnsi" w:cstheme="majorHAnsi"/>
          <w:kern w:val="2"/>
          <w:lang w:eastAsia="zh-CN" w:bidi="hi-IN"/>
        </w:rPr>
        <w:t xml:space="preserve"> poz. </w:t>
      </w:r>
      <w:r w:rsidR="00B95CEC">
        <w:rPr>
          <w:rFonts w:asciiTheme="majorHAnsi" w:eastAsia="SimSun" w:hAnsiTheme="majorHAnsi" w:cstheme="majorHAnsi"/>
          <w:kern w:val="2"/>
          <w:lang w:eastAsia="zh-CN" w:bidi="hi-IN"/>
        </w:rPr>
        <w:t>507</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1A28A3EE" w14:textId="77777777" w:rsidR="00150934" w:rsidRPr="002617D8"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195E3EF"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E5637C3" w14:textId="77777777" w:rsidR="00150934" w:rsidRPr="002617D8" w:rsidRDefault="00150934" w:rsidP="00150934">
      <w:pPr>
        <w:spacing w:after="0" w:line="276" w:lineRule="auto"/>
        <w:jc w:val="both"/>
        <w:rPr>
          <w:rFonts w:asciiTheme="majorHAnsi" w:hAnsiTheme="majorHAnsi" w:cstheme="majorHAnsi"/>
          <w:sz w:val="24"/>
          <w:szCs w:val="24"/>
        </w:rPr>
      </w:pPr>
    </w:p>
    <w:p w14:paraId="4CA6424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14983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1C39FF9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780FC83A" w14:textId="77777777" w:rsidR="00150934" w:rsidRPr="002617D8" w:rsidRDefault="00150934" w:rsidP="00150934">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108160FE" w14:textId="77777777" w:rsidR="00150934" w:rsidRPr="002617D8" w:rsidRDefault="00150934" w:rsidP="00150934">
      <w:pPr>
        <w:spacing w:after="0" w:line="276" w:lineRule="auto"/>
        <w:jc w:val="both"/>
        <w:rPr>
          <w:rFonts w:asciiTheme="majorHAnsi" w:hAnsiTheme="majorHAnsi" w:cstheme="majorHAnsi"/>
          <w:sz w:val="24"/>
          <w:szCs w:val="24"/>
        </w:rPr>
      </w:pPr>
    </w:p>
    <w:p w14:paraId="4E72B6EE" w14:textId="77777777" w:rsidR="00150934" w:rsidRPr="002617D8" w:rsidRDefault="00150934" w:rsidP="00150934">
      <w:pPr>
        <w:spacing w:after="0" w:line="276" w:lineRule="auto"/>
        <w:jc w:val="both"/>
        <w:rPr>
          <w:rFonts w:asciiTheme="majorHAnsi" w:hAnsiTheme="majorHAnsi" w:cstheme="majorHAnsi"/>
          <w:sz w:val="24"/>
          <w:szCs w:val="24"/>
        </w:rPr>
      </w:pPr>
    </w:p>
    <w:p w14:paraId="21E0AD5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365C2A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1E8A242" w14:textId="77777777" w:rsidR="00150934" w:rsidRPr="002617D8" w:rsidRDefault="00150934" w:rsidP="00150934">
      <w:pPr>
        <w:spacing w:after="0" w:line="276" w:lineRule="auto"/>
        <w:rPr>
          <w:rFonts w:asciiTheme="majorHAnsi" w:hAnsiTheme="majorHAnsi" w:cstheme="majorHAnsi"/>
          <w:sz w:val="24"/>
          <w:szCs w:val="24"/>
        </w:rPr>
      </w:pPr>
    </w:p>
    <w:p w14:paraId="44A59CE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21912D8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598CC878" w14:textId="6945AC3C"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 nie podlega/ją wykluczeniu z postępowania o udzielenie zamówienia.</w:t>
      </w:r>
    </w:p>
    <w:p w14:paraId="08F38C6C" w14:textId="77777777" w:rsidR="00150934" w:rsidRPr="002617D8" w:rsidRDefault="00150934" w:rsidP="00150934">
      <w:pPr>
        <w:spacing w:after="0" w:line="276" w:lineRule="auto"/>
        <w:jc w:val="both"/>
        <w:rPr>
          <w:rFonts w:asciiTheme="majorHAnsi" w:hAnsiTheme="majorHAnsi" w:cstheme="majorHAnsi"/>
          <w:sz w:val="24"/>
          <w:szCs w:val="24"/>
        </w:rPr>
      </w:pPr>
    </w:p>
    <w:p w14:paraId="025EC323" w14:textId="77777777" w:rsidR="00150934" w:rsidRPr="002617D8" w:rsidRDefault="00150934" w:rsidP="00150934">
      <w:pPr>
        <w:spacing w:after="0" w:line="276" w:lineRule="auto"/>
        <w:jc w:val="both"/>
        <w:rPr>
          <w:rFonts w:asciiTheme="majorHAnsi" w:hAnsiTheme="majorHAnsi" w:cstheme="majorHAnsi"/>
          <w:sz w:val="24"/>
          <w:szCs w:val="24"/>
        </w:rPr>
      </w:pPr>
    </w:p>
    <w:p w14:paraId="0870B62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7090F5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619DB81C" w14:textId="77777777" w:rsidR="00150934" w:rsidRPr="002617D8" w:rsidRDefault="00150934" w:rsidP="00150934">
      <w:pPr>
        <w:spacing w:after="0" w:line="276" w:lineRule="auto"/>
        <w:jc w:val="both"/>
        <w:rPr>
          <w:rFonts w:asciiTheme="majorHAnsi" w:hAnsiTheme="majorHAnsi" w:cstheme="majorHAnsi"/>
          <w:sz w:val="24"/>
          <w:szCs w:val="24"/>
        </w:rPr>
      </w:pPr>
    </w:p>
    <w:p w14:paraId="7AACFA56" w14:textId="77777777" w:rsidR="00150934" w:rsidRPr="002617D8" w:rsidRDefault="00150934" w:rsidP="00150934">
      <w:pPr>
        <w:spacing w:after="0" w:line="276" w:lineRule="auto"/>
        <w:jc w:val="both"/>
        <w:rPr>
          <w:rFonts w:asciiTheme="majorHAnsi" w:hAnsiTheme="majorHAnsi" w:cstheme="majorHAnsi"/>
          <w:sz w:val="24"/>
          <w:szCs w:val="24"/>
        </w:rPr>
      </w:pPr>
    </w:p>
    <w:p w14:paraId="590CB23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571E0DA5"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6FE641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58525E1B"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6AF121E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3FAE6A9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13B19D0"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2617D8" w:rsidRDefault="00150934" w:rsidP="00150934">
      <w:pPr>
        <w:spacing w:after="0" w:line="276" w:lineRule="auto"/>
        <w:jc w:val="both"/>
        <w:rPr>
          <w:rFonts w:asciiTheme="majorHAnsi" w:hAnsiTheme="majorHAnsi" w:cstheme="majorHAnsi"/>
          <w:sz w:val="24"/>
          <w:szCs w:val="24"/>
        </w:rPr>
      </w:pPr>
    </w:p>
    <w:p w14:paraId="616EE1B4"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75D5952C" w14:textId="77777777" w:rsidR="00150934" w:rsidRPr="002617D8" w:rsidRDefault="00150934" w:rsidP="00150934">
      <w:pPr>
        <w:spacing w:after="0" w:line="276" w:lineRule="auto"/>
        <w:jc w:val="both"/>
        <w:rPr>
          <w:rFonts w:asciiTheme="majorHAnsi" w:hAnsiTheme="majorHAnsi" w:cstheme="majorHAnsi"/>
          <w:sz w:val="24"/>
          <w:szCs w:val="24"/>
        </w:rPr>
      </w:pPr>
    </w:p>
    <w:p w14:paraId="1DC8B093" w14:textId="77777777" w:rsidR="00150934" w:rsidRPr="002617D8" w:rsidRDefault="00150934" w:rsidP="00150934">
      <w:pPr>
        <w:spacing w:after="0" w:line="276" w:lineRule="auto"/>
        <w:jc w:val="both"/>
        <w:rPr>
          <w:rFonts w:asciiTheme="majorHAnsi" w:hAnsiTheme="majorHAnsi" w:cstheme="majorHAnsi"/>
          <w:sz w:val="24"/>
          <w:szCs w:val="24"/>
        </w:rPr>
      </w:pPr>
    </w:p>
    <w:p w14:paraId="372AA6F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A54D22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230E523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77750F86"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60E1781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44C83610" w14:textId="77777777" w:rsidR="00150934" w:rsidRPr="002617D8" w:rsidRDefault="00150934" w:rsidP="00150934">
      <w:pPr>
        <w:spacing w:after="0" w:line="276" w:lineRule="auto"/>
        <w:jc w:val="both"/>
        <w:rPr>
          <w:rFonts w:asciiTheme="majorHAnsi" w:hAnsiTheme="majorHAnsi" w:cstheme="majorHAnsi"/>
          <w:sz w:val="24"/>
          <w:szCs w:val="24"/>
        </w:rPr>
      </w:pPr>
    </w:p>
    <w:p w14:paraId="4FCED063"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C1D583B"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1CCEA95A" w14:textId="77777777" w:rsidR="00150934" w:rsidRPr="002617D8" w:rsidRDefault="00150934" w:rsidP="00150934">
      <w:pPr>
        <w:spacing w:after="0" w:line="276" w:lineRule="auto"/>
        <w:jc w:val="both"/>
        <w:rPr>
          <w:rFonts w:asciiTheme="majorHAnsi" w:hAnsiTheme="majorHAnsi" w:cstheme="majorHAnsi"/>
          <w:sz w:val="24"/>
          <w:szCs w:val="24"/>
        </w:rPr>
      </w:pPr>
    </w:p>
    <w:p w14:paraId="3F4393F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1E908CB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2D888237" w14:textId="77777777" w:rsidR="00150934" w:rsidRPr="002617D8" w:rsidRDefault="00150934" w:rsidP="00150934">
      <w:pPr>
        <w:spacing w:after="0" w:line="276" w:lineRule="auto"/>
        <w:ind w:firstLine="6"/>
        <w:rPr>
          <w:rFonts w:asciiTheme="majorHAnsi" w:hAnsiTheme="majorHAnsi" w:cstheme="majorHAnsi"/>
          <w:sz w:val="24"/>
          <w:szCs w:val="24"/>
        </w:rPr>
      </w:pPr>
    </w:p>
    <w:p w14:paraId="68F855B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9FD303D"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lastRenderedPageBreak/>
        <w:t xml:space="preserve">                 (miejscowość)</w:t>
      </w:r>
    </w:p>
    <w:p w14:paraId="21305713" w14:textId="77777777" w:rsidR="00150934" w:rsidRPr="002617D8" w:rsidRDefault="00150934" w:rsidP="00150934">
      <w:pPr>
        <w:spacing w:after="0" w:line="276" w:lineRule="auto"/>
        <w:ind w:firstLine="6"/>
        <w:rPr>
          <w:rFonts w:asciiTheme="majorHAnsi" w:hAnsiTheme="majorHAnsi" w:cstheme="majorHAnsi"/>
          <w:sz w:val="24"/>
          <w:szCs w:val="24"/>
        </w:rPr>
      </w:pPr>
    </w:p>
    <w:p w14:paraId="56892F3F" w14:textId="77777777" w:rsidR="00150934" w:rsidRPr="002617D8" w:rsidRDefault="00150934" w:rsidP="00150934">
      <w:pPr>
        <w:spacing w:after="0" w:line="276" w:lineRule="auto"/>
        <w:rPr>
          <w:rFonts w:asciiTheme="majorHAnsi" w:hAnsiTheme="majorHAnsi" w:cstheme="majorHAnsi"/>
          <w:sz w:val="24"/>
          <w:szCs w:val="24"/>
        </w:rPr>
      </w:pPr>
    </w:p>
    <w:p w14:paraId="67E65854"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0AD7838F"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default" r:id="rId6"/>
      <w:footerReference w:type="default" r:id="rId7"/>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E727" w14:textId="77777777" w:rsidR="004F460A" w:rsidRDefault="004F460A" w:rsidP="00150934">
      <w:pPr>
        <w:spacing w:after="0" w:line="240" w:lineRule="auto"/>
      </w:pPr>
      <w:r>
        <w:separator/>
      </w:r>
    </w:p>
  </w:endnote>
  <w:endnote w:type="continuationSeparator" w:id="0">
    <w:p w14:paraId="165E628B" w14:textId="77777777" w:rsidR="004F460A" w:rsidRDefault="004F460A"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17099E29" w:rsidR="005A43E5" w:rsidRDefault="00150934">
        <w:pPr>
          <w:pStyle w:val="Stopka"/>
          <w:jc w:val="center"/>
        </w:pPr>
        <w:r>
          <w:fldChar w:fldCharType="begin"/>
        </w:r>
        <w:r>
          <w:instrText>PAGE</w:instrText>
        </w:r>
        <w:r>
          <w:fldChar w:fldCharType="separate"/>
        </w:r>
        <w:r w:rsidR="004F460A">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EEDBC" w14:textId="77777777" w:rsidR="004F460A" w:rsidRDefault="004F460A" w:rsidP="00150934">
      <w:pPr>
        <w:spacing w:after="0" w:line="240" w:lineRule="auto"/>
      </w:pPr>
      <w:r>
        <w:separator/>
      </w:r>
    </w:p>
  </w:footnote>
  <w:footnote w:type="continuationSeparator" w:id="0">
    <w:p w14:paraId="377842C7" w14:textId="77777777" w:rsidR="004F460A" w:rsidRDefault="004F460A"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00E6801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 Z postępowania o udzielenie zamówienia publicznego lub konkursu prowadzonego na podstawie ustawy z dnia 11 września 2019 r. - Prawo zamówień publicznych wyklucza się:</w:t>
      </w:r>
    </w:p>
    <w:p w14:paraId="25CCB91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9E56CD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8C5B84"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9FA0FB"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 Wykluczenie następuje na okres trwania okoliczności określonych w ust. 1.</w:t>
      </w:r>
    </w:p>
    <w:p w14:paraId="36EFA8B5"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27F46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4. Kontrola udzielania zamówień publicznych w zakresie zgodności z ust. 1 jest wykonywana zgodnie z art. 596 ustawy z dnia 11 września 2019 r. - Prawo zamówień publicznych.</w:t>
      </w:r>
    </w:p>
    <w:p w14:paraId="4ED80CA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16A3876"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304DFE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7. Karę pieniężną, o której mowa w ust. 6, nakłada Prezes Urzędu Zamówień Publicznych, w drodze decyzji, w wysokości do 20 000 000 zł.</w:t>
      </w:r>
    </w:p>
    <w:p w14:paraId="1D0DB2DA"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8. Wpływy z kar pieniężnych, o których mowa w ust. 6, stanowią dochód budżetu państwa.</w:t>
      </w:r>
    </w:p>
    <w:p w14:paraId="4C1E80F0" w14:textId="31930F44" w:rsidR="00150934" w:rsidRPr="00566EF3"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22F37728" w14:textId="09452291" w:rsidR="004A0092" w:rsidRDefault="004A0092" w:rsidP="009D7125">
    <w:pPr>
      <w:pStyle w:val="Nagwek"/>
      <w:rPr>
        <w:rFonts w:ascii="Calibri Light" w:hAnsi="Calibri Light" w:cs="Calibri Light"/>
        <w:i/>
        <w:iCs/>
        <w:sz w:val="20"/>
        <w:szCs w:val="20"/>
      </w:rPr>
    </w:pPr>
  </w:p>
  <w:p w14:paraId="618D0203" w14:textId="6CEEA6D7" w:rsidR="009D7125" w:rsidRDefault="009D7125" w:rsidP="009D7125">
    <w:pPr>
      <w:pStyle w:val="Nagwek"/>
      <w:rPr>
        <w:rFonts w:ascii="Calibri Light" w:hAnsi="Calibri Light" w:cs="Calibri Light"/>
        <w:i/>
        <w:iCs/>
        <w:sz w:val="20"/>
        <w:szCs w:val="20"/>
      </w:rPr>
    </w:pPr>
    <w:r w:rsidRPr="00557520">
      <w:rPr>
        <w:rFonts w:ascii="Calibri Light" w:hAnsi="Calibri Light" w:cs="Calibri Light"/>
        <w:i/>
        <w:iCs/>
        <w:sz w:val="20"/>
        <w:szCs w:val="20"/>
      </w:rPr>
      <w:t xml:space="preserve">Postępowanie znak </w:t>
    </w:r>
    <w:bookmarkStart w:id="0" w:name="_Hlk170166420"/>
    <w:r w:rsidRPr="00557520">
      <w:rPr>
        <w:rFonts w:ascii="Calibri Light" w:hAnsi="Calibri Light" w:cs="Calibri Light"/>
        <w:i/>
        <w:iCs/>
        <w:sz w:val="20"/>
        <w:szCs w:val="20"/>
      </w:rPr>
      <w:t>GPGS.271.1.2024</w:t>
    </w:r>
    <w:bookmarkEnd w:id="0"/>
    <w:r>
      <w:rPr>
        <w:rFonts w:ascii="Calibri Light" w:hAnsi="Calibri Light" w:cs="Calibri Light"/>
        <w:i/>
        <w:iCs/>
        <w:sz w:val="20"/>
        <w:szCs w:val="20"/>
      </w:rPr>
      <w:t>, „</w:t>
    </w:r>
    <w:r w:rsidRPr="00557520">
      <w:rPr>
        <w:rFonts w:ascii="Calibri Light" w:hAnsi="Calibri Light" w:cs="Calibri Light"/>
        <w:i/>
        <w:iCs/>
        <w:sz w:val="20"/>
        <w:szCs w:val="20"/>
      </w:rPr>
      <w:t>Sporządzenie miejscowego planu zagospodarowania przestrzennego</w:t>
    </w:r>
  </w:p>
  <w:p w14:paraId="79931C48" w14:textId="77777777" w:rsidR="009D7125" w:rsidRPr="00780698" w:rsidRDefault="009D7125" w:rsidP="009D7125">
    <w:pPr>
      <w:pStyle w:val="Nagwek"/>
      <w:rPr>
        <w:rFonts w:ascii="Calibri Light" w:hAnsi="Calibri Light" w:cs="Calibri Light"/>
        <w:i/>
        <w:iCs/>
        <w:sz w:val="20"/>
        <w:szCs w:val="20"/>
      </w:rPr>
    </w:pPr>
    <w:r w:rsidRPr="00557520">
      <w:rPr>
        <w:rFonts w:ascii="Calibri Light" w:hAnsi="Calibri Light" w:cs="Calibri Light"/>
        <w:i/>
        <w:iCs/>
        <w:sz w:val="20"/>
        <w:szCs w:val="20"/>
      </w:rPr>
      <w:t>Miasta i Gminy Świątniki Górne”.</w:t>
    </w:r>
  </w:p>
  <w:p w14:paraId="619A7A9A" w14:textId="77777777" w:rsidR="005A43E5" w:rsidRDefault="005A43E5">
    <w:pPr>
      <w:pStyle w:val="Nagwek"/>
      <w:rPr>
        <w:rFonts w:ascii="Calibri Light" w:eastAsia="Times New Roman" w:hAnsi="Calibri Light" w:cs="Calibri Light"/>
        <w:b/>
        <w:bCs/>
        <w:i/>
        <w:iCs/>
        <w:kern w:val="2"/>
        <w:sz w:val="20"/>
        <w:szCs w:val="20"/>
      </w:rPr>
    </w:pPr>
  </w:p>
  <w:p w14:paraId="7E5E50F0" w14:textId="77777777" w:rsidR="005A43E5" w:rsidRDefault="005A43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084F44"/>
    <w:rsid w:val="00150934"/>
    <w:rsid w:val="00194584"/>
    <w:rsid w:val="00374972"/>
    <w:rsid w:val="004A0092"/>
    <w:rsid w:val="004F460A"/>
    <w:rsid w:val="0058233E"/>
    <w:rsid w:val="005A43E5"/>
    <w:rsid w:val="00961B10"/>
    <w:rsid w:val="009D7125"/>
    <w:rsid w:val="00A34C6D"/>
    <w:rsid w:val="00B23D84"/>
    <w:rsid w:val="00B8471F"/>
    <w:rsid w:val="00B95CEC"/>
    <w:rsid w:val="00C417EE"/>
    <w:rsid w:val="00C817CE"/>
    <w:rsid w:val="00D423C9"/>
    <w:rsid w:val="00E25B81"/>
    <w:rsid w:val="00E34088"/>
    <w:rsid w:val="00E35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4429</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Joanna Kozioł</cp:lastModifiedBy>
  <cp:revision>2</cp:revision>
  <dcterms:created xsi:type="dcterms:W3CDTF">2024-07-01T08:23:00Z</dcterms:created>
  <dcterms:modified xsi:type="dcterms:W3CDTF">2024-07-01T08:23:00Z</dcterms:modified>
</cp:coreProperties>
</file>