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75351" w14:textId="2DB1368E" w:rsidR="00C94FDE" w:rsidRPr="008E589B" w:rsidRDefault="00C94FDE" w:rsidP="008E589B">
      <w:pPr>
        <w:suppressAutoHyphens/>
        <w:spacing w:after="0"/>
        <w:ind w:right="-1"/>
        <w:rPr>
          <w:sz w:val="22"/>
        </w:rPr>
      </w:pPr>
    </w:p>
    <w:p w14:paraId="33540ED6" w14:textId="393FDC7B" w:rsidR="00C94FDE" w:rsidRDefault="008E589B" w:rsidP="00452ECD">
      <w:pPr>
        <w:suppressAutoHyphens/>
        <w:spacing w:after="0"/>
        <w:ind w:right="-1"/>
        <w:jc w:val="center"/>
        <w:rPr>
          <w:b/>
          <w:noProof/>
          <w:sz w:val="28"/>
          <w:szCs w:val="28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1FA2EE7" wp14:editId="55E6340D">
            <wp:extent cx="484392" cy="534256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7" cy="5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FB5D" w14:textId="5D8221B9" w:rsidR="00C94FDE" w:rsidRDefault="00C94FDE" w:rsidP="00C94FDE">
      <w:pPr>
        <w:suppressAutoHyphens/>
        <w:spacing w:after="0"/>
        <w:ind w:right="-1"/>
        <w:rPr>
          <w:sz w:val="22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14:paraId="34E27888" w14:textId="06D763CD" w:rsidR="00C94FDE" w:rsidRDefault="00452ECD" w:rsidP="00B67900">
      <w:pPr>
        <w:suppressAutoHyphens/>
        <w:spacing w:after="0"/>
        <w:ind w:right="-1"/>
        <w:jc w:val="center"/>
        <w:rPr>
          <w:sz w:val="22"/>
        </w:rPr>
      </w:pPr>
      <w:r w:rsidRPr="00452ECD"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 xml:space="preserve">                        </w:t>
      </w:r>
      <w:r w:rsidR="008B4F50">
        <w:rPr>
          <w:sz w:val="22"/>
        </w:rPr>
        <w:t xml:space="preserve">          </w:t>
      </w:r>
      <w:r w:rsidR="00C94FDE">
        <w:rPr>
          <w:sz w:val="22"/>
        </w:rPr>
        <w:t xml:space="preserve">   </w:t>
      </w:r>
    </w:p>
    <w:p w14:paraId="6F36DA5C" w14:textId="110A8217" w:rsidR="00452ECD" w:rsidRPr="00452ECD" w:rsidRDefault="00452ECD" w:rsidP="00763465">
      <w:pPr>
        <w:suppressAutoHyphens/>
        <w:spacing w:after="0" w:line="360" w:lineRule="auto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 xml:space="preserve">Załącznik nr 5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</w:t>
      </w:r>
      <w:r>
        <w:rPr>
          <w:sz w:val="22"/>
          <w:lang w:eastAsia="zh-CN"/>
        </w:rPr>
        <w:br/>
        <w:t xml:space="preserve">                                                                                                                           </w:t>
      </w:r>
      <w:r w:rsidR="00EB13FB">
        <w:rPr>
          <w:sz w:val="22"/>
          <w:lang w:eastAsia="zh-CN"/>
        </w:rPr>
        <w:t xml:space="preserve">                   ZP.272.1.7</w:t>
      </w:r>
      <w:r w:rsidR="001E0AE4">
        <w:rPr>
          <w:sz w:val="22"/>
          <w:lang w:eastAsia="zh-CN"/>
        </w:rPr>
        <w:t>7</w:t>
      </w:r>
      <w:r w:rsidR="00EB13FB">
        <w:rPr>
          <w:sz w:val="22"/>
          <w:lang w:eastAsia="zh-CN"/>
        </w:rPr>
        <w:t>.2024</w:t>
      </w:r>
    </w:p>
    <w:p w14:paraId="2663FD46" w14:textId="77777777" w:rsidR="00452ECD" w:rsidRPr="00452ECD" w:rsidRDefault="00452ECD" w:rsidP="00452ECD">
      <w:pPr>
        <w:spacing w:after="0" w:line="360" w:lineRule="auto"/>
        <w:ind w:right="-567"/>
        <w:rPr>
          <w:sz w:val="22"/>
        </w:rPr>
      </w:pPr>
    </w:p>
    <w:p w14:paraId="64F83806" w14:textId="77777777" w:rsidR="00452ECD" w:rsidRPr="00452ECD" w:rsidRDefault="00452ECD" w:rsidP="00452ECD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</w:p>
    <w:p w14:paraId="218A36F7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4E6B7413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0B50EEA6" w14:textId="77777777" w:rsidR="00452ECD" w:rsidRPr="00452ECD" w:rsidRDefault="00452ECD" w:rsidP="00452ECD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3ADFFF71" w14:textId="41E97D33" w:rsidR="00452ECD" w:rsidRPr="00452ECD" w:rsidRDefault="00452ECD" w:rsidP="00452ECD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  <w:r w:rsidR="007B3AA0">
        <w:rPr>
          <w:b/>
          <w:szCs w:val="24"/>
          <w:lang w:eastAsia="zh-CN"/>
        </w:rPr>
        <w:t xml:space="preserve">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6941889A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>
        <w:rPr>
          <w:color w:val="000000"/>
          <w:sz w:val="22"/>
          <w:lang w:eastAsia="zh-CN"/>
        </w:rPr>
        <w:br/>
      </w:r>
      <w:r w:rsidRPr="00452ECD">
        <w:rPr>
          <w:color w:val="000000"/>
          <w:sz w:val="22"/>
          <w:lang w:eastAsia="zh-CN"/>
        </w:rPr>
        <w:t>2019 r. Prawo zamówień</w:t>
      </w:r>
      <w:r w:rsidR="00C222C8">
        <w:rPr>
          <w:color w:val="000000"/>
          <w:sz w:val="22"/>
          <w:lang w:eastAsia="zh-CN"/>
        </w:rPr>
        <w:t xml:space="preserve"> publicznych (Dz. U. z 2023 r. poz. 1605 z </w:t>
      </w:r>
      <w:proofErr w:type="spellStart"/>
      <w:r w:rsidR="00C222C8">
        <w:rPr>
          <w:color w:val="000000"/>
          <w:sz w:val="22"/>
          <w:lang w:eastAsia="zh-CN"/>
        </w:rPr>
        <w:t>późn</w:t>
      </w:r>
      <w:proofErr w:type="spellEnd"/>
      <w:r w:rsidR="00C222C8">
        <w:rPr>
          <w:color w:val="000000"/>
          <w:sz w:val="22"/>
          <w:lang w:eastAsia="zh-CN"/>
        </w:rPr>
        <w:t>.</w:t>
      </w:r>
      <w:r w:rsidRPr="00452ECD">
        <w:rPr>
          <w:color w:val="000000"/>
          <w:sz w:val="22"/>
          <w:lang w:eastAsia="zh-CN"/>
        </w:rPr>
        <w:t xml:space="preserve"> zm.), pomiędzy:</w:t>
      </w:r>
    </w:p>
    <w:p w14:paraId="2CE67087" w14:textId="7777777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452ECD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452ECD">
        <w:rPr>
          <w:b/>
          <w:color w:val="000000"/>
          <w:sz w:val="22"/>
          <w:lang w:eastAsia="zh-CN"/>
        </w:rPr>
        <w:t>Zamawiającym</w:t>
      </w:r>
      <w:r w:rsidRPr="00452ECD">
        <w:rPr>
          <w:color w:val="000000"/>
          <w:sz w:val="22"/>
          <w:lang w:eastAsia="zh-CN"/>
        </w:rPr>
        <w:t xml:space="preserve"> reprezentowanym przez </w:t>
      </w:r>
      <w:r w:rsidRPr="00452ECD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zwanym dalej </w:t>
      </w:r>
      <w:r w:rsidRPr="00452ECD">
        <w:rPr>
          <w:b/>
          <w:color w:val="000000"/>
          <w:sz w:val="22"/>
          <w:lang w:eastAsia="zh-CN"/>
        </w:rPr>
        <w:t>Wykonawcą</w:t>
      </w:r>
    </w:p>
    <w:p w14:paraId="686DA1B9" w14:textId="14D831A6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sz w:val="22"/>
          <w:lang w:eastAsia="zh-CN"/>
        </w:rPr>
        <w:t xml:space="preserve">zaś wspólnie zwanymi dalej </w:t>
      </w:r>
      <w:r w:rsidRPr="000266BC">
        <w:rPr>
          <w:b/>
          <w:bCs/>
          <w:sz w:val="22"/>
          <w:lang w:eastAsia="zh-CN"/>
        </w:rPr>
        <w:t>Stronami</w:t>
      </w:r>
      <w:r w:rsidRPr="00452ECD">
        <w:rPr>
          <w:sz w:val="22"/>
          <w:lang w:eastAsia="zh-CN"/>
        </w:rPr>
        <w:t xml:space="preserve"> lub osobno</w:t>
      </w:r>
      <w:r w:rsidR="000266BC">
        <w:rPr>
          <w:sz w:val="22"/>
          <w:lang w:eastAsia="zh-CN"/>
        </w:rPr>
        <w:t xml:space="preserve"> </w:t>
      </w:r>
      <w:r w:rsidRPr="000266BC">
        <w:rPr>
          <w:b/>
          <w:bCs/>
          <w:sz w:val="22"/>
          <w:lang w:eastAsia="zh-CN"/>
        </w:rPr>
        <w:t>Stroną</w:t>
      </w:r>
      <w:r w:rsidRPr="00452ECD">
        <w:rPr>
          <w:sz w:val="22"/>
          <w:lang w:eastAsia="zh-CN"/>
        </w:rPr>
        <w:t>.</w:t>
      </w:r>
    </w:p>
    <w:p w14:paraId="519489B1" w14:textId="37DB5764" w:rsidR="00B67900" w:rsidRDefault="00B67900" w:rsidP="008E589B">
      <w:pPr>
        <w:rPr>
          <w:rFonts w:eastAsia="Cambria"/>
          <w:sz w:val="22"/>
        </w:rPr>
      </w:pPr>
    </w:p>
    <w:p w14:paraId="0F993F7A" w14:textId="2DABDA2C" w:rsidR="00197DC1" w:rsidRDefault="00197DC1" w:rsidP="00197DC1">
      <w:pPr>
        <w:ind w:firstLine="45"/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t>§ 1</w:t>
      </w:r>
    </w:p>
    <w:p w14:paraId="5BE160CE" w14:textId="77777777" w:rsidR="001E0AE4" w:rsidRPr="001E0AE4" w:rsidRDefault="001E0AE4" w:rsidP="001E0AE4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bCs/>
          <w:sz w:val="22"/>
        </w:rPr>
        <w:t>Przedmiotem umowy jest świadczenie usługi tłumaczenia ustnego (konsekutywnego) z języka polskiego na język rumuński oraz z języka rumuńskiego na język polski podczas wizyty delegacji rumuńskiej.</w:t>
      </w:r>
    </w:p>
    <w:p w14:paraId="704B97B3" w14:textId="7D1DE69A" w:rsidR="001E0AE4" w:rsidRPr="001E0AE4" w:rsidRDefault="001E0AE4" w:rsidP="001E0AE4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bCs/>
          <w:sz w:val="22"/>
        </w:rPr>
        <w:t>Wykonawca zobowiązuje się zrealizować przedmiot umowy, zgodnie ze Szczegółowym opi</w:t>
      </w:r>
      <w:r>
        <w:rPr>
          <w:bCs/>
          <w:sz w:val="22"/>
        </w:rPr>
        <w:t>sem przedmiotu zamówienia</w:t>
      </w:r>
      <w:r w:rsidRPr="001E0AE4">
        <w:rPr>
          <w:bCs/>
          <w:sz w:val="22"/>
        </w:rPr>
        <w:t>, stanowiącym załącznik nr 1 do umowy oraz złożoną ofertą stanowiącą załącznik nr 2 do umowy.</w:t>
      </w:r>
    </w:p>
    <w:p w14:paraId="314FA8AC" w14:textId="49CDDDCE" w:rsidR="00C222C8" w:rsidRPr="001E0AE4" w:rsidRDefault="00C222C8" w:rsidP="001E0AE4">
      <w:pPr>
        <w:spacing w:after="0" w:line="360" w:lineRule="auto"/>
        <w:jc w:val="both"/>
        <w:rPr>
          <w:bCs/>
          <w:spacing w:val="-1"/>
          <w:sz w:val="22"/>
        </w:rPr>
      </w:pPr>
    </w:p>
    <w:p w14:paraId="3A5D70E5" w14:textId="3B7D88CD" w:rsidR="00197DC1" w:rsidRDefault="00197DC1" w:rsidP="00197DC1">
      <w:pPr>
        <w:spacing w:after="0"/>
        <w:jc w:val="center"/>
        <w:rPr>
          <w:sz w:val="22"/>
        </w:rPr>
      </w:pPr>
      <w:r w:rsidRPr="00A83B15">
        <w:rPr>
          <w:sz w:val="22"/>
        </w:rPr>
        <w:t>§ 2</w:t>
      </w:r>
    </w:p>
    <w:p w14:paraId="1D16D8E3" w14:textId="0DFF02DE" w:rsidR="001E0AE4" w:rsidRPr="001E0AE4" w:rsidRDefault="001E0AE4" w:rsidP="001E0AE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bCs/>
          <w:sz w:val="22"/>
        </w:rPr>
        <w:t>Wykonawca oświadcza, że posiada niezbędną wiedzę, umiejętności, doświadczenie i inne</w:t>
      </w:r>
      <w:r>
        <w:rPr>
          <w:bCs/>
          <w:sz w:val="22"/>
        </w:rPr>
        <w:t xml:space="preserve"> </w:t>
      </w:r>
      <w:r w:rsidRPr="001E0AE4">
        <w:rPr>
          <w:bCs/>
          <w:sz w:val="22"/>
        </w:rPr>
        <w:t>niezbędne kwalifikacje do należytego wykonania przedmiotu umowy.</w:t>
      </w:r>
    </w:p>
    <w:p w14:paraId="108B3C62" w14:textId="77777777" w:rsidR="001E0AE4" w:rsidRPr="001E0AE4" w:rsidRDefault="001E0AE4" w:rsidP="001E0AE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bCs/>
          <w:sz w:val="22"/>
        </w:rPr>
        <w:t xml:space="preserve">Wykonawca zobowiązuje się wykonać przedmiot umowy ze szczególną starannością i ponosi  </w:t>
      </w:r>
      <w:r w:rsidRPr="001E0AE4">
        <w:rPr>
          <w:bCs/>
          <w:sz w:val="22"/>
        </w:rPr>
        <w:br/>
        <w:t>odpowiedzialność za prawidłowe wykonanie umowy.</w:t>
      </w:r>
    </w:p>
    <w:p w14:paraId="48982CC1" w14:textId="5B19A49C" w:rsidR="001E0AE4" w:rsidRPr="001E0AE4" w:rsidRDefault="001E0AE4" w:rsidP="001E0AE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bCs/>
          <w:sz w:val="22"/>
        </w:rPr>
        <w:lastRenderedPageBreak/>
        <w:t xml:space="preserve">Wykonawca zobowiązuje się zrealizować przedmiot umowy przy udziale tłumacza wskazanego </w:t>
      </w:r>
      <w:r>
        <w:rPr>
          <w:bCs/>
          <w:sz w:val="22"/>
        </w:rPr>
        <w:br/>
      </w:r>
      <w:r w:rsidRPr="001E0AE4">
        <w:rPr>
          <w:bCs/>
          <w:sz w:val="22"/>
        </w:rPr>
        <w:t>w formularzu ofertowym i podlegającego ocenie.</w:t>
      </w:r>
    </w:p>
    <w:p w14:paraId="10F9C7F3" w14:textId="77777777" w:rsidR="001E0AE4" w:rsidRPr="001E0AE4" w:rsidRDefault="001E0AE4" w:rsidP="001E0AE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bCs/>
          <w:sz w:val="22"/>
        </w:rPr>
        <w:t>W przypadku zaistnienia okoliczności, z powodu których tłumacz wskazany w ofercie nie będzie mógł uczestniczyć w realizacji przedmiotu umowy, Wykonawca może powierzyć wykonanie przedmiotu umowy innemu tłumaczowi o doświadczeniu i kwalifikacjach nie mniejszych od posiadanych przez zastępowanego tłumacza.</w:t>
      </w:r>
    </w:p>
    <w:p w14:paraId="597874F7" w14:textId="408F6FCA" w:rsidR="001E0AE4" w:rsidRPr="001E0AE4" w:rsidRDefault="001E0AE4" w:rsidP="001E0AE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bCs/>
          <w:sz w:val="22"/>
        </w:rPr>
        <w:t>Zmiana, o której mowa w ust. 4</w:t>
      </w:r>
      <w:r w:rsidR="003D3C71">
        <w:rPr>
          <w:bCs/>
          <w:sz w:val="22"/>
        </w:rPr>
        <w:t>,</w:t>
      </w:r>
      <w:r w:rsidRPr="001E0AE4">
        <w:rPr>
          <w:bCs/>
          <w:sz w:val="22"/>
        </w:rPr>
        <w:t xml:space="preserve"> będzie mogła zostać dokonana na pisemny wniosek Wykonawcy oraz </w:t>
      </w:r>
      <w:r>
        <w:rPr>
          <w:bCs/>
          <w:sz w:val="22"/>
        </w:rPr>
        <w:br/>
      </w:r>
      <w:r w:rsidRPr="001E0AE4">
        <w:rPr>
          <w:bCs/>
          <w:sz w:val="22"/>
        </w:rPr>
        <w:t xml:space="preserve">za uprzednią zgodą Zamawiającego, wyrażoną w formie pisemnej pod rygorem nieważności. </w:t>
      </w:r>
    </w:p>
    <w:p w14:paraId="7D2C10B4" w14:textId="5572A6F5" w:rsidR="001E0AE4" w:rsidRPr="001E0AE4" w:rsidRDefault="001E0AE4" w:rsidP="001E0AE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bCs/>
          <w:sz w:val="22"/>
        </w:rPr>
        <w:t>Zmiana, o której mowa w ust. 4</w:t>
      </w:r>
      <w:r w:rsidR="003D3C71">
        <w:rPr>
          <w:bCs/>
          <w:sz w:val="22"/>
        </w:rPr>
        <w:t>,</w:t>
      </w:r>
      <w:r w:rsidRPr="001E0AE4">
        <w:rPr>
          <w:bCs/>
          <w:sz w:val="22"/>
        </w:rPr>
        <w:t xml:space="preserve"> nie wymaga aneksu do umowy oraz nie będzie podstawą </w:t>
      </w:r>
      <w:r w:rsidRPr="001E0AE4">
        <w:rPr>
          <w:bCs/>
          <w:sz w:val="22"/>
        </w:rPr>
        <w:br/>
        <w:t>do zmiany wynagrodzenia, o którym mowa w § 4 ust. 1 umowy.</w:t>
      </w:r>
    </w:p>
    <w:p w14:paraId="1E89B597" w14:textId="07C468AC" w:rsidR="001E0AE4" w:rsidRPr="001E0AE4" w:rsidRDefault="001E0AE4" w:rsidP="001E0AE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sz w:val="22"/>
        </w:rPr>
        <w:t xml:space="preserve">W przypadku naruszenia postanowień, o których mowa w ust. 4 i 5, Zamawiający może odstąpić </w:t>
      </w:r>
      <w:r>
        <w:rPr>
          <w:sz w:val="22"/>
        </w:rPr>
        <w:br/>
      </w:r>
      <w:r w:rsidRPr="001E0AE4">
        <w:rPr>
          <w:sz w:val="22"/>
        </w:rPr>
        <w:t>od umowy, z przyczyny za którą odpowiedzialność ponosi Wykonawca, z zachowaniem prawa do kary umownej, o której mowa w § 5 ust. 1 pkt 1.</w:t>
      </w:r>
    </w:p>
    <w:p w14:paraId="2408206C" w14:textId="77777777" w:rsidR="001E0AE4" w:rsidRPr="001E0AE4" w:rsidRDefault="001E0AE4" w:rsidP="001E0AE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sz w:val="22"/>
        </w:rPr>
        <w:t>Wykonawca zobowiązuje się, że w trakcie wykonywania usługi objętej niniejszą umową będzie uwzględniać sugestie i uwagi Zamawiającego dotyczące sposobu jej wykonywania.</w:t>
      </w:r>
    </w:p>
    <w:p w14:paraId="6C0D456E" w14:textId="4A670161" w:rsidR="001E0AE4" w:rsidRDefault="001E0AE4" w:rsidP="001E0AE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 w:rsidRPr="001E0AE4">
        <w:rPr>
          <w:bCs/>
          <w:sz w:val="22"/>
        </w:rPr>
        <w:t>Wykonawca zobowiązany jest do zachowania w tajemnicy wszelkich informacji o Zamawiającym oraz wszelkich danych, w tym danych osobowych uzyskanych w trakcie lub w związku z wykonywaniem przedmiotu umowy oraz do wykorzystywania ich wyłącznie dla celów związanych z realizacją umowy. Powyższe zobowiązanie jest nieograniczone w czasie.</w:t>
      </w:r>
    </w:p>
    <w:p w14:paraId="671CE352" w14:textId="16DB66A0" w:rsidR="001171C1" w:rsidRPr="001171C1" w:rsidRDefault="001171C1" w:rsidP="001171C1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bCs/>
          <w:sz w:val="22"/>
        </w:rPr>
      </w:pPr>
      <w:r>
        <w:rPr>
          <w:sz w:val="22"/>
        </w:rPr>
        <w:t xml:space="preserve"> </w:t>
      </w:r>
      <w:r w:rsidRPr="001171C1">
        <w:rPr>
          <w:sz w:val="22"/>
        </w:rPr>
        <w:t>Zamówienie będzie realizowane według bieżących potrzeb Zamaw</w:t>
      </w:r>
      <w:r>
        <w:rPr>
          <w:sz w:val="22"/>
        </w:rPr>
        <w:t xml:space="preserve">iającego. Zamawiający zastrzega </w:t>
      </w:r>
      <w:r w:rsidRPr="001171C1">
        <w:rPr>
          <w:sz w:val="22"/>
        </w:rPr>
        <w:t>sobie prawo do niezrealizowania pełnej wielkości zamówienia, Wykonawcy nie przysługuje z tego tytułu prawo do roszczeń odszkodowawczych.</w:t>
      </w:r>
    </w:p>
    <w:p w14:paraId="587CF9CE" w14:textId="67B014EF" w:rsidR="008E589B" w:rsidRPr="00A83B15" w:rsidRDefault="008E589B" w:rsidP="00C222C8">
      <w:pPr>
        <w:tabs>
          <w:tab w:val="left" w:pos="284"/>
        </w:tabs>
        <w:spacing w:after="0"/>
        <w:jc w:val="both"/>
        <w:rPr>
          <w:sz w:val="22"/>
        </w:rPr>
      </w:pPr>
    </w:p>
    <w:p w14:paraId="4A0E319B" w14:textId="3230148D" w:rsidR="00197DC1" w:rsidRDefault="00197DC1" w:rsidP="00197DC1">
      <w:pPr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t>§ 3</w:t>
      </w:r>
    </w:p>
    <w:p w14:paraId="3D9BF7C2" w14:textId="1DFF2E83" w:rsidR="001E0AE4" w:rsidRPr="001E0AE4" w:rsidRDefault="001E0AE4" w:rsidP="001E0AE4">
      <w:p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    </w:t>
      </w:r>
      <w:r w:rsidRPr="001E0AE4">
        <w:rPr>
          <w:sz w:val="22"/>
        </w:rPr>
        <w:t xml:space="preserve">Termin wykonania przedmiotu umowy: </w:t>
      </w:r>
      <w:r w:rsidR="00A97533">
        <w:rPr>
          <w:sz w:val="22"/>
        </w:rPr>
        <w:t>4 miesiące</w:t>
      </w:r>
      <w:bookmarkStart w:id="0" w:name="_GoBack"/>
      <w:bookmarkEnd w:id="0"/>
      <w:r w:rsidR="00B55C96">
        <w:rPr>
          <w:sz w:val="22"/>
        </w:rPr>
        <w:t xml:space="preserve"> </w:t>
      </w:r>
      <w:r w:rsidRPr="001E0AE4">
        <w:rPr>
          <w:sz w:val="22"/>
        </w:rPr>
        <w:t>od dnia zawarcia um</w:t>
      </w:r>
      <w:r w:rsidR="00B55C96">
        <w:rPr>
          <w:sz w:val="22"/>
        </w:rPr>
        <w:t xml:space="preserve">owy. </w:t>
      </w:r>
    </w:p>
    <w:p w14:paraId="7133D0E0" w14:textId="5CA6BE0B" w:rsidR="00C222C8" w:rsidRPr="00C222C8" w:rsidRDefault="00C222C8" w:rsidP="001E0AE4">
      <w:pPr>
        <w:spacing w:after="0" w:line="360" w:lineRule="auto"/>
        <w:jc w:val="both"/>
        <w:rPr>
          <w:sz w:val="22"/>
        </w:rPr>
      </w:pPr>
    </w:p>
    <w:p w14:paraId="24F07D14" w14:textId="132367D2" w:rsidR="007A2566" w:rsidRDefault="007A2566" w:rsidP="007A2566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4</w:t>
      </w:r>
    </w:p>
    <w:p w14:paraId="006C0953" w14:textId="4C91C631" w:rsidR="00611B35" w:rsidRPr="00611B35" w:rsidRDefault="00611B35" w:rsidP="00611B35">
      <w:pPr>
        <w:widowControl w:val="0"/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  <w:lang w:val="x-none"/>
        </w:rPr>
      </w:pPr>
      <w:r w:rsidRPr="00611B35">
        <w:rPr>
          <w:sz w:val="22"/>
          <w:lang w:val="x-none"/>
        </w:rPr>
        <w:t xml:space="preserve">Całkowite wynagrodzenie </w:t>
      </w:r>
      <w:r w:rsidRPr="00611B35">
        <w:rPr>
          <w:sz w:val="22"/>
        </w:rPr>
        <w:t xml:space="preserve">brutto </w:t>
      </w:r>
      <w:r w:rsidRPr="00611B35">
        <w:rPr>
          <w:sz w:val="22"/>
          <w:lang w:val="x-none"/>
        </w:rPr>
        <w:t xml:space="preserve">Wykonawcy z tytułu należytego wykonania przedmiotu </w:t>
      </w:r>
      <w:r w:rsidRPr="00611B35">
        <w:rPr>
          <w:sz w:val="22"/>
        </w:rPr>
        <w:t xml:space="preserve">umowy </w:t>
      </w:r>
      <w:r>
        <w:rPr>
          <w:sz w:val="22"/>
        </w:rPr>
        <w:br/>
      </w:r>
      <w:r w:rsidRPr="00611B35">
        <w:rPr>
          <w:sz w:val="22"/>
        </w:rPr>
        <w:t xml:space="preserve">nie przekroczy </w:t>
      </w:r>
      <w:r w:rsidRPr="00611B35">
        <w:rPr>
          <w:sz w:val="22"/>
          <w:lang w:val="x-none"/>
        </w:rPr>
        <w:t>…………..……... złotych brutto (słownie: ………..……</w:t>
      </w:r>
      <w:r>
        <w:rPr>
          <w:sz w:val="22"/>
          <w:lang w:val="x-none"/>
        </w:rPr>
        <w:t>…</w:t>
      </w:r>
      <w:r>
        <w:rPr>
          <w:sz w:val="22"/>
        </w:rPr>
        <w:t>…………</w:t>
      </w:r>
      <w:r w:rsidRPr="00611B35">
        <w:rPr>
          <w:sz w:val="22"/>
          <w:lang w:val="x-none"/>
        </w:rPr>
        <w:t>…... złotych</w:t>
      </w:r>
      <w:r w:rsidRPr="00611B35">
        <w:rPr>
          <w:sz w:val="22"/>
        </w:rPr>
        <w:t xml:space="preserve"> brutto</w:t>
      </w:r>
      <w:r w:rsidRPr="00611B35">
        <w:rPr>
          <w:sz w:val="22"/>
          <w:lang w:val="x-none"/>
        </w:rPr>
        <w:t>), w tym należny podatek VAT.</w:t>
      </w:r>
    </w:p>
    <w:p w14:paraId="4BAE5359" w14:textId="7C6231D2" w:rsidR="00611B35" w:rsidRPr="00611B35" w:rsidRDefault="00611B35" w:rsidP="00611B35">
      <w:pPr>
        <w:widowControl w:val="0"/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</w:rPr>
      </w:pPr>
      <w:r w:rsidRPr="00611B35">
        <w:rPr>
          <w:sz w:val="22"/>
        </w:rPr>
        <w:t>Całkowita cena 1 godziny tłumaczenia ustneg</w:t>
      </w:r>
      <w:r>
        <w:rPr>
          <w:sz w:val="22"/>
        </w:rPr>
        <w:t xml:space="preserve">o (konsekutywnego) wynosi ……………. </w:t>
      </w:r>
      <w:r w:rsidRPr="00611B35">
        <w:rPr>
          <w:sz w:val="22"/>
        </w:rPr>
        <w:t>zł brutto (słownie:</w:t>
      </w:r>
      <w:r>
        <w:rPr>
          <w:sz w:val="22"/>
        </w:rPr>
        <w:t xml:space="preserve"> </w:t>
      </w:r>
      <w:r w:rsidRPr="00611B35">
        <w:rPr>
          <w:sz w:val="22"/>
        </w:rPr>
        <w:t>…………………………………</w:t>
      </w:r>
      <w:r w:rsidR="00B55C96">
        <w:rPr>
          <w:sz w:val="22"/>
        </w:rPr>
        <w:t>………………</w:t>
      </w:r>
      <w:r>
        <w:rPr>
          <w:sz w:val="22"/>
        </w:rPr>
        <w:t xml:space="preserve"> </w:t>
      </w:r>
      <w:r w:rsidRPr="00611B35">
        <w:rPr>
          <w:sz w:val="22"/>
        </w:rPr>
        <w:t>złotych brutto), w tym należny podatek VAT.</w:t>
      </w:r>
      <w:r w:rsidRPr="00611B35">
        <w:rPr>
          <w:sz w:val="20"/>
          <w:szCs w:val="20"/>
        </w:rPr>
        <w:t xml:space="preserve"> </w:t>
      </w:r>
      <w:r w:rsidRPr="00611B35">
        <w:rPr>
          <w:sz w:val="22"/>
        </w:rPr>
        <w:t>Stawka, o której mowa w zdaniu poprzedzającym jest stała i</w:t>
      </w:r>
      <w:r>
        <w:rPr>
          <w:sz w:val="22"/>
        </w:rPr>
        <w:t xml:space="preserve"> nie może ulec zmianie w czasie </w:t>
      </w:r>
      <w:r w:rsidRPr="00611B35">
        <w:rPr>
          <w:sz w:val="22"/>
        </w:rPr>
        <w:t xml:space="preserve">obowiązywania umowy. </w:t>
      </w:r>
    </w:p>
    <w:p w14:paraId="79C05EE3" w14:textId="6E86F908" w:rsidR="00611B35" w:rsidRPr="001171C1" w:rsidRDefault="00611B35" w:rsidP="00611B35">
      <w:pPr>
        <w:widowControl w:val="0"/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  <w:lang w:val="x-none"/>
        </w:rPr>
      </w:pPr>
      <w:r w:rsidRPr="00611B35">
        <w:rPr>
          <w:sz w:val="22"/>
        </w:rPr>
        <w:t>Za godzinę tłumaczenia ustnego (konsekutywnego) uznaje się godzinę zegarową (60 minut).</w:t>
      </w:r>
    </w:p>
    <w:p w14:paraId="4B0CA928" w14:textId="77777777" w:rsidR="001171C1" w:rsidRPr="00611B35" w:rsidRDefault="001171C1" w:rsidP="001171C1">
      <w:pPr>
        <w:widowControl w:val="0"/>
        <w:spacing w:after="0" w:line="360" w:lineRule="auto"/>
        <w:ind w:left="284"/>
        <w:jc w:val="both"/>
        <w:rPr>
          <w:sz w:val="22"/>
          <w:lang w:val="x-none"/>
        </w:rPr>
      </w:pPr>
    </w:p>
    <w:p w14:paraId="640522CC" w14:textId="50D5B736" w:rsidR="00611B35" w:rsidRPr="00611B35" w:rsidRDefault="00611B35" w:rsidP="00611B35">
      <w:pPr>
        <w:widowControl w:val="0"/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  <w:lang w:val="x-none"/>
        </w:rPr>
      </w:pPr>
      <w:r w:rsidRPr="00611B35">
        <w:rPr>
          <w:sz w:val="22"/>
        </w:rPr>
        <w:lastRenderedPageBreak/>
        <w:t>Zamawiający zapłaci Wykonawcy za faktyczną liczbę godzin tłumaczenia ustnego. Zamawiający przewiduje, że usługa tłumaczenia ustnego, o której mowa</w:t>
      </w:r>
      <w:r>
        <w:rPr>
          <w:sz w:val="22"/>
        </w:rPr>
        <w:t xml:space="preserve"> w § 1 ust. 1 będzie świadczona </w:t>
      </w:r>
      <w:r w:rsidRPr="00611B35">
        <w:rPr>
          <w:sz w:val="22"/>
        </w:rPr>
        <w:t xml:space="preserve">w wymiarze </w:t>
      </w:r>
      <w:r w:rsidRPr="006F689D">
        <w:rPr>
          <w:sz w:val="22"/>
        </w:rPr>
        <w:t xml:space="preserve">do </w:t>
      </w:r>
      <w:r w:rsidR="001171C1">
        <w:rPr>
          <w:sz w:val="22"/>
        </w:rPr>
        <w:t>30</w:t>
      </w:r>
      <w:r w:rsidRPr="006F689D">
        <w:rPr>
          <w:sz w:val="22"/>
        </w:rPr>
        <w:t xml:space="preserve"> godzin zegarowych</w:t>
      </w:r>
      <w:r w:rsidRPr="00946089">
        <w:rPr>
          <w:sz w:val="22"/>
        </w:rPr>
        <w:t>.</w:t>
      </w:r>
      <w:r w:rsidRPr="00611B35">
        <w:rPr>
          <w:sz w:val="22"/>
        </w:rPr>
        <w:t xml:space="preserve"> Zamawiający zastrzega sobie możliwość zmniejszenia wymiaru godzinowego, o którym mowa w zdaniu poprzedza</w:t>
      </w:r>
      <w:r w:rsidR="001171C1">
        <w:rPr>
          <w:sz w:val="22"/>
        </w:rPr>
        <w:t>jącym</w:t>
      </w:r>
      <w:r w:rsidR="00EE44CF">
        <w:rPr>
          <w:sz w:val="22"/>
        </w:rPr>
        <w:t>.</w:t>
      </w:r>
      <w:r w:rsidR="001171C1">
        <w:rPr>
          <w:sz w:val="22"/>
        </w:rPr>
        <w:t xml:space="preserve"> </w:t>
      </w:r>
    </w:p>
    <w:p w14:paraId="3414E186" w14:textId="416AC67C" w:rsidR="00611B35" w:rsidRPr="00611B35" w:rsidRDefault="00611B35" w:rsidP="00611B35">
      <w:pPr>
        <w:widowControl w:val="0"/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  <w:lang w:val="x-none"/>
        </w:rPr>
      </w:pPr>
      <w:r w:rsidRPr="00611B35">
        <w:rPr>
          <w:sz w:val="22"/>
        </w:rPr>
        <w:t>Za należyte wykonanie przedmiotu umowy Wykonawcy pr</w:t>
      </w:r>
      <w:r>
        <w:rPr>
          <w:sz w:val="22"/>
        </w:rPr>
        <w:t xml:space="preserve">zysługiwać będzie wynagrodzenie </w:t>
      </w:r>
      <w:r>
        <w:rPr>
          <w:sz w:val="22"/>
        </w:rPr>
        <w:br/>
      </w:r>
      <w:r w:rsidRPr="00611B35">
        <w:rPr>
          <w:sz w:val="22"/>
        </w:rPr>
        <w:t>w wysokości stanowiącej iloczyn faktycznej liczby godzin tłumac</w:t>
      </w:r>
      <w:r>
        <w:rPr>
          <w:sz w:val="22"/>
        </w:rPr>
        <w:t xml:space="preserve">zenia ustnego i całkowitej ceny </w:t>
      </w:r>
      <w:r>
        <w:rPr>
          <w:sz w:val="22"/>
        </w:rPr>
        <w:br/>
      </w:r>
      <w:r w:rsidRPr="00611B35">
        <w:rPr>
          <w:sz w:val="22"/>
        </w:rPr>
        <w:t>1 godziny tłumaczenia ustnego, określonej w ust. 2 (z uwzględnieniem: połowy stawki za rozpoczęcie kolejnej godziny do 30 minut i pełnej stawki powyżej 30 minut tłumaczenia ustnego)</w:t>
      </w:r>
      <w:r>
        <w:rPr>
          <w:sz w:val="22"/>
        </w:rPr>
        <w:t xml:space="preserve">, </w:t>
      </w:r>
      <w:r w:rsidRPr="00611B35">
        <w:rPr>
          <w:sz w:val="22"/>
        </w:rPr>
        <w:t xml:space="preserve">z tym zastrzeżeniem, że </w:t>
      </w:r>
      <w:r w:rsidR="00EE44CF">
        <w:rPr>
          <w:sz w:val="22"/>
        </w:rPr>
        <w:t xml:space="preserve">minimalna </w:t>
      </w:r>
      <w:r w:rsidRPr="00611B35">
        <w:rPr>
          <w:sz w:val="22"/>
        </w:rPr>
        <w:t xml:space="preserve">gwarantowana przez Zamawiającego liczba godzin tłumaczenia wynosi </w:t>
      </w:r>
      <w:r w:rsidR="00195DF1">
        <w:rPr>
          <w:sz w:val="22"/>
        </w:rPr>
        <w:br/>
        <w:t>18</w:t>
      </w:r>
      <w:r w:rsidRPr="00611B35">
        <w:rPr>
          <w:sz w:val="22"/>
        </w:rPr>
        <w:t xml:space="preserve"> godzin, a maksymalna liczba godzin tłumaczenia </w:t>
      </w:r>
      <w:r w:rsidR="001171C1">
        <w:rPr>
          <w:sz w:val="22"/>
        </w:rPr>
        <w:t>wynosi 30</w:t>
      </w:r>
      <w:r w:rsidRPr="006F689D">
        <w:rPr>
          <w:sz w:val="22"/>
        </w:rPr>
        <w:t xml:space="preserve"> </w:t>
      </w:r>
      <w:r w:rsidRPr="00EC4338">
        <w:rPr>
          <w:sz w:val="22"/>
        </w:rPr>
        <w:t>godzin</w:t>
      </w:r>
      <w:r w:rsidR="00A70561" w:rsidRPr="00EC4338">
        <w:rPr>
          <w:sz w:val="22"/>
        </w:rPr>
        <w:t>y</w:t>
      </w:r>
      <w:r w:rsidRPr="00EC4338">
        <w:rPr>
          <w:sz w:val="22"/>
        </w:rPr>
        <w:t>.</w:t>
      </w:r>
      <w:r w:rsidRPr="00611B35">
        <w:rPr>
          <w:sz w:val="22"/>
        </w:rPr>
        <w:t xml:space="preserve"> </w:t>
      </w:r>
    </w:p>
    <w:p w14:paraId="201C9D5C" w14:textId="33F902DA" w:rsidR="00611B35" w:rsidRPr="00611B35" w:rsidRDefault="00E52E02" w:rsidP="00611B35">
      <w:pPr>
        <w:widowControl w:val="0"/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  <w:lang w:val="x-none"/>
        </w:rPr>
      </w:pPr>
      <w:r>
        <w:rPr>
          <w:sz w:val="22"/>
        </w:rPr>
        <w:t xml:space="preserve">Kwota, o której mowa w ust. </w:t>
      </w:r>
      <w:r w:rsidR="00611B35" w:rsidRPr="00611B35">
        <w:rPr>
          <w:sz w:val="22"/>
        </w:rPr>
        <w:t>1</w:t>
      </w:r>
      <w:r w:rsidR="003D3C71">
        <w:rPr>
          <w:sz w:val="22"/>
        </w:rPr>
        <w:t>,</w:t>
      </w:r>
      <w:r w:rsidR="00611B35" w:rsidRPr="00611B35">
        <w:rPr>
          <w:sz w:val="22"/>
        </w:rPr>
        <w:t xml:space="preserve"> oznacza górną granicę, do jakiej Zamawiający zobowiązany </w:t>
      </w:r>
      <w:r w:rsidR="00611B35">
        <w:rPr>
          <w:sz w:val="22"/>
        </w:rPr>
        <w:br/>
      </w:r>
      <w:r w:rsidR="00611B35" w:rsidRPr="00611B35">
        <w:rPr>
          <w:sz w:val="22"/>
        </w:rPr>
        <w:t>jest do zapłaty za świadczenie Wykonawcy objęte niniejszą umową. Z zastrzeżeniem ust. 4</w:t>
      </w:r>
      <w:r w:rsidR="00611B35">
        <w:rPr>
          <w:sz w:val="22"/>
        </w:rPr>
        <w:t>,</w:t>
      </w:r>
      <w:r w:rsidR="00611B35" w:rsidRPr="00611B35">
        <w:rPr>
          <w:sz w:val="22"/>
        </w:rPr>
        <w:t xml:space="preserve"> Zamawiający zastrzega</w:t>
      </w:r>
      <w:r w:rsidR="00611B35" w:rsidRPr="00611B35">
        <w:rPr>
          <w:sz w:val="20"/>
          <w:szCs w:val="20"/>
        </w:rPr>
        <w:t xml:space="preserve"> </w:t>
      </w:r>
      <w:r w:rsidR="00611B35" w:rsidRPr="00611B35">
        <w:rPr>
          <w:sz w:val="22"/>
        </w:rPr>
        <w:t>sobie prawo do niewykorzystania kwoty, o której mowa w ust. 1, Wykonawcy nie przysługuje z tego tytułu jakiekolwiek roszczenie wo</w:t>
      </w:r>
      <w:r w:rsidR="00611B35">
        <w:rPr>
          <w:sz w:val="22"/>
        </w:rPr>
        <w:t xml:space="preserve">bec Zamawiającego, w tym </w:t>
      </w:r>
      <w:r w:rsidR="00611B35" w:rsidRPr="00611B35">
        <w:rPr>
          <w:sz w:val="22"/>
        </w:rPr>
        <w:t xml:space="preserve">z tytułu poniesionych kosztów </w:t>
      </w:r>
      <w:r w:rsidR="00611B35">
        <w:rPr>
          <w:sz w:val="22"/>
        </w:rPr>
        <w:br/>
      </w:r>
      <w:r w:rsidR="00611B35" w:rsidRPr="00611B35">
        <w:rPr>
          <w:sz w:val="22"/>
        </w:rPr>
        <w:t>i wydatków.</w:t>
      </w:r>
    </w:p>
    <w:p w14:paraId="04CD976F" w14:textId="77777777" w:rsidR="00611B35" w:rsidRPr="00611B35" w:rsidRDefault="00611B35" w:rsidP="00611B35">
      <w:pPr>
        <w:widowControl w:val="0"/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  <w:lang w:val="x-none"/>
        </w:rPr>
      </w:pPr>
      <w:r w:rsidRPr="00611B35">
        <w:rPr>
          <w:sz w:val="22"/>
        </w:rPr>
        <w:t xml:space="preserve">Wynagrodzenie Wykonawcy za wykonanie przedmiotu umowy, ustalone zgodnie z ust. 5 obejmuje całość kosztów i wydatków Wykonawcy związanych z realizacją przedmiotu umowy oraz zaspokaja wszelkie roszczenia Wykonawcy z tytułu wykonania umowy. </w:t>
      </w:r>
    </w:p>
    <w:p w14:paraId="5E373BF6" w14:textId="2505AC4A" w:rsidR="00611B35" w:rsidRPr="00611B35" w:rsidRDefault="00611B35" w:rsidP="00611B35">
      <w:pPr>
        <w:widowControl w:val="0"/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  <w:lang w:val="x-none"/>
        </w:rPr>
      </w:pPr>
      <w:r w:rsidRPr="00611B35">
        <w:rPr>
          <w:sz w:val="22"/>
        </w:rPr>
        <w:t xml:space="preserve">Podstawą wystawienia faktury/rachunku jest </w:t>
      </w:r>
      <w:r w:rsidR="00EC4338">
        <w:rPr>
          <w:sz w:val="22"/>
        </w:rPr>
        <w:t xml:space="preserve">należyte wykonanie umowy przez Wykonawcę, potwierdzone przez Zamawiającego w </w:t>
      </w:r>
      <w:r w:rsidRPr="00611B35">
        <w:rPr>
          <w:sz w:val="22"/>
        </w:rPr>
        <w:t>podpisa</w:t>
      </w:r>
      <w:r w:rsidR="00EC4338">
        <w:rPr>
          <w:sz w:val="22"/>
        </w:rPr>
        <w:t>nym</w:t>
      </w:r>
      <w:r w:rsidRPr="00611B35">
        <w:rPr>
          <w:sz w:val="22"/>
        </w:rPr>
        <w:t xml:space="preserve"> przez Zamawiającego protoko</w:t>
      </w:r>
      <w:r w:rsidR="00EC4338">
        <w:rPr>
          <w:sz w:val="22"/>
        </w:rPr>
        <w:t>le</w:t>
      </w:r>
      <w:r w:rsidRPr="00611B35">
        <w:rPr>
          <w:sz w:val="22"/>
        </w:rPr>
        <w:t xml:space="preserve"> odbioru, </w:t>
      </w:r>
      <w:r>
        <w:rPr>
          <w:sz w:val="22"/>
        </w:rPr>
        <w:br/>
      </w:r>
      <w:r w:rsidRPr="00611B35">
        <w:rPr>
          <w:sz w:val="22"/>
        </w:rPr>
        <w:t xml:space="preserve">bez zastrzeżeń uniemożliwiających odbiór. Osobą uprawnioną do podpisania </w:t>
      </w:r>
      <w:r>
        <w:rPr>
          <w:sz w:val="22"/>
        </w:rPr>
        <w:t xml:space="preserve">protokołu odbioru, niezależnie od osób uprawnionych </w:t>
      </w:r>
      <w:r w:rsidRPr="00611B35">
        <w:rPr>
          <w:sz w:val="22"/>
        </w:rPr>
        <w:t>do reprezentowania Za</w:t>
      </w:r>
      <w:r>
        <w:rPr>
          <w:sz w:val="22"/>
        </w:rPr>
        <w:t xml:space="preserve">mawiającego jest ………………………….... </w:t>
      </w:r>
      <w:r w:rsidRPr="00611B35">
        <w:rPr>
          <w:sz w:val="22"/>
        </w:rPr>
        <w:t>lub …………………………………</w:t>
      </w:r>
    </w:p>
    <w:p w14:paraId="080446E1" w14:textId="11D5AB32" w:rsidR="00611B35" w:rsidRPr="00611B35" w:rsidRDefault="00611B35" w:rsidP="00611B35">
      <w:pPr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</w:rPr>
      </w:pPr>
      <w:r w:rsidRPr="00611B35">
        <w:rPr>
          <w:sz w:val="22"/>
        </w:rPr>
        <w:t xml:space="preserve">Wynagrodzenie przysługujące Wykonawcy zostanie wypłacone na podstawie prawidłowo wystawionej przez Wykonawcę rachunku/faktury w terminie 14 dni od dnia jej dostarczenia Zamawiającemu, </w:t>
      </w:r>
      <w:r>
        <w:rPr>
          <w:sz w:val="22"/>
        </w:rPr>
        <w:br/>
      </w:r>
      <w:r w:rsidRPr="00611B35">
        <w:rPr>
          <w:sz w:val="22"/>
        </w:rPr>
        <w:t xml:space="preserve">na rachunek bankowy Wykonawcy o numerze ………………………………….. po wykonaniu i uznaniu przez Zamawiającego zleconej usługi tłumaczenia za należycie wykonaną. Termin zapłaty uważa się </w:t>
      </w:r>
      <w:r>
        <w:rPr>
          <w:sz w:val="22"/>
        </w:rPr>
        <w:br/>
      </w:r>
      <w:r w:rsidRPr="00611B35">
        <w:rPr>
          <w:sz w:val="22"/>
        </w:rPr>
        <w:t>za zachowany, jeżeli przed jego upływem zostanie wydana dyspozycja obciążenia rachunku bankowego Zamawiającego.</w:t>
      </w:r>
    </w:p>
    <w:p w14:paraId="271FD88B" w14:textId="2D71F0BA" w:rsidR="00611B35" w:rsidRPr="00611B35" w:rsidRDefault="004818C4" w:rsidP="00611B35">
      <w:pPr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611B35">
        <w:rPr>
          <w:sz w:val="22"/>
        </w:rPr>
        <w:t xml:space="preserve">Rachunek/fakturę Wykonawca wystawi na: </w:t>
      </w:r>
    </w:p>
    <w:p w14:paraId="0BC305D2" w14:textId="5588146F" w:rsidR="00611B35" w:rsidRPr="00611B35" w:rsidRDefault="004818C4" w:rsidP="00611B35">
      <w:pPr>
        <w:spacing w:after="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A558AA">
        <w:rPr>
          <w:b/>
          <w:bCs/>
          <w:sz w:val="22"/>
        </w:rPr>
        <w:t>Nabywcę</w:t>
      </w:r>
      <w:r w:rsidR="00611B35" w:rsidRPr="00611B35">
        <w:rPr>
          <w:sz w:val="22"/>
        </w:rPr>
        <w:t xml:space="preserve">: </w:t>
      </w:r>
    </w:p>
    <w:p w14:paraId="53C2FB0A" w14:textId="6C40D12B" w:rsidR="00611B35" w:rsidRPr="00611B35" w:rsidRDefault="004818C4" w:rsidP="00611B35">
      <w:pPr>
        <w:spacing w:after="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611B35">
        <w:rPr>
          <w:sz w:val="22"/>
        </w:rPr>
        <w:t xml:space="preserve">Województwo Warmińsko-Mazurskie, ul. Emilii Plater 1, 10-562 Olsztyn, NIP: 739-38-90-447, </w:t>
      </w:r>
      <w:r>
        <w:rPr>
          <w:sz w:val="22"/>
        </w:rPr>
        <w:t xml:space="preserve">  </w:t>
      </w:r>
      <w:r>
        <w:rPr>
          <w:sz w:val="22"/>
        </w:rPr>
        <w:br/>
        <w:t xml:space="preserve"> </w:t>
      </w:r>
      <w:r w:rsidR="00611B35" w:rsidRPr="00A558AA">
        <w:rPr>
          <w:b/>
          <w:bCs/>
          <w:sz w:val="22"/>
        </w:rPr>
        <w:t>Odbiorcę</w:t>
      </w:r>
      <w:r w:rsidR="00611B35" w:rsidRPr="00611B35">
        <w:rPr>
          <w:sz w:val="22"/>
        </w:rPr>
        <w:t xml:space="preserve">: </w:t>
      </w:r>
    </w:p>
    <w:p w14:paraId="7A259FD9" w14:textId="75C6FB50" w:rsidR="00611B35" w:rsidRPr="00611B35" w:rsidRDefault="004818C4" w:rsidP="00611B35">
      <w:pPr>
        <w:spacing w:after="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611B35">
        <w:rPr>
          <w:sz w:val="22"/>
        </w:rPr>
        <w:t xml:space="preserve">Urząd Marszałkowski Województwa Warmińsko-Mazurskiego w Olsztynie, ul. Emilii Plater 1, </w:t>
      </w:r>
      <w:r w:rsidR="00611B35" w:rsidRPr="00611B35">
        <w:rPr>
          <w:sz w:val="22"/>
        </w:rPr>
        <w:br/>
      </w:r>
      <w:r>
        <w:rPr>
          <w:sz w:val="22"/>
        </w:rPr>
        <w:t xml:space="preserve"> </w:t>
      </w:r>
      <w:r w:rsidR="00611B35" w:rsidRPr="00611B35">
        <w:rPr>
          <w:sz w:val="22"/>
        </w:rPr>
        <w:t>10-562 Olsztyn.</w:t>
      </w:r>
    </w:p>
    <w:p w14:paraId="10723348" w14:textId="7F64F5C2" w:rsidR="00611B35" w:rsidRPr="00611B35" w:rsidRDefault="004818C4" w:rsidP="00611B35">
      <w:pPr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611B35">
        <w:rPr>
          <w:sz w:val="22"/>
        </w:rPr>
        <w:t xml:space="preserve">Wykonawca może przekazać Zamawiającemu fakturę elektroniczną za pośrednictwem Platformy </w:t>
      </w:r>
      <w:r>
        <w:rPr>
          <w:sz w:val="22"/>
        </w:rPr>
        <w:t xml:space="preserve"> 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Elektronicznego Fakturowania. Zamawiający posiada konto na platformie elektronicznego fakturowania </w:t>
      </w:r>
      <w:r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lastRenderedPageBreak/>
        <w:t xml:space="preserve"> </w:t>
      </w:r>
      <w:r w:rsidR="00611B35" w:rsidRPr="00611B35">
        <w:rPr>
          <w:sz w:val="22"/>
        </w:rPr>
        <w:t xml:space="preserve">stworzonej przez firmę Infinite IT Solutions (https://brokerinfinite.efaktura.gov.pl) o adresie skrzynki: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„Typ numeru PEPPOL: NIP” oraz „Numer PEPPOL 7392965551”. Ustrukturyzowana faktura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elektroniczna winna zawierać dane wymagane przepisami o podatku od towarów i usług oraz dane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zawierające informacje dotyczące odbiorcy płatności, o którym mowa w ust. 10. Faktura powinna także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>zawierać następujące dane: numer i datę zawarcia niniejszej umowy.</w:t>
      </w:r>
    </w:p>
    <w:p w14:paraId="18C8914A" w14:textId="4A415C27" w:rsidR="003834DF" w:rsidRPr="00611B35" w:rsidRDefault="004818C4" w:rsidP="00611B35">
      <w:pPr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611B35">
        <w:rPr>
          <w:sz w:val="22"/>
        </w:rPr>
        <w:t>W przypadku</w:t>
      </w:r>
      <w:r w:rsidR="00A558AA">
        <w:rPr>
          <w:sz w:val="22"/>
        </w:rPr>
        <w:t>,</w:t>
      </w:r>
      <w:r w:rsidR="00611B35" w:rsidRPr="00611B35">
        <w:rPr>
          <w:sz w:val="22"/>
        </w:rPr>
        <w:t xml:space="preserve"> gdy dane Zamawiającego, wymienione na rachunku/fakturze nie będą zgodne z danymi 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>Zamawiającego, określonymi w ust. 10</w:t>
      </w:r>
      <w:r w:rsidR="00611B35">
        <w:rPr>
          <w:sz w:val="22"/>
        </w:rPr>
        <w:t xml:space="preserve"> lub rachunek/</w:t>
      </w:r>
      <w:r w:rsidR="00611B35" w:rsidRPr="00611B35">
        <w:rPr>
          <w:sz w:val="22"/>
        </w:rPr>
        <w:t xml:space="preserve">faktura w inny sposób będzie błędna, Zamawiający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odmówi przyjęcia faktury/rachunku, a termin zapłaty wynagrodzenia określony w ust. 9 nie będzie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>rozpoczęty, na co Wykonawca wyraża zgodę.</w:t>
      </w:r>
    </w:p>
    <w:p w14:paraId="6C80C514" w14:textId="68C98EB9" w:rsidR="003834DF" w:rsidRPr="003834DF" w:rsidRDefault="003834DF" w:rsidP="008E386C">
      <w:pPr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3834DF">
        <w:rPr>
          <w:sz w:val="22"/>
        </w:rPr>
        <w:t xml:space="preserve">W przypadku opóźnienia w dokonaniu płatności, Wykonawca może obciążyć Zamawiającego odsetkami </w:t>
      </w:r>
      <w:r w:rsidR="004818C4">
        <w:rPr>
          <w:sz w:val="22"/>
        </w:rPr>
        <w:t xml:space="preserve"> </w:t>
      </w:r>
      <w:r w:rsidR="004818C4">
        <w:rPr>
          <w:sz w:val="22"/>
        </w:rPr>
        <w:br/>
        <w:t xml:space="preserve"> </w:t>
      </w:r>
      <w:r w:rsidR="00611B35" w:rsidRPr="003834DF">
        <w:rPr>
          <w:sz w:val="22"/>
        </w:rPr>
        <w:t>ustawowymi za opóźnienie.</w:t>
      </w:r>
    </w:p>
    <w:p w14:paraId="14D6DED8" w14:textId="624F023F" w:rsidR="003834DF" w:rsidRPr="003834DF" w:rsidRDefault="003834DF" w:rsidP="008E386C">
      <w:pPr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3834DF">
        <w:rPr>
          <w:sz w:val="22"/>
        </w:rPr>
        <w:t xml:space="preserve">Cena wskazana w ofercie złożonej przez Wykonawcę, o którym mowa w art. 1 pkt 1b ustawy z dnia </w:t>
      </w:r>
      <w:r w:rsidR="00E52E02">
        <w:rPr>
          <w:sz w:val="22"/>
        </w:rPr>
        <w:br/>
      </w:r>
      <w:r w:rsidR="004818C4">
        <w:rPr>
          <w:sz w:val="22"/>
        </w:rPr>
        <w:t xml:space="preserve"> </w:t>
      </w:r>
      <w:r w:rsidR="00611B35" w:rsidRPr="003834DF">
        <w:rPr>
          <w:sz w:val="22"/>
        </w:rPr>
        <w:t>10 października 2002 r. o minimalnym wynagrod</w:t>
      </w:r>
      <w:r w:rsidR="00611B35" w:rsidRPr="008E386C">
        <w:rPr>
          <w:sz w:val="22"/>
        </w:rPr>
        <w:t xml:space="preserve">zeniu za pracę została ustalona w taki sposób, </w:t>
      </w:r>
      <w:r w:rsidR="00611B35" w:rsidRPr="008E386C">
        <w:rPr>
          <w:sz w:val="22"/>
        </w:rPr>
        <w:br/>
      </w:r>
      <w:r w:rsidR="004818C4">
        <w:rPr>
          <w:sz w:val="22"/>
        </w:rPr>
        <w:t xml:space="preserve"> </w:t>
      </w:r>
      <w:r w:rsidR="00611B35" w:rsidRPr="003834DF">
        <w:rPr>
          <w:sz w:val="22"/>
        </w:rPr>
        <w:t xml:space="preserve">aby wysokość wynagrodzenia za każdą godzinę świadczenia przez tego Wykonawcę usług nie była </w:t>
      </w:r>
      <w:r w:rsidR="004818C4">
        <w:rPr>
          <w:sz w:val="22"/>
        </w:rPr>
        <w:t xml:space="preserve"> </w:t>
      </w:r>
      <w:r w:rsidR="004818C4">
        <w:rPr>
          <w:sz w:val="22"/>
        </w:rPr>
        <w:br/>
        <w:t xml:space="preserve"> </w:t>
      </w:r>
      <w:r w:rsidR="00611B35" w:rsidRPr="003834DF">
        <w:rPr>
          <w:sz w:val="22"/>
        </w:rPr>
        <w:t>niższa niż wysokość minimalnej stawki godzinowej ustalonej zgodnie z art. 2 ust. 3a, 3b i 5 ww. ustawy.</w:t>
      </w:r>
    </w:p>
    <w:p w14:paraId="40CC543D" w14:textId="28131877" w:rsidR="00611B35" w:rsidRPr="008E386C" w:rsidRDefault="003834DF" w:rsidP="008E386C">
      <w:pPr>
        <w:numPr>
          <w:ilvl w:val="0"/>
          <w:numId w:val="45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3834DF">
        <w:rPr>
          <w:sz w:val="22"/>
        </w:rPr>
        <w:t xml:space="preserve">Cena wskazana w ofercie złożonej przez Wykonawców wspólnie ubiegających się o udzielenie </w:t>
      </w:r>
      <w:r w:rsidR="004818C4">
        <w:rPr>
          <w:sz w:val="22"/>
        </w:rPr>
        <w:br/>
        <w:t xml:space="preserve"> </w:t>
      </w:r>
      <w:r w:rsidR="00611B35" w:rsidRPr="003834DF">
        <w:rPr>
          <w:sz w:val="22"/>
        </w:rPr>
        <w:t>zamówie</w:t>
      </w:r>
      <w:r w:rsidR="00611B35" w:rsidRPr="008E386C">
        <w:rPr>
          <w:sz w:val="22"/>
        </w:rPr>
        <w:t xml:space="preserve">nia została ustalona w taki sposób, aby wysokość wynagrodzenia każdego z Wykonawców, </w:t>
      </w:r>
      <w:r w:rsidR="004818C4">
        <w:rPr>
          <w:sz w:val="22"/>
        </w:rPr>
        <w:br/>
        <w:t xml:space="preserve"> </w:t>
      </w:r>
      <w:r w:rsidR="00611B35" w:rsidRPr="008E386C">
        <w:rPr>
          <w:sz w:val="22"/>
        </w:rPr>
        <w:t xml:space="preserve">który jest osobą wymienioną w art. 1 pkt 1b ustawy z dnia 10 października 2002 r. o minimalnym </w:t>
      </w:r>
      <w:r w:rsidR="004818C4">
        <w:rPr>
          <w:sz w:val="22"/>
        </w:rPr>
        <w:t xml:space="preserve"> </w:t>
      </w:r>
      <w:r w:rsidR="004818C4">
        <w:rPr>
          <w:sz w:val="22"/>
        </w:rPr>
        <w:br/>
        <w:t xml:space="preserve"> </w:t>
      </w:r>
      <w:r w:rsidR="00611B35" w:rsidRPr="008E386C">
        <w:rPr>
          <w:sz w:val="22"/>
        </w:rPr>
        <w:t xml:space="preserve">wynagrodzeniu za pracę za każdą godzinę świadczenia przez niego usług nie była niższa </w:t>
      </w:r>
      <w:r w:rsidR="00611B35" w:rsidRPr="008E386C">
        <w:rPr>
          <w:sz w:val="22"/>
        </w:rPr>
        <w:br/>
      </w:r>
      <w:r w:rsidR="004818C4">
        <w:rPr>
          <w:sz w:val="22"/>
        </w:rPr>
        <w:t xml:space="preserve"> </w:t>
      </w:r>
      <w:r w:rsidR="00611B35" w:rsidRPr="008E386C">
        <w:rPr>
          <w:sz w:val="22"/>
        </w:rPr>
        <w:t>niż wysokość minimalnej stawki godzinowej ustalonej zgodnie z art. 2 ust. 3a, 3b i 5 ww. ustawy.</w:t>
      </w:r>
    </w:p>
    <w:p w14:paraId="79C88AFD" w14:textId="6DA675AA" w:rsidR="00611B35" w:rsidRPr="00611B35" w:rsidRDefault="004818C4" w:rsidP="004818C4">
      <w:pPr>
        <w:numPr>
          <w:ilvl w:val="0"/>
          <w:numId w:val="4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611B35">
        <w:rPr>
          <w:sz w:val="22"/>
        </w:rPr>
        <w:t xml:space="preserve">W przypadku Wykonawców będących osobami fizycznymi niewykonującymi działalności gospodarczej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>oraz Wykonawców będących osobami fizycznymi wykon</w:t>
      </w:r>
      <w:r w:rsidR="00611B35">
        <w:rPr>
          <w:sz w:val="22"/>
        </w:rPr>
        <w:t xml:space="preserve">ującymi działalność gospodarczą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zarejestrowaną w Rzeczypospolitej Polskiej albo w państwie niebędącym państwem członkowskim </w:t>
      </w:r>
      <w:r w:rsidR="00611B35">
        <w:rPr>
          <w:sz w:val="22"/>
        </w:rPr>
        <w:br/>
      </w:r>
      <w:r>
        <w:rPr>
          <w:sz w:val="22"/>
        </w:rPr>
        <w:t xml:space="preserve"> </w:t>
      </w:r>
      <w:r w:rsidR="00611B35" w:rsidRPr="00611B35">
        <w:rPr>
          <w:sz w:val="22"/>
        </w:rPr>
        <w:t xml:space="preserve">Unii Europejskiej lub państwem Europejskiego Obszaru Gospodarczego, niezatrudniającymi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pracowników ani niemającymi zawartych umów ze zleceniobiorcami, Wykonawcy przysługuje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>wynagrodzenie określone zgodnie z ust. 5.</w:t>
      </w:r>
    </w:p>
    <w:p w14:paraId="1D88FC28" w14:textId="52357F40" w:rsidR="00611B35" w:rsidRPr="00611B35" w:rsidRDefault="004818C4" w:rsidP="004818C4">
      <w:pPr>
        <w:numPr>
          <w:ilvl w:val="0"/>
          <w:numId w:val="4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611B35" w:rsidRPr="00611B35">
        <w:rPr>
          <w:sz w:val="22"/>
        </w:rPr>
        <w:t xml:space="preserve">Strony ustalają iż w celu umożliwienia wykonania przez Zamawiającego obowiązków określonych </w:t>
      </w:r>
      <w:r w:rsidR="00611B35">
        <w:rPr>
          <w:sz w:val="22"/>
        </w:rPr>
        <w:br/>
      </w:r>
      <w:r>
        <w:rPr>
          <w:sz w:val="22"/>
        </w:rPr>
        <w:t xml:space="preserve"> </w:t>
      </w:r>
      <w:r w:rsidR="00611B35" w:rsidRPr="00611B35">
        <w:rPr>
          <w:sz w:val="22"/>
        </w:rPr>
        <w:t xml:space="preserve">w art. 8b ustawy z dnia 10 października 2002 r. o minimalnym wynagrodzeniu za pracę, Zamawiający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ma prawo zwrócić się do Wykonawcy od dnia zawarcia niniejszej umowy do dnia przedawnienia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roszczeń z tytułu tej umowy o złożenie przez Wykonawcę oświadczenia, czy w okresie wykonywania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>niniejszej umowy jest on Wykonawcą, o którym mowa w ust. 1</w:t>
      </w:r>
      <w:r w:rsidR="003834DF">
        <w:rPr>
          <w:sz w:val="22"/>
        </w:rPr>
        <w:t>6</w:t>
      </w:r>
      <w:r w:rsidR="00611B35" w:rsidRPr="00611B35">
        <w:rPr>
          <w:sz w:val="22"/>
        </w:rPr>
        <w:t xml:space="preserve">, zaś Wykonawca jest zobowiązany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do złożenia oświadczenia zgodnego ze stanem rzeczywistym. W przypadku Wykonawców, którym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wspólnie udzielono wykonanie zamówienia objętego niniejszą umową postanowienia zdania pierwszego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>odnoszą się do każdego z tych Wykonawców.</w:t>
      </w:r>
    </w:p>
    <w:p w14:paraId="2B3E41E8" w14:textId="6AE7A09B" w:rsidR="00611B35" w:rsidRPr="00611B35" w:rsidRDefault="004818C4" w:rsidP="004818C4">
      <w:pPr>
        <w:numPr>
          <w:ilvl w:val="0"/>
          <w:numId w:val="4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z w:val="22"/>
        </w:rPr>
      </w:pPr>
      <w:r>
        <w:rPr>
          <w:snapToGrid w:val="0"/>
          <w:color w:val="000000"/>
          <w:sz w:val="22"/>
          <w:lang w:eastAsia="x-none"/>
        </w:rPr>
        <w:t xml:space="preserve"> </w:t>
      </w:r>
      <w:r w:rsidR="00611B35" w:rsidRPr="00611B35">
        <w:rPr>
          <w:snapToGrid w:val="0"/>
          <w:color w:val="000000"/>
          <w:sz w:val="22"/>
          <w:lang w:val="x-none" w:eastAsia="x-none"/>
        </w:rPr>
        <w:t xml:space="preserve">W celu umożliwienia wykonania przez Zamawiającego obowiązków określonych w art. 8a ustawy z dnia </w:t>
      </w:r>
      <w:r>
        <w:rPr>
          <w:snapToGrid w:val="0"/>
          <w:color w:val="000000"/>
          <w:sz w:val="22"/>
          <w:lang w:eastAsia="x-none"/>
        </w:rPr>
        <w:t xml:space="preserve"> </w:t>
      </w:r>
      <w:r>
        <w:rPr>
          <w:snapToGrid w:val="0"/>
          <w:color w:val="000000"/>
          <w:sz w:val="22"/>
          <w:lang w:eastAsia="x-none"/>
        </w:rPr>
        <w:br/>
        <w:t xml:space="preserve"> </w:t>
      </w:r>
      <w:r w:rsidR="00611B35" w:rsidRPr="00611B35">
        <w:rPr>
          <w:snapToGrid w:val="0"/>
          <w:color w:val="000000"/>
          <w:sz w:val="22"/>
          <w:lang w:val="x-none" w:eastAsia="x-none"/>
        </w:rPr>
        <w:t xml:space="preserve">10 października 2002 r. o minimalnym wynagrodzeniu za pracę </w:t>
      </w:r>
      <w:r w:rsidR="00611B35" w:rsidRPr="00611B35">
        <w:rPr>
          <w:snapToGrid w:val="0"/>
          <w:color w:val="000000"/>
          <w:sz w:val="22"/>
          <w:lang w:eastAsia="x-none"/>
        </w:rPr>
        <w:t xml:space="preserve">Wykonawca, </w:t>
      </w:r>
      <w:r w:rsidR="00611B35" w:rsidRPr="00611B35">
        <w:rPr>
          <w:snapToGrid w:val="0"/>
          <w:color w:val="000000"/>
          <w:sz w:val="22"/>
          <w:lang w:val="x-none" w:eastAsia="x-none"/>
        </w:rPr>
        <w:t xml:space="preserve">o którym mowa w ust. </w:t>
      </w:r>
      <w:r w:rsidR="00611B35" w:rsidRPr="00611B35">
        <w:rPr>
          <w:snapToGrid w:val="0"/>
          <w:color w:val="000000"/>
          <w:sz w:val="22"/>
          <w:lang w:eastAsia="x-none"/>
        </w:rPr>
        <w:t>1</w:t>
      </w:r>
      <w:r w:rsidR="003834DF">
        <w:rPr>
          <w:snapToGrid w:val="0"/>
          <w:color w:val="000000"/>
          <w:sz w:val="22"/>
          <w:lang w:eastAsia="x-none"/>
        </w:rPr>
        <w:t>6</w:t>
      </w:r>
      <w:r w:rsidR="00611B35" w:rsidRPr="00611B35">
        <w:rPr>
          <w:snapToGrid w:val="0"/>
          <w:color w:val="000000"/>
          <w:sz w:val="22"/>
          <w:lang w:val="x-none" w:eastAsia="x-none"/>
        </w:rPr>
        <w:t xml:space="preserve">, </w:t>
      </w:r>
      <w:r>
        <w:rPr>
          <w:snapToGrid w:val="0"/>
          <w:color w:val="000000"/>
          <w:sz w:val="22"/>
          <w:lang w:val="x-none" w:eastAsia="x-none"/>
        </w:rPr>
        <w:br/>
      </w:r>
      <w:r>
        <w:rPr>
          <w:snapToGrid w:val="0"/>
          <w:color w:val="000000"/>
          <w:sz w:val="22"/>
          <w:lang w:eastAsia="x-none"/>
        </w:rPr>
        <w:t xml:space="preserve"> </w:t>
      </w:r>
      <w:r w:rsidR="00611B35" w:rsidRPr="00611B35">
        <w:rPr>
          <w:snapToGrid w:val="0"/>
          <w:color w:val="000000"/>
          <w:sz w:val="22"/>
          <w:lang w:val="x-none" w:eastAsia="x-none"/>
        </w:rPr>
        <w:t>jest zobowiązany do potwierdzania liczby godzin świadczenia usług</w:t>
      </w:r>
      <w:r w:rsidR="00611B35" w:rsidRPr="00611B35">
        <w:rPr>
          <w:snapToGrid w:val="0"/>
          <w:color w:val="000000"/>
          <w:sz w:val="22"/>
          <w:lang w:eastAsia="x-none"/>
        </w:rPr>
        <w:t xml:space="preserve"> w sposób określony w ust. 1</w:t>
      </w:r>
      <w:r w:rsidR="003834DF">
        <w:rPr>
          <w:snapToGrid w:val="0"/>
          <w:color w:val="000000"/>
          <w:sz w:val="22"/>
          <w:lang w:eastAsia="x-none"/>
        </w:rPr>
        <w:t>9</w:t>
      </w:r>
      <w:r w:rsidR="00611B35" w:rsidRPr="00611B35">
        <w:rPr>
          <w:snapToGrid w:val="0"/>
          <w:color w:val="000000"/>
          <w:sz w:val="22"/>
          <w:lang w:eastAsia="x-none"/>
        </w:rPr>
        <w:t>.</w:t>
      </w:r>
    </w:p>
    <w:p w14:paraId="0E731DAD" w14:textId="60357BBA" w:rsidR="00611B35" w:rsidRPr="00611B35" w:rsidRDefault="004818C4" w:rsidP="004818C4">
      <w:pPr>
        <w:numPr>
          <w:ilvl w:val="0"/>
          <w:numId w:val="4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lastRenderedPageBreak/>
        <w:t xml:space="preserve"> </w:t>
      </w:r>
      <w:r w:rsidR="00611B35" w:rsidRPr="00611B35">
        <w:rPr>
          <w:sz w:val="22"/>
        </w:rPr>
        <w:t xml:space="preserve">Niezwłocznie po wykonaniu usługi, nie później jednak niż w ciągu 5 dni od dnia jej wykonania,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>Wykonawca, o którym mowa w ust. 1</w:t>
      </w:r>
      <w:r w:rsidR="003834DF">
        <w:rPr>
          <w:sz w:val="22"/>
        </w:rPr>
        <w:t>6</w:t>
      </w:r>
      <w:r w:rsidR="00611B35" w:rsidRPr="00611B35">
        <w:rPr>
          <w:sz w:val="22"/>
        </w:rPr>
        <w:t xml:space="preserve">, zobowiązany jest do przedłożenia Zamawiającemu </w:t>
      </w:r>
      <w:r w:rsidR="00611B35" w:rsidRPr="00611B35">
        <w:rPr>
          <w:sz w:val="22"/>
        </w:rPr>
        <w:br/>
      </w:r>
      <w:r>
        <w:rPr>
          <w:sz w:val="22"/>
        </w:rPr>
        <w:t xml:space="preserve"> </w:t>
      </w:r>
      <w:r w:rsidR="00611B35" w:rsidRPr="00611B35">
        <w:rPr>
          <w:sz w:val="22"/>
        </w:rPr>
        <w:t xml:space="preserve">w formie pisemnej lub w formie wiadomości e–mail, wysłanej na wskazany zgodnie z § 7 ust. 4 adres,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informacji o liczbie godzin świadczenia tej usługi. W przypadku Wykonawców, którym wspólnie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611B35" w:rsidRPr="00611B35">
        <w:rPr>
          <w:sz w:val="22"/>
        </w:rPr>
        <w:t xml:space="preserve">udzielono zamówienia objętego niniejszą umową, obowiązek złożenia informacji, o której mowa </w:t>
      </w:r>
      <w:r w:rsidR="00611B35">
        <w:rPr>
          <w:sz w:val="22"/>
        </w:rPr>
        <w:br/>
      </w:r>
      <w:r>
        <w:rPr>
          <w:sz w:val="22"/>
        </w:rPr>
        <w:t xml:space="preserve"> </w:t>
      </w:r>
      <w:r w:rsidR="00611B35" w:rsidRPr="00611B35">
        <w:rPr>
          <w:sz w:val="22"/>
        </w:rPr>
        <w:t>w zdaniu pierwszym odnosi się odrębnie w stosunku do każdego z tych Wykonawców.</w:t>
      </w:r>
    </w:p>
    <w:p w14:paraId="60BA6415" w14:textId="19ACB3B6" w:rsidR="008E589B" w:rsidRDefault="008E589B" w:rsidP="00611B35">
      <w:pPr>
        <w:spacing w:after="0" w:line="360" w:lineRule="auto"/>
        <w:contextualSpacing/>
        <w:jc w:val="both"/>
        <w:rPr>
          <w:color w:val="000000"/>
          <w:sz w:val="22"/>
        </w:rPr>
      </w:pPr>
    </w:p>
    <w:p w14:paraId="029C47C8" w14:textId="2BD36FD6" w:rsidR="00197DC1" w:rsidRDefault="007A2566" w:rsidP="008B4F50">
      <w:pPr>
        <w:jc w:val="center"/>
        <w:rPr>
          <w:sz w:val="22"/>
        </w:rPr>
      </w:pPr>
      <w:r>
        <w:rPr>
          <w:sz w:val="22"/>
        </w:rPr>
        <w:t>§ 5</w:t>
      </w:r>
    </w:p>
    <w:p w14:paraId="0DB7AEC8" w14:textId="77777777" w:rsidR="00611B35" w:rsidRPr="00611B35" w:rsidRDefault="00611B35" w:rsidP="00611B35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2"/>
        </w:rPr>
      </w:pPr>
      <w:r w:rsidRPr="00611B35">
        <w:rPr>
          <w:sz w:val="22"/>
        </w:rPr>
        <w:t>Wykonawca zapłaci Zamawiającemu karę umowną w przypadku:</w:t>
      </w:r>
    </w:p>
    <w:p w14:paraId="5AB8E281" w14:textId="6C59C5CA" w:rsidR="00611B35" w:rsidRPr="00611B35" w:rsidRDefault="00611B35" w:rsidP="00611B35">
      <w:pPr>
        <w:numPr>
          <w:ilvl w:val="0"/>
          <w:numId w:val="47"/>
        </w:numPr>
        <w:spacing w:after="0" w:line="360" w:lineRule="auto"/>
        <w:ind w:left="567" w:hanging="283"/>
        <w:jc w:val="both"/>
        <w:rPr>
          <w:sz w:val="22"/>
        </w:rPr>
      </w:pPr>
      <w:r w:rsidRPr="00611B35">
        <w:rPr>
          <w:sz w:val="22"/>
        </w:rPr>
        <w:t>nieuzasadnionego odstąpienia od umowy przez Wykonawcę lub odstąpienia od umowy przez Zamawiającego z przyczyn, za które odpowiedzialność ponosi Wykonawca – w wysokości 30</w:t>
      </w:r>
      <w:r>
        <w:rPr>
          <w:sz w:val="22"/>
        </w:rPr>
        <w:t xml:space="preserve"> </w:t>
      </w:r>
      <w:r w:rsidRPr="00611B35">
        <w:rPr>
          <w:sz w:val="22"/>
        </w:rPr>
        <w:t>% całkowitego wynagrodzenia brutto, o którym mowa w § 4 ust. 1;</w:t>
      </w:r>
    </w:p>
    <w:p w14:paraId="01D66362" w14:textId="31218284" w:rsidR="00611B35" w:rsidRPr="00611B35" w:rsidRDefault="00611B35" w:rsidP="00611B35">
      <w:pPr>
        <w:numPr>
          <w:ilvl w:val="0"/>
          <w:numId w:val="47"/>
        </w:numPr>
        <w:spacing w:after="0" w:line="360" w:lineRule="auto"/>
        <w:ind w:left="567" w:hanging="283"/>
        <w:jc w:val="both"/>
        <w:rPr>
          <w:sz w:val="22"/>
        </w:rPr>
      </w:pPr>
      <w:r w:rsidRPr="00611B35">
        <w:rPr>
          <w:sz w:val="22"/>
        </w:rPr>
        <w:t xml:space="preserve">nienależytego wykonania umowy przez Wykonawcę w całości lub w części </w:t>
      </w:r>
      <w:r>
        <w:rPr>
          <w:sz w:val="22"/>
        </w:rPr>
        <w:t xml:space="preserve">– </w:t>
      </w:r>
      <w:r w:rsidRPr="00611B35">
        <w:rPr>
          <w:sz w:val="22"/>
        </w:rPr>
        <w:t>w wysokości 20</w:t>
      </w:r>
      <w:r>
        <w:rPr>
          <w:sz w:val="22"/>
        </w:rPr>
        <w:t xml:space="preserve"> </w:t>
      </w:r>
      <w:r w:rsidRPr="00611B35">
        <w:rPr>
          <w:sz w:val="22"/>
        </w:rPr>
        <w:t>% całkowitego wynagrodzenia brutto, o którym mowa w § 4 ust. 1. Przez nienależyte wykonanie przedmiotu umowy należy rozumieć w szczególności: czasową nieobecność tłumacza, rażące i liczne błędy popełniane w tłumaczeniu, które tłumacz będzie korygował w trakcie tłumaczenia.</w:t>
      </w:r>
    </w:p>
    <w:p w14:paraId="18AF4506" w14:textId="57E537F7" w:rsidR="00611B35" w:rsidRPr="00611B35" w:rsidRDefault="00611B35" w:rsidP="00611B35">
      <w:pPr>
        <w:widowControl w:val="0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 w:rsidRPr="00611B35">
        <w:rPr>
          <w:sz w:val="22"/>
        </w:rPr>
        <w:t>W przypadku nieuzasadnionego odstąpienia od umowy przez Zamawiającego lub odstąpienia od umowy przez Wykonawcę z przyczyn, za które odpowiedzialność ponosi Zamawiający, Zamawiający zapłaci Wykonawcy karę umowną w wysokości 30</w:t>
      </w:r>
      <w:r>
        <w:rPr>
          <w:sz w:val="22"/>
        </w:rPr>
        <w:t xml:space="preserve"> </w:t>
      </w:r>
      <w:r w:rsidRPr="00611B35">
        <w:rPr>
          <w:sz w:val="22"/>
        </w:rPr>
        <w:t xml:space="preserve">% całkowitego wynagrodzenia brutto, o którym mowa </w:t>
      </w:r>
      <w:r>
        <w:rPr>
          <w:sz w:val="22"/>
        </w:rPr>
        <w:br/>
      </w:r>
      <w:r w:rsidRPr="00611B35">
        <w:rPr>
          <w:sz w:val="22"/>
        </w:rPr>
        <w:t xml:space="preserve">w § 4 ust. 1 umowy. </w:t>
      </w:r>
    </w:p>
    <w:p w14:paraId="16F7C749" w14:textId="26B19B20" w:rsidR="00611B35" w:rsidRPr="00611B35" w:rsidRDefault="00611B35" w:rsidP="00611B35">
      <w:pPr>
        <w:widowControl w:val="0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 w:rsidRPr="00611B35">
        <w:rPr>
          <w:sz w:val="22"/>
        </w:rPr>
        <w:t>Strony zapłacą kary umowne wynikające z niniejszej umowy w terminie 21 dni od dnia otrzymania noty obciążeniowej lub wezwania do zapłaty, wystawione</w:t>
      </w:r>
      <w:r>
        <w:rPr>
          <w:sz w:val="22"/>
        </w:rPr>
        <w:t>j/go z tego tytułu przez drugą S</w:t>
      </w:r>
      <w:r w:rsidRPr="00611B35">
        <w:rPr>
          <w:sz w:val="22"/>
        </w:rPr>
        <w:t xml:space="preserve">tronę umowy. </w:t>
      </w:r>
      <w:r>
        <w:rPr>
          <w:sz w:val="22"/>
        </w:rPr>
        <w:br/>
      </w:r>
      <w:r w:rsidRPr="00611B35">
        <w:rPr>
          <w:sz w:val="22"/>
        </w:rPr>
        <w:t>Za datę zapłaty uważa się datę obciążenia rachunku bankowego Strony zobowiązanej do zapłaty kary.</w:t>
      </w:r>
    </w:p>
    <w:p w14:paraId="3AA4E64E" w14:textId="2586A574" w:rsidR="00611B35" w:rsidRPr="00611B35" w:rsidRDefault="00611B35" w:rsidP="00611B35">
      <w:pPr>
        <w:widowControl w:val="0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 w:rsidRPr="00611B35">
        <w:rPr>
          <w:snapToGrid w:val="0"/>
          <w:sz w:val="22"/>
        </w:rPr>
        <w:t xml:space="preserve">Łączna maksymalna wysokość kar umownych, </w:t>
      </w:r>
      <w:r w:rsidRPr="00611B35">
        <w:rPr>
          <w:sz w:val="22"/>
        </w:rPr>
        <w:t>których strona może dochodzić na podstawie niniejszej umowy nie może przekroczyć</w:t>
      </w:r>
      <w:r w:rsidRPr="00611B35">
        <w:rPr>
          <w:snapToGrid w:val="0"/>
          <w:sz w:val="22"/>
        </w:rPr>
        <w:t xml:space="preserve"> 30 % całkowitego </w:t>
      </w:r>
      <w:r w:rsidRPr="00611B35">
        <w:rPr>
          <w:sz w:val="22"/>
        </w:rPr>
        <w:t>wynagrodzenia brutto,</w:t>
      </w:r>
      <w:r w:rsidRPr="00611B35">
        <w:rPr>
          <w:snapToGrid w:val="0"/>
          <w:sz w:val="22"/>
        </w:rPr>
        <w:t xml:space="preserve"> o</w:t>
      </w:r>
      <w:r w:rsidRPr="00611B35">
        <w:rPr>
          <w:sz w:val="22"/>
        </w:rPr>
        <w:t xml:space="preserve"> którym mowa </w:t>
      </w:r>
      <w:r>
        <w:rPr>
          <w:snapToGrid w:val="0"/>
          <w:sz w:val="22"/>
        </w:rPr>
        <w:t xml:space="preserve">w § 4 ust. 1 </w:t>
      </w:r>
      <w:r w:rsidRPr="00611B35">
        <w:rPr>
          <w:snapToGrid w:val="0"/>
          <w:sz w:val="22"/>
        </w:rPr>
        <w:t>umowy.</w:t>
      </w:r>
    </w:p>
    <w:p w14:paraId="63240D4F" w14:textId="77777777" w:rsidR="00611B35" w:rsidRPr="00611B35" w:rsidRDefault="00611B35" w:rsidP="00611B35">
      <w:pPr>
        <w:widowControl w:val="0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 w:rsidRPr="00611B35">
        <w:rPr>
          <w:sz w:val="22"/>
        </w:rPr>
        <w:t xml:space="preserve">Strony mają prawo dochodzenia na zasadach ogólnych odszkodowania przewyższającego wysokość zastrzeżonych kar umownych. </w:t>
      </w:r>
    </w:p>
    <w:p w14:paraId="36E836C0" w14:textId="7D6A0F61" w:rsidR="00214B1F" w:rsidRPr="00214B1F" w:rsidRDefault="00214B1F" w:rsidP="00BD56C8">
      <w:pPr>
        <w:spacing w:after="0" w:line="360" w:lineRule="auto"/>
        <w:ind w:right="-426"/>
        <w:contextualSpacing/>
        <w:jc w:val="both"/>
        <w:rPr>
          <w:rFonts w:eastAsia="Calibri"/>
          <w:sz w:val="22"/>
          <w:lang w:eastAsia="en-US"/>
        </w:rPr>
      </w:pPr>
    </w:p>
    <w:p w14:paraId="39D4F571" w14:textId="1C6F3FEC" w:rsidR="00197DC1" w:rsidRDefault="007A2566" w:rsidP="00197DC1">
      <w:pPr>
        <w:keepNext/>
        <w:jc w:val="center"/>
        <w:rPr>
          <w:sz w:val="22"/>
        </w:rPr>
      </w:pPr>
      <w:r>
        <w:rPr>
          <w:sz w:val="22"/>
        </w:rPr>
        <w:t>§ 6</w:t>
      </w:r>
    </w:p>
    <w:p w14:paraId="39CD83A7" w14:textId="24143FAB" w:rsidR="00611B35" w:rsidRPr="00611B35" w:rsidRDefault="00611B35" w:rsidP="00611B35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eastAsia="Calibri"/>
          <w:b/>
          <w:color w:val="000000"/>
          <w:sz w:val="22"/>
          <w:lang w:val="x-none" w:eastAsia="en-US"/>
        </w:rPr>
      </w:pPr>
      <w:r w:rsidRPr="00611B35">
        <w:rPr>
          <w:rFonts w:eastAsia="Cambria"/>
          <w:sz w:val="22"/>
          <w:lang w:val="cs-CZ" w:eastAsia="zh-CN"/>
        </w:rPr>
        <w:t>Zamawiający może odstąpić od umowy na podstawie art. 456 ustawy z dnia 11.09.2019 r. Prawo zamówień publicznych w razie zaistnienia okoliczności w nim opisanych. W takim przypadku Wykonawca może żądać wyłącznie wynagrodzenia należnego z tytułu wykonania części umowy</w:t>
      </w:r>
      <w:r w:rsidR="00A558AA">
        <w:rPr>
          <w:rFonts w:eastAsia="Cambria"/>
          <w:sz w:val="22"/>
          <w:lang w:val="cs-CZ" w:eastAsia="zh-CN"/>
        </w:rPr>
        <w:t xml:space="preserve"> i nie przysługuje mu wobec Zamawiającego roszcznie o zapłate kary umownej, o której mowa w § 5 ust. 2 umowy.</w:t>
      </w:r>
    </w:p>
    <w:p w14:paraId="1C407F9A" w14:textId="3D93C04D" w:rsidR="00611B35" w:rsidRPr="00611B35" w:rsidRDefault="00611B35" w:rsidP="00611B35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eastAsia="Calibri"/>
          <w:b/>
          <w:color w:val="000000"/>
          <w:sz w:val="22"/>
          <w:lang w:val="x-none" w:eastAsia="en-US"/>
        </w:rPr>
      </w:pPr>
      <w:r w:rsidRPr="00611B35">
        <w:rPr>
          <w:rFonts w:eastAsia="Calibri"/>
          <w:sz w:val="22"/>
          <w:lang w:val="x-none" w:eastAsia="en-US"/>
        </w:rPr>
        <w:lastRenderedPageBreak/>
        <w:t xml:space="preserve">Z przyczyn, za które odpowiedzialność ponosi Wykonawca, w szczególności w przypadku niewykonania lub nienależytego wykonania umowy przez Wykonawcę, Zamawiający może </w:t>
      </w:r>
      <w:r w:rsidR="0090706A" w:rsidRPr="00611B35">
        <w:rPr>
          <w:rFonts w:eastAsia="Calibri"/>
          <w:sz w:val="22"/>
          <w:lang w:val="x-none" w:eastAsia="en-US"/>
        </w:rPr>
        <w:t xml:space="preserve">w całości lub części </w:t>
      </w:r>
      <w:r w:rsidRPr="00611B35">
        <w:rPr>
          <w:rFonts w:eastAsia="Calibri"/>
          <w:sz w:val="22"/>
          <w:lang w:val="x-none" w:eastAsia="en-US"/>
        </w:rPr>
        <w:t>odstąpić od umowy,</w:t>
      </w:r>
      <w:r w:rsidRPr="00611B35" w:rsidDel="00AD48EE">
        <w:rPr>
          <w:rFonts w:eastAsia="Calibri"/>
          <w:sz w:val="22"/>
          <w:lang w:val="x-none" w:eastAsia="en-US"/>
        </w:rPr>
        <w:t xml:space="preserve"> </w:t>
      </w:r>
      <w:r w:rsidR="00E96058">
        <w:rPr>
          <w:rFonts w:eastAsia="Calibri"/>
          <w:sz w:val="22"/>
          <w:lang w:val="x-none" w:eastAsia="en-US"/>
        </w:rPr>
        <w:t xml:space="preserve">nie później niż w ciągu </w:t>
      </w:r>
      <w:r w:rsidR="008E386C" w:rsidRPr="008E386C">
        <w:rPr>
          <w:rFonts w:eastAsia="Calibri"/>
          <w:sz w:val="22"/>
          <w:lang w:eastAsia="en-US"/>
        </w:rPr>
        <w:t>30</w:t>
      </w:r>
      <w:r w:rsidRPr="00611B35">
        <w:rPr>
          <w:rFonts w:eastAsia="Calibri"/>
          <w:sz w:val="22"/>
          <w:lang w:val="x-none" w:eastAsia="en-US"/>
        </w:rPr>
        <w:t xml:space="preserve"> dni następujących po upływie terminu wykonania przedmiotu umowy, o którym mowa w § 3 umowy.</w:t>
      </w:r>
    </w:p>
    <w:p w14:paraId="716BF9EE" w14:textId="68105B94" w:rsidR="00611B35" w:rsidRPr="00611B35" w:rsidRDefault="00611B35" w:rsidP="00611B35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eastAsia="Calibri"/>
          <w:b/>
          <w:color w:val="000000"/>
          <w:sz w:val="22"/>
          <w:lang w:val="x-none" w:eastAsia="en-US"/>
        </w:rPr>
      </w:pPr>
      <w:r w:rsidRPr="00611B35">
        <w:rPr>
          <w:rFonts w:eastAsia="Calibri"/>
          <w:sz w:val="22"/>
          <w:lang w:val="x-none" w:eastAsia="en-US"/>
        </w:rPr>
        <w:t>Z przyczyn, za które odpowiedzialność ponosi Zamawiający</w:t>
      </w:r>
      <w:r w:rsidR="00E96058">
        <w:rPr>
          <w:rFonts w:eastAsia="Calibri"/>
          <w:sz w:val="22"/>
          <w:lang w:eastAsia="en-US"/>
        </w:rPr>
        <w:t>,</w:t>
      </w:r>
      <w:r w:rsidRPr="00611B35">
        <w:rPr>
          <w:rFonts w:eastAsia="Calibri"/>
          <w:sz w:val="22"/>
          <w:lang w:val="x-none" w:eastAsia="en-US"/>
        </w:rPr>
        <w:t xml:space="preserve"> Wykonawca może odstąpić od umowy </w:t>
      </w:r>
      <w:r>
        <w:rPr>
          <w:rFonts w:eastAsia="Calibri"/>
          <w:sz w:val="22"/>
          <w:lang w:val="x-none" w:eastAsia="en-US"/>
        </w:rPr>
        <w:br/>
      </w:r>
      <w:r w:rsidR="00E96058">
        <w:rPr>
          <w:rFonts w:eastAsia="Calibri"/>
          <w:sz w:val="22"/>
          <w:lang w:val="x-none" w:eastAsia="en-US"/>
        </w:rPr>
        <w:t xml:space="preserve">nie później niż w ciągu </w:t>
      </w:r>
      <w:r w:rsidR="008E386C">
        <w:rPr>
          <w:rFonts w:eastAsia="Calibri"/>
          <w:sz w:val="22"/>
          <w:lang w:eastAsia="en-US"/>
        </w:rPr>
        <w:t>30</w:t>
      </w:r>
      <w:r w:rsidRPr="00611B35">
        <w:rPr>
          <w:rFonts w:eastAsia="Calibri"/>
          <w:sz w:val="22"/>
          <w:lang w:val="x-none" w:eastAsia="en-US"/>
        </w:rPr>
        <w:t xml:space="preserve"> dni następujących po upływie terminu wykonania przedmiotu umowy, </w:t>
      </w:r>
      <w:r>
        <w:rPr>
          <w:rFonts w:eastAsia="Calibri"/>
          <w:sz w:val="22"/>
          <w:lang w:val="x-none" w:eastAsia="en-US"/>
        </w:rPr>
        <w:br/>
      </w:r>
      <w:r w:rsidRPr="00611B35">
        <w:rPr>
          <w:rFonts w:eastAsia="Calibri"/>
          <w:sz w:val="22"/>
          <w:lang w:val="x-none" w:eastAsia="en-US"/>
        </w:rPr>
        <w:t xml:space="preserve">o którym mowa w § 3 umowy. </w:t>
      </w:r>
    </w:p>
    <w:p w14:paraId="56600822" w14:textId="77777777" w:rsidR="00611B35" w:rsidRPr="00611B35" w:rsidRDefault="00611B35" w:rsidP="00611B35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611B35">
        <w:rPr>
          <w:sz w:val="22"/>
        </w:rPr>
        <w:t>Odstąpienie od umowy którejkolwiek ze Stron wymaga zachowania formy pisemnej pod rygorem nieważności oraz wymaga uzasadnienia.</w:t>
      </w:r>
    </w:p>
    <w:p w14:paraId="5CB62B9C" w14:textId="487F852F" w:rsidR="00BD56C8" w:rsidRDefault="00611B35" w:rsidP="00611B35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611B35">
        <w:rPr>
          <w:sz w:val="22"/>
        </w:rPr>
        <w:t xml:space="preserve">Termin na odstąpienie od umowy Strony uznają za zachowany, jeśli Strona wysłała w tym terminie oświadczenie o odstąpieniu od umowy przesyłką poleconą w polskiej placówce pocztowej operatora wyznaczonego w rozumieniu ustawy z dnia 23 listopada 2012 r. – Prawo pocztowe. </w:t>
      </w:r>
    </w:p>
    <w:p w14:paraId="5F253DC8" w14:textId="77777777" w:rsidR="00611B35" w:rsidRPr="00611B35" w:rsidRDefault="00611B35" w:rsidP="00611B35">
      <w:pPr>
        <w:spacing w:after="0" w:line="360" w:lineRule="auto"/>
        <w:ind w:left="284"/>
        <w:contextualSpacing/>
        <w:jc w:val="both"/>
        <w:rPr>
          <w:sz w:val="22"/>
        </w:rPr>
      </w:pPr>
    </w:p>
    <w:p w14:paraId="659406C3" w14:textId="73647FC0" w:rsidR="000964A5" w:rsidRDefault="000964A5" w:rsidP="000964A5">
      <w:pPr>
        <w:jc w:val="center"/>
        <w:rPr>
          <w:sz w:val="22"/>
        </w:rPr>
      </w:pPr>
      <w:r>
        <w:rPr>
          <w:sz w:val="22"/>
        </w:rPr>
        <w:t>§ 7</w:t>
      </w:r>
    </w:p>
    <w:p w14:paraId="3694C0FD" w14:textId="77777777" w:rsidR="00A0656E" w:rsidRPr="00A0656E" w:rsidRDefault="00A0656E" w:rsidP="00A0656E">
      <w:pPr>
        <w:numPr>
          <w:ilvl w:val="0"/>
          <w:numId w:val="49"/>
        </w:numPr>
        <w:suppressAutoHyphens/>
        <w:spacing w:after="0" w:line="360" w:lineRule="auto"/>
        <w:ind w:left="284" w:hanging="284"/>
        <w:contextualSpacing/>
        <w:jc w:val="both"/>
        <w:rPr>
          <w:sz w:val="22"/>
        </w:rPr>
      </w:pPr>
      <w:r w:rsidRPr="00A0656E">
        <w:rPr>
          <w:rFonts w:eastAsia="Cambria"/>
          <w:sz w:val="22"/>
        </w:rPr>
        <w:t>W sprawach realizacji umowy strony porozumiewają się za pośrednictwem telefonu oraz poczty elektronicznej.</w:t>
      </w:r>
    </w:p>
    <w:p w14:paraId="03BC68C7" w14:textId="74A5F2E1" w:rsidR="00A0656E" w:rsidRPr="00A0656E" w:rsidRDefault="00A0656E" w:rsidP="00A0656E">
      <w:pPr>
        <w:numPr>
          <w:ilvl w:val="0"/>
          <w:numId w:val="49"/>
        </w:numPr>
        <w:suppressAutoHyphens/>
        <w:spacing w:after="0" w:line="360" w:lineRule="auto"/>
        <w:ind w:left="284" w:hanging="284"/>
        <w:contextualSpacing/>
        <w:jc w:val="both"/>
        <w:rPr>
          <w:sz w:val="22"/>
        </w:rPr>
      </w:pPr>
      <w:r w:rsidRPr="00A0656E">
        <w:rPr>
          <w:sz w:val="22"/>
        </w:rPr>
        <w:t>Wykonawca, w ciągu 3 dni roboczych od dnia zawarcia um</w:t>
      </w:r>
      <w:r>
        <w:rPr>
          <w:sz w:val="22"/>
        </w:rPr>
        <w:t xml:space="preserve">owy przekaże Zamawiającemu dane </w:t>
      </w:r>
      <w:r w:rsidRPr="00A0656E">
        <w:rPr>
          <w:sz w:val="22"/>
        </w:rPr>
        <w:t xml:space="preserve">kontaktowe osoby/osób wyznaczonych do merytorycznej współpracy i koordynacji w wykonaniu umowy, </w:t>
      </w:r>
      <w:r>
        <w:rPr>
          <w:sz w:val="22"/>
        </w:rPr>
        <w:t>zawierające: imię i nazwisko, numer</w:t>
      </w:r>
      <w:r w:rsidRPr="00A0656E">
        <w:rPr>
          <w:sz w:val="22"/>
        </w:rPr>
        <w:t xml:space="preserve"> telefonu, adres poczty elektronicznej.</w:t>
      </w:r>
    </w:p>
    <w:p w14:paraId="6E0C5CFA" w14:textId="3A116D13" w:rsidR="00A0656E" w:rsidRPr="00A0656E" w:rsidRDefault="00A0656E" w:rsidP="00A0656E">
      <w:pPr>
        <w:numPr>
          <w:ilvl w:val="0"/>
          <w:numId w:val="49"/>
        </w:numPr>
        <w:suppressAutoHyphens/>
        <w:spacing w:after="0" w:line="360" w:lineRule="auto"/>
        <w:ind w:left="284" w:hanging="284"/>
        <w:contextualSpacing/>
        <w:jc w:val="both"/>
        <w:rPr>
          <w:sz w:val="22"/>
        </w:rPr>
      </w:pPr>
      <w:r w:rsidRPr="00A0656E">
        <w:rPr>
          <w:sz w:val="22"/>
        </w:rPr>
        <w:t>W przypadku, gdy Wykonawca nie przekaże danych, o któr</w:t>
      </w:r>
      <w:r>
        <w:rPr>
          <w:sz w:val="22"/>
        </w:rPr>
        <w:t>ych mowa w ust. 2</w:t>
      </w:r>
      <w:r w:rsidR="0090706A">
        <w:rPr>
          <w:sz w:val="22"/>
        </w:rPr>
        <w:t>,</w:t>
      </w:r>
      <w:r>
        <w:rPr>
          <w:sz w:val="22"/>
        </w:rPr>
        <w:t xml:space="preserve"> Zamawiający </w:t>
      </w:r>
      <w:r w:rsidRPr="00A0656E">
        <w:rPr>
          <w:sz w:val="22"/>
        </w:rPr>
        <w:t>w sprawach realizacji umowy</w:t>
      </w:r>
      <w:r w:rsidR="0090706A">
        <w:rPr>
          <w:sz w:val="22"/>
        </w:rPr>
        <w:t xml:space="preserve"> </w:t>
      </w:r>
      <w:r w:rsidRPr="00A0656E">
        <w:rPr>
          <w:sz w:val="22"/>
        </w:rPr>
        <w:t>wykorzysta dane kontaktowe Wykonawcy zawarte w ofercie.</w:t>
      </w:r>
    </w:p>
    <w:p w14:paraId="6B57D5FC" w14:textId="77777777" w:rsidR="00A0656E" w:rsidRPr="00A0656E" w:rsidRDefault="00A0656E" w:rsidP="00A0656E">
      <w:pPr>
        <w:numPr>
          <w:ilvl w:val="0"/>
          <w:numId w:val="49"/>
        </w:numPr>
        <w:suppressAutoHyphens/>
        <w:spacing w:after="120" w:line="360" w:lineRule="auto"/>
        <w:ind w:left="284" w:hanging="284"/>
        <w:contextualSpacing/>
        <w:jc w:val="both"/>
        <w:rPr>
          <w:sz w:val="22"/>
        </w:rPr>
      </w:pPr>
      <w:r w:rsidRPr="00A0656E">
        <w:rPr>
          <w:sz w:val="22"/>
        </w:rPr>
        <w:t>Osobami wyznaczonymi do merytorycznej współpracy i koordynacji w wykonaniu umowy ze strony Zamawiającego są:</w:t>
      </w:r>
    </w:p>
    <w:p w14:paraId="23B9056E" w14:textId="7F955664" w:rsidR="00A0656E" w:rsidRPr="00A0656E" w:rsidRDefault="00A0656E" w:rsidP="00A0656E">
      <w:pPr>
        <w:tabs>
          <w:tab w:val="left" w:pos="426"/>
        </w:tabs>
        <w:spacing w:after="120" w:line="360" w:lineRule="auto"/>
        <w:ind w:left="284" w:hanging="284"/>
        <w:contextualSpacing/>
        <w:jc w:val="both"/>
        <w:rPr>
          <w:sz w:val="22"/>
          <w:lang w:val="en-GB"/>
        </w:rPr>
      </w:pPr>
      <w:r w:rsidRPr="00A0656E">
        <w:rPr>
          <w:sz w:val="22"/>
          <w:lang w:val="en-GB"/>
        </w:rPr>
        <w:tab/>
        <w:t>…………..………</w:t>
      </w:r>
      <w:r w:rsidR="00B55C96">
        <w:rPr>
          <w:sz w:val="22"/>
          <w:lang w:val="en-GB"/>
        </w:rPr>
        <w:t>.</w:t>
      </w:r>
      <w:r w:rsidRPr="00A0656E">
        <w:rPr>
          <w:sz w:val="22"/>
          <w:lang w:val="en-GB"/>
        </w:rPr>
        <w:t xml:space="preserve">…., tel.:……………………, </w:t>
      </w:r>
      <w:proofErr w:type="spellStart"/>
      <w:r w:rsidRPr="00A0656E">
        <w:rPr>
          <w:sz w:val="22"/>
          <w:lang w:val="en-GB"/>
        </w:rPr>
        <w:t>adres</w:t>
      </w:r>
      <w:proofErr w:type="spellEnd"/>
      <w:r w:rsidRPr="00A0656E">
        <w:rPr>
          <w:sz w:val="22"/>
          <w:lang w:val="en-GB"/>
        </w:rPr>
        <w:t xml:space="preserve"> email.: ……………………………………</w:t>
      </w:r>
      <w:r w:rsidR="00B55C96">
        <w:rPr>
          <w:sz w:val="22"/>
          <w:lang w:val="en-GB"/>
        </w:rPr>
        <w:t>............</w:t>
      </w:r>
    </w:p>
    <w:p w14:paraId="0C12218F" w14:textId="0186E736" w:rsidR="00A0656E" w:rsidRPr="00A0656E" w:rsidRDefault="00A0656E" w:rsidP="00A0656E">
      <w:pPr>
        <w:tabs>
          <w:tab w:val="left" w:pos="426"/>
        </w:tabs>
        <w:spacing w:after="120" w:line="360" w:lineRule="auto"/>
        <w:ind w:left="284" w:hanging="284"/>
        <w:contextualSpacing/>
        <w:jc w:val="both"/>
        <w:rPr>
          <w:sz w:val="22"/>
          <w:lang w:val="en-GB"/>
        </w:rPr>
      </w:pPr>
      <w:r w:rsidRPr="00A0656E">
        <w:rPr>
          <w:sz w:val="22"/>
          <w:lang w:val="en-GB"/>
        </w:rPr>
        <w:tab/>
        <w:t xml:space="preserve">………………………, tel.:……………………, </w:t>
      </w:r>
      <w:proofErr w:type="spellStart"/>
      <w:r w:rsidRPr="00A0656E">
        <w:rPr>
          <w:sz w:val="22"/>
          <w:lang w:val="en-GB"/>
        </w:rPr>
        <w:t>adres</w:t>
      </w:r>
      <w:proofErr w:type="spellEnd"/>
      <w:r w:rsidRPr="00A0656E">
        <w:rPr>
          <w:sz w:val="22"/>
          <w:lang w:val="en-GB"/>
        </w:rPr>
        <w:t xml:space="preserve"> e-mail.: ……………………………………</w:t>
      </w:r>
      <w:r>
        <w:rPr>
          <w:sz w:val="22"/>
          <w:lang w:val="en-GB"/>
        </w:rPr>
        <w:t>……...</w:t>
      </w:r>
    </w:p>
    <w:p w14:paraId="2E9E2133" w14:textId="16D8A95A" w:rsidR="00A0656E" w:rsidRPr="00A0656E" w:rsidRDefault="00A0656E" w:rsidP="00A0656E">
      <w:pPr>
        <w:numPr>
          <w:ilvl w:val="0"/>
          <w:numId w:val="49"/>
        </w:numPr>
        <w:suppressAutoHyphens/>
        <w:spacing w:after="120" w:line="360" w:lineRule="auto"/>
        <w:ind w:left="284" w:hanging="284"/>
        <w:contextualSpacing/>
        <w:jc w:val="both"/>
        <w:rPr>
          <w:sz w:val="22"/>
        </w:rPr>
      </w:pPr>
      <w:r w:rsidRPr="00A0656E">
        <w:rPr>
          <w:sz w:val="22"/>
        </w:rPr>
        <w:t>Osobą odpowiedzialną za realizację umowy ze strony Zamawiającego jest: ………………...</w:t>
      </w:r>
      <w:r>
        <w:rPr>
          <w:sz w:val="22"/>
        </w:rPr>
        <w:t>.....................</w:t>
      </w:r>
    </w:p>
    <w:p w14:paraId="036C687D" w14:textId="7F69EA48" w:rsidR="00A0656E" w:rsidRPr="00A0656E" w:rsidRDefault="00A0656E" w:rsidP="00A0656E">
      <w:pPr>
        <w:numPr>
          <w:ilvl w:val="0"/>
          <w:numId w:val="49"/>
        </w:numPr>
        <w:suppressAutoHyphens/>
        <w:spacing w:after="120" w:line="360" w:lineRule="auto"/>
        <w:ind w:left="284" w:hanging="284"/>
        <w:contextualSpacing/>
        <w:jc w:val="both"/>
        <w:rPr>
          <w:sz w:val="22"/>
        </w:rPr>
      </w:pPr>
      <w:r w:rsidRPr="00A0656E">
        <w:rPr>
          <w:sz w:val="22"/>
        </w:rPr>
        <w:t>Zmiana osób, o których mowa w  ust. 2, 4 lub 5 następuje poprzez</w:t>
      </w:r>
      <w:r>
        <w:rPr>
          <w:sz w:val="22"/>
        </w:rPr>
        <w:t xml:space="preserve"> pisemne powiadomienie drugiej S</w:t>
      </w:r>
      <w:r w:rsidRPr="00A0656E">
        <w:rPr>
          <w:sz w:val="22"/>
        </w:rPr>
        <w:t>trony i nie stanowi zmiany treści umowy wymagającej aneksu.</w:t>
      </w:r>
    </w:p>
    <w:p w14:paraId="70F13768" w14:textId="77777777" w:rsidR="00A0656E" w:rsidRPr="00A0656E" w:rsidRDefault="00A0656E" w:rsidP="00A0656E">
      <w:pPr>
        <w:numPr>
          <w:ilvl w:val="0"/>
          <w:numId w:val="49"/>
        </w:numPr>
        <w:suppressAutoHyphens/>
        <w:spacing w:after="120" w:line="360" w:lineRule="auto"/>
        <w:ind w:left="284" w:hanging="284"/>
        <w:contextualSpacing/>
        <w:jc w:val="both"/>
        <w:rPr>
          <w:b/>
          <w:sz w:val="22"/>
        </w:rPr>
      </w:pPr>
      <w:r w:rsidRPr="00A0656E">
        <w:rPr>
          <w:sz w:val="22"/>
        </w:rPr>
        <w:t>Niezależnie od sposobów porozumiewania się określonych w ust. 1 Wykonawca będzie zobowiązany do osobistego stawienia się w ……………………………..…, jeżeli Zamawiający uzna to za konieczne.</w:t>
      </w:r>
    </w:p>
    <w:p w14:paraId="1C29CB77" w14:textId="03D27385" w:rsidR="00BD56C8" w:rsidRPr="00BD56C8" w:rsidRDefault="00BD56C8" w:rsidP="00A0656E">
      <w:pPr>
        <w:spacing w:after="0" w:line="360" w:lineRule="auto"/>
        <w:jc w:val="both"/>
        <w:rPr>
          <w:sz w:val="22"/>
        </w:rPr>
      </w:pPr>
    </w:p>
    <w:p w14:paraId="0C5C9B4D" w14:textId="43BDCFAF" w:rsidR="00197DC1" w:rsidRDefault="000964A5" w:rsidP="00197DC1">
      <w:pPr>
        <w:jc w:val="center"/>
        <w:rPr>
          <w:sz w:val="22"/>
        </w:rPr>
      </w:pPr>
      <w:r>
        <w:rPr>
          <w:sz w:val="22"/>
        </w:rPr>
        <w:t>§ 8</w:t>
      </w:r>
    </w:p>
    <w:p w14:paraId="47608B3C" w14:textId="0C502657" w:rsidR="00A0656E" w:rsidRDefault="00A0656E" w:rsidP="001171C1">
      <w:p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    </w:t>
      </w:r>
      <w:r w:rsidRPr="00A0656E">
        <w:rPr>
          <w:sz w:val="22"/>
        </w:rPr>
        <w:t xml:space="preserve">Wykonawca zobowiązuje się do gromadzenia i przetwarzania zebranych danych osobowych zgodnie </w:t>
      </w:r>
      <w:r>
        <w:rPr>
          <w:sz w:val="22"/>
        </w:rPr>
        <w:t xml:space="preserve"> </w:t>
      </w:r>
      <w:r>
        <w:rPr>
          <w:sz w:val="22"/>
        </w:rPr>
        <w:br/>
        <w:t xml:space="preserve">     z </w:t>
      </w:r>
      <w:r w:rsidRPr="00A0656E">
        <w:rPr>
          <w:sz w:val="22"/>
        </w:rPr>
        <w:t xml:space="preserve">Rozporządzeniem Parlamentu Europejskiego i Rady (UE) 2016/679 z dnia 27 kwietnia 2016 r. </w:t>
      </w:r>
      <w:r>
        <w:rPr>
          <w:sz w:val="22"/>
        </w:rPr>
        <w:br/>
        <w:t xml:space="preserve">     </w:t>
      </w:r>
      <w:r w:rsidRPr="00A0656E">
        <w:rPr>
          <w:sz w:val="22"/>
        </w:rPr>
        <w:t xml:space="preserve">w sprawie ochrony osób fizycznych w związku z przetwarzaniem danych osobowych i w sprawie </w:t>
      </w:r>
      <w:r>
        <w:rPr>
          <w:sz w:val="22"/>
        </w:rPr>
        <w:br/>
        <w:t xml:space="preserve">     </w:t>
      </w:r>
      <w:r w:rsidRPr="00A0656E">
        <w:rPr>
          <w:sz w:val="22"/>
        </w:rPr>
        <w:t xml:space="preserve">swobodnego przepływu takich danych oraz uchylenia dyrektywy 95/46/WE (Dz.U. UE. Seria L </w:t>
      </w:r>
      <w:r>
        <w:rPr>
          <w:sz w:val="22"/>
        </w:rPr>
        <w:br/>
      </w:r>
      <w:r>
        <w:rPr>
          <w:sz w:val="22"/>
        </w:rPr>
        <w:lastRenderedPageBreak/>
        <w:t xml:space="preserve">     </w:t>
      </w:r>
      <w:r w:rsidRPr="00A0656E">
        <w:rPr>
          <w:sz w:val="22"/>
        </w:rPr>
        <w:t xml:space="preserve">z 2016 r., Nr 119, poz.1) oraz z innymi przepisami prawa powszechnie obowiązującego, które chronią </w:t>
      </w:r>
      <w:r>
        <w:rPr>
          <w:sz w:val="22"/>
        </w:rPr>
        <w:br/>
        <w:t xml:space="preserve">     </w:t>
      </w:r>
      <w:r w:rsidRPr="00A0656E">
        <w:rPr>
          <w:sz w:val="22"/>
        </w:rPr>
        <w:t>prawa osób, których dane dotyczą.</w:t>
      </w:r>
    </w:p>
    <w:p w14:paraId="6D9EE6CD" w14:textId="7909FEDF" w:rsidR="00197DC1" w:rsidRDefault="000964A5" w:rsidP="00197DC1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9</w:t>
      </w:r>
    </w:p>
    <w:p w14:paraId="0A01E555" w14:textId="017A3C78" w:rsidR="00A0656E" w:rsidRPr="00A0656E" w:rsidRDefault="00A0656E" w:rsidP="00A0656E">
      <w:pPr>
        <w:numPr>
          <w:ilvl w:val="3"/>
          <w:numId w:val="19"/>
        </w:numPr>
        <w:spacing w:after="0" w:line="360" w:lineRule="auto"/>
        <w:ind w:left="284"/>
        <w:jc w:val="both"/>
        <w:rPr>
          <w:sz w:val="22"/>
        </w:rPr>
      </w:pPr>
      <w:r w:rsidRPr="00A0656E">
        <w:rPr>
          <w:sz w:val="22"/>
        </w:rPr>
        <w:t>Zakazuje się istotnych zmian postanowień zawartej umowy</w:t>
      </w:r>
      <w:r w:rsidR="0090706A">
        <w:rPr>
          <w:sz w:val="22"/>
        </w:rPr>
        <w:t>, z zastrzeżeniem wyjątków przewidzianych w treści niniejszej umowy oraz powszechnie obowiązujących przepisów prawa.</w:t>
      </w:r>
    </w:p>
    <w:p w14:paraId="05C7A674" w14:textId="77777777" w:rsidR="00A0656E" w:rsidRPr="00A0656E" w:rsidRDefault="00A0656E" w:rsidP="00A0656E">
      <w:pPr>
        <w:numPr>
          <w:ilvl w:val="3"/>
          <w:numId w:val="19"/>
        </w:numPr>
        <w:spacing w:after="0" w:line="360" w:lineRule="auto"/>
        <w:ind w:left="284"/>
        <w:jc w:val="both"/>
        <w:rPr>
          <w:sz w:val="22"/>
        </w:rPr>
      </w:pPr>
      <w:r w:rsidRPr="00A0656E">
        <w:rPr>
          <w:sz w:val="22"/>
        </w:rPr>
        <w:t xml:space="preserve">Dopuszczalna jest zmiana umowy, jeżeli zachodzą okoliczności, o których mowa w art. 455 ustawy </w:t>
      </w:r>
      <w:proofErr w:type="spellStart"/>
      <w:r w:rsidRPr="00A0656E">
        <w:rPr>
          <w:sz w:val="22"/>
        </w:rPr>
        <w:t>Pzp</w:t>
      </w:r>
      <w:proofErr w:type="spellEnd"/>
      <w:r w:rsidRPr="00A0656E">
        <w:rPr>
          <w:sz w:val="22"/>
        </w:rPr>
        <w:t>.</w:t>
      </w:r>
    </w:p>
    <w:p w14:paraId="574968EF" w14:textId="20B8D1CC" w:rsidR="00A0656E" w:rsidRPr="00A0656E" w:rsidRDefault="00A0656E" w:rsidP="00A0656E">
      <w:pPr>
        <w:numPr>
          <w:ilvl w:val="3"/>
          <w:numId w:val="19"/>
        </w:numPr>
        <w:spacing w:after="0" w:line="360" w:lineRule="auto"/>
        <w:ind w:left="284"/>
        <w:jc w:val="both"/>
        <w:rPr>
          <w:sz w:val="22"/>
        </w:rPr>
      </w:pPr>
      <w:r w:rsidRPr="00A0656E">
        <w:rPr>
          <w:rFonts w:eastAsia="Calibri"/>
          <w:kern w:val="1"/>
          <w:sz w:val="22"/>
        </w:rPr>
        <w:t>Strony przewidują możliwość dokonania zmiany zawartej Umowy w zakresie terminu wykonania przedmiotu umowy</w:t>
      </w:r>
      <w:r w:rsidR="0090706A">
        <w:rPr>
          <w:rFonts w:eastAsia="Calibri"/>
          <w:kern w:val="1"/>
          <w:sz w:val="22"/>
        </w:rPr>
        <w:t xml:space="preserve"> </w:t>
      </w:r>
      <w:r w:rsidRPr="00A0656E">
        <w:rPr>
          <w:rFonts w:eastAsia="Calibri"/>
          <w:kern w:val="1"/>
          <w:sz w:val="22"/>
        </w:rPr>
        <w:t>w przypadku</w:t>
      </w:r>
      <w:r w:rsidR="0090706A">
        <w:rPr>
          <w:rFonts w:eastAsia="Calibri"/>
          <w:kern w:val="1"/>
          <w:sz w:val="22"/>
        </w:rPr>
        <w:t>,</w:t>
      </w:r>
      <w:r w:rsidRPr="00A0656E">
        <w:rPr>
          <w:rFonts w:eastAsia="Calibri"/>
          <w:kern w:val="1"/>
          <w:sz w:val="22"/>
        </w:rPr>
        <w:t xml:space="preserve"> gdy konieczność wprowadzenia zmian wynika z okoliczności trudnych do przewidzenia, przy zachowaniu należytej staranności, w chw</w:t>
      </w:r>
      <w:r>
        <w:rPr>
          <w:rFonts w:eastAsia="Calibri"/>
          <w:kern w:val="1"/>
          <w:sz w:val="22"/>
        </w:rPr>
        <w:t>ili zawarcia Umowy, na</w:t>
      </w:r>
      <w:r w:rsidR="0090706A">
        <w:rPr>
          <w:rFonts w:eastAsia="Calibri"/>
          <w:kern w:val="1"/>
          <w:sz w:val="22"/>
        </w:rPr>
        <w:t xml:space="preserve"> </w:t>
      </w:r>
      <w:r>
        <w:rPr>
          <w:rFonts w:eastAsia="Calibri"/>
          <w:kern w:val="1"/>
          <w:sz w:val="22"/>
        </w:rPr>
        <w:t xml:space="preserve">które to </w:t>
      </w:r>
      <w:r w:rsidRPr="00A0656E">
        <w:rPr>
          <w:rFonts w:eastAsia="Calibri"/>
          <w:kern w:val="1"/>
          <w:sz w:val="22"/>
        </w:rPr>
        <w:t>okoliczności Strony nie miały wpływu, w tym spowodowanych:</w:t>
      </w:r>
    </w:p>
    <w:p w14:paraId="364B8CE4" w14:textId="77777777" w:rsidR="00A0656E" w:rsidRPr="00A0656E" w:rsidRDefault="00A0656E" w:rsidP="00A0656E">
      <w:pPr>
        <w:numPr>
          <w:ilvl w:val="0"/>
          <w:numId w:val="20"/>
        </w:numPr>
        <w:spacing w:after="0" w:line="360" w:lineRule="auto"/>
        <w:ind w:left="567" w:hanging="283"/>
        <w:contextualSpacing/>
        <w:jc w:val="both"/>
        <w:rPr>
          <w:rFonts w:eastAsia="Calibri"/>
          <w:sz w:val="22"/>
          <w:lang w:val="x-none" w:eastAsia="en-US"/>
        </w:rPr>
      </w:pPr>
      <w:r w:rsidRPr="00A0656E">
        <w:rPr>
          <w:rFonts w:eastAsia="Calibri"/>
          <w:sz w:val="22"/>
          <w:lang w:val="x-none" w:eastAsia="en-US"/>
        </w:rPr>
        <w:t>działaniem osób trzecich, zmianą powszechnie obowiązujących przepisów prawa lub wynikających z prawomocnych orzeczeń lub ostatecznych aktów administracyjnych właściwych organów – w takim zakresie, w jakim będzie to niezbędne w celu dostosowania postanowień umowy do zaistniałego stanu prawnego lub faktycznego;</w:t>
      </w:r>
    </w:p>
    <w:p w14:paraId="0B68C82B" w14:textId="77777777" w:rsidR="00A0656E" w:rsidRPr="00A0656E" w:rsidRDefault="00A0656E" w:rsidP="00A0656E">
      <w:pPr>
        <w:numPr>
          <w:ilvl w:val="0"/>
          <w:numId w:val="20"/>
        </w:numPr>
        <w:spacing w:after="0" w:line="360" w:lineRule="auto"/>
        <w:ind w:left="567" w:hanging="283"/>
        <w:contextualSpacing/>
        <w:jc w:val="both"/>
        <w:rPr>
          <w:rFonts w:eastAsia="Calibri"/>
          <w:sz w:val="22"/>
          <w:lang w:val="x-none" w:eastAsia="en-US"/>
        </w:rPr>
      </w:pPr>
      <w:r w:rsidRPr="00A0656E">
        <w:rPr>
          <w:rFonts w:eastAsia="Calibri"/>
          <w:sz w:val="22"/>
          <w:lang w:val="x-none" w:eastAsia="en-US"/>
        </w:rPr>
        <w:t>siłą wyższą -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 (w razie wystąpienia siły wyższej Strony Umowy zobowiązane są dołożyć wszelkich starań w celu ograniczenia skutków odziaływania siły wyższej na wykonanie zobowiązań umownych) – w takim zakresie, w jakim będzie to</w:t>
      </w:r>
      <w:r w:rsidRPr="00A0656E">
        <w:rPr>
          <w:rFonts w:eastAsia="Calibri"/>
          <w:sz w:val="22"/>
          <w:lang w:eastAsia="en-US"/>
        </w:rPr>
        <w:t> </w:t>
      </w:r>
      <w:r w:rsidRPr="00A0656E">
        <w:rPr>
          <w:rFonts w:eastAsia="Calibri"/>
          <w:sz w:val="22"/>
          <w:lang w:val="x-none" w:eastAsia="en-US"/>
        </w:rPr>
        <w:t>niezbędne w celu dostosowania postanowień umowy do zaistniałego stanu prawnego lub faktycznego;</w:t>
      </w:r>
    </w:p>
    <w:p w14:paraId="4DD3DC15" w14:textId="77777777" w:rsidR="00A0656E" w:rsidRPr="00A0656E" w:rsidRDefault="00A0656E" w:rsidP="00A0656E">
      <w:pPr>
        <w:numPr>
          <w:ilvl w:val="0"/>
          <w:numId w:val="20"/>
        </w:numPr>
        <w:spacing w:after="0" w:line="360" w:lineRule="auto"/>
        <w:ind w:left="567" w:hanging="283"/>
        <w:contextualSpacing/>
        <w:jc w:val="both"/>
        <w:rPr>
          <w:rFonts w:eastAsia="Calibri"/>
          <w:sz w:val="22"/>
          <w:lang w:val="x-none" w:eastAsia="en-US"/>
        </w:rPr>
      </w:pPr>
      <w:r w:rsidRPr="00A0656E">
        <w:rPr>
          <w:rFonts w:eastAsia="Calibri"/>
          <w:sz w:val="22"/>
          <w:lang w:val="x-none" w:eastAsia="en-US"/>
        </w:rPr>
        <w:t>niezależną od Zamawiającego i Wykonawcy zmianą termin</w:t>
      </w:r>
      <w:r w:rsidRPr="00A0656E">
        <w:rPr>
          <w:rFonts w:eastAsia="Calibri"/>
          <w:sz w:val="22"/>
          <w:lang w:eastAsia="en-US"/>
        </w:rPr>
        <w:t>u</w:t>
      </w:r>
      <w:r w:rsidRPr="00A0656E">
        <w:rPr>
          <w:rFonts w:eastAsia="Calibri"/>
          <w:sz w:val="22"/>
          <w:lang w:val="x-none" w:eastAsia="en-US"/>
        </w:rPr>
        <w:t xml:space="preserve"> wydarze</w:t>
      </w:r>
      <w:r w:rsidRPr="00A0656E">
        <w:rPr>
          <w:rFonts w:eastAsia="Calibri"/>
          <w:sz w:val="22"/>
          <w:lang w:eastAsia="en-US"/>
        </w:rPr>
        <w:t>nia</w:t>
      </w:r>
      <w:r w:rsidRPr="00A0656E">
        <w:rPr>
          <w:rFonts w:eastAsia="Calibri"/>
          <w:sz w:val="22"/>
          <w:lang w:val="x-none" w:eastAsia="en-US"/>
        </w:rPr>
        <w:t>, o który</w:t>
      </w:r>
      <w:r w:rsidRPr="00A0656E">
        <w:rPr>
          <w:rFonts w:eastAsia="Calibri"/>
          <w:sz w:val="22"/>
          <w:lang w:eastAsia="en-US"/>
        </w:rPr>
        <w:t>m</w:t>
      </w:r>
      <w:r w:rsidRPr="00A0656E">
        <w:rPr>
          <w:rFonts w:eastAsia="Calibri"/>
          <w:sz w:val="22"/>
          <w:lang w:val="x-none" w:eastAsia="en-US"/>
        </w:rPr>
        <w:t xml:space="preserve"> mowa </w:t>
      </w:r>
      <w:r w:rsidRPr="00A0656E">
        <w:rPr>
          <w:rFonts w:eastAsia="Calibri"/>
          <w:sz w:val="22"/>
          <w:lang w:val="x-none" w:eastAsia="en-US"/>
        </w:rPr>
        <w:br/>
        <w:t>w § 1 ust. 1 - w takim zakresie, w jakim będzie to niezbędne w celu dostosowania postanowień umowy do zaistniałego stanu prawnego lub faktycznego.</w:t>
      </w:r>
    </w:p>
    <w:p w14:paraId="53AEEFE3" w14:textId="73B93B3B" w:rsidR="00A0656E" w:rsidRPr="00A0656E" w:rsidRDefault="00A0656E" w:rsidP="00A0656E">
      <w:pPr>
        <w:widowControl w:val="0"/>
        <w:numPr>
          <w:ilvl w:val="3"/>
          <w:numId w:val="19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eastAsia="Calibri"/>
          <w:sz w:val="22"/>
          <w:lang w:val="x-none" w:eastAsia="en-US"/>
        </w:rPr>
      </w:pPr>
      <w:r w:rsidRPr="00A0656E">
        <w:rPr>
          <w:rFonts w:eastAsia="Calibri"/>
          <w:sz w:val="22"/>
          <w:lang w:val="x-none" w:eastAsia="en-US"/>
        </w:rPr>
        <w:t xml:space="preserve">Warunkiem wprowadzenia zmian, o których mowa w ust. 3 jest wystąpienie przez wnioskującego </w:t>
      </w:r>
      <w:r>
        <w:rPr>
          <w:rFonts w:eastAsia="Calibri"/>
          <w:sz w:val="22"/>
          <w:lang w:val="x-none" w:eastAsia="en-US"/>
        </w:rPr>
        <w:br/>
      </w:r>
      <w:r w:rsidRPr="00A0656E">
        <w:rPr>
          <w:rFonts w:eastAsia="Calibri"/>
          <w:sz w:val="22"/>
          <w:lang w:val="x-none" w:eastAsia="en-US"/>
        </w:rPr>
        <w:t>o ich dokonanie w umowie do drugiej strony umowy z wnioskiem na piśmie pod rygorem nieważności zawierającym stosowne uzasadnieni</w:t>
      </w:r>
      <w:r>
        <w:rPr>
          <w:rFonts w:eastAsia="Calibri"/>
          <w:sz w:val="22"/>
          <w:lang w:val="x-none" w:eastAsia="en-US"/>
        </w:rPr>
        <w:t xml:space="preserve">e dokonania zmian, niezwłocznie </w:t>
      </w:r>
      <w:r w:rsidRPr="00A0656E">
        <w:rPr>
          <w:rFonts w:eastAsia="Calibri"/>
          <w:sz w:val="22"/>
          <w:lang w:val="x-none" w:eastAsia="en-US"/>
        </w:rPr>
        <w:t>od</w:t>
      </w:r>
      <w:r>
        <w:rPr>
          <w:rFonts w:eastAsia="Calibri"/>
          <w:sz w:val="22"/>
          <w:lang w:eastAsia="en-US"/>
        </w:rPr>
        <w:t xml:space="preserve"> </w:t>
      </w:r>
      <w:r w:rsidRPr="00A0656E">
        <w:rPr>
          <w:rFonts w:eastAsia="Calibri"/>
          <w:sz w:val="22"/>
          <w:lang w:val="x-none" w:eastAsia="en-US"/>
        </w:rPr>
        <w:t xml:space="preserve">powzięcia wiadomości </w:t>
      </w:r>
      <w:r>
        <w:rPr>
          <w:rFonts w:eastAsia="Calibri"/>
          <w:sz w:val="22"/>
          <w:lang w:val="x-none" w:eastAsia="en-US"/>
        </w:rPr>
        <w:br/>
      </w:r>
      <w:r w:rsidRPr="00A0656E">
        <w:rPr>
          <w:rFonts w:eastAsia="Calibri"/>
          <w:sz w:val="22"/>
          <w:lang w:val="x-none" w:eastAsia="en-US"/>
        </w:rPr>
        <w:t xml:space="preserve">o okolicznościach będących podstawą dokonania zmian. </w:t>
      </w:r>
    </w:p>
    <w:p w14:paraId="7935C4A2" w14:textId="6D5553C7" w:rsidR="00A0656E" w:rsidRPr="00A0656E" w:rsidRDefault="00A0656E" w:rsidP="00A0656E">
      <w:pPr>
        <w:numPr>
          <w:ilvl w:val="3"/>
          <w:numId w:val="19"/>
        </w:numPr>
        <w:spacing w:after="0" w:line="360" w:lineRule="auto"/>
        <w:ind w:left="284" w:hanging="284"/>
        <w:jc w:val="both"/>
        <w:rPr>
          <w:sz w:val="22"/>
        </w:rPr>
      </w:pPr>
      <w:r w:rsidRPr="00A0656E">
        <w:rPr>
          <w:sz w:val="22"/>
        </w:rPr>
        <w:t>Zmiany, o których mowa w ust. 3 nie będą podstawą do zwiększenia wynagrodzenia</w:t>
      </w:r>
      <w:r w:rsidR="0090706A">
        <w:rPr>
          <w:sz w:val="22"/>
        </w:rPr>
        <w:t>,</w:t>
      </w:r>
      <w:r w:rsidRPr="00A0656E">
        <w:rPr>
          <w:sz w:val="22"/>
        </w:rPr>
        <w:t xml:space="preserve"> ani naliczania </w:t>
      </w:r>
      <w:r>
        <w:rPr>
          <w:sz w:val="22"/>
        </w:rPr>
        <w:br/>
      </w:r>
      <w:r w:rsidRPr="00A0656E">
        <w:rPr>
          <w:sz w:val="22"/>
        </w:rPr>
        <w:t>kar umownych.</w:t>
      </w:r>
    </w:p>
    <w:p w14:paraId="1EC56DA5" w14:textId="77777777" w:rsidR="00A0656E" w:rsidRPr="00A0656E" w:rsidRDefault="00A0656E" w:rsidP="00A0656E">
      <w:pPr>
        <w:numPr>
          <w:ilvl w:val="3"/>
          <w:numId w:val="19"/>
        </w:numPr>
        <w:spacing w:after="0" w:line="360" w:lineRule="auto"/>
        <w:ind w:left="284"/>
        <w:jc w:val="both"/>
        <w:rPr>
          <w:sz w:val="22"/>
        </w:rPr>
      </w:pPr>
      <w:r w:rsidRPr="00A0656E">
        <w:rPr>
          <w:sz w:val="22"/>
        </w:rPr>
        <w:t>Zmiany umowy wymagają zachowania formy pisemnej pod rygorem nieważności, z zastrzeżeniem wyjątków przewidzianych w treści umowy.</w:t>
      </w:r>
      <w:r w:rsidRPr="00A0656E">
        <w:rPr>
          <w:color w:val="000000"/>
          <w:sz w:val="22"/>
        </w:rPr>
        <w:t xml:space="preserve"> </w:t>
      </w:r>
    </w:p>
    <w:p w14:paraId="170C10E9" w14:textId="77777777" w:rsidR="00A0656E" w:rsidRPr="00A0656E" w:rsidRDefault="00A0656E" w:rsidP="00A0656E">
      <w:pPr>
        <w:numPr>
          <w:ilvl w:val="3"/>
          <w:numId w:val="19"/>
        </w:numPr>
        <w:spacing w:after="0" w:line="360" w:lineRule="auto"/>
        <w:ind w:left="284"/>
        <w:jc w:val="both"/>
        <w:rPr>
          <w:sz w:val="22"/>
        </w:rPr>
      </w:pPr>
      <w:r w:rsidRPr="00A0656E">
        <w:rPr>
          <w:sz w:val="22"/>
        </w:rPr>
        <w:t>W sprawach nieuregulowanych niniejszą umową wiąże oferta Wykonawcy, postanowienia zawarte w specyfikacji warunków zamówienia, a także stosuje się w szczególności przepisy ustawy z dnia 11.09.2019 r. Prawo zamówień publicznych, ustawy z dnia 23.04.1964 r. Kodeks cywilny oraz aktów wykonawczych do tych ustaw.</w:t>
      </w:r>
    </w:p>
    <w:p w14:paraId="44F17670" w14:textId="13D5404A" w:rsidR="00A0656E" w:rsidRPr="00A0656E" w:rsidRDefault="00A0656E" w:rsidP="00A0656E">
      <w:pPr>
        <w:numPr>
          <w:ilvl w:val="3"/>
          <w:numId w:val="19"/>
        </w:numPr>
        <w:spacing w:after="0" w:line="360" w:lineRule="auto"/>
        <w:ind w:left="284"/>
        <w:jc w:val="both"/>
        <w:rPr>
          <w:sz w:val="22"/>
        </w:rPr>
      </w:pPr>
      <w:r w:rsidRPr="00A0656E">
        <w:rPr>
          <w:rFonts w:eastAsia="Arial Unicode MS"/>
          <w:sz w:val="22"/>
        </w:rPr>
        <w:lastRenderedPageBreak/>
        <w:t>Wykonawca nie może bez zgody Zamawiającego</w:t>
      </w:r>
      <w:r w:rsidR="0090706A">
        <w:rPr>
          <w:rFonts w:eastAsia="Arial Unicode MS"/>
          <w:sz w:val="22"/>
        </w:rPr>
        <w:t>,</w:t>
      </w:r>
      <w:r w:rsidRPr="00A0656E">
        <w:rPr>
          <w:rFonts w:eastAsia="Arial Unicode MS"/>
          <w:sz w:val="22"/>
        </w:rPr>
        <w:t xml:space="preserve"> wyrażonej w formie pisemnej pod rygorem nieważności</w:t>
      </w:r>
      <w:r w:rsidR="0090706A">
        <w:rPr>
          <w:rFonts w:eastAsia="Arial Unicode MS"/>
          <w:sz w:val="22"/>
        </w:rPr>
        <w:t>,</w:t>
      </w:r>
      <w:r w:rsidRPr="00A0656E">
        <w:rPr>
          <w:rFonts w:eastAsia="Arial Unicode MS"/>
          <w:sz w:val="22"/>
        </w:rPr>
        <w:t xml:space="preserve"> przenieść na osobę trzecią wierzytelności wynikających z niniejszej umowy.</w:t>
      </w:r>
    </w:p>
    <w:p w14:paraId="271A8903" w14:textId="13C979F3" w:rsidR="00B55C96" w:rsidRPr="001171C1" w:rsidRDefault="00A0656E" w:rsidP="001171C1">
      <w:pPr>
        <w:numPr>
          <w:ilvl w:val="3"/>
          <w:numId w:val="19"/>
        </w:numPr>
        <w:spacing w:after="0" w:line="360" w:lineRule="auto"/>
        <w:ind w:left="284"/>
        <w:jc w:val="both"/>
        <w:rPr>
          <w:sz w:val="22"/>
        </w:rPr>
      </w:pPr>
      <w:r w:rsidRPr="00A0656E">
        <w:rPr>
          <w:sz w:val="22"/>
        </w:rPr>
        <w:t>Właściwym do rozpoznania sporów wynikłych na tle realizacji niniejszej umowy jest sąd powszechny   właściwy miejscowo dla siedziby Zamawiającego.</w:t>
      </w:r>
    </w:p>
    <w:p w14:paraId="4A59D014" w14:textId="77777777" w:rsidR="00A0656E" w:rsidRPr="00A0656E" w:rsidRDefault="00A0656E" w:rsidP="00A0656E">
      <w:pPr>
        <w:numPr>
          <w:ilvl w:val="3"/>
          <w:numId w:val="19"/>
        </w:numPr>
        <w:spacing w:after="0" w:line="360" w:lineRule="auto"/>
        <w:ind w:left="284"/>
        <w:jc w:val="both"/>
        <w:rPr>
          <w:sz w:val="22"/>
        </w:rPr>
      </w:pPr>
      <w:r w:rsidRPr="00A0656E">
        <w:rPr>
          <w:sz w:val="22"/>
        </w:rPr>
        <w:t>Umowę sporządzono w trzech jednobrzmiących egzemplarzach, w tym dwa dla Zamawiającego i jeden dla Wykonawcy.</w:t>
      </w:r>
    </w:p>
    <w:p w14:paraId="0F83B111" w14:textId="77777777" w:rsidR="00A0656E" w:rsidRDefault="00A0656E" w:rsidP="00A0656E">
      <w:pPr>
        <w:jc w:val="both"/>
        <w:rPr>
          <w:rFonts w:eastAsia="Cambria"/>
          <w:sz w:val="22"/>
        </w:rPr>
      </w:pPr>
    </w:p>
    <w:p w14:paraId="004654DB" w14:textId="77777777" w:rsidR="000964A5" w:rsidRDefault="000964A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D1DF1B1" w14:textId="7CE62B54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>Załączniki:</w:t>
      </w:r>
    </w:p>
    <w:p w14:paraId="0D4AE4F3" w14:textId="29939054" w:rsidR="009D5235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 xml:space="preserve">- Szczegółowy opis przedmiotu zamówienia </w:t>
      </w:r>
    </w:p>
    <w:p w14:paraId="1D14BDA9" w14:textId="48E0631F" w:rsidR="00763465" w:rsidRPr="004C5524" w:rsidRDefault="0076346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="00EB13FB">
        <w:rPr>
          <w:color w:val="000000"/>
          <w:sz w:val="22"/>
        </w:rPr>
        <w:t xml:space="preserve">formularz ofertowy </w:t>
      </w:r>
    </w:p>
    <w:p w14:paraId="2609BB85" w14:textId="45D8265A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3615EB2D" w14:textId="4409EB76" w:rsidR="00093644" w:rsidRDefault="00C36E6A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C35291">
        <w:rPr>
          <w:sz w:val="22"/>
        </w:rPr>
        <w:t xml:space="preserve"> </w:t>
      </w:r>
    </w:p>
    <w:p w14:paraId="7900B0F4" w14:textId="77777777" w:rsidR="00D00B92" w:rsidRDefault="00D00B92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27C362EC" w14:textId="34FAC5E0" w:rsidR="004B4669" w:rsidRDefault="00093644" w:rsidP="00C56C32">
      <w:pPr>
        <w:jc w:val="both"/>
      </w:pPr>
      <w:r>
        <w:rPr>
          <w:b/>
          <w:szCs w:val="24"/>
        </w:rPr>
        <w:t xml:space="preserve">                  </w:t>
      </w:r>
      <w:r w:rsidR="00197DC1" w:rsidRPr="00E02C0D">
        <w:rPr>
          <w:b/>
          <w:szCs w:val="24"/>
        </w:rPr>
        <w:t>Zamawiający                                                                              Wykonawca</w:t>
      </w:r>
    </w:p>
    <w:sectPr w:rsidR="004B4669" w:rsidSect="00B7621F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A28C7" w14:textId="77777777" w:rsidR="00AB33F6" w:rsidRDefault="00AB33F6">
      <w:pPr>
        <w:spacing w:after="0" w:line="240" w:lineRule="auto"/>
      </w:pPr>
      <w:r>
        <w:separator/>
      </w:r>
    </w:p>
  </w:endnote>
  <w:endnote w:type="continuationSeparator" w:id="0">
    <w:p w14:paraId="4A3FC19C" w14:textId="77777777" w:rsidR="00AB33F6" w:rsidRDefault="00A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37CFE288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975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963E4" w14:textId="77777777" w:rsidR="00AB33F6" w:rsidRDefault="00AB33F6">
      <w:pPr>
        <w:spacing w:after="0" w:line="240" w:lineRule="auto"/>
      </w:pPr>
      <w:r>
        <w:separator/>
      </w:r>
    </w:p>
  </w:footnote>
  <w:footnote w:type="continuationSeparator" w:id="0">
    <w:p w14:paraId="54B1571C" w14:textId="77777777" w:rsidR="00AB33F6" w:rsidRDefault="00AB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B1C17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1" w15:restartNumberingAfterBreak="0">
    <w:nsid w:val="00000005"/>
    <w:multiLevelType w:val="multilevel"/>
    <w:tmpl w:val="CFD6CD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0000007"/>
    <w:multiLevelType w:val="multilevel"/>
    <w:tmpl w:val="5E4056E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2"/>
        <w:szCs w:val="22"/>
        <w:lang w:val="pl-PL"/>
      </w:rPr>
    </w:lvl>
  </w:abstractNum>
  <w:abstractNum w:abstractNumId="3" w15:restartNumberingAfterBreak="0">
    <w:nsid w:val="00000008"/>
    <w:multiLevelType w:val="multilevel"/>
    <w:tmpl w:val="CF9298F0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4" w15:restartNumberingAfterBreak="0">
    <w:nsid w:val="0000000B"/>
    <w:multiLevelType w:val="multilevel"/>
    <w:tmpl w:val="0AE0A88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C"/>
    <w:multiLevelType w:val="multilevel"/>
    <w:tmpl w:val="3006B6A4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1C820C0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0000000F"/>
    <w:multiLevelType w:val="multilevel"/>
    <w:tmpl w:val="155E1BE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BB2FCE"/>
    <w:multiLevelType w:val="hybridMultilevel"/>
    <w:tmpl w:val="F1CCA844"/>
    <w:lvl w:ilvl="0" w:tplc="CF765B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B645D"/>
    <w:multiLevelType w:val="hybridMultilevel"/>
    <w:tmpl w:val="AAEA7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B44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371C3"/>
    <w:multiLevelType w:val="hybridMultilevel"/>
    <w:tmpl w:val="BBC06A84"/>
    <w:lvl w:ilvl="0" w:tplc="A50436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C73521"/>
    <w:multiLevelType w:val="hybridMultilevel"/>
    <w:tmpl w:val="079C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1874"/>
    <w:multiLevelType w:val="hybridMultilevel"/>
    <w:tmpl w:val="19EE2648"/>
    <w:lvl w:ilvl="0" w:tplc="2654B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3D2F"/>
    <w:multiLevelType w:val="hybridMultilevel"/>
    <w:tmpl w:val="27789670"/>
    <w:lvl w:ilvl="0" w:tplc="BA027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332B87"/>
    <w:multiLevelType w:val="hybridMultilevel"/>
    <w:tmpl w:val="37B23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C2877"/>
    <w:multiLevelType w:val="hybridMultilevel"/>
    <w:tmpl w:val="4EAEF8CC"/>
    <w:lvl w:ilvl="0" w:tplc="5BF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872430"/>
    <w:multiLevelType w:val="hybridMultilevel"/>
    <w:tmpl w:val="85B608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F56E8"/>
    <w:multiLevelType w:val="hybridMultilevel"/>
    <w:tmpl w:val="83829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A05655"/>
    <w:multiLevelType w:val="hybridMultilevel"/>
    <w:tmpl w:val="F6D00CAC"/>
    <w:lvl w:ilvl="0" w:tplc="C1349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77898"/>
    <w:multiLevelType w:val="hybridMultilevel"/>
    <w:tmpl w:val="584CB4AA"/>
    <w:lvl w:ilvl="0" w:tplc="74BA6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91BA1"/>
    <w:multiLevelType w:val="hybridMultilevel"/>
    <w:tmpl w:val="B7D4D660"/>
    <w:lvl w:ilvl="0" w:tplc="D7B0FC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8819C7"/>
    <w:multiLevelType w:val="multilevel"/>
    <w:tmpl w:val="37AC0AE0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D30B9"/>
    <w:multiLevelType w:val="hybridMultilevel"/>
    <w:tmpl w:val="C0645228"/>
    <w:lvl w:ilvl="0" w:tplc="BC50D4C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686510"/>
    <w:multiLevelType w:val="hybridMultilevel"/>
    <w:tmpl w:val="69542816"/>
    <w:lvl w:ilvl="0" w:tplc="3288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581309A"/>
    <w:multiLevelType w:val="hybridMultilevel"/>
    <w:tmpl w:val="4118A446"/>
    <w:lvl w:ilvl="0" w:tplc="ABEADDF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96BE6CF8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</w:lvl>
  </w:abstractNum>
  <w:abstractNum w:abstractNumId="31" w15:restartNumberingAfterBreak="0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22D4B"/>
    <w:multiLevelType w:val="hybridMultilevel"/>
    <w:tmpl w:val="865605B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3C3DAD"/>
    <w:multiLevelType w:val="hybridMultilevel"/>
    <w:tmpl w:val="75BAF4DA"/>
    <w:lvl w:ilvl="0" w:tplc="2AC2D9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E30E301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0A3ADC"/>
    <w:multiLevelType w:val="hybridMultilevel"/>
    <w:tmpl w:val="8D124E2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51424"/>
    <w:multiLevelType w:val="hybridMultilevel"/>
    <w:tmpl w:val="2064EC98"/>
    <w:lvl w:ilvl="0" w:tplc="377019D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24F2A"/>
    <w:multiLevelType w:val="hybridMultilevel"/>
    <w:tmpl w:val="FAECC33C"/>
    <w:lvl w:ilvl="0" w:tplc="8CE240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30224"/>
    <w:multiLevelType w:val="hybridMultilevel"/>
    <w:tmpl w:val="8D52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0250A"/>
    <w:multiLevelType w:val="hybridMultilevel"/>
    <w:tmpl w:val="56883A88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B1548C5"/>
    <w:multiLevelType w:val="hybridMultilevel"/>
    <w:tmpl w:val="D19E1B36"/>
    <w:lvl w:ilvl="0" w:tplc="91644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3525206"/>
    <w:multiLevelType w:val="hybridMultilevel"/>
    <w:tmpl w:val="087CD32C"/>
    <w:lvl w:ilvl="0" w:tplc="D64A66C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9A2D8E"/>
    <w:multiLevelType w:val="hybridMultilevel"/>
    <w:tmpl w:val="A510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B4A75"/>
    <w:multiLevelType w:val="multilevel"/>
    <w:tmpl w:val="4EC69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50B91"/>
    <w:multiLevelType w:val="hybridMultilevel"/>
    <w:tmpl w:val="C3E81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F426C"/>
    <w:multiLevelType w:val="hybridMultilevel"/>
    <w:tmpl w:val="F9B6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77517AE"/>
    <w:multiLevelType w:val="hybridMultilevel"/>
    <w:tmpl w:val="12583520"/>
    <w:lvl w:ilvl="0" w:tplc="66402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DF1320"/>
    <w:multiLevelType w:val="hybridMultilevel"/>
    <w:tmpl w:val="F1F6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38"/>
  </w:num>
  <w:num w:numId="5">
    <w:abstractNumId w:val="30"/>
  </w:num>
  <w:num w:numId="6">
    <w:abstractNumId w:val="15"/>
  </w:num>
  <w:num w:numId="7">
    <w:abstractNumId w:val="39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4"/>
  </w:num>
  <w:num w:numId="11">
    <w:abstractNumId w:val="5"/>
  </w:num>
  <w:num w:numId="12">
    <w:abstractNumId w:val="17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3"/>
  </w:num>
  <w:num w:numId="16">
    <w:abstractNumId w:val="31"/>
  </w:num>
  <w:num w:numId="17">
    <w:abstractNumId w:val="32"/>
  </w:num>
  <w:num w:numId="18">
    <w:abstractNumId w:val="10"/>
  </w:num>
  <w:num w:numId="19">
    <w:abstractNumId w:val="44"/>
  </w:num>
  <w:num w:numId="20">
    <w:abstractNumId w:val="11"/>
  </w:num>
  <w:num w:numId="21">
    <w:abstractNumId w:val="12"/>
  </w:num>
  <w:num w:numId="22">
    <w:abstractNumId w:val="16"/>
  </w:num>
  <w:num w:numId="23">
    <w:abstractNumId w:val="33"/>
  </w:num>
  <w:num w:numId="24">
    <w:abstractNumId w:val="40"/>
  </w:num>
  <w:num w:numId="25">
    <w:abstractNumId w:val="27"/>
  </w:num>
  <w:num w:numId="26">
    <w:abstractNumId w:val="48"/>
  </w:num>
  <w:num w:numId="27">
    <w:abstractNumId w:val="23"/>
  </w:num>
  <w:num w:numId="28">
    <w:abstractNumId w:val="7"/>
  </w:num>
  <w:num w:numId="29">
    <w:abstractNumId w:val="19"/>
  </w:num>
  <w:num w:numId="30">
    <w:abstractNumId w:val="1"/>
  </w:num>
  <w:num w:numId="31">
    <w:abstractNumId w:val="0"/>
  </w:num>
  <w:num w:numId="32">
    <w:abstractNumId w:val="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</w:num>
  <w:num w:numId="35">
    <w:abstractNumId w:val="45"/>
  </w:num>
  <w:num w:numId="36">
    <w:abstractNumId w:val="41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46"/>
  </w:num>
  <w:num w:numId="44">
    <w:abstractNumId w:val="37"/>
  </w:num>
  <w:num w:numId="45">
    <w:abstractNumId w:val="36"/>
  </w:num>
  <w:num w:numId="46">
    <w:abstractNumId w:val="35"/>
  </w:num>
  <w:num w:numId="47">
    <w:abstractNumId w:val="18"/>
  </w:num>
  <w:num w:numId="48">
    <w:abstractNumId w:val="9"/>
  </w:num>
  <w:num w:numId="49">
    <w:abstractNumId w:val="1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6"/>
    <w:rsid w:val="00017B91"/>
    <w:rsid w:val="000266BC"/>
    <w:rsid w:val="00032594"/>
    <w:rsid w:val="00037F09"/>
    <w:rsid w:val="000466F5"/>
    <w:rsid w:val="000525B1"/>
    <w:rsid w:val="00056BC1"/>
    <w:rsid w:val="00066961"/>
    <w:rsid w:val="00075791"/>
    <w:rsid w:val="00085A38"/>
    <w:rsid w:val="00093644"/>
    <w:rsid w:val="000964A5"/>
    <w:rsid w:val="000C68EB"/>
    <w:rsid w:val="000E1FCB"/>
    <w:rsid w:val="000E637E"/>
    <w:rsid w:val="001123B5"/>
    <w:rsid w:val="001139EE"/>
    <w:rsid w:val="001171C1"/>
    <w:rsid w:val="00121500"/>
    <w:rsid w:val="00124632"/>
    <w:rsid w:val="00145738"/>
    <w:rsid w:val="00146787"/>
    <w:rsid w:val="00156D57"/>
    <w:rsid w:val="00163F7C"/>
    <w:rsid w:val="00182DA9"/>
    <w:rsid w:val="0019096A"/>
    <w:rsid w:val="00195DF1"/>
    <w:rsid w:val="00197DC1"/>
    <w:rsid w:val="00197DF4"/>
    <w:rsid w:val="001A4D6A"/>
    <w:rsid w:val="001C2D7E"/>
    <w:rsid w:val="001C66F3"/>
    <w:rsid w:val="001D2099"/>
    <w:rsid w:val="001E0AE4"/>
    <w:rsid w:val="001E0F88"/>
    <w:rsid w:val="00201593"/>
    <w:rsid w:val="0020363F"/>
    <w:rsid w:val="00214B1F"/>
    <w:rsid w:val="00223BC4"/>
    <w:rsid w:val="00225CE6"/>
    <w:rsid w:val="00232431"/>
    <w:rsid w:val="002371E3"/>
    <w:rsid w:val="00237E7E"/>
    <w:rsid w:val="00241E6B"/>
    <w:rsid w:val="00247D60"/>
    <w:rsid w:val="0026351F"/>
    <w:rsid w:val="0026495C"/>
    <w:rsid w:val="002677D9"/>
    <w:rsid w:val="0028205E"/>
    <w:rsid w:val="00295C9D"/>
    <w:rsid w:val="002B00F4"/>
    <w:rsid w:val="002C1D49"/>
    <w:rsid w:val="002C3E2C"/>
    <w:rsid w:val="002C478C"/>
    <w:rsid w:val="002D6E69"/>
    <w:rsid w:val="002E708C"/>
    <w:rsid w:val="00305E08"/>
    <w:rsid w:val="00315467"/>
    <w:rsid w:val="003225CF"/>
    <w:rsid w:val="0032615D"/>
    <w:rsid w:val="00327B1B"/>
    <w:rsid w:val="003355E6"/>
    <w:rsid w:val="003630E5"/>
    <w:rsid w:val="003834DF"/>
    <w:rsid w:val="003A28C7"/>
    <w:rsid w:val="003B3A83"/>
    <w:rsid w:val="003B5692"/>
    <w:rsid w:val="003B5BE4"/>
    <w:rsid w:val="003B6812"/>
    <w:rsid w:val="003C2400"/>
    <w:rsid w:val="003C6F70"/>
    <w:rsid w:val="003D3C71"/>
    <w:rsid w:val="003E2F3F"/>
    <w:rsid w:val="003E46DE"/>
    <w:rsid w:val="003F4BCD"/>
    <w:rsid w:val="00402AF0"/>
    <w:rsid w:val="00452ECD"/>
    <w:rsid w:val="004818C4"/>
    <w:rsid w:val="00482A2D"/>
    <w:rsid w:val="004A21A8"/>
    <w:rsid w:val="004A5862"/>
    <w:rsid w:val="004B35A3"/>
    <w:rsid w:val="004B4669"/>
    <w:rsid w:val="004C2B1C"/>
    <w:rsid w:val="004C5524"/>
    <w:rsid w:val="004C65BA"/>
    <w:rsid w:val="004D2795"/>
    <w:rsid w:val="004F6030"/>
    <w:rsid w:val="004F7789"/>
    <w:rsid w:val="00511968"/>
    <w:rsid w:val="00511FA9"/>
    <w:rsid w:val="00520044"/>
    <w:rsid w:val="0052446B"/>
    <w:rsid w:val="00535CF3"/>
    <w:rsid w:val="00542E46"/>
    <w:rsid w:val="00552577"/>
    <w:rsid w:val="00553826"/>
    <w:rsid w:val="005858D8"/>
    <w:rsid w:val="00592A83"/>
    <w:rsid w:val="005A6450"/>
    <w:rsid w:val="005A76B4"/>
    <w:rsid w:val="005B207A"/>
    <w:rsid w:val="005C5032"/>
    <w:rsid w:val="005D2078"/>
    <w:rsid w:val="005F3CFC"/>
    <w:rsid w:val="005F4D44"/>
    <w:rsid w:val="006061A5"/>
    <w:rsid w:val="00611B35"/>
    <w:rsid w:val="00631E8A"/>
    <w:rsid w:val="0064351F"/>
    <w:rsid w:val="006464FD"/>
    <w:rsid w:val="00654DE9"/>
    <w:rsid w:val="00655CC7"/>
    <w:rsid w:val="00667BCA"/>
    <w:rsid w:val="00677117"/>
    <w:rsid w:val="00677168"/>
    <w:rsid w:val="00691FD2"/>
    <w:rsid w:val="006955C1"/>
    <w:rsid w:val="006C0939"/>
    <w:rsid w:val="006C4B43"/>
    <w:rsid w:val="006D2555"/>
    <w:rsid w:val="006F0D31"/>
    <w:rsid w:val="006F689D"/>
    <w:rsid w:val="0070226C"/>
    <w:rsid w:val="007027FF"/>
    <w:rsid w:val="00750056"/>
    <w:rsid w:val="00755A0A"/>
    <w:rsid w:val="00761D84"/>
    <w:rsid w:val="00763465"/>
    <w:rsid w:val="00765F37"/>
    <w:rsid w:val="00790BEF"/>
    <w:rsid w:val="00795BC2"/>
    <w:rsid w:val="007A2566"/>
    <w:rsid w:val="007B06A5"/>
    <w:rsid w:val="007B1016"/>
    <w:rsid w:val="007B2DF4"/>
    <w:rsid w:val="007B3AA0"/>
    <w:rsid w:val="007D00F7"/>
    <w:rsid w:val="007F4751"/>
    <w:rsid w:val="007F4AB7"/>
    <w:rsid w:val="007F55AF"/>
    <w:rsid w:val="00806253"/>
    <w:rsid w:val="00814801"/>
    <w:rsid w:val="008479BE"/>
    <w:rsid w:val="008536D8"/>
    <w:rsid w:val="00855B5A"/>
    <w:rsid w:val="008629DD"/>
    <w:rsid w:val="008679D3"/>
    <w:rsid w:val="00867B85"/>
    <w:rsid w:val="00883F6A"/>
    <w:rsid w:val="00896D99"/>
    <w:rsid w:val="008A08D2"/>
    <w:rsid w:val="008B0706"/>
    <w:rsid w:val="008B4F50"/>
    <w:rsid w:val="008C4C36"/>
    <w:rsid w:val="008C60E6"/>
    <w:rsid w:val="008E386C"/>
    <w:rsid w:val="008E589B"/>
    <w:rsid w:val="008F4081"/>
    <w:rsid w:val="009013BD"/>
    <w:rsid w:val="009065AD"/>
    <w:rsid w:val="0090706A"/>
    <w:rsid w:val="009145B3"/>
    <w:rsid w:val="00924811"/>
    <w:rsid w:val="0092501C"/>
    <w:rsid w:val="00930D5B"/>
    <w:rsid w:val="00935004"/>
    <w:rsid w:val="00943952"/>
    <w:rsid w:val="00946089"/>
    <w:rsid w:val="00947110"/>
    <w:rsid w:val="00947171"/>
    <w:rsid w:val="00953AA2"/>
    <w:rsid w:val="009644BF"/>
    <w:rsid w:val="00970D39"/>
    <w:rsid w:val="009716CE"/>
    <w:rsid w:val="00977767"/>
    <w:rsid w:val="00982F36"/>
    <w:rsid w:val="00986F80"/>
    <w:rsid w:val="00992C21"/>
    <w:rsid w:val="009A042C"/>
    <w:rsid w:val="009B192C"/>
    <w:rsid w:val="009B50C6"/>
    <w:rsid w:val="009C2204"/>
    <w:rsid w:val="009D2762"/>
    <w:rsid w:val="009D5235"/>
    <w:rsid w:val="00A0656E"/>
    <w:rsid w:val="00A25BCF"/>
    <w:rsid w:val="00A27106"/>
    <w:rsid w:val="00A328C2"/>
    <w:rsid w:val="00A42492"/>
    <w:rsid w:val="00A440D7"/>
    <w:rsid w:val="00A47127"/>
    <w:rsid w:val="00A4766F"/>
    <w:rsid w:val="00A54D4E"/>
    <w:rsid w:val="00A558AA"/>
    <w:rsid w:val="00A55C62"/>
    <w:rsid w:val="00A70561"/>
    <w:rsid w:val="00A752CE"/>
    <w:rsid w:val="00A83B15"/>
    <w:rsid w:val="00A86899"/>
    <w:rsid w:val="00A97533"/>
    <w:rsid w:val="00AB0491"/>
    <w:rsid w:val="00AB33F6"/>
    <w:rsid w:val="00AD2F28"/>
    <w:rsid w:val="00AE1CD5"/>
    <w:rsid w:val="00AE4CB1"/>
    <w:rsid w:val="00AF2BB1"/>
    <w:rsid w:val="00AF7E3B"/>
    <w:rsid w:val="00B03FB0"/>
    <w:rsid w:val="00B16443"/>
    <w:rsid w:val="00B31DCE"/>
    <w:rsid w:val="00B345EA"/>
    <w:rsid w:val="00B34B9A"/>
    <w:rsid w:val="00B55C96"/>
    <w:rsid w:val="00B63C7E"/>
    <w:rsid w:val="00B67900"/>
    <w:rsid w:val="00B7621F"/>
    <w:rsid w:val="00B803D5"/>
    <w:rsid w:val="00B86B42"/>
    <w:rsid w:val="00BA174D"/>
    <w:rsid w:val="00BB0ACF"/>
    <w:rsid w:val="00BB6455"/>
    <w:rsid w:val="00BC0F8D"/>
    <w:rsid w:val="00BC2F01"/>
    <w:rsid w:val="00BD56C8"/>
    <w:rsid w:val="00C117B3"/>
    <w:rsid w:val="00C20A2D"/>
    <w:rsid w:val="00C218E7"/>
    <w:rsid w:val="00C22106"/>
    <w:rsid w:val="00C222C8"/>
    <w:rsid w:val="00C23DCA"/>
    <w:rsid w:val="00C3452C"/>
    <w:rsid w:val="00C35291"/>
    <w:rsid w:val="00C36CA3"/>
    <w:rsid w:val="00C36E6A"/>
    <w:rsid w:val="00C51D59"/>
    <w:rsid w:val="00C56C32"/>
    <w:rsid w:val="00C61CA3"/>
    <w:rsid w:val="00C94FDE"/>
    <w:rsid w:val="00CB3306"/>
    <w:rsid w:val="00CC5E9D"/>
    <w:rsid w:val="00CD1BBE"/>
    <w:rsid w:val="00CE787D"/>
    <w:rsid w:val="00D00B92"/>
    <w:rsid w:val="00D175FC"/>
    <w:rsid w:val="00D20B50"/>
    <w:rsid w:val="00D23623"/>
    <w:rsid w:val="00D51A2E"/>
    <w:rsid w:val="00D62D47"/>
    <w:rsid w:val="00D63763"/>
    <w:rsid w:val="00DA2157"/>
    <w:rsid w:val="00DC0BBA"/>
    <w:rsid w:val="00DD1C97"/>
    <w:rsid w:val="00DE46B9"/>
    <w:rsid w:val="00E02C0D"/>
    <w:rsid w:val="00E04D9A"/>
    <w:rsid w:val="00E060FE"/>
    <w:rsid w:val="00E1028C"/>
    <w:rsid w:val="00E116EB"/>
    <w:rsid w:val="00E1684D"/>
    <w:rsid w:val="00E21D05"/>
    <w:rsid w:val="00E31543"/>
    <w:rsid w:val="00E34083"/>
    <w:rsid w:val="00E37AB5"/>
    <w:rsid w:val="00E50358"/>
    <w:rsid w:val="00E52E02"/>
    <w:rsid w:val="00E57A1E"/>
    <w:rsid w:val="00E629E9"/>
    <w:rsid w:val="00E940ED"/>
    <w:rsid w:val="00E96058"/>
    <w:rsid w:val="00EA0B8D"/>
    <w:rsid w:val="00EB13FB"/>
    <w:rsid w:val="00EB2914"/>
    <w:rsid w:val="00EC4338"/>
    <w:rsid w:val="00EC7507"/>
    <w:rsid w:val="00EC7ABB"/>
    <w:rsid w:val="00EE2BA8"/>
    <w:rsid w:val="00EE44CF"/>
    <w:rsid w:val="00EF70D9"/>
    <w:rsid w:val="00F102ED"/>
    <w:rsid w:val="00F308EC"/>
    <w:rsid w:val="00F80F80"/>
    <w:rsid w:val="00F93299"/>
    <w:rsid w:val="00F94D74"/>
    <w:rsid w:val="00FA3F4A"/>
    <w:rsid w:val="00FB1F44"/>
    <w:rsid w:val="00FC2C0A"/>
    <w:rsid w:val="00FC3043"/>
    <w:rsid w:val="00FC3794"/>
    <w:rsid w:val="00FD2010"/>
    <w:rsid w:val="00FD4FAD"/>
    <w:rsid w:val="00FE0A60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maz_wyliczenie,opis dzialania,K-P_odwolanie,A_wyliczenie,Akapit z listą5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maz_wyliczenie Znak,opis dzialania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F4BCD"/>
    <w:pPr>
      <w:suppressAutoHyphens/>
      <w:ind w:left="720"/>
      <w:contextualSpacing/>
    </w:pPr>
    <w:rPr>
      <w:rFonts w:ascii="Calibri" w:eastAsia="Calibri" w:hAnsi="Calibri" w:cs="font277"/>
      <w:kern w:val="1"/>
      <w:sz w:val="22"/>
      <w:lang w:eastAsia="en-US"/>
    </w:rPr>
  </w:style>
  <w:style w:type="paragraph" w:customStyle="1" w:styleId="Standard">
    <w:name w:val="Standard"/>
    <w:rsid w:val="007B06A5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character" w:customStyle="1" w:styleId="CharStyle9">
    <w:name w:val="Char Style 9"/>
    <w:link w:val="Style8"/>
    <w:uiPriority w:val="99"/>
    <w:locked/>
    <w:rsid w:val="007B06A5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7B06A5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6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6C8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C94F-C530-4FAE-A1C4-6195E52C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2724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Katarzyna Sosnowska-Pełka</cp:lastModifiedBy>
  <cp:revision>6</cp:revision>
  <cp:lastPrinted>2024-08-13T12:01:00Z</cp:lastPrinted>
  <dcterms:created xsi:type="dcterms:W3CDTF">2024-08-09T13:48:00Z</dcterms:created>
  <dcterms:modified xsi:type="dcterms:W3CDTF">2024-08-13T12:01:00Z</dcterms:modified>
</cp:coreProperties>
</file>