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1DBD9" w14:textId="4BBFFE2D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2514E3">
        <w:rPr>
          <w:rFonts w:ascii="Arial" w:hAnsi="Arial" w:cs="Arial"/>
          <w:b/>
          <w:bCs/>
          <w:sz w:val="22"/>
        </w:rPr>
        <w:t>5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049BD70C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9959836" w14:textId="77777777" w:rsidR="00523259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2AFD39F1" w14:textId="77777777" w:rsidR="00625F5A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4FA4A2B9" w14:textId="14BBC0F7" w:rsidR="00523259" w:rsidRPr="000C29D4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b w:val="0"/>
          <w:sz w:val="22"/>
          <w:u w:val="single"/>
        </w:rPr>
      </w:pPr>
      <w:r w:rsidRPr="000C29D4">
        <w:rPr>
          <w:rFonts w:ascii="Arial" w:hAnsi="Arial" w:cs="Arial"/>
          <w:sz w:val="22"/>
          <w:u w:val="single"/>
        </w:rPr>
        <w:t>„</w:t>
      </w:r>
      <w:r w:rsidR="00A040DA" w:rsidRPr="00A040DA">
        <w:rPr>
          <w:rFonts w:ascii="Arial" w:hAnsi="Arial" w:cs="Arial"/>
          <w:sz w:val="22"/>
          <w:u w:val="single"/>
        </w:rPr>
        <w:t>Świadczenie powszechnych usług pocztowych w obrocie krajowym i zagranicznym dla Urzędu Miejskiego w Morągu w 202</w:t>
      </w:r>
      <w:r w:rsidR="002514E3">
        <w:rPr>
          <w:rFonts w:ascii="Arial" w:hAnsi="Arial" w:cs="Arial"/>
          <w:sz w:val="22"/>
          <w:u w:val="single"/>
        </w:rPr>
        <w:t>5</w:t>
      </w:r>
      <w:r w:rsidR="00A040DA" w:rsidRPr="00A040DA">
        <w:rPr>
          <w:rFonts w:ascii="Arial" w:hAnsi="Arial" w:cs="Arial"/>
          <w:sz w:val="22"/>
          <w:u w:val="single"/>
        </w:rPr>
        <w:t xml:space="preserve"> roku</w:t>
      </w:r>
      <w:r w:rsidRPr="000C29D4">
        <w:rPr>
          <w:rFonts w:ascii="Arial" w:hAnsi="Arial" w:cs="Arial"/>
          <w:b w:val="0"/>
          <w:sz w:val="22"/>
          <w:u w:val="single"/>
        </w:rPr>
        <w:t>”</w:t>
      </w:r>
    </w:p>
    <w:p w14:paraId="7A037AAE" w14:textId="77777777" w:rsidR="00523259" w:rsidRPr="00523259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2865F7E" w14:textId="77777777" w:rsidR="00523259" w:rsidRPr="00613EC2" w:rsidRDefault="00523259" w:rsidP="00625F5A">
      <w:pPr>
        <w:pStyle w:val="Tekstpodstawowy"/>
        <w:spacing w:before="9"/>
        <w:ind w:right="-567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280A4F66" w14:textId="77777777" w:rsidR="00484000" w:rsidRPr="00523259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E94C1D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1BDC2686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67BEB3FA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A0B5AB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0A49AC4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05D21B1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6865D236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253E5CCD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647AEFA0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5B47AE15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67EE371D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38C54B6C" w14:textId="77777777" w:rsidR="00523259" w:rsidRPr="00523259" w:rsidRDefault="00523259" w:rsidP="009660F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3EB3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4"/>
        </w:rPr>
      </w:pPr>
    </w:p>
    <w:p w14:paraId="7210EB67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0E23BFCA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0C81551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AB243B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3899DE73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01F7B4A7" w14:textId="77777777" w:rsidR="00523259" w:rsidRPr="00523259" w:rsidRDefault="00523259" w:rsidP="00AA7C30">
      <w:pPr>
        <w:pStyle w:val="Akapitzlist"/>
        <w:numPr>
          <w:ilvl w:val="0"/>
          <w:numId w:val="2"/>
        </w:numPr>
        <w:tabs>
          <w:tab w:val="left" w:pos="401"/>
        </w:tabs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Sposób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i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okres</w:t>
      </w:r>
      <w:r w:rsidRPr="00523259">
        <w:rPr>
          <w:rFonts w:ascii="Arial" w:hAnsi="Arial" w:cs="Arial"/>
          <w:spacing w:val="-8"/>
        </w:rPr>
        <w:t xml:space="preserve"> </w:t>
      </w:r>
      <w:r w:rsidRPr="00523259">
        <w:rPr>
          <w:rFonts w:ascii="Arial" w:hAnsi="Arial" w:cs="Arial"/>
        </w:rPr>
        <w:t>udostępnienia</w:t>
      </w:r>
      <w:r w:rsidRPr="00523259">
        <w:rPr>
          <w:rFonts w:ascii="Arial" w:hAnsi="Arial" w:cs="Arial"/>
          <w:spacing w:val="-8"/>
        </w:rPr>
        <w:t xml:space="preserve"> </w:t>
      </w:r>
      <w:r w:rsidRPr="00523259">
        <w:rPr>
          <w:rFonts w:ascii="Arial" w:hAnsi="Arial" w:cs="Arial"/>
        </w:rPr>
        <w:t>wykonawcy</w:t>
      </w:r>
      <w:r w:rsidRPr="00523259">
        <w:rPr>
          <w:rFonts w:ascii="Arial" w:hAnsi="Arial" w:cs="Arial"/>
          <w:spacing w:val="-10"/>
        </w:rPr>
        <w:t xml:space="preserve"> </w:t>
      </w:r>
      <w:r w:rsidRPr="00523259">
        <w:rPr>
          <w:rFonts w:ascii="Arial" w:hAnsi="Arial" w:cs="Arial"/>
        </w:rPr>
        <w:t>i</w:t>
      </w:r>
      <w:r w:rsidRPr="00523259">
        <w:rPr>
          <w:rFonts w:ascii="Arial" w:hAnsi="Arial" w:cs="Arial"/>
          <w:spacing w:val="-7"/>
        </w:rPr>
        <w:t xml:space="preserve"> </w:t>
      </w:r>
      <w:r w:rsidRPr="00523259">
        <w:rPr>
          <w:rFonts w:ascii="Arial" w:hAnsi="Arial" w:cs="Arial"/>
        </w:rPr>
        <w:t>wykorzystania</w:t>
      </w:r>
      <w:r w:rsidRPr="00523259">
        <w:rPr>
          <w:rFonts w:ascii="Arial" w:hAnsi="Arial" w:cs="Arial"/>
          <w:spacing w:val="-8"/>
        </w:rPr>
        <w:t xml:space="preserve"> </w:t>
      </w:r>
      <w:r w:rsidRPr="00523259">
        <w:rPr>
          <w:rFonts w:ascii="Arial" w:hAnsi="Arial" w:cs="Arial"/>
        </w:rPr>
        <w:t>przez</w:t>
      </w:r>
      <w:r w:rsidRPr="00523259">
        <w:rPr>
          <w:rFonts w:ascii="Arial" w:hAnsi="Arial" w:cs="Arial"/>
          <w:spacing w:val="-8"/>
        </w:rPr>
        <w:t xml:space="preserve"> </w:t>
      </w:r>
      <w:r w:rsidRPr="00523259">
        <w:rPr>
          <w:rFonts w:ascii="Arial" w:hAnsi="Arial" w:cs="Arial"/>
        </w:rPr>
        <w:t>niego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zasobów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podmiotu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udostępniającego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te</w:t>
      </w:r>
      <w:r w:rsidRPr="00523259">
        <w:rPr>
          <w:rFonts w:ascii="Arial" w:hAnsi="Arial" w:cs="Arial"/>
          <w:spacing w:val="-8"/>
        </w:rPr>
        <w:t xml:space="preserve"> </w:t>
      </w:r>
      <w:r w:rsidRPr="00523259">
        <w:rPr>
          <w:rFonts w:ascii="Arial" w:hAnsi="Arial" w:cs="Arial"/>
        </w:rPr>
        <w:t>zasoby przy wykonywaniu zamówienia:</w:t>
      </w:r>
    </w:p>
    <w:p w14:paraId="16DA1A1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8280A19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31849D5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15D547AC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i okres udziału innego podmiotu przy wykonywaniu</w:t>
      </w:r>
      <w:r w:rsidRPr="00523259">
        <w:rPr>
          <w:rFonts w:ascii="Arial" w:hAnsi="Arial" w:cs="Arial"/>
          <w:spacing w:val="-9"/>
        </w:rPr>
        <w:t xml:space="preserve"> </w:t>
      </w:r>
      <w:r w:rsidRPr="00523259">
        <w:rPr>
          <w:rFonts w:ascii="Arial" w:hAnsi="Arial" w:cs="Arial"/>
        </w:rPr>
        <w:t>zamówienia:</w:t>
      </w:r>
    </w:p>
    <w:p w14:paraId="322B5C6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4851A8F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158C7CD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05F5D3E0" w14:textId="77777777" w:rsidR="00523259" w:rsidRPr="00523259" w:rsidRDefault="00523259" w:rsidP="009660F0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 xml:space="preserve">Podmiot udostępniający zasoby, na zdolnościach którego wykonawca polega w odniesieniu do warunków udziału w postępowaniu dotyczących wykształcenia, kwalifikacji zawodowych lub doświadczenia, zrealizuje przedmiot zamówienia, których wskazane zdolności dotyczą, w </w:t>
      </w:r>
      <w:r w:rsidRPr="00523259">
        <w:rPr>
          <w:rFonts w:ascii="Arial" w:hAnsi="Arial" w:cs="Arial"/>
        </w:rPr>
        <w:lastRenderedPageBreak/>
        <w:t>następującym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zakresie:</w:t>
      </w:r>
    </w:p>
    <w:p w14:paraId="42CDE808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04B4276" w14:textId="77777777" w:rsidR="00484000" w:rsidRPr="009660F0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41949E" w14:textId="77777777" w:rsidR="00523259" w:rsidRPr="00523259" w:rsidRDefault="00523259" w:rsidP="00AA7C30">
      <w:pPr>
        <w:pStyle w:val="Akapitzlist"/>
        <w:numPr>
          <w:ilvl w:val="0"/>
          <w:numId w:val="2"/>
        </w:numPr>
        <w:tabs>
          <w:tab w:val="left" w:pos="406"/>
        </w:tabs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Zapewnienie wykonania zamówienia / części zamówienia, w tym wskazanie charakteru stosunku, jaki będzie łączył wykonawcę z innym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podmiotem:</w:t>
      </w:r>
    </w:p>
    <w:p w14:paraId="78EF2CA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A91699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78CE588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34E48CE" w14:textId="230F8440" w:rsidR="00523259" w:rsidRPr="00523259" w:rsidRDefault="00523259" w:rsidP="009660F0">
      <w:pPr>
        <w:pStyle w:val="Tekstpodstawowy"/>
        <w:tabs>
          <w:tab w:val="left" w:leader="dot" w:pos="8493"/>
        </w:tabs>
        <w:spacing w:line="276" w:lineRule="auto"/>
        <w:ind w:left="-284" w:right="-567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uzupełnieniu niniejszego</w:t>
      </w:r>
      <w:r w:rsidRPr="00523259">
        <w:rPr>
          <w:rFonts w:ascii="Arial" w:hAnsi="Arial" w:cs="Arial"/>
          <w:spacing w:val="-13"/>
          <w:sz w:val="22"/>
        </w:rPr>
        <w:t xml:space="preserve"> </w:t>
      </w:r>
      <w:r w:rsidRPr="00523259">
        <w:rPr>
          <w:rFonts w:ascii="Arial" w:hAnsi="Arial" w:cs="Arial"/>
          <w:sz w:val="22"/>
        </w:rPr>
        <w:t>zobowiązania</w:t>
      </w:r>
      <w:r w:rsidRPr="00523259">
        <w:rPr>
          <w:rFonts w:ascii="Arial" w:hAnsi="Arial" w:cs="Arial"/>
          <w:spacing w:val="-5"/>
          <w:sz w:val="22"/>
        </w:rPr>
        <w:t xml:space="preserve"> </w:t>
      </w:r>
      <w:r w:rsidR="00B836D4">
        <w:rPr>
          <w:rFonts w:ascii="Arial" w:hAnsi="Arial" w:cs="Arial"/>
          <w:sz w:val="22"/>
        </w:rPr>
        <w:t>udostępniam:……………………………………………</w:t>
      </w:r>
      <w:r w:rsidR="00FC42B8">
        <w:rPr>
          <w:rFonts w:ascii="Arial" w:hAnsi="Arial" w:cs="Arial"/>
          <w:sz w:val="22"/>
        </w:rPr>
        <w:t xml:space="preserve"> </w:t>
      </w:r>
      <w:r w:rsidR="00B836D4">
        <w:rPr>
          <w:rFonts w:ascii="Arial" w:hAnsi="Arial" w:cs="Arial"/>
          <w:sz w:val="22"/>
        </w:rPr>
        <w:t>.</w:t>
      </w:r>
    </w:p>
    <w:p w14:paraId="2D4BDBBB" w14:textId="77777777" w:rsidR="00523259" w:rsidRP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5239670E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7F3360EB" w14:textId="77777777" w:rsidR="00484000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711A1998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1154D0BC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DD88127" w14:textId="77777777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zasobu</w:t>
      </w:r>
    </w:p>
    <w:p w14:paraId="75DFB298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21D3741F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481A8953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3D131A9B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20F083E7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4600F55B" w14:textId="77777777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2DD185FE" w14:textId="77777777" w:rsidR="00484000" w:rsidRPr="00583173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583173">
        <w:rPr>
          <w:rFonts w:ascii="Arial" w:hAnsi="Arial" w:cs="Arial"/>
          <w:b/>
          <w:i/>
          <w:iCs/>
          <w:color w:val="D4105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A0E2442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583173"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24462" w14:textId="77777777" w:rsidR="00441895" w:rsidRDefault="00441895" w:rsidP="00B5258F">
      <w:r>
        <w:separator/>
      </w:r>
    </w:p>
  </w:endnote>
  <w:endnote w:type="continuationSeparator" w:id="0">
    <w:p w14:paraId="672BF43C" w14:textId="77777777" w:rsidR="00441895" w:rsidRDefault="00441895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1E0A6" w14:textId="77777777" w:rsidR="00441895" w:rsidRDefault="00441895" w:rsidP="00B5258F">
      <w:r>
        <w:separator/>
      </w:r>
    </w:p>
  </w:footnote>
  <w:footnote w:type="continuationSeparator" w:id="0">
    <w:p w14:paraId="5D9E7D52" w14:textId="77777777" w:rsidR="00441895" w:rsidRDefault="00441895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EndPr/>
    <w:sdtContent>
      <w:p w14:paraId="364ACCD6" w14:textId="425D0ECE" w:rsidR="00CD3AEE" w:rsidRPr="00CD3AEE" w:rsidRDefault="00CD3AEE" w:rsidP="000C29D4">
        <w:pPr>
          <w:pStyle w:val="Nagwek"/>
          <w:rPr>
            <w:sz w:val="22"/>
            <w:szCs w:val="22"/>
          </w:rPr>
        </w:pPr>
        <w:r>
          <w:rPr>
            <w:rFonts w:cs="Arial"/>
          </w:rPr>
          <w:t>OS.271.</w:t>
        </w:r>
        <w:r w:rsidR="002514E3">
          <w:rPr>
            <w:rFonts w:cs="Arial"/>
          </w:rPr>
          <w:t>1</w:t>
        </w:r>
        <w:r>
          <w:rPr>
            <w:rFonts w:cs="Arial"/>
          </w:rPr>
          <w:t>.202</w:t>
        </w:r>
        <w:r w:rsidR="002514E3">
          <w:rPr>
            <w:rFonts w:cs="Arial"/>
          </w:rPr>
          <w:t>4</w:t>
        </w:r>
        <w:r>
          <w:rPr>
            <w:rFonts w:cs="Arial"/>
          </w:rPr>
          <w:t>.PJ</w:t>
        </w:r>
      </w:p>
    </w:sdtContent>
  </w:sdt>
  <w:p w14:paraId="6EA105DB" w14:textId="77777777" w:rsidR="00CD3AEE" w:rsidRPr="00FC45FE" w:rsidRDefault="00CD3AEE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341540675">
    <w:abstractNumId w:val="2"/>
  </w:num>
  <w:num w:numId="2" w16cid:durableId="1938176202">
    <w:abstractNumId w:val="1"/>
  </w:num>
  <w:num w:numId="3" w16cid:durableId="987825063">
    <w:abstractNumId w:val="3"/>
  </w:num>
  <w:num w:numId="4" w16cid:durableId="42604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C29D4"/>
    <w:rsid w:val="000F2A58"/>
    <w:rsid w:val="001B79BB"/>
    <w:rsid w:val="00217244"/>
    <w:rsid w:val="00241592"/>
    <w:rsid w:val="002514E3"/>
    <w:rsid w:val="003371DA"/>
    <w:rsid w:val="004264BB"/>
    <w:rsid w:val="00441895"/>
    <w:rsid w:val="00484000"/>
    <w:rsid w:val="004E215A"/>
    <w:rsid w:val="00523259"/>
    <w:rsid w:val="00583173"/>
    <w:rsid w:val="00613EC2"/>
    <w:rsid w:val="00625F5A"/>
    <w:rsid w:val="00685C45"/>
    <w:rsid w:val="00762B1C"/>
    <w:rsid w:val="00807B7A"/>
    <w:rsid w:val="0085195F"/>
    <w:rsid w:val="0085357E"/>
    <w:rsid w:val="008713D9"/>
    <w:rsid w:val="00886F05"/>
    <w:rsid w:val="00944B5D"/>
    <w:rsid w:val="009660F0"/>
    <w:rsid w:val="00A040DA"/>
    <w:rsid w:val="00AA7C30"/>
    <w:rsid w:val="00B4691F"/>
    <w:rsid w:val="00B5258F"/>
    <w:rsid w:val="00B573BA"/>
    <w:rsid w:val="00B836D4"/>
    <w:rsid w:val="00CB0AEB"/>
    <w:rsid w:val="00CD3AEE"/>
    <w:rsid w:val="00CD6D81"/>
    <w:rsid w:val="00E204C8"/>
    <w:rsid w:val="00E367DC"/>
    <w:rsid w:val="00E473D1"/>
    <w:rsid w:val="00E97367"/>
    <w:rsid w:val="00EF562A"/>
    <w:rsid w:val="00FC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CB82BF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9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21B5E"/>
    <w:rsid w:val="00301C80"/>
    <w:rsid w:val="003C3ED0"/>
    <w:rsid w:val="004E0DEF"/>
    <w:rsid w:val="0057678B"/>
    <w:rsid w:val="006F6A23"/>
    <w:rsid w:val="008040E4"/>
    <w:rsid w:val="00946C0D"/>
    <w:rsid w:val="00B4691F"/>
    <w:rsid w:val="00E06326"/>
    <w:rsid w:val="00E722A4"/>
    <w:rsid w:val="00EC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EAF48-BD97-4858-B9B2-845E8516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Piotr Jankowski</cp:lastModifiedBy>
  <cp:revision>24</cp:revision>
  <dcterms:created xsi:type="dcterms:W3CDTF">2021-02-03T09:42:00Z</dcterms:created>
  <dcterms:modified xsi:type="dcterms:W3CDTF">2024-12-05T07:43:00Z</dcterms:modified>
</cp:coreProperties>
</file>