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B4" w:rsidRPr="00EE39B4" w:rsidRDefault="00EE39B4" w:rsidP="001F1681">
      <w:pPr>
        <w:spacing w:after="111"/>
        <w:ind w:right="1356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EE39B4" w:rsidRPr="00EE39B4" w:rsidRDefault="00EE39B4" w:rsidP="00BB6C8F">
      <w:pPr>
        <w:spacing w:after="111"/>
        <w:ind w:left="10" w:hanging="10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EE39B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 w:rsidR="00BB6C8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Do wykonawców</w:t>
      </w:r>
    </w:p>
    <w:p w:rsidR="00EE39B4" w:rsidRPr="00EE39B4" w:rsidRDefault="00EE39B4" w:rsidP="00EE39B4">
      <w:pPr>
        <w:spacing w:after="111"/>
        <w:ind w:left="10" w:right="1356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E39B4" w:rsidRPr="00EE39B4" w:rsidRDefault="00EE39B4" w:rsidP="00EE39B4">
      <w:pPr>
        <w:spacing w:after="111"/>
        <w:ind w:left="10" w:right="1356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E39B4" w:rsidRPr="00EE39B4" w:rsidRDefault="00EE39B4" w:rsidP="00EE39B4">
      <w:pPr>
        <w:spacing w:after="111"/>
        <w:ind w:left="10" w:right="1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PRI.272.6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>.2021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                    </w:t>
      </w:r>
      <w:r w:rsidR="009A2F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Poddębice, 2021.0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7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1</w:t>
      </w:r>
      <w:r w:rsidR="00BB6C8F">
        <w:rPr>
          <w:rFonts w:ascii="Arial" w:eastAsia="Calibri" w:hAnsi="Arial" w:cs="Arial"/>
          <w:color w:val="000000"/>
          <w:sz w:val="20"/>
          <w:szCs w:val="20"/>
          <w:lang w:eastAsia="pl-PL"/>
        </w:rPr>
        <w:t>3</w:t>
      </w:r>
    </w:p>
    <w:p w:rsidR="00EE39B4" w:rsidRPr="00EE39B4" w:rsidRDefault="00EE39B4" w:rsidP="00EE39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E39B4" w:rsidRPr="00EE39B4" w:rsidRDefault="00EE39B4" w:rsidP="00EE39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A2F22" w:rsidRDefault="00EE39B4" w:rsidP="009A2F22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E39B4">
        <w:rPr>
          <w:rFonts w:ascii="Arial" w:eastAsia="Calibri" w:hAnsi="Arial" w:cs="Arial"/>
          <w:bCs/>
          <w:i/>
          <w:color w:val="000000"/>
          <w:sz w:val="20"/>
          <w:szCs w:val="20"/>
          <w:lang w:eastAsia="pl-PL"/>
        </w:rPr>
        <w:t xml:space="preserve">Dotyczy postępowania prowadzonego w trybie podstawowym na: </w:t>
      </w:r>
      <w:r w:rsidRPr="00EE39B4">
        <w:rPr>
          <w:rFonts w:ascii="Arial" w:eastAsia="Calibri" w:hAnsi="Arial" w:cs="Arial"/>
          <w:bCs/>
          <w:i/>
          <w:sz w:val="20"/>
          <w:szCs w:val="20"/>
          <w:lang w:eastAsia="pl-PL"/>
        </w:rPr>
        <w:t>„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Przebudowa drogi powiatowej </w:t>
      </w:r>
    </w:p>
    <w:p w:rsidR="00EE39B4" w:rsidRPr="00EE39B4" w:rsidRDefault="00EE39B4" w:rsidP="009A2F22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Nr 3715E na odcinku Ferdynandów – Osowiec, m. Ferdynandów, dł. 0,810 km</w:t>
      </w:r>
      <w:r w:rsidRPr="00EE39B4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</w:p>
    <w:p w:rsidR="00EE39B4" w:rsidRPr="00EE39B4" w:rsidRDefault="00EE39B4" w:rsidP="00EE39B4">
      <w:pPr>
        <w:autoSpaceDE w:val="0"/>
        <w:autoSpaceDN w:val="0"/>
        <w:adjustRightInd w:val="0"/>
        <w:spacing w:after="111"/>
        <w:ind w:left="10" w:right="1356" w:hanging="10"/>
        <w:jc w:val="both"/>
        <w:rPr>
          <w:rFonts w:ascii="Arial" w:eastAsia="Calibri" w:hAnsi="Arial" w:cs="Arial"/>
          <w:b/>
          <w:bCs/>
          <w:i/>
          <w:color w:val="0070C0"/>
          <w:sz w:val="20"/>
          <w:szCs w:val="20"/>
          <w:lang w:eastAsia="pl-PL"/>
        </w:rPr>
      </w:pPr>
    </w:p>
    <w:p w:rsidR="006D59EC" w:rsidRDefault="006D59EC" w:rsidP="006D59EC">
      <w:pPr>
        <w:ind w:right="1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284 ust. 6 ustawy z dnia 11 września 2019 r. Prawo zamówień publicznych (t.j. Dz.U. z 2021 r., poz. 1129 ze zm.) przekazujemy treść zapytania wraz z wyjaśnieniami. </w:t>
      </w:r>
    </w:p>
    <w:p w:rsidR="006D59EC" w:rsidRPr="001F1681" w:rsidRDefault="006D59EC" w:rsidP="001F6E3A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1F1681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>Pytanie 1</w:t>
      </w:r>
    </w:p>
    <w:p w:rsidR="006D59EC" w:rsidRDefault="006D59EC" w:rsidP="001F6E3A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SWZ pkt XVI – Czy jest wadium wymagane czy nie jest?</w:t>
      </w:r>
    </w:p>
    <w:p w:rsidR="006D59EC" w:rsidRPr="001F1681" w:rsidRDefault="006D59EC" w:rsidP="001F6E3A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1F1681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>Odpowiedź na pytanie 1</w:t>
      </w:r>
    </w:p>
    <w:p w:rsidR="006D59EC" w:rsidRDefault="006D59EC" w:rsidP="001F6E3A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Tak wadium jest wymagane w wysokości podanej w SWZ i ogłoszeniu o zamówieniu.</w:t>
      </w:r>
    </w:p>
    <w:p w:rsidR="006D59EC" w:rsidRDefault="006D59EC" w:rsidP="001F6E3A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E39B4" w:rsidRPr="001F1681" w:rsidRDefault="006D59EC" w:rsidP="001F1681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Jednocześnie </w:t>
      </w:r>
      <w:r w:rsid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>Zamawiający</w:t>
      </w:r>
      <w:r w:rsidR="00EE39B4"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informuje, że</w:t>
      </w:r>
      <w:r w:rsid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oparciu o art. 286 ust 1 ustawy Prawo zamówień publicznych</w:t>
      </w:r>
      <w:r w:rsidR="00EE39B4"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postępowaniu prowadzonym w trybie podstawowym </w:t>
      </w:r>
      <w:r w:rsid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na przebudowę </w:t>
      </w:r>
      <w:r w:rsidR="00EE39B4" w:rsidRPr="00EE39B4">
        <w:rPr>
          <w:rFonts w:ascii="Arial" w:eastAsia="Calibri" w:hAnsi="Arial" w:cs="Arial"/>
          <w:sz w:val="20"/>
          <w:szCs w:val="20"/>
          <w:lang w:eastAsia="pl-PL"/>
        </w:rPr>
        <w:t>drogi powiatowej Nr 3715E na</w:t>
      </w:r>
      <w:r w:rsidR="00EE39B4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="00EE39B4" w:rsidRPr="00EE39B4">
        <w:rPr>
          <w:rFonts w:ascii="Arial" w:eastAsia="Calibri" w:hAnsi="Arial" w:cs="Arial"/>
          <w:sz w:val="20"/>
          <w:szCs w:val="20"/>
          <w:lang w:eastAsia="pl-PL"/>
        </w:rPr>
        <w:t>odcinku Ferdynandów – Osowiec, m. Ferdynandów, dł. 0,810 km</w:t>
      </w:r>
      <w:r w:rsidR="00EE39B4" w:rsidRPr="00EE39B4">
        <w:rPr>
          <w:rFonts w:ascii="Arial" w:eastAsia="Calibri" w:hAnsi="Arial" w:cs="Arial"/>
          <w:bCs/>
          <w:sz w:val="20"/>
          <w:szCs w:val="20"/>
          <w:lang w:eastAsia="pl-PL"/>
        </w:rPr>
        <w:t xml:space="preserve">” </w:t>
      </w:r>
      <w:r w:rsidR="001F1681">
        <w:rPr>
          <w:rFonts w:ascii="Arial" w:eastAsia="Calibri" w:hAnsi="Arial" w:cs="Arial"/>
          <w:bCs/>
          <w:sz w:val="20"/>
          <w:szCs w:val="20"/>
          <w:lang w:eastAsia="pl-PL"/>
        </w:rPr>
        <w:t>zmienia treść SWZ - zmiana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nazwy</w:t>
      </w:r>
      <w:r w:rsidR="001F1681">
        <w:rPr>
          <w:rFonts w:ascii="Arial" w:eastAsia="Calibri" w:hAnsi="Arial" w:cs="Arial"/>
          <w:bCs/>
          <w:sz w:val="20"/>
          <w:szCs w:val="20"/>
          <w:lang w:eastAsia="pl-PL"/>
        </w:rPr>
        <w:t xml:space="preserve"> rozdziału XVI</w:t>
      </w:r>
      <w:r w:rsidR="00EE39B4" w:rsidRPr="00EE39B4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:rsidR="00EE39B4" w:rsidRPr="001F1681" w:rsidRDefault="00EE39B4" w:rsidP="00EE39B4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pl-PL"/>
        </w:rPr>
      </w:pPr>
      <w:r w:rsidRPr="001F1681">
        <w:rPr>
          <w:rFonts w:ascii="Arial" w:eastAsiaTheme="minorEastAsia" w:hAnsi="Arial" w:cs="Arial"/>
          <w:b/>
          <w:sz w:val="20"/>
          <w:szCs w:val="20"/>
          <w:u w:val="single"/>
          <w:lang w:eastAsia="pl-PL"/>
        </w:rPr>
        <w:t xml:space="preserve">ZMIANA TREŚCI SWZ </w:t>
      </w:r>
    </w:p>
    <w:p w:rsidR="00EE39B4" w:rsidRPr="001F1681" w:rsidRDefault="00EE39B4" w:rsidP="00EE39B4">
      <w:pPr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1F1681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>Nazwa rozdziału XVI brzmi:</w:t>
      </w: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1F1681">
        <w:t>Wymagania dotyczące wadium – Zamawiający nie wymaga wniesienia wadium</w:t>
      </w: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</w:p>
    <w:p w:rsidR="00EE39B4" w:rsidRPr="001F1681" w:rsidRDefault="001F1681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>Nazwa rozdziału XVI powinna brzmieć</w:t>
      </w:r>
      <w:r w:rsidR="00EE39B4" w:rsidRPr="001F1681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>:</w:t>
      </w:r>
      <w:r w:rsidR="00EE39B4" w:rsidRPr="001F1681"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</w:pPr>
      <w:r w:rsidRPr="001F1681">
        <w:t>Wymagania dotyczące wadium – Zamawiający wymaga wniesienia wadium</w:t>
      </w: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</w:pP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Pozostałe zapisy </w:t>
      </w:r>
      <w:r w:rsidR="001F6E3A"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>SWZ dotyczące</w:t>
      </w: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 </w:t>
      </w:r>
      <w:r w:rsidR="001F6E3A"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wymagań </w:t>
      </w: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wadium są obowiązujące. </w:t>
      </w:r>
    </w:p>
    <w:p w:rsidR="001F6E3A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Zmiana SWZ nie prowadzi do zmiany ogłoszenia. </w:t>
      </w: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W ogłoszeniu </w:t>
      </w:r>
      <w:r w:rsidR="001F6E3A"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zostały opisane wymagania dotyczące wadium. </w:t>
      </w: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 </w:t>
      </w:r>
    </w:p>
    <w:p w:rsidR="001F6E3A" w:rsidRPr="001F1681" w:rsidRDefault="001F6E3A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</w:p>
    <w:p w:rsidR="001F6E3A" w:rsidRPr="001F1681" w:rsidRDefault="001F6E3A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>Pozostałe zapisy SWZ pozostają bez zmian.</w:t>
      </w:r>
    </w:p>
    <w:p w:rsidR="001F1681" w:rsidRPr="001F1681" w:rsidRDefault="001F1681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</w:p>
    <w:p w:rsidR="001F1681" w:rsidRPr="001F1681" w:rsidRDefault="001F1681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1F1681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>Uzasadnienie wprowadzenia zmian</w:t>
      </w:r>
    </w:p>
    <w:p w:rsidR="001F1681" w:rsidRPr="001F1681" w:rsidRDefault="001F1681" w:rsidP="001F168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  <w:t>Zmiana treści SWZ jest konieczna w celu sprawnego i poprawnego przebiegu postępowania.</w:t>
      </w:r>
    </w:p>
    <w:p w:rsidR="001F1681" w:rsidRPr="001F1681" w:rsidRDefault="001F1681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</w:p>
    <w:p w:rsidR="00EE39B4" w:rsidRPr="001F1681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</w:p>
    <w:p w:rsidR="00EE39B4" w:rsidRPr="001F1681" w:rsidRDefault="00EE39B4" w:rsidP="00EE39B4">
      <w:pPr>
        <w:pStyle w:val="Nagwek2"/>
        <w:spacing w:before="240" w:after="240"/>
      </w:pPr>
    </w:p>
    <w:p w:rsidR="005B7535" w:rsidRDefault="00984AD7" w:rsidP="00984AD7">
      <w:pPr>
        <w:ind w:firstLine="3544"/>
      </w:pPr>
      <w:r>
        <w:t>CZŁONEK ZARZĄDU</w:t>
      </w:r>
      <w:r>
        <w:tab/>
      </w:r>
      <w:r>
        <w:tab/>
      </w:r>
      <w:r>
        <w:tab/>
        <w:t>WICESTAROSTA</w:t>
      </w:r>
    </w:p>
    <w:p w:rsidR="00984AD7" w:rsidRPr="00984AD7" w:rsidRDefault="00984AD7" w:rsidP="00984AD7">
      <w:pPr>
        <w:ind w:firstLine="3544"/>
        <w:rPr>
          <w:i/>
        </w:rPr>
      </w:pPr>
      <w:r w:rsidRPr="00984AD7">
        <w:rPr>
          <w:i/>
        </w:rPr>
        <w:t>Zdzisław Cyganiak</w:t>
      </w:r>
      <w:r w:rsidRPr="00984AD7">
        <w:rPr>
          <w:i/>
        </w:rPr>
        <w:tab/>
      </w:r>
      <w:r w:rsidRPr="00984AD7">
        <w:rPr>
          <w:i/>
        </w:rPr>
        <w:tab/>
      </w:r>
      <w:r w:rsidRPr="00984AD7">
        <w:rPr>
          <w:i/>
        </w:rPr>
        <w:tab/>
        <w:t>Piotr Majer</w:t>
      </w:r>
    </w:p>
    <w:p w:rsidR="00984AD7" w:rsidRPr="001F1681" w:rsidRDefault="00984AD7">
      <w:bookmarkStart w:id="0" w:name="_GoBack"/>
      <w:bookmarkEnd w:id="0"/>
    </w:p>
    <w:sectPr w:rsidR="00984AD7" w:rsidRPr="001F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1866"/>
    <w:multiLevelType w:val="hybridMultilevel"/>
    <w:tmpl w:val="531499EC"/>
    <w:lvl w:ilvl="0" w:tplc="BF88579C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75"/>
    <w:rsid w:val="001F1681"/>
    <w:rsid w:val="001F6E3A"/>
    <w:rsid w:val="005B7535"/>
    <w:rsid w:val="006D59EC"/>
    <w:rsid w:val="00796675"/>
    <w:rsid w:val="00984AD7"/>
    <w:rsid w:val="009A2F22"/>
    <w:rsid w:val="00B97D17"/>
    <w:rsid w:val="00BB6C8F"/>
    <w:rsid w:val="00E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DEDD-4BA1-491C-917F-CFF79B6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E39B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39B4"/>
    <w:rPr>
      <w:rFonts w:ascii="Arial" w:eastAsia="Arial" w:hAnsi="Arial" w:cs="Arial"/>
      <w:sz w:val="32"/>
      <w:szCs w:val="32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semiHidden/>
    <w:locked/>
    <w:rsid w:val="006D59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semiHidden/>
    <w:unhideWhenUsed/>
    <w:rsid w:val="006D59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6D59E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59E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59E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4</cp:revision>
  <cp:lastPrinted>2021-07-13T06:28:00Z</cp:lastPrinted>
  <dcterms:created xsi:type="dcterms:W3CDTF">2021-07-12T12:45:00Z</dcterms:created>
  <dcterms:modified xsi:type="dcterms:W3CDTF">2021-07-13T11:12:00Z</dcterms:modified>
</cp:coreProperties>
</file>