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  <w:bookmarkStart w:id="0" w:name="_GoBack"/>
      <w:bookmarkEnd w:id="0"/>
    </w:p>
    <w:p w:rsidR="007D38D7" w:rsidRDefault="007D38D7" w:rsidP="007D38D7">
      <w:pPr>
        <w:rPr>
          <w:rFonts w:ascii="Arial Narrow" w:hAnsi="Arial Narrow"/>
          <w:b/>
          <w:sz w:val="32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7D38D7" w:rsidRDefault="007D38D7" w:rsidP="007D38D7">
      <w:pPr>
        <w:jc w:val="center"/>
        <w:rPr>
          <w:rFonts w:ascii="Arial Narrow" w:hAnsi="Arial Narrow"/>
          <w:b/>
          <w:sz w:val="28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Wykonawca: 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7D38D7" w:rsidRDefault="007D38D7" w:rsidP="007D38D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Pr="003256C1" w:rsidRDefault="007D38D7" w:rsidP="007D38D7">
      <w:pPr>
        <w:rPr>
          <w:rFonts w:ascii="Arial Narrow" w:hAnsi="Arial Narrow"/>
          <w:b/>
          <w:sz w:val="24"/>
          <w:szCs w:val="24"/>
          <w:lang w:eastAsia="x-none"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prowadzonego w trybie zapytania ofertowego, którego przedmiotem jest zadanie pn.: 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"</w:t>
      </w:r>
      <w:r w:rsidR="00433934">
        <w:rPr>
          <w:rFonts w:ascii="Arial Narrow" w:hAnsi="Arial Narrow"/>
          <w:b/>
          <w:bCs/>
          <w:spacing w:val="-1"/>
          <w:sz w:val="24"/>
        </w:rPr>
        <w:t>Przeprowadzenie rocznego przeglądu oraz kontroli stanu technicznego obiektów budowlanych Szybkiej Kolei Regionalnej w Tychach wynikającego z Prawa budowlanego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”</w:t>
      </w:r>
      <w:r w:rsidR="003256C1">
        <w:rPr>
          <w:rFonts w:ascii="Arial Narrow" w:hAnsi="Arial Narrow"/>
          <w:b/>
          <w:sz w:val="24"/>
          <w:szCs w:val="24"/>
          <w:lang w:eastAsia="x-none"/>
        </w:rPr>
        <w:t>.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Upoważniam/upoważniamy: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przedstawiciela/przedstawicieli do złożenia oferty oraz innych dokumentów związanych z postępowaniem w sprawie udzielenia przedmiotowego zamówienia publicznego w imieniu firmy.</w:t>
      </w: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8374C1"/>
    <w:sectPr w:rsidR="00082B0F" w:rsidSect="00B0314A">
      <w:headerReference w:type="default" r:id="rId6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C1" w:rsidRDefault="008374C1" w:rsidP="007D38D7">
      <w:r>
        <w:separator/>
      </w:r>
    </w:p>
  </w:endnote>
  <w:endnote w:type="continuationSeparator" w:id="0">
    <w:p w:rsidR="008374C1" w:rsidRDefault="008374C1" w:rsidP="007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C1" w:rsidRDefault="008374C1" w:rsidP="007D38D7">
      <w:r>
        <w:separator/>
      </w:r>
    </w:p>
  </w:footnote>
  <w:footnote w:type="continuationSeparator" w:id="0">
    <w:p w:rsidR="008374C1" w:rsidRDefault="008374C1" w:rsidP="007D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</w:pPr>
    <w:r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>Załącznik nr 4</w:t>
    </w:r>
    <w:r w:rsidRPr="00FD5D68"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 xml:space="preserve"> </w:t>
    </w:r>
  </w:p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hAnsi="Arial Narrow"/>
        <w:bCs/>
        <w:spacing w:val="0"/>
        <w:sz w:val="22"/>
        <w:szCs w:val="22"/>
        <w:lang w:eastAsia="en-US"/>
      </w:rPr>
    </w:pPr>
    <w:r w:rsidRPr="00FD5D68">
      <w:rPr>
        <w:rFonts w:ascii="Arial Narrow" w:eastAsia="Microsoft Sans Serif" w:hAnsi="Arial Narrow" w:cs="Microsoft Sans Serif"/>
        <w:color w:val="000000"/>
        <w:spacing w:val="0"/>
        <w:sz w:val="22"/>
        <w:szCs w:val="22"/>
      </w:rPr>
      <w:t>do o</w:t>
    </w:r>
    <w:r w:rsidRPr="00FD5D68">
      <w:rPr>
        <w:rFonts w:ascii="Arial Narrow" w:eastAsiaTheme="minorHAnsi" w:hAnsi="Arial Narrow" w:cstheme="minorBidi"/>
        <w:spacing w:val="0"/>
        <w:sz w:val="22"/>
        <w:szCs w:val="22"/>
        <w:lang w:eastAsia="en-US"/>
      </w:rPr>
      <w:t>głoszenia o zamówieniu w</w:t>
    </w:r>
    <w:r w:rsidR="003256C1">
      <w:rPr>
        <w:rFonts w:ascii="Arial Narrow" w:hAnsi="Arial Narrow"/>
        <w:bCs/>
        <w:spacing w:val="-1"/>
        <w:sz w:val="22"/>
        <w:szCs w:val="22"/>
        <w:lang w:eastAsia="en-US"/>
      </w:rPr>
      <w:t xml:space="preserve"> postępowaniu </w:t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 xml:space="preserve">o udzielenie zamówienia </w:t>
    </w:r>
    <w:r w:rsidR="003256C1">
      <w:rPr>
        <w:rFonts w:ascii="Arial Narrow" w:hAnsi="Arial Narrow"/>
        <w:bCs/>
        <w:spacing w:val="-1"/>
        <w:sz w:val="22"/>
        <w:szCs w:val="22"/>
        <w:lang w:eastAsia="en-US"/>
      </w:rPr>
      <w:br/>
    </w:r>
    <w:proofErr w:type="spellStart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pn</w:t>
    </w:r>
    <w:proofErr w:type="spellEnd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: „</w:t>
    </w:r>
    <w:r w:rsidR="00433934">
      <w:rPr>
        <w:rFonts w:ascii="Arial Narrow" w:hAnsi="Arial Narrow"/>
        <w:b/>
        <w:bCs/>
        <w:spacing w:val="-1"/>
        <w:sz w:val="24"/>
      </w:rPr>
      <w:t>Przeprowadzenie rocznego przeglądu oraz kontroli stanu technicznego obiektów budowlanych Szybkiej Kolei Regionalnej w Tychach wynikającego z Prawa budowlanego</w:t>
    </w:r>
    <w:r w:rsidR="003256C1">
      <w:rPr>
        <w:rFonts w:ascii="Arial Narrow" w:hAnsi="Arial Narrow"/>
        <w:b/>
        <w:bCs/>
        <w:spacing w:val="-1"/>
        <w:sz w:val="24"/>
      </w:rPr>
      <w:t>”</w:t>
    </w:r>
  </w:p>
  <w:p w:rsidR="00FD5D68" w:rsidRPr="00FD5D68" w:rsidRDefault="00FD5D68" w:rsidP="00FD5D68"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  <w:rPr>
        <w:rFonts w:asciiTheme="minorHAnsi" w:eastAsiaTheme="minorHAnsi" w:hAnsiTheme="minorHAnsi" w:cstheme="minorBidi"/>
        <w:spacing w:val="0"/>
        <w:sz w:val="22"/>
        <w:szCs w:val="22"/>
        <w:lang w:eastAsia="en-US"/>
      </w:rPr>
    </w:pPr>
  </w:p>
  <w:p w:rsidR="00FD5D68" w:rsidRDefault="00FD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7"/>
    <w:rsid w:val="003256C1"/>
    <w:rsid w:val="00432516"/>
    <w:rsid w:val="00433934"/>
    <w:rsid w:val="00723A35"/>
    <w:rsid w:val="007D38D7"/>
    <w:rsid w:val="008374C1"/>
    <w:rsid w:val="0084228B"/>
    <w:rsid w:val="008D0519"/>
    <w:rsid w:val="00967738"/>
    <w:rsid w:val="00986DCA"/>
    <w:rsid w:val="00B24367"/>
    <w:rsid w:val="00B3097E"/>
    <w:rsid w:val="00CE44F4"/>
    <w:rsid w:val="00D10308"/>
    <w:rsid w:val="00D54C60"/>
    <w:rsid w:val="00DE6C8A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0384-83DC-4B3F-9495-271FD05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19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PI MP</cp:lastModifiedBy>
  <cp:revision>3</cp:revision>
  <cp:lastPrinted>2019-09-06T06:39:00Z</cp:lastPrinted>
  <dcterms:created xsi:type="dcterms:W3CDTF">2019-11-29T09:20:00Z</dcterms:created>
  <dcterms:modified xsi:type="dcterms:W3CDTF">2019-11-29T09:24:00Z</dcterms:modified>
</cp:coreProperties>
</file>