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BC97" w14:textId="4AB11182" w:rsidR="00BF68DD" w:rsidRPr="001F2FE4" w:rsidRDefault="00365CAA" w:rsidP="00F744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2FE4">
        <w:rPr>
          <w:rFonts w:ascii="Arial" w:hAnsi="Arial" w:cs="Arial"/>
          <w:sz w:val="22"/>
          <w:szCs w:val="22"/>
        </w:rPr>
        <w:t>Biuro Zakupów</w:t>
      </w:r>
      <w:r w:rsidR="00F179CB" w:rsidRPr="001F2FE4">
        <w:rPr>
          <w:rFonts w:ascii="Arial" w:hAnsi="Arial" w:cs="Arial"/>
          <w:sz w:val="22"/>
          <w:szCs w:val="22"/>
        </w:rPr>
        <w:tab/>
      </w:r>
      <w:r w:rsidR="00F179CB" w:rsidRPr="001F2FE4">
        <w:rPr>
          <w:rFonts w:ascii="Arial" w:hAnsi="Arial" w:cs="Arial"/>
          <w:sz w:val="22"/>
          <w:szCs w:val="22"/>
        </w:rPr>
        <w:tab/>
      </w:r>
      <w:r w:rsidR="00F179CB" w:rsidRPr="001F2FE4">
        <w:rPr>
          <w:rFonts w:ascii="Arial" w:hAnsi="Arial" w:cs="Arial"/>
          <w:sz w:val="22"/>
          <w:szCs w:val="22"/>
        </w:rPr>
        <w:tab/>
      </w:r>
      <w:r w:rsidR="00F179CB" w:rsidRPr="001F2FE4">
        <w:rPr>
          <w:rFonts w:ascii="Arial" w:hAnsi="Arial" w:cs="Arial"/>
          <w:sz w:val="22"/>
          <w:szCs w:val="22"/>
        </w:rPr>
        <w:tab/>
      </w:r>
      <w:r w:rsidR="00F179CB" w:rsidRPr="001F2FE4">
        <w:rPr>
          <w:rFonts w:ascii="Arial" w:hAnsi="Arial" w:cs="Arial"/>
          <w:sz w:val="22"/>
          <w:szCs w:val="22"/>
        </w:rPr>
        <w:tab/>
      </w:r>
      <w:r w:rsidR="00BF68DD" w:rsidRPr="001F2FE4">
        <w:rPr>
          <w:rFonts w:ascii="Arial" w:hAnsi="Arial" w:cs="Arial"/>
          <w:sz w:val="22"/>
          <w:szCs w:val="22"/>
        </w:rPr>
        <w:t xml:space="preserve"> Warszawa, dnia </w:t>
      </w:r>
      <w:r w:rsidR="00601EEC">
        <w:rPr>
          <w:rFonts w:ascii="Arial" w:hAnsi="Arial" w:cs="Arial"/>
          <w:sz w:val="22"/>
          <w:szCs w:val="22"/>
        </w:rPr>
        <w:t>24</w:t>
      </w:r>
      <w:r w:rsidR="00BF68DD" w:rsidRPr="001F2FE4">
        <w:rPr>
          <w:rFonts w:ascii="Arial" w:hAnsi="Arial" w:cs="Arial"/>
          <w:sz w:val="22"/>
          <w:szCs w:val="22"/>
        </w:rPr>
        <w:t xml:space="preserve"> </w:t>
      </w:r>
      <w:r w:rsidR="00601EEC">
        <w:rPr>
          <w:rFonts w:ascii="Arial" w:hAnsi="Arial" w:cs="Arial"/>
          <w:sz w:val="22"/>
          <w:szCs w:val="22"/>
        </w:rPr>
        <w:t>marzec</w:t>
      </w:r>
      <w:r w:rsidR="00BF68DD" w:rsidRPr="001F2FE4">
        <w:rPr>
          <w:rFonts w:ascii="Arial" w:hAnsi="Arial" w:cs="Arial"/>
          <w:sz w:val="22"/>
          <w:szCs w:val="22"/>
        </w:rPr>
        <w:t xml:space="preserve"> 202</w:t>
      </w:r>
      <w:r w:rsidR="00601EEC">
        <w:rPr>
          <w:rFonts w:ascii="Arial" w:hAnsi="Arial" w:cs="Arial"/>
          <w:sz w:val="22"/>
          <w:szCs w:val="22"/>
        </w:rPr>
        <w:t>2</w:t>
      </w:r>
      <w:r w:rsidR="00BF68DD" w:rsidRPr="001F2FE4">
        <w:rPr>
          <w:rFonts w:ascii="Arial" w:hAnsi="Arial" w:cs="Arial"/>
          <w:sz w:val="22"/>
          <w:szCs w:val="22"/>
        </w:rPr>
        <w:t xml:space="preserve"> r.</w:t>
      </w:r>
    </w:p>
    <w:p w14:paraId="1F1976D0" w14:textId="4F39AAC6" w:rsidR="00365CAA" w:rsidRPr="001F2FE4" w:rsidRDefault="00537854" w:rsidP="007624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BZzp.261.</w:t>
      </w:r>
      <w:r w:rsidR="00601EEC">
        <w:rPr>
          <w:rFonts w:ascii="Arial" w:hAnsi="Arial" w:cs="Arial"/>
          <w:sz w:val="22"/>
          <w:szCs w:val="22"/>
        </w:rPr>
        <w:t>18</w:t>
      </w:r>
      <w:r w:rsidR="00BF68DD" w:rsidRPr="001F2FE4">
        <w:rPr>
          <w:rFonts w:ascii="Arial" w:hAnsi="Arial" w:cs="Arial"/>
          <w:sz w:val="22"/>
          <w:szCs w:val="22"/>
        </w:rPr>
        <w:t>.202</w:t>
      </w:r>
      <w:r w:rsidR="00601EEC">
        <w:rPr>
          <w:rFonts w:ascii="Arial" w:hAnsi="Arial" w:cs="Arial"/>
          <w:sz w:val="22"/>
          <w:szCs w:val="22"/>
        </w:rPr>
        <w:t>2</w:t>
      </w:r>
    </w:p>
    <w:p w14:paraId="1F26D7DB" w14:textId="394AD7D0" w:rsidR="00297681" w:rsidRPr="001F2FE4" w:rsidRDefault="00297681" w:rsidP="00F74451">
      <w:pPr>
        <w:tabs>
          <w:tab w:val="center" w:pos="7366"/>
        </w:tabs>
        <w:spacing w:line="360" w:lineRule="auto"/>
        <w:rPr>
          <w:rFonts w:ascii="Arial" w:hAnsi="Arial" w:cs="Arial"/>
          <w:i/>
          <w:iCs/>
          <w:sz w:val="22"/>
          <w:szCs w:val="22"/>
        </w:rPr>
        <w:sectPr w:rsidR="00297681" w:rsidRPr="001F2FE4" w:rsidSect="00A635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21347E08" w14:textId="77777777" w:rsidR="00365CAA" w:rsidRPr="001F2FE4" w:rsidRDefault="00365CAA" w:rsidP="00F74451">
      <w:pPr>
        <w:spacing w:line="360" w:lineRule="auto"/>
        <w:ind w:left="5669"/>
        <w:rPr>
          <w:rFonts w:ascii="Arial" w:hAnsi="Arial" w:cs="Arial"/>
          <w:b/>
          <w:sz w:val="22"/>
          <w:szCs w:val="22"/>
        </w:rPr>
      </w:pPr>
      <w:r w:rsidRPr="001F2FE4">
        <w:rPr>
          <w:rFonts w:ascii="Arial" w:hAnsi="Arial" w:cs="Arial"/>
          <w:b/>
          <w:sz w:val="22"/>
          <w:szCs w:val="22"/>
        </w:rPr>
        <w:t>Wykonawcy biorący udział w postępowaniu</w:t>
      </w:r>
    </w:p>
    <w:p w14:paraId="75D3ACC1" w14:textId="77777777" w:rsidR="00365CAA" w:rsidRPr="001F2FE4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4975CA0" w14:textId="77777777" w:rsidR="00365CAA" w:rsidRPr="001F2FE4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  <w:sectPr w:rsidR="00365CAA" w:rsidRPr="001F2FE4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521F2269" w:rsidR="00365CAA" w:rsidRPr="001F2FE4" w:rsidRDefault="00365CAA" w:rsidP="00F744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2FE4">
        <w:rPr>
          <w:rFonts w:ascii="Arial" w:hAnsi="Arial" w:cs="Arial"/>
          <w:i/>
          <w:sz w:val="22"/>
          <w:szCs w:val="22"/>
        </w:rPr>
        <w:t>Dotyczy</w:t>
      </w:r>
      <w:r w:rsidR="00601EEC">
        <w:rPr>
          <w:rFonts w:ascii="Arial" w:hAnsi="Arial" w:cs="Arial"/>
          <w:i/>
          <w:sz w:val="22"/>
          <w:szCs w:val="22"/>
        </w:rPr>
        <w:t xml:space="preserve"> postępowania o udzielenie zamówienia publicznego na:</w:t>
      </w:r>
      <w:r w:rsidRPr="001F2FE4">
        <w:rPr>
          <w:rFonts w:ascii="Arial" w:hAnsi="Arial" w:cs="Arial"/>
          <w:i/>
          <w:sz w:val="22"/>
          <w:szCs w:val="22"/>
        </w:rPr>
        <w:t xml:space="preserve"> </w:t>
      </w:r>
      <w:r w:rsidR="00601EEC">
        <w:rPr>
          <w:rFonts w:ascii="Arial" w:hAnsi="Arial" w:cs="Arial"/>
          <w:i/>
          <w:sz w:val="22"/>
          <w:szCs w:val="22"/>
        </w:rPr>
        <w:t>„wykonanie instalacji wewnętrznych w magazynach M3, M4 i M1 w Składnicy RARS w Lublińcu”</w:t>
      </w:r>
      <w:r w:rsidR="00537854">
        <w:rPr>
          <w:rFonts w:ascii="Arial" w:hAnsi="Arial" w:cs="Arial"/>
          <w:i/>
          <w:sz w:val="22"/>
          <w:szCs w:val="22"/>
        </w:rPr>
        <w:t xml:space="preserve">  </w:t>
      </w:r>
      <w:r w:rsidRPr="001F2FE4">
        <w:rPr>
          <w:rFonts w:ascii="Arial" w:hAnsi="Arial" w:cs="Arial"/>
          <w:i/>
          <w:sz w:val="22"/>
          <w:szCs w:val="22"/>
        </w:rPr>
        <w:t xml:space="preserve">– </w:t>
      </w:r>
      <w:r w:rsidR="00BF68DD" w:rsidRPr="001F2FE4">
        <w:rPr>
          <w:rFonts w:ascii="Arial" w:hAnsi="Arial" w:cs="Arial"/>
          <w:i/>
          <w:sz w:val="22"/>
          <w:szCs w:val="22"/>
        </w:rPr>
        <w:t>nr referencyjny</w:t>
      </w:r>
      <w:r w:rsidR="00571A14" w:rsidRPr="001F2FE4">
        <w:rPr>
          <w:rFonts w:ascii="Arial" w:hAnsi="Arial" w:cs="Arial"/>
          <w:i/>
          <w:sz w:val="22"/>
          <w:szCs w:val="22"/>
        </w:rPr>
        <w:t>: BZ</w:t>
      </w:r>
      <w:r w:rsidRPr="001F2FE4">
        <w:rPr>
          <w:rFonts w:ascii="Arial" w:hAnsi="Arial" w:cs="Arial"/>
          <w:i/>
          <w:sz w:val="22"/>
          <w:szCs w:val="22"/>
        </w:rPr>
        <w:t>zp.261.</w:t>
      </w:r>
      <w:r w:rsidR="00601EEC">
        <w:rPr>
          <w:rFonts w:ascii="Arial" w:hAnsi="Arial" w:cs="Arial"/>
          <w:i/>
          <w:sz w:val="22"/>
          <w:szCs w:val="22"/>
        </w:rPr>
        <w:t>18</w:t>
      </w:r>
      <w:r w:rsidR="00571A14" w:rsidRPr="001F2FE4">
        <w:rPr>
          <w:rFonts w:ascii="Arial" w:hAnsi="Arial" w:cs="Arial"/>
          <w:i/>
          <w:sz w:val="22"/>
          <w:szCs w:val="22"/>
        </w:rPr>
        <w:t>.202</w:t>
      </w:r>
      <w:r w:rsidR="00601EEC">
        <w:rPr>
          <w:rFonts w:ascii="Arial" w:hAnsi="Arial" w:cs="Arial"/>
          <w:i/>
          <w:sz w:val="22"/>
          <w:szCs w:val="22"/>
        </w:rPr>
        <w:t>2</w:t>
      </w:r>
    </w:p>
    <w:p w14:paraId="1CFC21D7" w14:textId="77777777" w:rsidR="00035482" w:rsidRPr="001F2FE4" w:rsidRDefault="00035482" w:rsidP="00F74451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331B6F74" w14:textId="6E011512" w:rsidR="00C817D5" w:rsidRPr="001F2FE4" w:rsidRDefault="00365CAA" w:rsidP="00762494">
      <w:pPr>
        <w:spacing w:after="120"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1F2FE4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C817D5" w:rsidRPr="001F2FE4">
        <w:rPr>
          <w:rFonts w:ascii="Arial" w:eastAsia="Calibri" w:hAnsi="Arial" w:cs="Arial"/>
          <w:sz w:val="22"/>
          <w:szCs w:val="22"/>
        </w:rPr>
        <w:t>28</w:t>
      </w:r>
      <w:r w:rsidR="00601EEC">
        <w:rPr>
          <w:rFonts w:ascii="Arial" w:eastAsia="Calibri" w:hAnsi="Arial" w:cs="Arial"/>
          <w:sz w:val="22"/>
          <w:szCs w:val="22"/>
        </w:rPr>
        <w:t>6</w:t>
      </w:r>
      <w:r w:rsidR="003419F1" w:rsidRPr="001F2FE4">
        <w:rPr>
          <w:rFonts w:ascii="Arial" w:eastAsia="Calibri" w:hAnsi="Arial" w:cs="Arial"/>
          <w:sz w:val="22"/>
          <w:szCs w:val="22"/>
        </w:rPr>
        <w:t xml:space="preserve"> ust. 1</w:t>
      </w:r>
      <w:r w:rsidR="00C817D5" w:rsidRPr="001F2FE4">
        <w:rPr>
          <w:rFonts w:ascii="Arial" w:eastAsia="Calibri" w:hAnsi="Arial" w:cs="Arial"/>
          <w:sz w:val="22"/>
          <w:szCs w:val="22"/>
        </w:rPr>
        <w:t xml:space="preserve"> </w:t>
      </w:r>
      <w:r w:rsidRPr="001F2FE4">
        <w:rPr>
          <w:rFonts w:ascii="Arial" w:eastAsia="Calibri" w:hAnsi="Arial" w:cs="Arial"/>
          <w:sz w:val="22"/>
          <w:szCs w:val="22"/>
        </w:rPr>
        <w:t xml:space="preserve">ustawy z dnia </w:t>
      </w:r>
      <w:r w:rsidR="00571A14" w:rsidRPr="001F2FE4">
        <w:rPr>
          <w:rFonts w:ascii="Arial" w:eastAsia="Calibri" w:hAnsi="Arial" w:cs="Arial"/>
          <w:sz w:val="22"/>
          <w:szCs w:val="22"/>
        </w:rPr>
        <w:t>11 września 2019 r.</w:t>
      </w:r>
      <w:r w:rsidRPr="001F2FE4">
        <w:rPr>
          <w:rFonts w:ascii="Arial" w:eastAsia="Calibri" w:hAnsi="Arial" w:cs="Arial"/>
          <w:sz w:val="22"/>
          <w:szCs w:val="22"/>
        </w:rPr>
        <w:t xml:space="preserve"> – Prawo zamówień publicznych (Dz.</w:t>
      </w:r>
      <w:r w:rsidR="00601EEC">
        <w:rPr>
          <w:rFonts w:ascii="Arial" w:eastAsia="Calibri" w:hAnsi="Arial" w:cs="Arial"/>
          <w:sz w:val="22"/>
          <w:szCs w:val="22"/>
        </w:rPr>
        <w:t xml:space="preserve"> </w:t>
      </w:r>
      <w:r w:rsidRPr="001F2FE4">
        <w:rPr>
          <w:rFonts w:ascii="Arial" w:eastAsia="Calibri" w:hAnsi="Arial" w:cs="Arial"/>
          <w:sz w:val="22"/>
          <w:szCs w:val="22"/>
        </w:rPr>
        <w:t>U.</w:t>
      </w:r>
      <w:r w:rsidR="00601EEC">
        <w:rPr>
          <w:rFonts w:ascii="Arial" w:eastAsia="Calibri" w:hAnsi="Arial" w:cs="Arial"/>
          <w:sz w:val="22"/>
          <w:szCs w:val="22"/>
        </w:rPr>
        <w:t xml:space="preserve"> z </w:t>
      </w:r>
      <w:r w:rsidR="00537854">
        <w:rPr>
          <w:rFonts w:ascii="Arial" w:eastAsia="Calibri" w:hAnsi="Arial" w:cs="Arial"/>
          <w:sz w:val="22"/>
          <w:szCs w:val="22"/>
        </w:rPr>
        <w:t>2021</w:t>
      </w:r>
      <w:r w:rsidR="00601EEC">
        <w:rPr>
          <w:rFonts w:ascii="Arial" w:eastAsia="Calibri" w:hAnsi="Arial" w:cs="Arial"/>
          <w:sz w:val="22"/>
          <w:szCs w:val="22"/>
        </w:rPr>
        <w:t xml:space="preserve"> poz. </w:t>
      </w:r>
      <w:r w:rsidR="00537854">
        <w:rPr>
          <w:rFonts w:ascii="Arial" w:eastAsia="Calibri" w:hAnsi="Arial" w:cs="Arial"/>
          <w:sz w:val="22"/>
          <w:szCs w:val="22"/>
        </w:rPr>
        <w:t xml:space="preserve">1129 </w:t>
      </w:r>
      <w:r w:rsidR="00601EEC">
        <w:rPr>
          <w:rFonts w:ascii="Arial" w:eastAsia="Calibri" w:hAnsi="Arial" w:cs="Arial"/>
          <w:sz w:val="22"/>
          <w:szCs w:val="22"/>
        </w:rPr>
        <w:t>z póżn. zm.</w:t>
      </w:r>
      <w:r w:rsidR="00537854">
        <w:rPr>
          <w:rFonts w:ascii="Arial" w:eastAsia="Calibri" w:hAnsi="Arial" w:cs="Arial"/>
          <w:sz w:val="22"/>
          <w:szCs w:val="22"/>
        </w:rPr>
        <w:t xml:space="preserve"> </w:t>
      </w:r>
      <w:r w:rsidRPr="001F2FE4">
        <w:rPr>
          <w:rFonts w:ascii="Arial" w:eastAsia="Calibri" w:hAnsi="Arial" w:cs="Arial"/>
          <w:sz w:val="22"/>
          <w:szCs w:val="22"/>
        </w:rPr>
        <w:t xml:space="preserve">), </w:t>
      </w:r>
      <w:r w:rsidR="00CB52F4" w:rsidRPr="001F2FE4">
        <w:rPr>
          <w:rFonts w:ascii="Arial" w:eastAsia="Calibri" w:hAnsi="Arial" w:cs="Arial"/>
          <w:sz w:val="22"/>
          <w:szCs w:val="22"/>
        </w:rPr>
        <w:t xml:space="preserve">zwanej dalej „ustawą”, </w:t>
      </w:r>
      <w:r w:rsidRPr="001F2FE4">
        <w:rPr>
          <w:rFonts w:ascii="Arial" w:eastAsia="Calibri" w:hAnsi="Arial" w:cs="Arial"/>
          <w:sz w:val="22"/>
          <w:szCs w:val="22"/>
        </w:rPr>
        <w:t xml:space="preserve">Zamawiający </w:t>
      </w:r>
      <w:r w:rsidR="00601EEC">
        <w:rPr>
          <w:rFonts w:ascii="Arial" w:eastAsia="Calibri" w:hAnsi="Arial" w:cs="Arial"/>
          <w:sz w:val="22"/>
          <w:szCs w:val="22"/>
        </w:rPr>
        <w:t xml:space="preserve">dokonuje modyfikacji treści Specyfikacji Warunków Zamówienia. </w:t>
      </w:r>
    </w:p>
    <w:p w14:paraId="23A747D3" w14:textId="77777777" w:rsidR="00762494" w:rsidRPr="001F2FE4" w:rsidRDefault="00762494" w:rsidP="0043175C">
      <w:pPr>
        <w:spacing w:after="120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27E9CEF0" w14:textId="6B80875A" w:rsidR="008951B9" w:rsidRDefault="00537854" w:rsidP="00537854">
      <w:pPr>
        <w:spacing w:after="120" w:line="360" w:lineRule="auto"/>
        <w:ind w:right="2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Zamawiający</w:t>
      </w:r>
      <w:r w:rsidR="00601EEC">
        <w:rPr>
          <w:rFonts w:ascii="Arial" w:hAnsi="Arial" w:cs="Arial"/>
          <w:b/>
          <w:i/>
          <w:sz w:val="22"/>
          <w:szCs w:val="22"/>
        </w:rPr>
        <w:t xml:space="preserve"> informuje, iż modyfikacji ulega treść SWZ w zakresie: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8453742" w14:textId="72D6E4EC" w:rsidR="00537854" w:rsidRDefault="00601EEC" w:rsidP="00601EEC">
      <w:pPr>
        <w:pStyle w:val="Akapitzlist"/>
        <w:numPr>
          <w:ilvl w:val="0"/>
          <w:numId w:val="10"/>
        </w:numPr>
        <w:spacing w:after="120"/>
        <w:ind w:right="2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Rozdział VIII Termin związania ofertą w pkt. 1</w:t>
      </w:r>
    </w:p>
    <w:p w14:paraId="391914F1" w14:textId="317562F6" w:rsidR="00601EEC" w:rsidRDefault="00601EEC" w:rsidP="00601EEC">
      <w:pPr>
        <w:pStyle w:val="Akapitzlist"/>
        <w:spacing w:after="120"/>
        <w:ind w:right="2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„Wykonawca jest związany ofertą do dnia 29.04.2022 r.”</w:t>
      </w:r>
    </w:p>
    <w:p w14:paraId="4122A4FA" w14:textId="691FE003" w:rsidR="00601EEC" w:rsidRDefault="00601EEC" w:rsidP="00601EEC">
      <w:pPr>
        <w:pStyle w:val="Akapitzlist"/>
        <w:spacing w:after="120"/>
        <w:ind w:right="2"/>
        <w:jc w:val="both"/>
        <w:rPr>
          <w:rFonts w:ascii="Arial" w:hAnsi="Arial" w:cs="Arial"/>
          <w:b/>
          <w:i/>
          <w:sz w:val="22"/>
          <w:szCs w:val="22"/>
        </w:rPr>
      </w:pPr>
    </w:p>
    <w:p w14:paraId="06E1C117" w14:textId="2FCB8407" w:rsidR="00601EEC" w:rsidRDefault="00601EEC" w:rsidP="00601EEC">
      <w:pPr>
        <w:pStyle w:val="Akapitzlist"/>
        <w:numPr>
          <w:ilvl w:val="0"/>
          <w:numId w:val="10"/>
        </w:numPr>
        <w:spacing w:after="120"/>
        <w:ind w:right="2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Rozdział XI Sposób oraz termin składania ofert w pkt. 11:</w:t>
      </w:r>
    </w:p>
    <w:p w14:paraId="2D94C4F4" w14:textId="79D859AA" w:rsidR="00601EEC" w:rsidRDefault="00601EEC" w:rsidP="00601EEC">
      <w:pPr>
        <w:pStyle w:val="Akapitzlist"/>
        <w:spacing w:after="120"/>
        <w:ind w:right="2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„Termin składania ofert upływa w dniu 31.03.2022 r., o godz. 14:00”</w:t>
      </w:r>
    </w:p>
    <w:p w14:paraId="7BF4CC56" w14:textId="794FE990" w:rsidR="00601EEC" w:rsidRDefault="00601EEC" w:rsidP="00601EEC">
      <w:pPr>
        <w:pStyle w:val="Akapitzlist"/>
        <w:spacing w:after="120"/>
        <w:ind w:right="2"/>
        <w:jc w:val="both"/>
        <w:rPr>
          <w:rFonts w:ascii="Arial" w:hAnsi="Arial" w:cs="Arial"/>
          <w:b/>
          <w:i/>
          <w:sz w:val="22"/>
          <w:szCs w:val="22"/>
        </w:rPr>
      </w:pPr>
    </w:p>
    <w:p w14:paraId="09C02FED" w14:textId="3DF30B87" w:rsidR="00601EEC" w:rsidRDefault="00601EEC" w:rsidP="00601EEC">
      <w:pPr>
        <w:pStyle w:val="Akapitzlist"/>
        <w:numPr>
          <w:ilvl w:val="0"/>
          <w:numId w:val="10"/>
        </w:numPr>
        <w:spacing w:after="120"/>
        <w:ind w:right="2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Rozdział XII Termin otwarcia ofert w pkt 1:</w:t>
      </w:r>
    </w:p>
    <w:p w14:paraId="300E1096" w14:textId="1744C8D5" w:rsidR="00601EEC" w:rsidRPr="00601EEC" w:rsidRDefault="00601EEC" w:rsidP="00601EEC">
      <w:pPr>
        <w:pStyle w:val="Akapitzlist"/>
        <w:spacing w:after="120"/>
        <w:ind w:right="2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„Otwarcie ofert nastąpi niezwłocznie po upływie terminu składania ofert, tj. w dniu 31.03.2022 r. godz. 14:05. </w:t>
      </w:r>
      <w:r>
        <w:rPr>
          <w:rFonts w:ascii="Arial" w:hAnsi="Arial" w:cs="Arial"/>
          <w:bCs/>
          <w:i/>
          <w:sz w:val="22"/>
          <w:szCs w:val="22"/>
        </w:rPr>
        <w:t>Otwarcie ofert dokonywane jest przez odszyfrowanie i otwarcie ofert</w:t>
      </w:r>
      <w:r>
        <w:rPr>
          <w:rFonts w:ascii="Arial" w:hAnsi="Arial" w:cs="Arial"/>
          <w:b/>
          <w:i/>
          <w:sz w:val="22"/>
          <w:szCs w:val="22"/>
        </w:rPr>
        <w:t>”</w:t>
      </w:r>
    </w:p>
    <w:p w14:paraId="57A02B5C" w14:textId="77777777" w:rsidR="00537854" w:rsidRPr="00537854" w:rsidRDefault="00537854" w:rsidP="00537854">
      <w:pPr>
        <w:spacing w:after="120"/>
        <w:ind w:right="2"/>
        <w:jc w:val="both"/>
        <w:rPr>
          <w:rFonts w:ascii="Arial" w:hAnsi="Arial" w:cs="Arial"/>
          <w:b/>
          <w:i/>
          <w:sz w:val="22"/>
          <w:szCs w:val="22"/>
        </w:rPr>
      </w:pPr>
    </w:p>
    <w:p w14:paraId="5CDA2AA8" w14:textId="10CC7C5F" w:rsidR="003A59B0" w:rsidRPr="001F2FE4" w:rsidRDefault="00DC09FA" w:rsidP="0078623D">
      <w:pPr>
        <w:pStyle w:val="Akapitzlist"/>
        <w:spacing w:after="120"/>
        <w:ind w:left="0" w:right="2"/>
        <w:jc w:val="both"/>
        <w:rPr>
          <w:rFonts w:ascii="Arial" w:hAnsi="Arial" w:cs="Arial"/>
          <w:sz w:val="22"/>
          <w:szCs w:val="22"/>
        </w:rPr>
      </w:pPr>
      <w:r w:rsidRPr="001F2FE4">
        <w:rPr>
          <w:rFonts w:ascii="Arial" w:hAnsi="Arial" w:cs="Arial"/>
          <w:sz w:val="22"/>
          <w:szCs w:val="22"/>
        </w:rPr>
        <w:t xml:space="preserve"> </w:t>
      </w:r>
    </w:p>
    <w:sectPr w:rsidR="003A59B0" w:rsidRPr="001F2FE4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537854">
      <w:rPr>
        <w:rFonts w:ascii="Arial" w:hAnsi="Arial" w:cs="Arial"/>
        <w:noProof/>
        <w:sz w:val="20"/>
        <w:szCs w:val="20"/>
      </w:rPr>
      <w:t>1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537854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537854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1F2FE4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537854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537854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2144A30B" w:rsidR="00FD01B0" w:rsidRPr="00276201" w:rsidRDefault="00A6352A" w:rsidP="0043175C">
    <w:pPr>
      <w:pStyle w:val="Nagwek"/>
      <w:tabs>
        <w:tab w:val="clear" w:pos="4536"/>
        <w:tab w:val="clear" w:pos="9072"/>
        <w:tab w:val="left" w:pos="5592"/>
      </w:tabs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75C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C5BA4"/>
    <w:multiLevelType w:val="hybridMultilevel"/>
    <w:tmpl w:val="8124D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9A4823"/>
    <w:multiLevelType w:val="hybridMultilevel"/>
    <w:tmpl w:val="589E4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B504E"/>
    <w:multiLevelType w:val="hybridMultilevel"/>
    <w:tmpl w:val="EA3C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0C36C1"/>
    <w:multiLevelType w:val="hybridMultilevel"/>
    <w:tmpl w:val="2B5A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85658"/>
    <w:multiLevelType w:val="hybridMultilevel"/>
    <w:tmpl w:val="7F9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34CCB"/>
    <w:rsid w:val="00035482"/>
    <w:rsid w:val="000577CB"/>
    <w:rsid w:val="00097BEB"/>
    <w:rsid w:val="000A170F"/>
    <w:rsid w:val="000D5227"/>
    <w:rsid w:val="0013724C"/>
    <w:rsid w:val="001F1157"/>
    <w:rsid w:val="001F2FE4"/>
    <w:rsid w:val="0020760D"/>
    <w:rsid w:val="00261461"/>
    <w:rsid w:val="00267304"/>
    <w:rsid w:val="00276201"/>
    <w:rsid w:val="00285CBE"/>
    <w:rsid w:val="00297681"/>
    <w:rsid w:val="002A55B8"/>
    <w:rsid w:val="002D1723"/>
    <w:rsid w:val="00325E18"/>
    <w:rsid w:val="00337D29"/>
    <w:rsid w:val="003419F1"/>
    <w:rsid w:val="00353D59"/>
    <w:rsid w:val="00365CAA"/>
    <w:rsid w:val="00372C4B"/>
    <w:rsid w:val="003A59B0"/>
    <w:rsid w:val="003B6B60"/>
    <w:rsid w:val="00407F7A"/>
    <w:rsid w:val="00422D88"/>
    <w:rsid w:val="0043175C"/>
    <w:rsid w:val="004F4D31"/>
    <w:rsid w:val="005023D2"/>
    <w:rsid w:val="00537854"/>
    <w:rsid w:val="00571A14"/>
    <w:rsid w:val="00601EEC"/>
    <w:rsid w:val="0060270F"/>
    <w:rsid w:val="00643E28"/>
    <w:rsid w:val="0066148A"/>
    <w:rsid w:val="006A0496"/>
    <w:rsid w:val="006E1D7E"/>
    <w:rsid w:val="006F1707"/>
    <w:rsid w:val="007001D2"/>
    <w:rsid w:val="007525FC"/>
    <w:rsid w:val="00762494"/>
    <w:rsid w:val="00773A28"/>
    <w:rsid w:val="0078623D"/>
    <w:rsid w:val="007A05ED"/>
    <w:rsid w:val="007C54B8"/>
    <w:rsid w:val="00803AF9"/>
    <w:rsid w:val="008353A5"/>
    <w:rsid w:val="00837F79"/>
    <w:rsid w:val="008951B9"/>
    <w:rsid w:val="00896FFD"/>
    <w:rsid w:val="008D164B"/>
    <w:rsid w:val="008E3C72"/>
    <w:rsid w:val="00922F1E"/>
    <w:rsid w:val="009240E9"/>
    <w:rsid w:val="00962EB8"/>
    <w:rsid w:val="009E331C"/>
    <w:rsid w:val="00A40136"/>
    <w:rsid w:val="00A52721"/>
    <w:rsid w:val="00A6352A"/>
    <w:rsid w:val="00A81E1C"/>
    <w:rsid w:val="00A926B5"/>
    <w:rsid w:val="00AB3B3A"/>
    <w:rsid w:val="00AD1D61"/>
    <w:rsid w:val="00AF6317"/>
    <w:rsid w:val="00B07D18"/>
    <w:rsid w:val="00B27441"/>
    <w:rsid w:val="00B305D8"/>
    <w:rsid w:val="00B6071E"/>
    <w:rsid w:val="00BD4E94"/>
    <w:rsid w:val="00BF68DD"/>
    <w:rsid w:val="00C03A6D"/>
    <w:rsid w:val="00C22962"/>
    <w:rsid w:val="00C569A6"/>
    <w:rsid w:val="00C629A2"/>
    <w:rsid w:val="00C6751D"/>
    <w:rsid w:val="00C817D5"/>
    <w:rsid w:val="00CA7BA4"/>
    <w:rsid w:val="00CB52F4"/>
    <w:rsid w:val="00CC4A14"/>
    <w:rsid w:val="00D25A15"/>
    <w:rsid w:val="00D31151"/>
    <w:rsid w:val="00DC09FA"/>
    <w:rsid w:val="00DD72DF"/>
    <w:rsid w:val="00DE4F6D"/>
    <w:rsid w:val="00E25935"/>
    <w:rsid w:val="00E85817"/>
    <w:rsid w:val="00F05B7D"/>
    <w:rsid w:val="00F179CB"/>
    <w:rsid w:val="00F2189F"/>
    <w:rsid w:val="00F35C83"/>
    <w:rsid w:val="00F547DE"/>
    <w:rsid w:val="00F6341F"/>
    <w:rsid w:val="00F74451"/>
    <w:rsid w:val="00FC4AA9"/>
    <w:rsid w:val="00FD01B0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2219-3561-466E-B1B1-A8825AB5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Łukaszczyk Adam</cp:lastModifiedBy>
  <cp:revision>2</cp:revision>
  <cp:lastPrinted>2022-03-24T13:14:00Z</cp:lastPrinted>
  <dcterms:created xsi:type="dcterms:W3CDTF">2022-03-24T13:14:00Z</dcterms:created>
  <dcterms:modified xsi:type="dcterms:W3CDTF">2022-03-24T13:14:00Z</dcterms:modified>
</cp:coreProperties>
</file>