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EA5A7D">
        <w:rPr>
          <w:rFonts w:ascii="Arial" w:hAnsi="Arial" w:cs="Arial"/>
          <w:sz w:val="20"/>
          <w:szCs w:val="20"/>
        </w:rPr>
        <w:t>23-20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1F57A7">
        <w:rPr>
          <w:rFonts w:ascii="Arial" w:hAnsi="Arial" w:cs="Arial"/>
          <w:sz w:val="20"/>
          <w:szCs w:val="20"/>
        </w:rPr>
        <w:t>16</w:t>
      </w:r>
      <w:r w:rsidR="00B36F71">
        <w:rPr>
          <w:rFonts w:ascii="Arial" w:hAnsi="Arial" w:cs="Arial"/>
          <w:sz w:val="20"/>
          <w:szCs w:val="20"/>
        </w:rPr>
        <w:t>.06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BE0664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503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5036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1F57A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EA5A7D">
        <w:rPr>
          <w:rFonts w:ascii="Arial" w:hAnsi="Arial" w:cs="Arial"/>
          <w:b/>
          <w:bCs/>
          <w:iCs/>
          <w:sz w:val="20"/>
          <w:szCs w:val="20"/>
        </w:rPr>
        <w:t>20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EA5A7D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W dniu </w:t>
      </w:r>
      <w:r w:rsidR="00B36F71" w:rsidRPr="00EA5A7D">
        <w:rPr>
          <w:rFonts w:ascii="Arial" w:hAnsi="Arial" w:cs="Arial"/>
          <w:sz w:val="20"/>
          <w:szCs w:val="20"/>
        </w:rPr>
        <w:t>1</w:t>
      </w:r>
      <w:r w:rsidR="001F57A7">
        <w:rPr>
          <w:rFonts w:ascii="Arial" w:hAnsi="Arial" w:cs="Arial"/>
          <w:sz w:val="20"/>
          <w:szCs w:val="20"/>
        </w:rPr>
        <w:t>6</w:t>
      </w:r>
      <w:r w:rsidR="00B36F71" w:rsidRPr="00EA5A7D">
        <w:rPr>
          <w:rFonts w:ascii="Arial" w:hAnsi="Arial" w:cs="Arial"/>
          <w:sz w:val="20"/>
          <w:szCs w:val="20"/>
        </w:rPr>
        <w:t>.06.</w:t>
      </w:r>
      <w:r w:rsidR="007563B4" w:rsidRPr="00EA5A7D">
        <w:rPr>
          <w:rFonts w:ascii="Arial" w:hAnsi="Arial" w:cs="Arial"/>
          <w:sz w:val="20"/>
          <w:szCs w:val="20"/>
        </w:rPr>
        <w:t xml:space="preserve">2021 r. </w:t>
      </w:r>
      <w:r w:rsidRPr="00EA5A7D">
        <w:rPr>
          <w:rFonts w:ascii="Arial" w:hAnsi="Arial" w:cs="Arial"/>
          <w:sz w:val="20"/>
          <w:szCs w:val="20"/>
        </w:rPr>
        <w:t xml:space="preserve">o godzinie </w:t>
      </w:r>
      <w:r w:rsidR="00822372" w:rsidRPr="00EA5A7D">
        <w:rPr>
          <w:rFonts w:ascii="Arial" w:hAnsi="Arial" w:cs="Arial"/>
          <w:sz w:val="20"/>
          <w:szCs w:val="20"/>
        </w:rPr>
        <w:t>9:</w:t>
      </w:r>
      <w:r w:rsidR="00C85A90" w:rsidRPr="00EA5A7D">
        <w:rPr>
          <w:rFonts w:ascii="Arial" w:hAnsi="Arial" w:cs="Arial"/>
          <w:sz w:val="20"/>
          <w:szCs w:val="20"/>
        </w:rPr>
        <w:t>3</w:t>
      </w:r>
      <w:r w:rsidRPr="00EA5A7D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EA5A7D">
        <w:rPr>
          <w:rFonts w:ascii="Arial" w:hAnsi="Arial" w:cs="Arial"/>
          <w:iCs/>
          <w:sz w:val="20"/>
          <w:szCs w:val="20"/>
        </w:rPr>
        <w:t>„</w:t>
      </w:r>
      <w:r w:rsidR="00EA5A7D" w:rsidRPr="00EA5A7D">
        <w:rPr>
          <w:rFonts w:ascii="Arial" w:hAnsi="Arial" w:cs="Arial"/>
          <w:b/>
          <w:bCs/>
          <w:sz w:val="20"/>
          <w:szCs w:val="20"/>
        </w:rPr>
        <w:t>Świadczenie usługi serwisowej wraz z nadzorem autorskim zintegrowanego szpitalnego systemu informatycznego</w:t>
      </w:r>
      <w:r w:rsidR="00CE5E00" w:rsidRPr="00EA5A7D">
        <w:rPr>
          <w:rFonts w:ascii="Arial" w:hAnsi="Arial" w:cs="Arial"/>
          <w:iCs/>
          <w:sz w:val="20"/>
          <w:szCs w:val="20"/>
        </w:rPr>
        <w:t>”</w:t>
      </w:r>
      <w:r w:rsidR="00CE5E00" w:rsidRPr="00EA5A7D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B36F7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9A443E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56E1F">
        <w:rPr>
          <w:rFonts w:ascii="Arial" w:hAnsi="Arial" w:cs="Arial"/>
          <w:sz w:val="20"/>
        </w:rPr>
        <w:t xml:space="preserve">Na podstawie art. </w:t>
      </w:r>
      <w:r w:rsidR="0088378A" w:rsidRPr="00656E1F">
        <w:rPr>
          <w:rFonts w:ascii="Arial" w:hAnsi="Arial" w:cs="Arial"/>
          <w:sz w:val="20"/>
        </w:rPr>
        <w:t xml:space="preserve">222 </w:t>
      </w:r>
      <w:r w:rsidRPr="00656E1F">
        <w:rPr>
          <w:rFonts w:ascii="Arial" w:hAnsi="Arial" w:cs="Arial"/>
          <w:sz w:val="20"/>
        </w:rPr>
        <w:t>ust. 5 ustawy – Prawo zamówień publicznych, Zamawiający przekazuje</w:t>
      </w:r>
      <w:r w:rsidRPr="00C547FB">
        <w:rPr>
          <w:rFonts w:ascii="Arial" w:hAnsi="Arial" w:cs="Arial"/>
          <w:sz w:val="20"/>
        </w:rPr>
        <w:t xml:space="preserve">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36F71">
        <w:rPr>
          <w:rFonts w:ascii="Arial" w:hAnsi="Arial" w:cs="Arial"/>
          <w:sz w:val="20"/>
          <w:szCs w:val="20"/>
        </w:rPr>
        <w:t xml:space="preserve"> </w:t>
      </w:r>
      <w:r w:rsidR="001F57A7">
        <w:rPr>
          <w:rFonts w:ascii="Arial" w:hAnsi="Arial" w:cs="Arial"/>
          <w:sz w:val="20"/>
          <w:szCs w:val="20"/>
        </w:rPr>
        <w:t>1 087 516,80</w:t>
      </w:r>
      <w:r w:rsidR="00B36F71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EA5A7D">
        <w:rPr>
          <w:rFonts w:ascii="Arial" w:hAnsi="Arial" w:cs="Arial"/>
          <w:sz w:val="20"/>
          <w:szCs w:val="20"/>
        </w:rPr>
        <w:t>24 miesiące od dnia zawarcia umowy.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A5A7D">
        <w:rPr>
          <w:rFonts w:ascii="Arial" w:hAnsi="Arial" w:cs="Arial"/>
          <w:sz w:val="20"/>
          <w:szCs w:val="20"/>
        </w:rPr>
        <w:t xml:space="preserve">minimalny </w:t>
      </w:r>
      <w:r w:rsidR="00493C72">
        <w:rPr>
          <w:rFonts w:ascii="Arial" w:hAnsi="Arial" w:cs="Arial"/>
          <w:sz w:val="20"/>
          <w:szCs w:val="20"/>
        </w:rPr>
        <w:t xml:space="preserve">termin </w:t>
      </w:r>
      <w:r w:rsidR="00E94688" w:rsidRPr="00C547FB">
        <w:rPr>
          <w:rFonts w:ascii="Arial" w:hAnsi="Arial" w:cs="Arial"/>
          <w:sz w:val="20"/>
          <w:szCs w:val="20"/>
        </w:rPr>
        <w:t xml:space="preserve">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A5A7D" w:rsidRPr="001F57A7" w:rsidRDefault="001F57A7" w:rsidP="00EA5A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57A7">
        <w:rPr>
          <w:rFonts w:ascii="Arial" w:hAnsi="Arial" w:cs="Arial"/>
          <w:sz w:val="20"/>
          <w:szCs w:val="20"/>
        </w:rPr>
        <w:t>Do postępowania nr ZP-20/21 nie płynęła żadna oferta.</w:t>
      </w:r>
    </w:p>
    <w:p w:rsidR="009A443E" w:rsidRPr="00ED0137" w:rsidRDefault="009A443E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137" w:rsidRPr="00ED0137" w:rsidRDefault="00ED0137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7A7" w:rsidRDefault="001F57A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7A7" w:rsidRDefault="001F57A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FCF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1F57A7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93C72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A5A7D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0EA25DA-8843-4E6F-A4BC-3DA96B8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1F64-6CEC-46D9-9C37-DB21B8D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266</cp:revision>
  <cp:lastPrinted>2021-06-16T07:43:00Z</cp:lastPrinted>
  <dcterms:created xsi:type="dcterms:W3CDTF">2016-04-15T07:46:00Z</dcterms:created>
  <dcterms:modified xsi:type="dcterms:W3CDTF">2021-06-16T07:45:00Z</dcterms:modified>
</cp:coreProperties>
</file>