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3AEB" w:rsidRPr="00C93732" w:rsidRDefault="00293AEB" w:rsidP="00293AEB">
      <w:pPr>
        <w:jc w:val="right"/>
      </w:pPr>
      <w:r w:rsidRPr="003A7D1D">
        <w:t xml:space="preserve">   </w:t>
      </w:r>
      <w:r w:rsidRPr="00C93732">
        <w:t xml:space="preserve">Kraków </w:t>
      </w:r>
      <w:r w:rsidR="00C93732" w:rsidRPr="00C93732">
        <w:t>27.</w:t>
      </w:r>
      <w:r w:rsidR="00CE6FF3" w:rsidRPr="00C93732">
        <w:t>05.2021 r.</w:t>
      </w:r>
      <w:r w:rsidR="00236E70" w:rsidRPr="00C93732">
        <w:t xml:space="preserve"> </w:t>
      </w:r>
    </w:p>
    <w:p w:rsidR="002919EF" w:rsidRPr="00C93732" w:rsidRDefault="002919EF" w:rsidP="00293AEB">
      <w:pPr>
        <w:jc w:val="right"/>
      </w:pPr>
    </w:p>
    <w:p w:rsidR="00CE6FF3" w:rsidRPr="00C93732" w:rsidRDefault="00056C16" w:rsidP="003A7D1D">
      <w:pPr>
        <w:spacing w:after="60"/>
        <w:jc w:val="center"/>
        <w:rPr>
          <w:b/>
        </w:rPr>
      </w:pPr>
      <w:r w:rsidRPr="00C93732">
        <w:rPr>
          <w:b/>
        </w:rPr>
        <w:t xml:space="preserve">WYJAŚNIENIA </w:t>
      </w:r>
      <w:r w:rsidR="00201AB6" w:rsidRPr="00C93732">
        <w:rPr>
          <w:b/>
        </w:rPr>
        <w:t xml:space="preserve"> ORAZ ZMIANA </w:t>
      </w:r>
      <w:r w:rsidRPr="00C93732">
        <w:rPr>
          <w:b/>
        </w:rPr>
        <w:t>TREŚCI</w:t>
      </w:r>
      <w:r w:rsidR="00CE6FF3" w:rsidRPr="00C93732">
        <w:rPr>
          <w:b/>
        </w:rPr>
        <w:t xml:space="preserve"> SWZ </w:t>
      </w:r>
    </w:p>
    <w:p w:rsidR="00CE6FF3" w:rsidRPr="00C93732" w:rsidRDefault="00CE6FF3" w:rsidP="003A7D1D">
      <w:pPr>
        <w:jc w:val="center"/>
        <w:rPr>
          <w:b/>
        </w:rPr>
      </w:pPr>
      <w:r w:rsidRPr="00C93732">
        <w:rPr>
          <w:b/>
        </w:rPr>
        <w:t>NA STRONĘ INTERNETOWĄ PROWADZONEGO POSTĘPOWANIA</w:t>
      </w:r>
    </w:p>
    <w:p w:rsidR="00185229" w:rsidRPr="00C93732" w:rsidRDefault="00185229" w:rsidP="005C74D5">
      <w:pPr>
        <w:ind w:left="2832" w:firstLine="708"/>
        <w:jc w:val="center"/>
        <w:rPr>
          <w:b/>
        </w:rPr>
      </w:pPr>
    </w:p>
    <w:p w:rsidR="005C74D5" w:rsidRPr="00C93732" w:rsidRDefault="005C74D5" w:rsidP="005C74D5">
      <w:pPr>
        <w:pStyle w:val="Tekstkomentarza"/>
        <w:jc w:val="both"/>
        <w:rPr>
          <w:rFonts w:ascii="Times New Roman" w:hAnsi="Times New Roman"/>
          <w:i/>
          <w:sz w:val="24"/>
        </w:rPr>
      </w:pPr>
      <w:r w:rsidRPr="00C93732">
        <w:rPr>
          <w:rStyle w:val="postbody"/>
          <w:rFonts w:ascii="Times New Roman" w:hAnsi="Times New Roman"/>
          <w:i/>
          <w:sz w:val="24"/>
        </w:rPr>
        <w:t>Dotyczy: postępowania prowadzonego w trybie przetargu nieograniczonego p.n.</w:t>
      </w:r>
      <w:r w:rsidRPr="00C93732">
        <w:rPr>
          <w:rStyle w:val="postbody"/>
          <w:rFonts w:ascii="Times New Roman" w:hAnsi="Times New Roman"/>
          <w:i/>
          <w:sz w:val="24"/>
          <w:lang w:val="pl-PL"/>
        </w:rPr>
        <w:t xml:space="preserve">.: </w:t>
      </w:r>
      <w:r w:rsidRPr="00C93732">
        <w:rPr>
          <w:rFonts w:ascii="Times New Roman" w:hAnsi="Times New Roman"/>
          <w:i/>
          <w:sz w:val="24"/>
        </w:rPr>
        <w:t>„</w:t>
      </w:r>
      <w:r w:rsidRPr="00C93732">
        <w:rPr>
          <w:rFonts w:ascii="Times New Roman" w:hAnsi="Times New Roman"/>
          <w:b/>
          <w:i/>
          <w:sz w:val="24"/>
        </w:rPr>
        <w:t>Dostawa</w:t>
      </w:r>
      <w:r w:rsidRPr="00C93732">
        <w:rPr>
          <w:rFonts w:ascii="Times New Roman" w:hAnsi="Times New Roman"/>
          <w:b/>
          <w:i/>
          <w:sz w:val="24"/>
        </w:rPr>
        <w:br/>
      </w:r>
      <w:r w:rsidR="00CE6FF3" w:rsidRPr="00C93732">
        <w:rPr>
          <w:rFonts w:ascii="Times New Roman" w:hAnsi="Times New Roman"/>
          <w:b/>
          <w:i/>
          <w:sz w:val="24"/>
          <w:lang w:val="pl-PL"/>
        </w:rPr>
        <w:t xml:space="preserve">przedmiotów umundurowania i wyekwipowania (buty górskie, buty specjalne </w:t>
      </w:r>
      <w:r w:rsidR="004357DE" w:rsidRPr="00C93732">
        <w:rPr>
          <w:rFonts w:ascii="Times New Roman" w:hAnsi="Times New Roman"/>
          <w:b/>
          <w:i/>
          <w:sz w:val="24"/>
          <w:lang w:val="pl-PL"/>
        </w:rPr>
        <w:t xml:space="preserve">letnie </w:t>
      </w:r>
      <w:r w:rsidR="00CE6FF3" w:rsidRPr="00C93732">
        <w:rPr>
          <w:rFonts w:ascii="Times New Roman" w:hAnsi="Times New Roman"/>
          <w:b/>
          <w:i/>
          <w:sz w:val="24"/>
          <w:lang w:val="pl-PL"/>
        </w:rPr>
        <w:t>WS)</w:t>
      </w:r>
      <w:r w:rsidRPr="00C93732">
        <w:rPr>
          <w:rFonts w:ascii="Times New Roman" w:hAnsi="Times New Roman"/>
          <w:b/>
          <w:i/>
          <w:sz w:val="24"/>
        </w:rPr>
        <w:t xml:space="preserve">” </w:t>
      </w:r>
      <w:r w:rsidRPr="00C93732">
        <w:rPr>
          <w:rFonts w:ascii="Times New Roman" w:hAnsi="Times New Roman"/>
          <w:i/>
          <w:sz w:val="24"/>
        </w:rPr>
        <w:t xml:space="preserve">nr sprawy </w:t>
      </w:r>
      <w:r w:rsidR="00CE6FF3" w:rsidRPr="00C93732">
        <w:rPr>
          <w:rFonts w:ascii="Times New Roman" w:hAnsi="Times New Roman"/>
          <w:i/>
          <w:sz w:val="24"/>
          <w:lang w:val="pl-PL"/>
        </w:rPr>
        <w:t>66/2021</w:t>
      </w:r>
      <w:r w:rsidR="00BA0734" w:rsidRPr="00C93732">
        <w:rPr>
          <w:rFonts w:ascii="Times New Roman" w:hAnsi="Times New Roman"/>
          <w:i/>
          <w:sz w:val="24"/>
        </w:rPr>
        <w:t>.</w:t>
      </w:r>
    </w:p>
    <w:p w:rsidR="00201AB6" w:rsidRPr="00C93732" w:rsidRDefault="00201AB6" w:rsidP="005C74D5">
      <w:pPr>
        <w:pStyle w:val="Tekstkomentarza"/>
        <w:jc w:val="both"/>
        <w:rPr>
          <w:rFonts w:ascii="Times New Roman" w:hAnsi="Times New Roman"/>
          <w:i/>
          <w:sz w:val="24"/>
          <w:lang w:val="pl-PL"/>
        </w:rPr>
      </w:pPr>
    </w:p>
    <w:p w:rsidR="00201AB6" w:rsidRPr="00C93732" w:rsidRDefault="00201AB6" w:rsidP="00201AB6">
      <w:pPr>
        <w:pStyle w:val="Tekstkomentarza"/>
        <w:jc w:val="center"/>
        <w:rPr>
          <w:rFonts w:ascii="Times New Roman" w:hAnsi="Times New Roman"/>
          <w:b/>
          <w:sz w:val="24"/>
          <w:lang w:val="pl-PL"/>
        </w:rPr>
      </w:pPr>
      <w:r w:rsidRPr="00C93732">
        <w:rPr>
          <w:rFonts w:ascii="Times New Roman" w:hAnsi="Times New Roman"/>
          <w:b/>
          <w:sz w:val="24"/>
          <w:lang w:val="pl-PL"/>
        </w:rPr>
        <w:t>WYJAŚNIENIA TREŚCI SWZ</w:t>
      </w:r>
    </w:p>
    <w:p w:rsidR="00201AB6" w:rsidRPr="00C93732" w:rsidRDefault="00201AB6" w:rsidP="00201AB6">
      <w:pPr>
        <w:pStyle w:val="Tekstkomentarza"/>
        <w:jc w:val="center"/>
        <w:rPr>
          <w:rFonts w:ascii="Times New Roman" w:hAnsi="Times New Roman"/>
          <w:b/>
          <w:sz w:val="24"/>
          <w:lang w:val="pl-PL"/>
        </w:rPr>
      </w:pPr>
    </w:p>
    <w:p w:rsidR="005545BB" w:rsidRPr="00C93732" w:rsidRDefault="005C74D5" w:rsidP="005545BB">
      <w:pPr>
        <w:pStyle w:val="Tekstkomentarza"/>
        <w:ind w:firstLine="708"/>
        <w:jc w:val="both"/>
        <w:rPr>
          <w:rStyle w:val="postbody"/>
          <w:rFonts w:ascii="Times New Roman" w:hAnsi="Times New Roman"/>
          <w:sz w:val="24"/>
        </w:rPr>
      </w:pPr>
      <w:r w:rsidRPr="00C93732">
        <w:rPr>
          <w:rFonts w:ascii="Times New Roman" w:hAnsi="Times New Roman"/>
          <w:sz w:val="24"/>
        </w:rPr>
        <w:t xml:space="preserve">Zamawiający </w:t>
      </w:r>
      <w:r w:rsidR="00CE6FF3" w:rsidRPr="00C93732">
        <w:rPr>
          <w:rFonts w:ascii="Times New Roman" w:hAnsi="Times New Roman"/>
          <w:sz w:val="24"/>
        </w:rPr>
        <w:t>–</w:t>
      </w:r>
      <w:r w:rsidRPr="00C93732">
        <w:rPr>
          <w:rFonts w:ascii="Times New Roman" w:hAnsi="Times New Roman"/>
          <w:sz w:val="24"/>
        </w:rPr>
        <w:t xml:space="preserve"> </w:t>
      </w:r>
      <w:r w:rsidR="00CE6FF3" w:rsidRPr="00C93732">
        <w:rPr>
          <w:rFonts w:ascii="Times New Roman" w:hAnsi="Times New Roman"/>
          <w:sz w:val="24"/>
        </w:rPr>
        <w:t>3 Regionalna Baza Logistyczna</w:t>
      </w:r>
      <w:r w:rsidRPr="00C93732">
        <w:rPr>
          <w:rFonts w:ascii="Times New Roman" w:hAnsi="Times New Roman"/>
          <w:sz w:val="24"/>
        </w:rPr>
        <w:t xml:space="preserve">, 30-901 Kraków, ul. Montelupich 3 </w:t>
      </w:r>
      <w:r w:rsidR="003A7D1D" w:rsidRPr="00C93732">
        <w:rPr>
          <w:rFonts w:ascii="Times New Roman" w:hAnsi="Times New Roman"/>
          <w:sz w:val="24"/>
        </w:rPr>
        <w:t xml:space="preserve">informuje, </w:t>
      </w:r>
      <w:r w:rsidR="00CE6FF3" w:rsidRPr="00C93732">
        <w:rPr>
          <w:rFonts w:ascii="Times New Roman" w:hAnsi="Times New Roman"/>
          <w:sz w:val="24"/>
        </w:rPr>
        <w:t xml:space="preserve">iż </w:t>
      </w:r>
      <w:r w:rsidR="005545BB" w:rsidRPr="00C93732">
        <w:rPr>
          <w:rFonts w:ascii="Times New Roman" w:hAnsi="Times New Roman"/>
          <w:sz w:val="24"/>
        </w:rPr>
        <w:t xml:space="preserve">w </w:t>
      </w:r>
      <w:r w:rsidR="005545BB" w:rsidRPr="00C93732">
        <w:rPr>
          <w:rFonts w:ascii="Times New Roman" w:hAnsi="Times New Roman"/>
          <w:sz w:val="24"/>
          <w:lang w:val="pl-PL"/>
        </w:rPr>
        <w:t xml:space="preserve">przedmiotowym </w:t>
      </w:r>
      <w:r w:rsidR="005545BB" w:rsidRPr="00C93732">
        <w:rPr>
          <w:rFonts w:ascii="Times New Roman" w:hAnsi="Times New Roman"/>
          <w:sz w:val="24"/>
        </w:rPr>
        <w:t xml:space="preserve">postępowaniu prowadzonym w trybie przetargu nieograniczonego </w:t>
      </w:r>
      <w:r w:rsidR="005545BB" w:rsidRPr="00C93732">
        <w:rPr>
          <w:rStyle w:val="postbody"/>
          <w:rFonts w:ascii="Times New Roman" w:hAnsi="Times New Roman"/>
          <w:sz w:val="24"/>
        </w:rPr>
        <w:t>wpłyn</w:t>
      </w:r>
      <w:r w:rsidR="005545BB" w:rsidRPr="00C93732">
        <w:rPr>
          <w:rStyle w:val="postbody"/>
          <w:rFonts w:ascii="Times New Roman" w:hAnsi="Times New Roman"/>
          <w:sz w:val="24"/>
          <w:lang w:val="pl-PL"/>
        </w:rPr>
        <w:t xml:space="preserve">ęły </w:t>
      </w:r>
      <w:r w:rsidR="005545BB" w:rsidRPr="00C93732">
        <w:rPr>
          <w:rStyle w:val="postbody"/>
          <w:rFonts w:ascii="Times New Roman" w:hAnsi="Times New Roman"/>
          <w:sz w:val="24"/>
        </w:rPr>
        <w:t>wnios</w:t>
      </w:r>
      <w:r w:rsidR="005545BB" w:rsidRPr="00C93732">
        <w:rPr>
          <w:rStyle w:val="postbody"/>
          <w:rFonts w:ascii="Times New Roman" w:hAnsi="Times New Roman"/>
          <w:sz w:val="24"/>
          <w:lang w:val="pl-PL"/>
        </w:rPr>
        <w:t xml:space="preserve">ki </w:t>
      </w:r>
      <w:r w:rsidR="005545BB" w:rsidRPr="00C93732">
        <w:rPr>
          <w:rStyle w:val="postbody"/>
          <w:rFonts w:ascii="Times New Roman" w:hAnsi="Times New Roman"/>
          <w:sz w:val="24"/>
        </w:rPr>
        <w:t xml:space="preserve">o wyjaśnienie treści specyfikacji warunków zamówienia. </w:t>
      </w:r>
    </w:p>
    <w:p w:rsidR="005C74D5" w:rsidRPr="00C93732" w:rsidRDefault="005545BB" w:rsidP="004357DE">
      <w:pPr>
        <w:spacing w:after="120" w:line="276" w:lineRule="auto"/>
        <w:ind w:firstLine="708"/>
        <w:jc w:val="both"/>
        <w:rPr>
          <w:i/>
        </w:rPr>
      </w:pPr>
      <w:r w:rsidRPr="00C93732">
        <w:t>D</w:t>
      </w:r>
      <w:r w:rsidR="00CE6FF3" w:rsidRPr="00C93732">
        <w:t>ziałając zgodnie z art. 13</w:t>
      </w:r>
      <w:r w:rsidRPr="00C93732">
        <w:t>5</w:t>
      </w:r>
      <w:r w:rsidR="00CE6FF3" w:rsidRPr="00C93732">
        <w:t xml:space="preserve"> ust. </w:t>
      </w:r>
      <w:r w:rsidRPr="00C93732">
        <w:t>6</w:t>
      </w:r>
      <w:r w:rsidR="00CE6FF3" w:rsidRPr="00C93732">
        <w:t xml:space="preserve"> ustawy z dnia 11 września 2019 r. Prawo zamówień publicznych   (DZ. U. z 2019 r, poz. 2019 z </w:t>
      </w:r>
      <w:proofErr w:type="spellStart"/>
      <w:r w:rsidR="00CE6FF3" w:rsidRPr="00C93732">
        <w:t>późn</w:t>
      </w:r>
      <w:proofErr w:type="spellEnd"/>
      <w:r w:rsidR="00CE6FF3" w:rsidRPr="00C93732">
        <w:t>. zm.)</w:t>
      </w:r>
      <w:r w:rsidR="00C82A03" w:rsidRPr="00C93732">
        <w:t xml:space="preserve"> </w:t>
      </w:r>
      <w:r w:rsidRPr="00C93732">
        <w:t xml:space="preserve">Zamawiający </w:t>
      </w:r>
      <w:r w:rsidR="00056C16" w:rsidRPr="00C93732">
        <w:t>udostępnia</w:t>
      </w:r>
      <w:r w:rsidRPr="00C93732">
        <w:t xml:space="preserve"> treść zapytań wraz z wyjaśnieniami. </w:t>
      </w:r>
    </w:p>
    <w:p w:rsidR="005545BB" w:rsidRPr="00C93732" w:rsidRDefault="005545BB" w:rsidP="00446BBE">
      <w:pPr>
        <w:jc w:val="both"/>
        <w:rPr>
          <w:b/>
        </w:rPr>
      </w:pPr>
      <w:r w:rsidRPr="00C93732">
        <w:rPr>
          <w:b/>
        </w:rPr>
        <w:t>Pytanie nr 1</w:t>
      </w:r>
    </w:p>
    <w:p w:rsidR="005545BB" w:rsidRPr="00C93732" w:rsidRDefault="005545BB" w:rsidP="00446BBE">
      <w:pPr>
        <w:jc w:val="both"/>
      </w:pPr>
      <w:r w:rsidRPr="00C93732">
        <w:t xml:space="preserve">Dotyczy WTU 88/DKWS </w:t>
      </w:r>
      <w:r w:rsidR="009553F3" w:rsidRPr="00C93732">
        <w:t>– buty górskie WS</w:t>
      </w:r>
    </w:p>
    <w:p w:rsidR="009553F3" w:rsidRPr="00C93732" w:rsidRDefault="009553F3" w:rsidP="00446BBE">
      <w:pPr>
        <w:jc w:val="both"/>
      </w:pPr>
      <w:r w:rsidRPr="00C93732">
        <w:t>W sekcji VII, pkt 10, Zamawiający przedstawił wymagania w odniesieniu do wkładek wewnętrznych czterowarstwowych. W treści pkt 10, zo</w:t>
      </w:r>
      <w:r w:rsidR="00056C16" w:rsidRPr="00C93732">
        <w:t>stały przedstawione parametry i </w:t>
      </w:r>
      <w:r w:rsidRPr="00C93732">
        <w:t xml:space="preserve">funkcje każdej z warstw przedmiotowej wkładki. </w:t>
      </w:r>
    </w:p>
    <w:p w:rsidR="00732ABF" w:rsidRPr="00C93732" w:rsidRDefault="009553F3" w:rsidP="00446BBE">
      <w:pPr>
        <w:jc w:val="both"/>
      </w:pPr>
      <w:r w:rsidRPr="00C93732">
        <w:t>Czy warstwa druga wkładek wewnętrznych może być wykonana z pianki PUR o grubości 2</w:t>
      </w:r>
      <w:r w:rsidR="00446BBE" w:rsidRPr="00C93732">
        <w:t> ± </w:t>
      </w:r>
      <w:r w:rsidRPr="00C93732">
        <w:t xml:space="preserve">0,1 mm? </w:t>
      </w:r>
    </w:p>
    <w:p w:rsidR="005545BB" w:rsidRPr="00C93732" w:rsidRDefault="005545BB" w:rsidP="00446BBE">
      <w:pPr>
        <w:jc w:val="both"/>
        <w:rPr>
          <w:b/>
        </w:rPr>
      </w:pPr>
    </w:p>
    <w:p w:rsidR="005545BB" w:rsidRPr="00C93732" w:rsidRDefault="005545BB" w:rsidP="00446BBE">
      <w:pPr>
        <w:jc w:val="both"/>
        <w:rPr>
          <w:b/>
        </w:rPr>
      </w:pPr>
      <w:r w:rsidRPr="00C93732">
        <w:rPr>
          <w:b/>
        </w:rPr>
        <w:t>Odpowiedź :</w:t>
      </w:r>
    </w:p>
    <w:p w:rsidR="00201AB6" w:rsidRPr="00C93732" w:rsidRDefault="00201AB6" w:rsidP="00446BBE">
      <w:pPr>
        <w:spacing w:line="276" w:lineRule="auto"/>
        <w:jc w:val="both"/>
      </w:pPr>
      <w:r w:rsidRPr="00C93732">
        <w:t>Zamawiający dopuszcza, by druga warstwa wkładek we</w:t>
      </w:r>
      <w:r w:rsidR="00446BBE" w:rsidRPr="00C93732">
        <w:t>wnętrznych wykonana była      z </w:t>
      </w:r>
      <w:r w:rsidRPr="00C93732">
        <w:t>pianki PUR o grubości  2 ± 0,1 mm.</w:t>
      </w:r>
    </w:p>
    <w:p w:rsidR="00446BBE" w:rsidRPr="00C93732" w:rsidRDefault="00446BBE" w:rsidP="00446BBE">
      <w:pPr>
        <w:spacing w:line="276" w:lineRule="auto"/>
        <w:jc w:val="both"/>
        <w:rPr>
          <w:b/>
        </w:rPr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t>Pytanie nr 2</w:t>
      </w:r>
    </w:p>
    <w:p w:rsidR="00732ABF" w:rsidRPr="00C93732" w:rsidRDefault="00732ABF" w:rsidP="00732ABF">
      <w:pPr>
        <w:jc w:val="both"/>
      </w:pPr>
      <w:r w:rsidRPr="00C93732">
        <w:t>Dotyczy WTU 88/DKWS – buty górskie WS</w:t>
      </w:r>
    </w:p>
    <w:p w:rsidR="00732ABF" w:rsidRPr="00C93732" w:rsidRDefault="00732ABF" w:rsidP="00732ABF">
      <w:pPr>
        <w:jc w:val="both"/>
      </w:pPr>
      <w:r w:rsidRPr="00C93732">
        <w:t>W tablicy 2: lp.6, Zamawiający zawarł wymóg dotyczący odporności na przenikanie wody:</w:t>
      </w:r>
    </w:p>
    <w:p w:rsidR="00732ABF" w:rsidRPr="00C93732" w:rsidRDefault="00732ABF" w:rsidP="00056C16">
      <w:pPr>
        <w:jc w:val="both"/>
      </w:pPr>
      <w:r w:rsidRPr="00C93732">
        <w:t xml:space="preserve">Czy Zamawiający może zaakceptować spełnienie przedmiotowego warunku poprzez metodę wyznaczania oraz wartości przedstawione w tabeli poniżej? </w:t>
      </w:r>
    </w:p>
    <w:p w:rsidR="00732ABF" w:rsidRPr="00C93732" w:rsidRDefault="00732ABF" w:rsidP="00732ABF">
      <w:pPr>
        <w:jc w:val="both"/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4494"/>
        <w:gridCol w:w="1171"/>
        <w:gridCol w:w="993"/>
        <w:gridCol w:w="992"/>
        <w:gridCol w:w="1240"/>
      </w:tblGrid>
      <w:tr w:rsidR="00732ABF" w:rsidRPr="00C93732" w:rsidTr="00732ABF">
        <w:trPr>
          <w:jc w:val="center"/>
        </w:trPr>
        <w:tc>
          <w:tcPr>
            <w:tcW w:w="4494" w:type="dxa"/>
            <w:vAlign w:val="center"/>
          </w:tcPr>
          <w:p w:rsidR="00732ABF" w:rsidRPr="00C93732" w:rsidRDefault="00732ABF" w:rsidP="00732ABF">
            <w:pPr>
              <w:jc w:val="center"/>
            </w:pPr>
            <w:r w:rsidRPr="00C93732">
              <w:t>Parametr</w:t>
            </w:r>
          </w:p>
        </w:tc>
        <w:tc>
          <w:tcPr>
            <w:tcW w:w="1171" w:type="dxa"/>
            <w:vAlign w:val="center"/>
          </w:tcPr>
          <w:p w:rsidR="00732ABF" w:rsidRPr="00C93732" w:rsidRDefault="00732ABF" w:rsidP="00732ABF">
            <w:pPr>
              <w:jc w:val="center"/>
            </w:pPr>
            <w:r w:rsidRPr="00C93732">
              <w:t>Jednostka</w:t>
            </w:r>
          </w:p>
        </w:tc>
        <w:tc>
          <w:tcPr>
            <w:tcW w:w="993" w:type="dxa"/>
            <w:vAlign w:val="center"/>
          </w:tcPr>
          <w:p w:rsidR="00732ABF" w:rsidRPr="00C93732" w:rsidRDefault="00732ABF" w:rsidP="00732ABF">
            <w:pPr>
              <w:jc w:val="center"/>
            </w:pPr>
            <w:r w:rsidRPr="00C93732">
              <w:t>Wynik</w:t>
            </w:r>
          </w:p>
        </w:tc>
        <w:tc>
          <w:tcPr>
            <w:tcW w:w="992" w:type="dxa"/>
            <w:vAlign w:val="center"/>
          </w:tcPr>
          <w:p w:rsidR="00732ABF" w:rsidRPr="00C93732" w:rsidRDefault="00732ABF" w:rsidP="00732ABF">
            <w:pPr>
              <w:jc w:val="center"/>
            </w:pPr>
            <w:r w:rsidRPr="00C93732">
              <w:t>Wymóg</w:t>
            </w:r>
          </w:p>
        </w:tc>
        <w:tc>
          <w:tcPr>
            <w:tcW w:w="1240" w:type="dxa"/>
            <w:vAlign w:val="center"/>
          </w:tcPr>
          <w:p w:rsidR="00732ABF" w:rsidRPr="00C93732" w:rsidRDefault="00732ABF" w:rsidP="00732ABF">
            <w:pPr>
              <w:jc w:val="center"/>
            </w:pPr>
            <w:r w:rsidRPr="00C93732">
              <w:t>Ocena</w:t>
            </w:r>
          </w:p>
        </w:tc>
      </w:tr>
      <w:tr w:rsidR="00732ABF" w:rsidRPr="00C93732" w:rsidTr="00732ABF">
        <w:trPr>
          <w:trHeight w:val="203"/>
          <w:jc w:val="center"/>
        </w:trPr>
        <w:tc>
          <w:tcPr>
            <w:tcW w:w="8890" w:type="dxa"/>
            <w:gridSpan w:val="5"/>
            <w:vAlign w:val="center"/>
          </w:tcPr>
          <w:p w:rsidR="00732ABF" w:rsidRPr="00C93732" w:rsidRDefault="00732ABF" w:rsidP="00732ABF">
            <w:pPr>
              <w:jc w:val="center"/>
            </w:pPr>
            <w:r w:rsidRPr="00C93732">
              <w:t>Przepuszczalność wody i absorpcja wody</w:t>
            </w:r>
          </w:p>
        </w:tc>
      </w:tr>
      <w:tr w:rsidR="00732ABF" w:rsidRPr="00C93732" w:rsidTr="00732ABF">
        <w:trPr>
          <w:jc w:val="center"/>
        </w:trPr>
        <w:tc>
          <w:tcPr>
            <w:tcW w:w="4494" w:type="dxa"/>
          </w:tcPr>
          <w:p w:rsidR="00732ABF" w:rsidRPr="00C93732" w:rsidRDefault="00732ABF" w:rsidP="00732ABF">
            <w:pPr>
              <w:jc w:val="both"/>
            </w:pPr>
            <w:r w:rsidRPr="00C93732">
              <w:t>Przepuszczalność wody</w:t>
            </w:r>
          </w:p>
        </w:tc>
        <w:tc>
          <w:tcPr>
            <w:tcW w:w="1171" w:type="dxa"/>
          </w:tcPr>
          <w:p w:rsidR="00732ABF" w:rsidRPr="00C93732" w:rsidRDefault="00732ABF" w:rsidP="00732ABF">
            <w:pPr>
              <w:jc w:val="center"/>
            </w:pPr>
            <w:r w:rsidRPr="00C93732">
              <w:t>g</w:t>
            </w:r>
          </w:p>
        </w:tc>
        <w:tc>
          <w:tcPr>
            <w:tcW w:w="993" w:type="dxa"/>
          </w:tcPr>
          <w:p w:rsidR="00732ABF" w:rsidRPr="00C93732" w:rsidRDefault="00732ABF" w:rsidP="00732ABF">
            <w:pPr>
              <w:jc w:val="center"/>
            </w:pPr>
            <w:r w:rsidRPr="00C93732">
              <w:t>0,0</w:t>
            </w:r>
          </w:p>
        </w:tc>
        <w:tc>
          <w:tcPr>
            <w:tcW w:w="992" w:type="dxa"/>
          </w:tcPr>
          <w:p w:rsidR="00732ABF" w:rsidRPr="00C93732" w:rsidRDefault="00732ABF" w:rsidP="00732ABF">
            <w:pPr>
              <w:jc w:val="center"/>
            </w:pPr>
            <w:r w:rsidRPr="00C93732">
              <w:t>≤0,5</w:t>
            </w:r>
          </w:p>
        </w:tc>
        <w:tc>
          <w:tcPr>
            <w:tcW w:w="1240" w:type="dxa"/>
          </w:tcPr>
          <w:p w:rsidR="00732ABF" w:rsidRPr="00C93732" w:rsidRDefault="00732ABF" w:rsidP="00732ABF">
            <w:pPr>
              <w:jc w:val="center"/>
            </w:pPr>
            <w:r w:rsidRPr="00C93732">
              <w:t>Spełnia</w:t>
            </w:r>
          </w:p>
        </w:tc>
      </w:tr>
      <w:tr w:rsidR="00732ABF" w:rsidRPr="00C93732" w:rsidTr="00732ABF">
        <w:trPr>
          <w:trHeight w:val="194"/>
          <w:jc w:val="center"/>
        </w:trPr>
        <w:tc>
          <w:tcPr>
            <w:tcW w:w="4494" w:type="dxa"/>
          </w:tcPr>
          <w:p w:rsidR="00732ABF" w:rsidRPr="00C93732" w:rsidRDefault="00732ABF" w:rsidP="00732ABF">
            <w:pPr>
              <w:jc w:val="both"/>
            </w:pPr>
            <w:r w:rsidRPr="00C93732">
              <w:t>Absorpcja wody</w:t>
            </w:r>
          </w:p>
        </w:tc>
        <w:tc>
          <w:tcPr>
            <w:tcW w:w="1171" w:type="dxa"/>
          </w:tcPr>
          <w:p w:rsidR="00732ABF" w:rsidRPr="00C93732" w:rsidRDefault="00732ABF" w:rsidP="00732ABF">
            <w:pPr>
              <w:jc w:val="center"/>
            </w:pPr>
            <w:r w:rsidRPr="00C93732">
              <w:t>%</w:t>
            </w:r>
          </w:p>
        </w:tc>
        <w:tc>
          <w:tcPr>
            <w:tcW w:w="993" w:type="dxa"/>
          </w:tcPr>
          <w:p w:rsidR="00732ABF" w:rsidRPr="00C93732" w:rsidRDefault="00732ABF" w:rsidP="00732ABF">
            <w:pPr>
              <w:jc w:val="center"/>
            </w:pPr>
            <w:r w:rsidRPr="00C93732">
              <w:t>7,5</w:t>
            </w:r>
          </w:p>
        </w:tc>
        <w:tc>
          <w:tcPr>
            <w:tcW w:w="992" w:type="dxa"/>
          </w:tcPr>
          <w:p w:rsidR="00732ABF" w:rsidRPr="00C93732" w:rsidRDefault="00732ABF" w:rsidP="00732ABF">
            <w:pPr>
              <w:jc w:val="center"/>
            </w:pPr>
            <w:r w:rsidRPr="00C93732">
              <w:t>≤30</w:t>
            </w:r>
          </w:p>
        </w:tc>
        <w:tc>
          <w:tcPr>
            <w:tcW w:w="1240" w:type="dxa"/>
          </w:tcPr>
          <w:p w:rsidR="00732ABF" w:rsidRPr="00C93732" w:rsidRDefault="00732ABF" w:rsidP="00732ABF">
            <w:pPr>
              <w:jc w:val="center"/>
            </w:pPr>
            <w:r w:rsidRPr="00C93732">
              <w:t>Spełnia</w:t>
            </w:r>
          </w:p>
        </w:tc>
      </w:tr>
    </w:tbl>
    <w:p w:rsidR="00732ABF" w:rsidRPr="00C93732" w:rsidRDefault="00732ABF" w:rsidP="00732ABF">
      <w:pPr>
        <w:jc w:val="both"/>
        <w:rPr>
          <w:b/>
        </w:rPr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t>Odpowiedź :</w:t>
      </w:r>
    </w:p>
    <w:p w:rsidR="00201AB6" w:rsidRPr="00C93732" w:rsidRDefault="00201AB6" w:rsidP="00446BBE">
      <w:pPr>
        <w:jc w:val="both"/>
      </w:pPr>
      <w:r w:rsidRPr="00C93732">
        <w:t>Zamawiający dopuszcza spełnienie przedmiotowego warunku potwierdzonego przez laboratorium badawcze z akredytacją wg normy PN-EN ISO/IEC 17025 według wartości przedstawionych w tabeli: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4494"/>
        <w:gridCol w:w="1171"/>
        <w:gridCol w:w="993"/>
        <w:gridCol w:w="992"/>
        <w:gridCol w:w="1240"/>
      </w:tblGrid>
      <w:tr w:rsidR="00446BBE" w:rsidRPr="00C93732" w:rsidTr="00201AB6">
        <w:trPr>
          <w:jc w:val="center"/>
        </w:trPr>
        <w:tc>
          <w:tcPr>
            <w:tcW w:w="4494" w:type="dxa"/>
            <w:vAlign w:val="center"/>
          </w:tcPr>
          <w:p w:rsidR="00201AB6" w:rsidRPr="00C93732" w:rsidRDefault="00201AB6" w:rsidP="00446BBE">
            <w:pPr>
              <w:jc w:val="center"/>
            </w:pPr>
            <w:r w:rsidRPr="00C93732">
              <w:t>Parametr</w:t>
            </w:r>
          </w:p>
        </w:tc>
        <w:tc>
          <w:tcPr>
            <w:tcW w:w="1171" w:type="dxa"/>
            <w:vAlign w:val="center"/>
          </w:tcPr>
          <w:p w:rsidR="00201AB6" w:rsidRPr="00C93732" w:rsidRDefault="00201AB6" w:rsidP="00446BBE">
            <w:pPr>
              <w:jc w:val="center"/>
            </w:pPr>
            <w:r w:rsidRPr="00C93732">
              <w:t>Jednostka</w:t>
            </w:r>
          </w:p>
        </w:tc>
        <w:tc>
          <w:tcPr>
            <w:tcW w:w="993" w:type="dxa"/>
            <w:vAlign w:val="center"/>
          </w:tcPr>
          <w:p w:rsidR="00201AB6" w:rsidRPr="00C93732" w:rsidRDefault="00201AB6" w:rsidP="00446BBE">
            <w:pPr>
              <w:jc w:val="center"/>
            </w:pPr>
            <w:r w:rsidRPr="00C93732">
              <w:t>Wynik</w:t>
            </w:r>
          </w:p>
        </w:tc>
        <w:tc>
          <w:tcPr>
            <w:tcW w:w="992" w:type="dxa"/>
            <w:vAlign w:val="center"/>
          </w:tcPr>
          <w:p w:rsidR="00201AB6" w:rsidRPr="00C93732" w:rsidRDefault="00201AB6" w:rsidP="00446BBE">
            <w:pPr>
              <w:jc w:val="center"/>
            </w:pPr>
            <w:r w:rsidRPr="00C93732">
              <w:t>Wymóg</w:t>
            </w:r>
          </w:p>
        </w:tc>
        <w:tc>
          <w:tcPr>
            <w:tcW w:w="1240" w:type="dxa"/>
            <w:vAlign w:val="center"/>
          </w:tcPr>
          <w:p w:rsidR="00201AB6" w:rsidRPr="00C93732" w:rsidRDefault="00201AB6" w:rsidP="00446BBE">
            <w:pPr>
              <w:jc w:val="center"/>
            </w:pPr>
            <w:r w:rsidRPr="00C93732">
              <w:t>Ocena</w:t>
            </w:r>
          </w:p>
        </w:tc>
      </w:tr>
      <w:tr w:rsidR="00446BBE" w:rsidRPr="00C93732" w:rsidTr="00201AB6">
        <w:trPr>
          <w:trHeight w:val="203"/>
          <w:jc w:val="center"/>
        </w:trPr>
        <w:tc>
          <w:tcPr>
            <w:tcW w:w="8890" w:type="dxa"/>
            <w:gridSpan w:val="5"/>
            <w:vAlign w:val="center"/>
          </w:tcPr>
          <w:p w:rsidR="00201AB6" w:rsidRPr="00C93732" w:rsidRDefault="00201AB6" w:rsidP="00446BBE">
            <w:pPr>
              <w:jc w:val="center"/>
            </w:pPr>
            <w:r w:rsidRPr="00C93732">
              <w:t>Przepuszczalność wody i absorpcja wody</w:t>
            </w:r>
          </w:p>
        </w:tc>
      </w:tr>
      <w:tr w:rsidR="00446BBE" w:rsidRPr="00C93732" w:rsidTr="00201AB6">
        <w:trPr>
          <w:jc w:val="center"/>
        </w:trPr>
        <w:tc>
          <w:tcPr>
            <w:tcW w:w="4494" w:type="dxa"/>
          </w:tcPr>
          <w:p w:rsidR="00201AB6" w:rsidRPr="00C93732" w:rsidRDefault="00201AB6" w:rsidP="00446BBE">
            <w:pPr>
              <w:jc w:val="both"/>
            </w:pPr>
            <w:r w:rsidRPr="00C93732">
              <w:t>Przepuszczalność wody</w:t>
            </w:r>
          </w:p>
        </w:tc>
        <w:tc>
          <w:tcPr>
            <w:tcW w:w="1171" w:type="dxa"/>
          </w:tcPr>
          <w:p w:rsidR="00201AB6" w:rsidRPr="00C93732" w:rsidRDefault="00201AB6" w:rsidP="00446BBE">
            <w:pPr>
              <w:jc w:val="center"/>
            </w:pPr>
            <w:r w:rsidRPr="00C93732">
              <w:t>g</w:t>
            </w:r>
          </w:p>
        </w:tc>
        <w:tc>
          <w:tcPr>
            <w:tcW w:w="993" w:type="dxa"/>
          </w:tcPr>
          <w:p w:rsidR="00201AB6" w:rsidRPr="00C93732" w:rsidRDefault="00201AB6" w:rsidP="00446BBE">
            <w:pPr>
              <w:jc w:val="center"/>
            </w:pPr>
            <w:r w:rsidRPr="00C93732">
              <w:t>0,0</w:t>
            </w:r>
          </w:p>
        </w:tc>
        <w:tc>
          <w:tcPr>
            <w:tcW w:w="992" w:type="dxa"/>
          </w:tcPr>
          <w:p w:rsidR="00201AB6" w:rsidRPr="00C93732" w:rsidRDefault="00201AB6" w:rsidP="00446BBE">
            <w:pPr>
              <w:jc w:val="center"/>
            </w:pPr>
            <w:r w:rsidRPr="00C93732">
              <w:t>≤0,5</w:t>
            </w:r>
          </w:p>
        </w:tc>
        <w:tc>
          <w:tcPr>
            <w:tcW w:w="1240" w:type="dxa"/>
          </w:tcPr>
          <w:p w:rsidR="00201AB6" w:rsidRPr="00C93732" w:rsidRDefault="00201AB6" w:rsidP="00446BBE">
            <w:pPr>
              <w:jc w:val="center"/>
            </w:pPr>
            <w:r w:rsidRPr="00C93732">
              <w:t>Spełnia</w:t>
            </w:r>
          </w:p>
        </w:tc>
      </w:tr>
      <w:tr w:rsidR="00201AB6" w:rsidRPr="00C93732" w:rsidTr="00201AB6">
        <w:trPr>
          <w:trHeight w:val="194"/>
          <w:jc w:val="center"/>
        </w:trPr>
        <w:tc>
          <w:tcPr>
            <w:tcW w:w="4494" w:type="dxa"/>
          </w:tcPr>
          <w:p w:rsidR="00201AB6" w:rsidRPr="00C93732" w:rsidRDefault="00201AB6" w:rsidP="00446BBE">
            <w:pPr>
              <w:jc w:val="both"/>
            </w:pPr>
            <w:r w:rsidRPr="00C93732">
              <w:t>Absorpcja wody</w:t>
            </w:r>
          </w:p>
        </w:tc>
        <w:tc>
          <w:tcPr>
            <w:tcW w:w="1171" w:type="dxa"/>
          </w:tcPr>
          <w:p w:rsidR="00201AB6" w:rsidRPr="00C93732" w:rsidRDefault="00201AB6" w:rsidP="00446BBE">
            <w:pPr>
              <w:jc w:val="center"/>
            </w:pPr>
            <w:r w:rsidRPr="00C93732">
              <w:t>%</w:t>
            </w:r>
          </w:p>
        </w:tc>
        <w:tc>
          <w:tcPr>
            <w:tcW w:w="993" w:type="dxa"/>
          </w:tcPr>
          <w:p w:rsidR="00201AB6" w:rsidRPr="00C93732" w:rsidRDefault="00201AB6" w:rsidP="00446BBE">
            <w:pPr>
              <w:jc w:val="center"/>
            </w:pPr>
            <w:r w:rsidRPr="00C93732">
              <w:t>7,5</w:t>
            </w:r>
          </w:p>
        </w:tc>
        <w:tc>
          <w:tcPr>
            <w:tcW w:w="992" w:type="dxa"/>
          </w:tcPr>
          <w:p w:rsidR="00201AB6" w:rsidRPr="00C93732" w:rsidRDefault="00201AB6" w:rsidP="00446BBE">
            <w:pPr>
              <w:jc w:val="center"/>
            </w:pPr>
            <w:r w:rsidRPr="00C93732">
              <w:t>≤30</w:t>
            </w:r>
          </w:p>
        </w:tc>
        <w:tc>
          <w:tcPr>
            <w:tcW w:w="1240" w:type="dxa"/>
          </w:tcPr>
          <w:p w:rsidR="00201AB6" w:rsidRPr="00C93732" w:rsidRDefault="00201AB6" w:rsidP="00446BBE">
            <w:pPr>
              <w:jc w:val="center"/>
            </w:pPr>
            <w:r w:rsidRPr="00C93732">
              <w:t>Spełnia</w:t>
            </w:r>
          </w:p>
        </w:tc>
      </w:tr>
    </w:tbl>
    <w:p w:rsidR="00201AB6" w:rsidRPr="00C93732" w:rsidRDefault="00201AB6" w:rsidP="00446BBE">
      <w:pPr>
        <w:jc w:val="both"/>
        <w:rPr>
          <w:b/>
        </w:rPr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lastRenderedPageBreak/>
        <w:t>Pytanie nr 3</w:t>
      </w:r>
    </w:p>
    <w:p w:rsidR="00732ABF" w:rsidRPr="00C93732" w:rsidRDefault="00732ABF" w:rsidP="00732ABF">
      <w:pPr>
        <w:jc w:val="both"/>
      </w:pPr>
      <w:r w:rsidRPr="00C93732">
        <w:t>Dotyczy WTU 88/DKWS – buty górskie WS</w:t>
      </w:r>
    </w:p>
    <w:p w:rsidR="00732ABF" w:rsidRPr="00C93732" w:rsidRDefault="00732ABF" w:rsidP="00732ABF">
      <w:pPr>
        <w:jc w:val="both"/>
      </w:pPr>
      <w:r w:rsidRPr="00C93732">
        <w:t xml:space="preserve">W sekcji VII, pkt 14, Zamawiający przedstawił wymagania w odniesieniu do kolorystyki: „podeszwy i taśma gumowa – kolor ciemny brąz”. </w:t>
      </w:r>
    </w:p>
    <w:p w:rsidR="00732ABF" w:rsidRPr="00C93732" w:rsidRDefault="00732ABF" w:rsidP="00732ABF">
      <w:pPr>
        <w:jc w:val="both"/>
      </w:pPr>
      <w:r w:rsidRPr="00C93732">
        <w:t>Czy Zamawiający może zaakceptować spełnienie przedmiotowego warunku poprzez wykonanie podeszwy środkowej (pianka PU) w kolorze ciemny brąz, podeszwy zewnętrznej (bieżnik gumowy podeszwy) w kolorze czarnym?</w:t>
      </w:r>
    </w:p>
    <w:p w:rsidR="00732ABF" w:rsidRPr="00C93732" w:rsidRDefault="00732ABF" w:rsidP="00732ABF">
      <w:pPr>
        <w:jc w:val="both"/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t>Odpowiedź :</w:t>
      </w:r>
    </w:p>
    <w:p w:rsidR="00201AB6" w:rsidRPr="00C93732" w:rsidRDefault="00201AB6" w:rsidP="00201AB6">
      <w:pPr>
        <w:jc w:val="both"/>
      </w:pPr>
      <w:r w:rsidRPr="00C93732">
        <w:t>Zamawiający dopuszcza proponowane rozwiązanie jako spełnienie przedmiotowego warunku poprzez wykonanie podeszwy środkowej (pianka PU) w kolorze ciemny brąz, podeszwy zewnętrznej (bieżnik gumowy podeszwy) w kolorze czarnym.</w:t>
      </w:r>
    </w:p>
    <w:p w:rsidR="00201AB6" w:rsidRPr="00C93732" w:rsidRDefault="00201AB6" w:rsidP="00732ABF">
      <w:pPr>
        <w:jc w:val="both"/>
        <w:rPr>
          <w:b/>
        </w:rPr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t>Pytanie nr 4</w:t>
      </w:r>
    </w:p>
    <w:p w:rsidR="00732ABF" w:rsidRPr="00C93732" w:rsidRDefault="00732ABF" w:rsidP="00732ABF">
      <w:pPr>
        <w:jc w:val="both"/>
      </w:pPr>
      <w:r w:rsidRPr="00C93732">
        <w:t>Dotyczy WTU 88/DKWS – buty górskie WS</w:t>
      </w:r>
    </w:p>
    <w:p w:rsidR="00732ABF" w:rsidRPr="00C93732" w:rsidRDefault="00732ABF" w:rsidP="00732ABF">
      <w:pPr>
        <w:jc w:val="both"/>
      </w:pPr>
      <w:r w:rsidRPr="00C93732">
        <w:t>Czy Zamawiający dopuszcza masę całkowitą jednej pary Butów górskich WS dla rozmiaru UK 8 / EU 42 wynoszącą 1707 g/1 para ± 50 g?</w:t>
      </w:r>
    </w:p>
    <w:p w:rsidR="00732ABF" w:rsidRPr="00C93732" w:rsidRDefault="00732ABF" w:rsidP="00732ABF">
      <w:pPr>
        <w:jc w:val="both"/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t>Odpowiedź :</w:t>
      </w:r>
    </w:p>
    <w:p w:rsidR="00201AB6" w:rsidRPr="00C93732" w:rsidRDefault="00201AB6" w:rsidP="00446BBE">
      <w:pPr>
        <w:spacing w:line="276" w:lineRule="auto"/>
        <w:jc w:val="both"/>
      </w:pPr>
      <w:r w:rsidRPr="00C93732">
        <w:t>Zamawiający dopuszcza proponowaną masę całkowitą jednej pary butów górskich WS dla rozmiaru UK 8 / EU 42 wynoszącą 1707 g/1 para ± 50 g.</w:t>
      </w:r>
    </w:p>
    <w:p w:rsidR="00732ABF" w:rsidRPr="00C93732" w:rsidRDefault="00732ABF" w:rsidP="00732ABF">
      <w:pPr>
        <w:jc w:val="both"/>
        <w:rPr>
          <w:b/>
        </w:rPr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t xml:space="preserve">Pytanie nr </w:t>
      </w:r>
      <w:r w:rsidR="00E30C3C" w:rsidRPr="00C93732">
        <w:rPr>
          <w:b/>
        </w:rPr>
        <w:t>5</w:t>
      </w:r>
    </w:p>
    <w:p w:rsidR="00732ABF" w:rsidRPr="00C93732" w:rsidRDefault="00732ABF" w:rsidP="00732ABF">
      <w:pPr>
        <w:jc w:val="both"/>
      </w:pPr>
      <w:r w:rsidRPr="00C93732">
        <w:t>Dotyczy WTU 88/DKWS – buty górskie WS</w:t>
      </w:r>
    </w:p>
    <w:p w:rsidR="00E30C3C" w:rsidRPr="00C93732" w:rsidRDefault="00E30C3C" w:rsidP="00732ABF">
      <w:pPr>
        <w:jc w:val="both"/>
      </w:pPr>
      <w:r w:rsidRPr="00C93732">
        <w:t xml:space="preserve">W sekcji X, pkt 3, Zamawiający żąda certyfikatu dotyczącego obuwia zawodowego zgodnego z normą: EN ISO 20347:2012. </w:t>
      </w:r>
    </w:p>
    <w:p w:rsidR="00E30C3C" w:rsidRPr="00C93732" w:rsidRDefault="00E30C3C" w:rsidP="00732ABF">
      <w:pPr>
        <w:jc w:val="both"/>
      </w:pPr>
      <w:r w:rsidRPr="00C93732">
        <w:t xml:space="preserve">Czy Zamawiający może odstąpić od przedmiotowego wymogu dla WTU Nr 88/DKWS? </w:t>
      </w:r>
    </w:p>
    <w:p w:rsidR="00E30C3C" w:rsidRPr="00C93732" w:rsidRDefault="00E30C3C" w:rsidP="00732ABF">
      <w:pPr>
        <w:jc w:val="both"/>
      </w:pPr>
    </w:p>
    <w:p w:rsidR="00732ABF" w:rsidRPr="00C93732" w:rsidRDefault="00732ABF" w:rsidP="00732ABF">
      <w:pPr>
        <w:jc w:val="both"/>
        <w:rPr>
          <w:b/>
        </w:rPr>
      </w:pPr>
      <w:r w:rsidRPr="00C93732">
        <w:rPr>
          <w:b/>
        </w:rPr>
        <w:t>Odpowiedź :</w:t>
      </w:r>
    </w:p>
    <w:p w:rsidR="00201AB6" w:rsidRPr="00C93732" w:rsidRDefault="00201AB6" w:rsidP="00201AB6">
      <w:pPr>
        <w:spacing w:after="100" w:line="276" w:lineRule="auto"/>
        <w:jc w:val="both"/>
      </w:pPr>
      <w:r w:rsidRPr="00C93732">
        <w:t>Zamawiający odstępuje od żądania certyfikatu dotyczącego obuwia zawodowego zgodnego z normą: EN ISO 20347:2012 dla WTU Nr 88/DKWS .</w:t>
      </w:r>
    </w:p>
    <w:p w:rsidR="00E30C3C" w:rsidRPr="00C93732" w:rsidRDefault="00E30C3C" w:rsidP="00E30C3C">
      <w:pPr>
        <w:jc w:val="both"/>
        <w:rPr>
          <w:b/>
        </w:rPr>
      </w:pPr>
      <w:r w:rsidRPr="00C93732">
        <w:rPr>
          <w:b/>
        </w:rPr>
        <w:t>Pytanie nr 6</w:t>
      </w:r>
    </w:p>
    <w:p w:rsidR="00E30C3C" w:rsidRPr="00C93732" w:rsidRDefault="00E30C3C" w:rsidP="00E30C3C">
      <w:pPr>
        <w:jc w:val="both"/>
      </w:pPr>
      <w:r w:rsidRPr="00C93732">
        <w:t>Dotyczy WTU 88/DKWS – buty górskie WS</w:t>
      </w:r>
    </w:p>
    <w:p w:rsidR="00E30C3C" w:rsidRPr="00C93732" w:rsidRDefault="00E30C3C" w:rsidP="00E30C3C">
      <w:pPr>
        <w:jc w:val="both"/>
      </w:pPr>
      <w:r w:rsidRPr="00C93732">
        <w:t xml:space="preserve">W sekcji X, pkt 2 </w:t>
      </w:r>
      <w:proofErr w:type="spellStart"/>
      <w:r w:rsidRPr="00C93732">
        <w:t>ppkt</w:t>
      </w:r>
      <w:proofErr w:type="spellEnd"/>
      <w:r w:rsidRPr="00C93732">
        <w:t xml:space="preserve"> c, Zamawiający określa ilość par obuwia w kartonie zbiorczym. </w:t>
      </w:r>
    </w:p>
    <w:p w:rsidR="00E30C3C" w:rsidRPr="00C93732" w:rsidRDefault="00E30C3C" w:rsidP="00E30C3C">
      <w:pPr>
        <w:jc w:val="both"/>
      </w:pPr>
      <w:r w:rsidRPr="00C93732">
        <w:t>Czy Zamawiający może zaakceptować 8 opakowań jednostkowych w jednym opakowaniu zbiorczym?</w:t>
      </w:r>
    </w:p>
    <w:p w:rsidR="00446BBE" w:rsidRPr="00C93732" w:rsidRDefault="00446BBE" w:rsidP="00E30C3C">
      <w:pPr>
        <w:jc w:val="both"/>
        <w:rPr>
          <w:b/>
        </w:rPr>
      </w:pPr>
    </w:p>
    <w:p w:rsidR="00E30C3C" w:rsidRPr="00C93732" w:rsidRDefault="00E30C3C" w:rsidP="00E30C3C">
      <w:pPr>
        <w:jc w:val="both"/>
        <w:rPr>
          <w:b/>
        </w:rPr>
      </w:pPr>
      <w:r w:rsidRPr="00C93732">
        <w:rPr>
          <w:b/>
        </w:rPr>
        <w:t>Odpowiedź :</w:t>
      </w:r>
    </w:p>
    <w:p w:rsidR="00201AB6" w:rsidRPr="00C93732" w:rsidRDefault="00201AB6" w:rsidP="00201AB6">
      <w:pPr>
        <w:spacing w:line="276" w:lineRule="auto"/>
        <w:jc w:val="both"/>
      </w:pPr>
      <w:r w:rsidRPr="00C93732">
        <w:t>Zamawiający będzie akceptował pakowanie</w:t>
      </w:r>
      <w:r w:rsidR="00E11ECA" w:rsidRPr="00C93732">
        <w:t>:</w:t>
      </w:r>
      <w:r w:rsidRPr="00C93732">
        <w:t xml:space="preserve"> 8 opakowań jednostkowych w jednym opakowaniu zbiorczym.</w:t>
      </w:r>
    </w:p>
    <w:p w:rsidR="00201AB6" w:rsidRPr="00C93732" w:rsidRDefault="00201AB6" w:rsidP="00E30C3C">
      <w:pPr>
        <w:jc w:val="both"/>
        <w:rPr>
          <w:b/>
        </w:rPr>
      </w:pPr>
    </w:p>
    <w:p w:rsidR="00E30C3C" w:rsidRPr="00C93732" w:rsidRDefault="00E30C3C" w:rsidP="00E30C3C">
      <w:pPr>
        <w:jc w:val="both"/>
        <w:rPr>
          <w:b/>
        </w:rPr>
      </w:pPr>
      <w:r w:rsidRPr="00C93732">
        <w:rPr>
          <w:b/>
        </w:rPr>
        <w:t>Pytanie nr 7</w:t>
      </w:r>
    </w:p>
    <w:p w:rsidR="00E30C3C" w:rsidRPr="00C93732" w:rsidRDefault="00E30C3C" w:rsidP="00E30C3C">
      <w:pPr>
        <w:jc w:val="both"/>
      </w:pPr>
      <w:r w:rsidRPr="00C93732">
        <w:t>Dotyczy WTU 88/DKWS – buty górskie WS</w:t>
      </w:r>
    </w:p>
    <w:p w:rsidR="00E30C3C" w:rsidRPr="00C93732" w:rsidRDefault="00E30C3C" w:rsidP="00E30C3C">
      <w:r w:rsidRPr="00C93732">
        <w:t xml:space="preserve">Czy Zamawiający dopuszcza rozwiązania techniczne zawarte w poniższej karcie produktu, która opisuje i charakteryzuje obuwie o parametrach i właściwościach równoważnych lub wyższych do przedmiotu zamówienia? </w:t>
      </w:r>
    </w:p>
    <w:p w:rsidR="00E30C3C" w:rsidRPr="00C93732" w:rsidRDefault="00E30C3C" w:rsidP="00E30C3C"/>
    <w:p w:rsidR="00E30C3C" w:rsidRPr="00C93732" w:rsidRDefault="00E30C3C" w:rsidP="00E30C3C">
      <w:pPr>
        <w:pStyle w:val="Akapitzlist"/>
        <w:numPr>
          <w:ilvl w:val="0"/>
          <w:numId w:val="19"/>
        </w:numPr>
        <w:spacing w:after="160" w:line="259" w:lineRule="auto"/>
        <w:contextualSpacing/>
        <w:rPr>
          <w:b/>
        </w:rPr>
      </w:pPr>
      <w:r w:rsidRPr="00C93732">
        <w:rPr>
          <w:b/>
        </w:rPr>
        <w:t xml:space="preserve">Ogólny wygląd butów </w:t>
      </w:r>
    </w:p>
    <w:p w:rsidR="00E30C3C" w:rsidRPr="00C93732" w:rsidRDefault="00E30C3C" w:rsidP="00056C16">
      <w:pPr>
        <w:jc w:val="center"/>
        <w:rPr>
          <w:b/>
        </w:rPr>
      </w:pPr>
      <w:r w:rsidRPr="00C93732">
        <w:rPr>
          <w:noProof/>
        </w:rPr>
        <w:lastRenderedPageBreak/>
        <w:drawing>
          <wp:inline distT="0" distB="0" distL="0" distR="0" wp14:anchorId="558CDAEA" wp14:editId="17B726BD">
            <wp:extent cx="4177030" cy="3021177"/>
            <wp:effectExtent l="0" t="0" r="0" b="8255"/>
            <wp:docPr id="5" name="Obraz 5" descr="Obraz zawierający szkic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szkicowa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702" cy="304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C3C" w:rsidRPr="00C93732" w:rsidRDefault="00E30C3C" w:rsidP="00E30C3C">
      <w:pPr>
        <w:jc w:val="both"/>
        <w:rPr>
          <w:b/>
        </w:rPr>
      </w:pPr>
    </w:p>
    <w:p w:rsidR="00E30C3C" w:rsidRPr="00C93732" w:rsidRDefault="00E30C3C" w:rsidP="00056C16">
      <w:pPr>
        <w:pStyle w:val="Akapitzlist"/>
        <w:jc w:val="center"/>
      </w:pPr>
      <w:r w:rsidRPr="00C93732">
        <w:t>Rysunek 1</w:t>
      </w:r>
    </w:p>
    <w:p w:rsidR="00E30C3C" w:rsidRPr="00C93732" w:rsidRDefault="00E30C3C" w:rsidP="00E30C3C"/>
    <w:p w:rsidR="00E30C3C" w:rsidRPr="00C93732" w:rsidRDefault="00E30C3C" w:rsidP="00E30C3C">
      <w:pPr>
        <w:pStyle w:val="Akapitzlist"/>
        <w:numPr>
          <w:ilvl w:val="0"/>
          <w:numId w:val="19"/>
        </w:numPr>
        <w:spacing w:after="160" w:line="259" w:lineRule="auto"/>
        <w:contextualSpacing/>
        <w:rPr>
          <w:b/>
          <w:bCs/>
        </w:rPr>
      </w:pPr>
      <w:r w:rsidRPr="00C93732">
        <w:rPr>
          <w:b/>
          <w:bCs/>
        </w:rPr>
        <w:t>Wymagania techniczne</w:t>
      </w:r>
    </w:p>
    <w:p w:rsidR="00E30C3C" w:rsidRPr="00C93732" w:rsidRDefault="00E30C3C" w:rsidP="00E30C3C">
      <w:pPr>
        <w:pStyle w:val="Akapitzlist"/>
        <w:numPr>
          <w:ilvl w:val="1"/>
          <w:numId w:val="19"/>
        </w:numPr>
        <w:spacing w:after="160" w:line="259" w:lineRule="auto"/>
        <w:contextualSpacing/>
      </w:pPr>
      <w:r w:rsidRPr="00C93732">
        <w:t>Wymagania ogólne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>Wysokość zewnętrzna buta dla rozmiaru 8 UK mierzona od podłoża do górnej krawędzi cholewki (cholewka wraz z podeszwą) mierzona po zewnętrznej stronie buta w najwyższym punkcie musi wynosić 190 mm (+/- 10 mm)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>Waga pary butów dla rozmiaru 8 UK musi wynosić 1.460 g (+/- 30 g)</w:t>
      </w:r>
    </w:p>
    <w:p w:rsidR="00E30C3C" w:rsidRPr="00C93732" w:rsidRDefault="00E30C3C" w:rsidP="00E30C3C">
      <w:pPr>
        <w:pStyle w:val="Akapitzlist"/>
        <w:ind w:left="1080"/>
      </w:pPr>
    </w:p>
    <w:p w:rsidR="00E30C3C" w:rsidRPr="00C93732" w:rsidRDefault="00E30C3C" w:rsidP="00E30C3C">
      <w:pPr>
        <w:pStyle w:val="Akapitzlist"/>
        <w:numPr>
          <w:ilvl w:val="1"/>
          <w:numId w:val="19"/>
        </w:numPr>
        <w:spacing w:after="160" w:line="259" w:lineRule="auto"/>
        <w:contextualSpacing/>
      </w:pPr>
      <w:r w:rsidRPr="00C93732">
        <w:t>Wymagania dotyczące cholewki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>Cholewka wykonana z bydlęcej skóry nubukowej trwale barwionej na kolor brązowy.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>Łączenia materiałów cholewki prowadzone co najmniej podwójnymi szwami, odpornymi na przetarcia. Zastosowane nici poliamidowe o właściwościach hydrofobowych w kolorze brązowym. Cholewka bezpośrednio powyżej podeszwy zabezpieczona czarnym, gumowym otokiem ochronnym o wysokości 25 mm (+/- 5 mm). Specjalnie ukształtowany kołnierz cholewki wykonany z miękkiej skóry, zapewniający elastyczną strefą zgięcia (obszar ścięgna Achillesa) poprawiający komfort użytkowania buta. W kołnierzu cholewki umiejscowione otwory wentylacyjne (minimum 5 z każdej strony cholewki).</w:t>
      </w:r>
    </w:p>
    <w:p w:rsidR="00E30C3C" w:rsidRPr="00C93732" w:rsidRDefault="00E30C3C" w:rsidP="00E30C3C">
      <w:pPr>
        <w:pStyle w:val="Akapitzlist"/>
        <w:ind w:left="1080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Kołnierz cholewki z otworami wentylacyjnymi</w:t>
      </w:r>
    </w:p>
    <w:p w:rsidR="00E30C3C" w:rsidRPr="00C93732" w:rsidRDefault="00E30C3C" w:rsidP="00056C16">
      <w:pPr>
        <w:jc w:val="center"/>
        <w:rPr>
          <w:b/>
        </w:rPr>
      </w:pPr>
      <w:r w:rsidRPr="00C93732">
        <w:rPr>
          <w:noProof/>
        </w:rPr>
        <w:lastRenderedPageBreak/>
        <w:drawing>
          <wp:inline distT="0" distB="0" distL="0" distR="0" wp14:anchorId="12156BFD" wp14:editId="5ADC8081">
            <wp:extent cx="4931512" cy="3211195"/>
            <wp:effectExtent l="0" t="0" r="2540" b="8255"/>
            <wp:docPr id="6" name="Obraz 6" descr="Obraz zawierający szkic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szkicowa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512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Rysunek 2</w:t>
      </w:r>
    </w:p>
    <w:p w:rsidR="00056C16" w:rsidRPr="00C93732" w:rsidRDefault="00056C16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pStyle w:val="Akapitzlist"/>
        <w:numPr>
          <w:ilvl w:val="1"/>
          <w:numId w:val="19"/>
        </w:numPr>
        <w:spacing w:after="160" w:line="259" w:lineRule="auto"/>
        <w:contextualSpacing/>
      </w:pPr>
      <w:r w:rsidRPr="00C93732">
        <w:t>Wymagania dotyczące systemu sznurowania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>System sznurowania składający się z trzech sekcji. Sekcja dolna: trzy pary pojedynczo nitowanych, łożyskowanych (dla swobodnego przesuwania się sznurówek) przelotek oraz jedna para pojedynczo nitowanych haków z systemem klinującym sznurówki. Sekcja środkowa: jedna para podwójnie nitowanych haków dodatkowo poprawiająca stabilizację stopy w bucie. Sekcja górna: dwie pary pojedynczo nitowanych haków. Wszystkie elementy metalowe systemu sznurowania muszą być trwale pomalowane na kolor brązowy. Hydrofobowe sznurówki o płaskim profilu, w kolorze brązowym.</w:t>
      </w:r>
    </w:p>
    <w:p w:rsidR="00E30C3C" w:rsidRPr="00C93732" w:rsidRDefault="00E30C3C" w:rsidP="00E30C3C">
      <w:pPr>
        <w:pStyle w:val="Akapitzlist"/>
        <w:ind w:left="1080"/>
        <w:jc w:val="both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Sekcja dolna systemu sznurowania – łożyskowane przelotki</w:t>
      </w:r>
    </w:p>
    <w:p w:rsidR="00E30C3C" w:rsidRPr="00C93732" w:rsidRDefault="00E30C3C" w:rsidP="00E30C3C">
      <w:pPr>
        <w:pStyle w:val="Akapitzlist"/>
        <w:ind w:left="1080"/>
        <w:jc w:val="both"/>
      </w:pP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056C16">
      <w:pPr>
        <w:jc w:val="center"/>
        <w:rPr>
          <w:b/>
        </w:rPr>
      </w:pPr>
      <w:r w:rsidRPr="00C93732">
        <w:rPr>
          <w:noProof/>
        </w:rPr>
        <w:drawing>
          <wp:inline distT="0" distB="0" distL="0" distR="0" wp14:anchorId="61A47D7A" wp14:editId="7E6EA814">
            <wp:extent cx="2959100" cy="221932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Rysunek 3</w:t>
      </w:r>
    </w:p>
    <w:p w:rsidR="00E30C3C" w:rsidRPr="00C93732" w:rsidRDefault="00E30C3C" w:rsidP="00E30C3C">
      <w:pPr>
        <w:pStyle w:val="Akapitzlist"/>
        <w:ind w:left="1080"/>
      </w:pPr>
    </w:p>
    <w:p w:rsidR="00E30C3C" w:rsidRPr="00C93732" w:rsidRDefault="00E30C3C" w:rsidP="00E30C3C">
      <w:pPr>
        <w:pStyle w:val="Akapitzlist"/>
        <w:numPr>
          <w:ilvl w:val="1"/>
          <w:numId w:val="19"/>
        </w:numPr>
        <w:spacing w:after="160" w:line="259" w:lineRule="auto"/>
        <w:contextualSpacing/>
      </w:pPr>
      <w:r w:rsidRPr="00C93732">
        <w:t>Wymagania dotyczące języka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 xml:space="preserve">Wykonany z nubukowej skóry bydlęcej, trwale połączony z cholewką stanowi jej integralną część. Zabezpieczający przed przedostawaniem się kurzu i kamieni do </w:t>
      </w:r>
      <w:r w:rsidRPr="00C93732">
        <w:lastRenderedPageBreak/>
        <w:t>wnętrza buta. Górna, zewnętrzna część języka dodatkowo wzmocniona asymetrycznym płatem skóry. Skórzana nakładka na język zaopatrzona w otwory wentylacyjne oraz metalowy hak w kolorze brązowym umożliwiającą stabilizację języka wewnątrz cholewki.</w:t>
      </w:r>
    </w:p>
    <w:p w:rsidR="00E30C3C" w:rsidRPr="00C93732" w:rsidRDefault="00E30C3C" w:rsidP="00E30C3C">
      <w:pPr>
        <w:pStyle w:val="Akapitzlist"/>
        <w:ind w:left="1080"/>
        <w:jc w:val="both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Zewnętrzna część języka – dodatkowe, skórzane wzmocnienie i hak stabilizujący</w:t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056C16">
      <w:pPr>
        <w:pStyle w:val="Akapitzlist"/>
        <w:ind w:left="1080"/>
        <w:jc w:val="center"/>
      </w:pPr>
      <w:r w:rsidRPr="00C93732">
        <w:rPr>
          <w:noProof/>
        </w:rPr>
        <w:drawing>
          <wp:inline distT="0" distB="0" distL="0" distR="0" wp14:anchorId="539744D5" wp14:editId="6D38916B">
            <wp:extent cx="2609850" cy="1957388"/>
            <wp:effectExtent l="0" t="0" r="0" b="5080"/>
            <wp:docPr id="8" name="Obraz 8" descr="Obraz zawierający tekst, szkic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tekst, szkicowa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322" cy="196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Rysunek 4</w:t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pStyle w:val="Akapitzlist"/>
        <w:ind w:left="1080"/>
      </w:pPr>
      <w:r w:rsidRPr="00C93732">
        <w:t xml:space="preserve">Wewnętrzna część języka w górnej strefie wykonana z miękkiej skóry, dla zapewnienia wyższego komfortu i podwyższenia trwałości. Zaopatrzona w otwory wentylacyjne (minimum 18) dodatkowo poprawiających komfort dla stóp. Pozostała powierzchnia języka wykonana z wytrzymałej, syntetycznej tkaniny typu </w:t>
      </w:r>
      <w:proofErr w:type="spellStart"/>
      <w:r w:rsidRPr="00C93732">
        <w:t>clima</w:t>
      </w:r>
      <w:proofErr w:type="spellEnd"/>
      <w:r w:rsidRPr="00C93732">
        <w:t xml:space="preserve"> z poprawiającymi wentylację buta otworami o trójwymiarowej strukturze (3D).</w:t>
      </w:r>
    </w:p>
    <w:p w:rsidR="00E30C3C" w:rsidRPr="00C93732" w:rsidRDefault="00E30C3C" w:rsidP="00E30C3C">
      <w:pPr>
        <w:pStyle w:val="Akapitzlist"/>
        <w:ind w:left="1080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Wewnętrzna część języka – otwory wentylacyjne</w:t>
      </w:r>
    </w:p>
    <w:p w:rsidR="00E30C3C" w:rsidRPr="00C93732" w:rsidRDefault="00E30C3C" w:rsidP="00056C16">
      <w:pPr>
        <w:pStyle w:val="Akapitzlist"/>
        <w:ind w:left="1080"/>
        <w:jc w:val="center"/>
      </w:pPr>
      <w:r w:rsidRPr="00C93732">
        <w:rPr>
          <w:noProof/>
        </w:rPr>
        <w:drawing>
          <wp:inline distT="0" distB="0" distL="0" distR="0" wp14:anchorId="72AC3BD7" wp14:editId="54809C98">
            <wp:extent cx="2333625" cy="1750219"/>
            <wp:effectExtent l="0" t="0" r="0" b="2540"/>
            <wp:docPr id="9" name="Obraz 9" descr="Obraz zawierający szkic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szkicowa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747" cy="175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Rysunek 5</w:t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pStyle w:val="Akapitzlist"/>
        <w:numPr>
          <w:ilvl w:val="1"/>
          <w:numId w:val="19"/>
        </w:numPr>
        <w:spacing w:after="160" w:line="259" w:lineRule="auto"/>
        <w:contextualSpacing/>
      </w:pPr>
      <w:r w:rsidRPr="00C93732">
        <w:t>Wymagania dotyczące wyściółki wewnętrznej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 xml:space="preserve">Wykonana z miękkiej i wytrzymałej skóry bydlęcej. Niedopuszczalne wykorzystanie jako wyściółki wewnętrznej membran wodoszczelnych typu </w:t>
      </w:r>
      <w:proofErr w:type="spellStart"/>
      <w:r w:rsidRPr="00C93732">
        <w:t>gore-tex</w:t>
      </w:r>
      <w:proofErr w:type="spellEnd"/>
      <w:r w:rsidRPr="00C93732">
        <w:t>. Pomiędzy wyściółką wewnętrzną a nubukową skórą cholewki zastosowana, poprawiająca komfort użytkowania buta, syntetyczna pianka dopasowująca się do kształtu stopy pod wpływem ciepłoty ciała i/lub nacisku.</w:t>
      </w:r>
    </w:p>
    <w:p w:rsidR="00E30C3C" w:rsidRPr="00C93732" w:rsidRDefault="00E30C3C" w:rsidP="00E30C3C">
      <w:pPr>
        <w:pStyle w:val="Akapitzlist"/>
        <w:ind w:left="1080"/>
        <w:jc w:val="both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 xml:space="preserve">Zastosowanie dodatkowej pianki </w:t>
      </w:r>
      <w:proofErr w:type="spellStart"/>
      <w:r w:rsidRPr="00C93732">
        <w:t>termoformowalnej</w:t>
      </w:r>
      <w:proofErr w:type="spellEnd"/>
    </w:p>
    <w:p w:rsidR="00E30C3C" w:rsidRPr="00C93732" w:rsidRDefault="00E30C3C" w:rsidP="00E30C3C">
      <w:pPr>
        <w:pStyle w:val="Akapitzlist"/>
        <w:ind w:left="1080"/>
        <w:jc w:val="both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rPr>
          <w:noProof/>
        </w:rPr>
        <w:lastRenderedPageBreak/>
        <w:drawing>
          <wp:inline distT="0" distB="0" distL="0" distR="0" wp14:anchorId="377F3386" wp14:editId="25E8791E">
            <wp:extent cx="3304936" cy="4877794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143" cy="488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3732">
        <w:t xml:space="preserve"> </w:t>
      </w: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Rysunek 6</w:t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pStyle w:val="Akapitzlist"/>
        <w:numPr>
          <w:ilvl w:val="1"/>
          <w:numId w:val="19"/>
        </w:numPr>
        <w:spacing w:after="160" w:line="259" w:lineRule="auto"/>
        <w:contextualSpacing/>
      </w:pPr>
      <w:r w:rsidRPr="00C93732">
        <w:t>Wymagania dotyczące wkładki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 xml:space="preserve">Wyjmowana, syntetyczna wkładka typu </w:t>
      </w:r>
      <w:proofErr w:type="spellStart"/>
      <w:r w:rsidRPr="00C93732">
        <w:t>drysole</w:t>
      </w:r>
      <w:proofErr w:type="spellEnd"/>
      <w:r w:rsidRPr="00C93732">
        <w:t>. Trzy warstwy wkładki łączone bez użycia klejów w celu poprawienia transferu wilgoci. W części spodniej wkładka wyposażona w perforowane kanały wspomagające obieg powietrza wewnątrz buta. Możliwość prania w wodzie o temperaturze 30 °C.</w:t>
      </w:r>
    </w:p>
    <w:p w:rsidR="00E30C3C" w:rsidRPr="00C93732" w:rsidRDefault="00E30C3C" w:rsidP="00E30C3C"/>
    <w:p w:rsidR="00E30C3C" w:rsidRPr="00C93732" w:rsidRDefault="00E30C3C" w:rsidP="00E30C3C">
      <w:pPr>
        <w:pStyle w:val="Akapitzlist"/>
        <w:numPr>
          <w:ilvl w:val="1"/>
          <w:numId w:val="19"/>
        </w:numPr>
        <w:spacing w:after="160" w:line="259" w:lineRule="auto"/>
        <w:contextualSpacing/>
      </w:pPr>
      <w:r w:rsidRPr="00C93732">
        <w:t>Wymagania dotyczące podeszwy</w:t>
      </w:r>
    </w:p>
    <w:p w:rsidR="00E30C3C" w:rsidRPr="00C93732" w:rsidRDefault="00E30C3C" w:rsidP="00E30C3C">
      <w:pPr>
        <w:pStyle w:val="Akapitzlist"/>
        <w:ind w:left="1080"/>
        <w:jc w:val="both"/>
      </w:pPr>
      <w:r w:rsidRPr="00C93732">
        <w:t xml:space="preserve">Syntetyczna podeszwa typu </w:t>
      </w:r>
      <w:proofErr w:type="spellStart"/>
      <w:r w:rsidRPr="00C93732">
        <w:t>vibram</w:t>
      </w:r>
      <w:proofErr w:type="spellEnd"/>
      <w:r w:rsidRPr="00C93732">
        <w:t xml:space="preserve"> o średniej sztywności. Warstwowo klejona podeszwa (niedopuszczalne zastosowanie podeszw wykonanych metodą wtryskową) wyposażona w warstwę pianki amortyzującej EVA oraz nylonową wkładkę zapewniającą trwałą, dedykowaną sztywność podeszwy - kolor brązowy. Krzywizna podeszwy umożliwiająca optymalne przetaczanie się stopy od palców do pięty. Wzór bieżnika podeszwy dostosowany do poruszania się w warunkach górskich musi posiadać profil samoczyszczący oraz zapewniać najwyższą przyczepność w zróżnicowanym terenie.</w:t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Wzór bieżnika podeszwy</w:t>
      </w:r>
    </w:p>
    <w:p w:rsidR="00E30C3C" w:rsidRPr="00C93732" w:rsidRDefault="00E30C3C" w:rsidP="00E30C3C">
      <w:pPr>
        <w:pStyle w:val="Akapitzlist"/>
        <w:ind w:left="1080"/>
      </w:pP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rPr>
          <w:noProof/>
        </w:rPr>
        <w:lastRenderedPageBreak/>
        <w:drawing>
          <wp:inline distT="0" distB="0" distL="0" distR="0" wp14:anchorId="5E986FCF" wp14:editId="19065183">
            <wp:extent cx="4610100" cy="3363401"/>
            <wp:effectExtent l="0" t="0" r="0" b="889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696" cy="336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C3C" w:rsidRPr="00C93732" w:rsidRDefault="00E30C3C" w:rsidP="00E30C3C">
      <w:pPr>
        <w:pStyle w:val="Akapitzlist"/>
        <w:ind w:left="1080"/>
        <w:jc w:val="center"/>
      </w:pPr>
      <w:r w:rsidRPr="00C93732">
        <w:t>Rysunek 7</w:t>
      </w:r>
    </w:p>
    <w:p w:rsidR="00E30C3C" w:rsidRPr="00C93732" w:rsidRDefault="00E30C3C" w:rsidP="00E30C3C">
      <w:pPr>
        <w:pStyle w:val="Akapitzlist"/>
        <w:ind w:left="1080"/>
        <w:jc w:val="center"/>
      </w:pPr>
    </w:p>
    <w:p w:rsidR="00E30C3C" w:rsidRPr="00C93732" w:rsidRDefault="00E30C3C" w:rsidP="00E30C3C">
      <w:pPr>
        <w:jc w:val="both"/>
        <w:rPr>
          <w:b/>
        </w:rPr>
      </w:pPr>
      <w:r w:rsidRPr="00C93732">
        <w:rPr>
          <w:b/>
        </w:rPr>
        <w:t>Odpowiedź :</w:t>
      </w:r>
    </w:p>
    <w:p w:rsidR="00C771E3" w:rsidRPr="00C93732" w:rsidRDefault="00C771E3" w:rsidP="00C771E3">
      <w:pPr>
        <w:jc w:val="both"/>
      </w:pPr>
      <w:r w:rsidRPr="00C93732">
        <w:t>Zamawiający dopuszcza wykonanie butów wg zaproponowanych rozwiązań te</w:t>
      </w:r>
      <w:r w:rsidR="00446BBE" w:rsidRPr="00C93732">
        <w:t>chnicznych i </w:t>
      </w:r>
      <w:r w:rsidRPr="00C93732">
        <w:t>przedstawionych parametrach i wartościach zamówienia określonych w:</w:t>
      </w:r>
    </w:p>
    <w:p w:rsidR="00C771E3" w:rsidRPr="00C93732" w:rsidRDefault="00C771E3" w:rsidP="00C771E3">
      <w:pPr>
        <w:jc w:val="both"/>
      </w:pPr>
      <w:r w:rsidRPr="00C93732">
        <w:t>- wymaganiach ogólnych;</w:t>
      </w:r>
    </w:p>
    <w:p w:rsidR="00C771E3" w:rsidRPr="00C93732" w:rsidRDefault="00C771E3" w:rsidP="00C771E3">
      <w:pPr>
        <w:jc w:val="both"/>
      </w:pPr>
      <w:r w:rsidRPr="00C93732">
        <w:t>- wymaganiach dotyczących cholewki;</w:t>
      </w:r>
    </w:p>
    <w:p w:rsidR="00C771E3" w:rsidRPr="00C93732" w:rsidRDefault="00C771E3" w:rsidP="00C771E3">
      <w:pPr>
        <w:jc w:val="both"/>
      </w:pPr>
      <w:r w:rsidRPr="00C93732">
        <w:t>- wymaganiach dotyczących systemu sznurowania;</w:t>
      </w:r>
    </w:p>
    <w:p w:rsidR="00C771E3" w:rsidRPr="00C93732" w:rsidRDefault="00C771E3" w:rsidP="00C771E3">
      <w:pPr>
        <w:jc w:val="both"/>
      </w:pPr>
      <w:r w:rsidRPr="00C93732">
        <w:t>- wymaganiach dotyczących języka;</w:t>
      </w:r>
    </w:p>
    <w:p w:rsidR="00C771E3" w:rsidRPr="00C93732" w:rsidRDefault="00C771E3" w:rsidP="00C771E3">
      <w:pPr>
        <w:jc w:val="both"/>
      </w:pPr>
      <w:r w:rsidRPr="00C93732">
        <w:t>- wymaganiach dotyczących wyściółki wewnętrznej;</w:t>
      </w:r>
    </w:p>
    <w:p w:rsidR="00C771E3" w:rsidRPr="00C93732" w:rsidRDefault="00C771E3" w:rsidP="00C771E3">
      <w:pPr>
        <w:jc w:val="both"/>
      </w:pPr>
      <w:r w:rsidRPr="00C93732">
        <w:t>- wymaganiach dotyczących wkładki;</w:t>
      </w:r>
    </w:p>
    <w:p w:rsidR="00C771E3" w:rsidRPr="00C93732" w:rsidRDefault="00C771E3" w:rsidP="00C771E3">
      <w:pPr>
        <w:jc w:val="both"/>
      </w:pPr>
      <w:r w:rsidRPr="00C93732">
        <w:t>- wymaganiach dotyczących podeszwy</w:t>
      </w:r>
    </w:p>
    <w:p w:rsidR="00C771E3" w:rsidRPr="00C93732" w:rsidRDefault="00C771E3" w:rsidP="00E30C3C">
      <w:pPr>
        <w:jc w:val="both"/>
        <w:rPr>
          <w:b/>
        </w:rPr>
      </w:pPr>
    </w:p>
    <w:p w:rsidR="00E30C3C" w:rsidRPr="00C93732" w:rsidRDefault="00E30C3C" w:rsidP="00E30C3C">
      <w:pPr>
        <w:jc w:val="both"/>
        <w:rPr>
          <w:b/>
        </w:rPr>
      </w:pPr>
      <w:r w:rsidRPr="00C93732">
        <w:rPr>
          <w:b/>
        </w:rPr>
        <w:t>Pytanie nr 8</w:t>
      </w:r>
    </w:p>
    <w:p w:rsidR="00E30C3C" w:rsidRPr="00C93732" w:rsidRDefault="00E30C3C" w:rsidP="00BB214B">
      <w:pPr>
        <w:jc w:val="both"/>
      </w:pPr>
      <w:r w:rsidRPr="00C93732">
        <w:t>Dotyczy WTU 88/DKWS – buty górskie WS</w:t>
      </w:r>
    </w:p>
    <w:p w:rsidR="00D522A6" w:rsidRPr="00C93732" w:rsidRDefault="00D522A6" w:rsidP="00BB214B">
      <w:pPr>
        <w:pStyle w:val="Akapitzlist"/>
        <w:ind w:left="0"/>
        <w:jc w:val="both"/>
      </w:pPr>
      <w:r w:rsidRPr="00C93732">
        <w:t>Czy Zamawiający dopuszcza obuwie o parametrach zawartych w poniższych tabelach?  Całość badań została wykonana przez akredytowane laboratorium na terenie RP.  </w:t>
      </w:r>
    </w:p>
    <w:p w:rsidR="00D522A6" w:rsidRPr="00C93732" w:rsidRDefault="00D522A6" w:rsidP="00D522A6">
      <w:pPr>
        <w:pStyle w:val="Akapitzlist"/>
      </w:pPr>
    </w:p>
    <w:p w:rsidR="00D522A6" w:rsidRPr="00C93732" w:rsidRDefault="00D522A6" w:rsidP="00056C16">
      <w:pPr>
        <w:pStyle w:val="Akapitzlist"/>
        <w:spacing w:after="160" w:line="259" w:lineRule="auto"/>
        <w:ind w:left="0"/>
        <w:contextualSpacing/>
        <w:rPr>
          <w:b/>
          <w:bCs/>
        </w:rPr>
      </w:pPr>
      <w:r w:rsidRPr="00C93732">
        <w:t> </w:t>
      </w:r>
      <w:r w:rsidRPr="00C93732">
        <w:rPr>
          <w:b/>
          <w:bCs/>
        </w:rPr>
        <w:t>Charakterystyka materiałów zasadniczych</w:t>
      </w:r>
    </w:p>
    <w:p w:rsidR="00D522A6" w:rsidRPr="00C93732" w:rsidRDefault="00D522A6" w:rsidP="00BB214B">
      <w:pPr>
        <w:spacing w:line="259" w:lineRule="auto"/>
        <w:ind w:left="1134"/>
        <w:contextualSpacing/>
      </w:pPr>
      <w:r w:rsidRPr="00C93732">
        <w:t>Charakterystyka skóry</w:t>
      </w:r>
    </w:p>
    <w:p w:rsidR="00D522A6" w:rsidRPr="00C93732" w:rsidRDefault="00D522A6" w:rsidP="00BB214B">
      <w:pPr>
        <w:pStyle w:val="Akapitzlist"/>
        <w:ind w:left="1134"/>
      </w:pPr>
      <w:r w:rsidRPr="00C93732">
        <w:t>Skóra nubukowa</w:t>
      </w:r>
    </w:p>
    <w:p w:rsidR="00D522A6" w:rsidRPr="00C93732" w:rsidRDefault="00D522A6" w:rsidP="00BB214B">
      <w:pPr>
        <w:pStyle w:val="Akapitzlist"/>
        <w:ind w:left="1134"/>
      </w:pPr>
      <w:r w:rsidRPr="00C93732">
        <w:t>Grubość: 2,0 – 2,2 mm</w:t>
      </w:r>
    </w:p>
    <w:p w:rsidR="00D522A6" w:rsidRPr="00C93732" w:rsidRDefault="00D522A6" w:rsidP="00BB214B">
      <w:pPr>
        <w:pStyle w:val="Akapitzlist"/>
        <w:ind w:left="1134"/>
      </w:pPr>
      <w:r w:rsidRPr="00C93732">
        <w:t>Kolor: brązowy</w:t>
      </w:r>
    </w:p>
    <w:p w:rsidR="00D522A6" w:rsidRPr="00C93732" w:rsidRDefault="00D522A6" w:rsidP="00D522A6">
      <w:pPr>
        <w:jc w:val="center"/>
      </w:pPr>
      <w:r w:rsidRPr="00C93732">
        <w:t>Tabela 1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43"/>
        <w:gridCol w:w="2584"/>
        <w:gridCol w:w="1235"/>
        <w:gridCol w:w="2008"/>
        <w:gridCol w:w="1837"/>
      </w:tblGrid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Lp.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Rodzaj badania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Jedn. miary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Skóra nubukowa w kolorze brązowym z wierzchów cholewek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Metoda badania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Wytrzymałość na rozdzieranie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lastRenderedPageBreak/>
              <w:t>wzdłuż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w poprzek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lastRenderedPageBreak/>
              <w:t>N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jc w:val="center"/>
              <w:rPr>
                <w:color w:val="000000" w:themeColor="text1"/>
              </w:rPr>
            </w:pPr>
          </w:p>
          <w:p w:rsidR="00D522A6" w:rsidRPr="00C93732" w:rsidRDefault="00D522A6" w:rsidP="00D522A6">
            <w:pPr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powyżej 250,0</w:t>
            </w:r>
          </w:p>
          <w:p w:rsidR="00D522A6" w:rsidRPr="00C93732" w:rsidRDefault="00D522A6" w:rsidP="00D522A6">
            <w:pPr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lastRenderedPageBreak/>
              <w:t>powyżej 320,0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lastRenderedPageBreak/>
              <w:t>PN-EN ISO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3377-2:2016-06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Wytrzymałość na rozciąganie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wzdłuż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w poprzek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N/mm²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22,0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20,0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3376:2012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Przepuszczalność wody w warunkach dynamicznych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(amplituda 7,5%)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g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max. 0,15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6.13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4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Absorpcja wody po 60 min. w warunkach dynamicznych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(amplituda 7,5%)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%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max. 23%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6.13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5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Czas przenikania wody w warunkach dynamicznych (amplituda 7,5%)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godzina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3,0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5403-1:2012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6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Przepuszczalność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mg/(cm²h)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6,0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6.6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7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Współczynnik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mg/cm²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55,0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6.8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8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Odporność powłoki na tarcie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sucho</w:t>
            </w:r>
          </w:p>
          <w:p w:rsidR="00D522A6" w:rsidRPr="00C93732" w:rsidRDefault="00D522A6" w:rsidP="00D522A6">
            <w:pPr>
              <w:pStyle w:val="Akapitzlist"/>
              <w:ind w:left="0"/>
            </w:pP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mokro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stopień szarej skali na materiale trącym (biały filc)</w:t>
            </w:r>
          </w:p>
        </w:tc>
        <w:tc>
          <w:tcPr>
            <w:tcW w:w="2008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po 250 obrotach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3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po 120 obrotach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2/3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lang w:val="en-US"/>
              </w:rPr>
            </w:pPr>
            <w:r w:rsidRPr="00C93732">
              <w:rPr>
                <w:lang w:val="en-US"/>
              </w:rPr>
              <w:t>PN-EN ISO 17700:2006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lang w:val="en-US"/>
              </w:rPr>
            </w:pPr>
            <w:r w:rsidRPr="00C93732">
              <w:rPr>
                <w:lang w:val="en-US"/>
              </w:rPr>
              <w:t>Met. B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9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 xml:space="preserve">Wartość </w:t>
            </w:r>
            <w:proofErr w:type="spellStart"/>
            <w:r w:rsidRPr="00C93732">
              <w:t>pH</w:t>
            </w:r>
            <w:proofErr w:type="spellEnd"/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-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3,8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4045:2009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10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Zawartość chromu (VI)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mg/kg</w:t>
            </w:r>
          </w:p>
        </w:tc>
        <w:tc>
          <w:tcPr>
            <w:tcW w:w="2008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niewykrywalny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(&lt;3,0 mg/kg)</w:t>
            </w:r>
          </w:p>
        </w:tc>
        <w:tc>
          <w:tcPr>
            <w:tcW w:w="1837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17075-1:2017-05</w:t>
            </w:r>
          </w:p>
        </w:tc>
      </w:tr>
    </w:tbl>
    <w:p w:rsidR="00D522A6" w:rsidRPr="00C93732" w:rsidRDefault="00D522A6" w:rsidP="00D522A6">
      <w:pPr>
        <w:pStyle w:val="Akapitzlist"/>
        <w:ind w:left="1080"/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869"/>
        <w:gridCol w:w="2584"/>
        <w:gridCol w:w="1235"/>
        <w:gridCol w:w="1855"/>
        <w:gridCol w:w="1990"/>
      </w:tblGrid>
      <w:tr w:rsidR="00D522A6" w:rsidRPr="00C93732" w:rsidTr="006C11A7">
        <w:trPr>
          <w:jc w:val="center"/>
        </w:trPr>
        <w:tc>
          <w:tcPr>
            <w:tcW w:w="543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Tabela 2Lp.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Rodzaj badania</w:t>
            </w:r>
          </w:p>
        </w:tc>
        <w:tc>
          <w:tcPr>
            <w:tcW w:w="123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Jedn. miary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 xml:space="preserve">Skóra w kolorze brązowym z podszewki z okolic </w:t>
            </w:r>
            <w:proofErr w:type="spellStart"/>
            <w:r w:rsidRPr="00C93732">
              <w:t>pęty</w:t>
            </w:r>
            <w:proofErr w:type="spellEnd"/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Metoda badania</w:t>
            </w:r>
          </w:p>
        </w:tc>
      </w:tr>
      <w:tr w:rsidR="00D522A6" w:rsidRPr="00C93732" w:rsidTr="006C11A7">
        <w:trPr>
          <w:jc w:val="center"/>
        </w:trPr>
        <w:tc>
          <w:tcPr>
            <w:tcW w:w="543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Przepuszczalność pary wodnej</w:t>
            </w:r>
          </w:p>
        </w:tc>
        <w:tc>
          <w:tcPr>
            <w:tcW w:w="123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mg/(cm²h)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10,0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6.6</w:t>
            </w:r>
          </w:p>
        </w:tc>
      </w:tr>
      <w:tr w:rsidR="00D522A6" w:rsidRPr="00C93732" w:rsidTr="006C11A7">
        <w:trPr>
          <w:jc w:val="center"/>
        </w:trPr>
        <w:tc>
          <w:tcPr>
            <w:tcW w:w="543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Współczynnik pary wodnej</w:t>
            </w:r>
          </w:p>
        </w:tc>
        <w:tc>
          <w:tcPr>
            <w:tcW w:w="123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mg/cm²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90,0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6.8</w:t>
            </w:r>
          </w:p>
        </w:tc>
      </w:tr>
      <w:tr w:rsidR="00D522A6" w:rsidRPr="00C93732" w:rsidTr="006C11A7">
        <w:trPr>
          <w:jc w:val="center"/>
        </w:trPr>
        <w:tc>
          <w:tcPr>
            <w:tcW w:w="543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Odporność na ścieranie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sucho</w:t>
            </w:r>
          </w:p>
          <w:p w:rsidR="00D522A6" w:rsidRPr="00C93732" w:rsidRDefault="00D522A6" w:rsidP="00D522A6">
            <w:pPr>
              <w:pStyle w:val="Akapitzlist"/>
              <w:ind w:left="0"/>
            </w:pP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mokro</w:t>
            </w:r>
          </w:p>
        </w:tc>
        <w:tc>
          <w:tcPr>
            <w:tcW w:w="123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liczba cykli</w:t>
            </w:r>
          </w:p>
        </w:tc>
        <w:tc>
          <w:tcPr>
            <w:tcW w:w="1855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51.000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uszkodzeń)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25.000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lastRenderedPageBreak/>
              <w:t>(brak dziur i uszkodzeń)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lastRenderedPageBreak/>
              <w:t>PN-EN ISO 20344:2012 p. 6.12</w:t>
            </w:r>
          </w:p>
        </w:tc>
      </w:tr>
      <w:tr w:rsidR="00D522A6" w:rsidRPr="00C93732" w:rsidTr="006C11A7">
        <w:trPr>
          <w:jc w:val="center"/>
        </w:trPr>
        <w:tc>
          <w:tcPr>
            <w:tcW w:w="543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4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Zawartość chromu (VI)</w:t>
            </w:r>
          </w:p>
        </w:tc>
        <w:tc>
          <w:tcPr>
            <w:tcW w:w="123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mg/kg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niewykrywalny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(&lt;3,0 mg/kg)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17075-1:2017-05</w:t>
            </w:r>
          </w:p>
        </w:tc>
      </w:tr>
    </w:tbl>
    <w:p w:rsidR="00D522A6" w:rsidRPr="00C93732" w:rsidRDefault="00D522A6" w:rsidP="00D522A6"/>
    <w:p w:rsidR="00D522A6" w:rsidRPr="00C93732" w:rsidRDefault="00D522A6" w:rsidP="00D522A6">
      <w:pPr>
        <w:jc w:val="center"/>
      </w:pPr>
      <w:r w:rsidRPr="00C93732">
        <w:t>Tabela 3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43"/>
        <w:gridCol w:w="2584"/>
        <w:gridCol w:w="1235"/>
        <w:gridCol w:w="1855"/>
        <w:gridCol w:w="1990"/>
      </w:tblGrid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Lp.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Rodzaj badania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Jedn. miary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Skóra w kolorze brązowym z podszewki z okolic palców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Metoda badania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Przepuszczalność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mg/(cm²h)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2,0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6.6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Współczynnik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mg/cm²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20,0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6.8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Odporność na ścieranie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sucho</w:t>
            </w:r>
          </w:p>
          <w:p w:rsidR="00D522A6" w:rsidRPr="00C93732" w:rsidRDefault="00D522A6" w:rsidP="00D522A6">
            <w:pPr>
              <w:pStyle w:val="Akapitzlist"/>
              <w:ind w:left="0"/>
            </w:pP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mokro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liczba cykli</w:t>
            </w:r>
          </w:p>
        </w:tc>
        <w:tc>
          <w:tcPr>
            <w:tcW w:w="1855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25.000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innych uszkodzeń)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12.500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innych uszkodzeń)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6.12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4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Zawartość chromu (VI)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mg/kg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niewykrywalny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(&lt;3,0 mg/kg)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17075-1:2017-05</w:t>
            </w:r>
          </w:p>
        </w:tc>
      </w:tr>
    </w:tbl>
    <w:p w:rsidR="00D522A6" w:rsidRPr="00C93732" w:rsidRDefault="00D522A6" w:rsidP="00D522A6"/>
    <w:p w:rsidR="00D522A6" w:rsidRPr="00C93732" w:rsidRDefault="00D522A6" w:rsidP="00D522A6">
      <w:pPr>
        <w:jc w:val="center"/>
      </w:pPr>
      <w:r w:rsidRPr="00C93732">
        <w:t>Tabela 4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43"/>
        <w:gridCol w:w="2584"/>
        <w:gridCol w:w="1235"/>
        <w:gridCol w:w="1855"/>
        <w:gridCol w:w="1990"/>
      </w:tblGrid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Lp.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Rodzaj badania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Jedn. miary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Materiał tekstylny w kolorze beżowym z podszewki języka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Metoda badania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Przepuszczalność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mg/(cm²h)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35,0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6.6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Współczynnik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mg/cm²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300,0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6.8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Odporność na ścieranie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sucho</w:t>
            </w:r>
          </w:p>
          <w:p w:rsidR="00D522A6" w:rsidRPr="00C93732" w:rsidRDefault="00D522A6" w:rsidP="00D522A6">
            <w:pPr>
              <w:pStyle w:val="Akapitzlist"/>
              <w:ind w:left="0"/>
            </w:pP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mokro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liczba cykli</w:t>
            </w:r>
          </w:p>
        </w:tc>
        <w:tc>
          <w:tcPr>
            <w:tcW w:w="1855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18.000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innych uszkodzeń)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12.500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innych uszkodzeń)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6.12</w:t>
            </w:r>
          </w:p>
        </w:tc>
      </w:tr>
    </w:tbl>
    <w:p w:rsidR="00D522A6" w:rsidRPr="00C93732" w:rsidRDefault="00D522A6" w:rsidP="00D522A6">
      <w:pPr>
        <w:jc w:val="center"/>
      </w:pPr>
    </w:p>
    <w:p w:rsidR="00D522A6" w:rsidRPr="00C93732" w:rsidRDefault="00D522A6" w:rsidP="00D522A6">
      <w:pPr>
        <w:jc w:val="center"/>
      </w:pPr>
      <w:r w:rsidRPr="00C93732">
        <w:t>Tabela 5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43"/>
        <w:gridCol w:w="2584"/>
        <w:gridCol w:w="1235"/>
        <w:gridCol w:w="1855"/>
        <w:gridCol w:w="1990"/>
      </w:tblGrid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Lp.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Rodzaj badania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Jedn. miary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 xml:space="preserve">Skóra w kolorze brązowym </w:t>
            </w:r>
            <w:r w:rsidRPr="00C93732">
              <w:lastRenderedPageBreak/>
              <w:t>pobrana z języka i kołnierza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lastRenderedPageBreak/>
              <w:t>Metoda badania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Przepuszczalność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mg/(cm²h)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12,0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6.6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Współczynnik pary wodnej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mg/cm²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115,0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6.8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Odporność na ścieranie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sucho</w:t>
            </w:r>
          </w:p>
          <w:p w:rsidR="00D522A6" w:rsidRPr="00C93732" w:rsidRDefault="00D522A6" w:rsidP="00D522A6">
            <w:pPr>
              <w:pStyle w:val="Akapitzlist"/>
              <w:ind w:left="0"/>
            </w:pP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mokro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liczba cykli</w:t>
            </w:r>
          </w:p>
        </w:tc>
        <w:tc>
          <w:tcPr>
            <w:tcW w:w="1855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25.000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innych uszkodzeń)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12.500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innych uszkodzeń)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6.12</w:t>
            </w:r>
          </w:p>
        </w:tc>
      </w:tr>
    </w:tbl>
    <w:p w:rsidR="00D522A6" w:rsidRPr="00C93732" w:rsidRDefault="00D522A6" w:rsidP="00D522A6">
      <w:pPr>
        <w:jc w:val="center"/>
      </w:pPr>
    </w:p>
    <w:p w:rsidR="00D522A6" w:rsidRPr="00C93732" w:rsidRDefault="00D522A6" w:rsidP="00D522A6">
      <w:pPr>
        <w:pStyle w:val="Akapitzlist"/>
        <w:spacing w:after="160" w:line="259" w:lineRule="auto"/>
        <w:ind w:left="1080"/>
        <w:contextualSpacing/>
      </w:pPr>
      <w:r w:rsidRPr="00C93732">
        <w:t>Charakterystyka wyściółki</w:t>
      </w:r>
    </w:p>
    <w:p w:rsidR="00D522A6" w:rsidRPr="00C93732" w:rsidRDefault="00D522A6" w:rsidP="00D522A6">
      <w:pPr>
        <w:pStyle w:val="Akapitzlist"/>
        <w:ind w:left="1080"/>
      </w:pPr>
      <w:r w:rsidRPr="00C93732">
        <w:t>Skóra bydlęca</w:t>
      </w:r>
    </w:p>
    <w:p w:rsidR="00D522A6" w:rsidRPr="00C93732" w:rsidRDefault="00D522A6" w:rsidP="00D522A6">
      <w:pPr>
        <w:pStyle w:val="Akapitzlist"/>
        <w:ind w:left="1080"/>
      </w:pPr>
      <w:r w:rsidRPr="00C93732">
        <w:t>Kolor: brązowy</w:t>
      </w:r>
    </w:p>
    <w:p w:rsidR="00D522A6" w:rsidRPr="00C93732" w:rsidRDefault="00D522A6" w:rsidP="00D522A6">
      <w:pPr>
        <w:jc w:val="center"/>
      </w:pPr>
      <w:r w:rsidRPr="00C93732">
        <w:t>Tabela 6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43"/>
        <w:gridCol w:w="2584"/>
        <w:gridCol w:w="1172"/>
        <w:gridCol w:w="1855"/>
        <w:gridCol w:w="1990"/>
      </w:tblGrid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Lp.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Rodzaj badania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Jedn. miary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Materiał tekstylny podszewki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Metoda badania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Absorpcja wody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mg/cm²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200,0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7.2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</w:t>
            </w:r>
          </w:p>
        </w:tc>
        <w:tc>
          <w:tcPr>
            <w:tcW w:w="2584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Desorpcja wody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%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min. 85,0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7.2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</w:t>
            </w:r>
          </w:p>
        </w:tc>
        <w:tc>
          <w:tcPr>
            <w:tcW w:w="2584" w:type="dxa"/>
          </w:tcPr>
          <w:p w:rsidR="00D522A6" w:rsidRPr="00C93732" w:rsidRDefault="00D522A6" w:rsidP="00D522A6">
            <w:pPr>
              <w:pStyle w:val="Akapitzlist"/>
              <w:ind w:left="0"/>
            </w:pPr>
            <w:r w:rsidRPr="00C93732">
              <w:t>Odporność na ścieranie</w:t>
            </w: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sucho</w:t>
            </w:r>
          </w:p>
          <w:p w:rsidR="00D522A6" w:rsidRPr="00C93732" w:rsidRDefault="00D522A6" w:rsidP="00D522A6">
            <w:pPr>
              <w:pStyle w:val="Akapitzlist"/>
              <w:ind w:left="0"/>
            </w:pPr>
          </w:p>
          <w:p w:rsidR="00D522A6" w:rsidRPr="00C93732" w:rsidRDefault="00D522A6" w:rsidP="00D522A6">
            <w:pPr>
              <w:pStyle w:val="Akapitzlist"/>
              <w:ind w:left="0"/>
              <w:jc w:val="right"/>
            </w:pPr>
            <w:r w:rsidRPr="00C93732">
              <w:t>na mokro</w:t>
            </w:r>
          </w:p>
        </w:tc>
        <w:tc>
          <w:tcPr>
            <w:tcW w:w="1172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liczba cykli</w:t>
            </w:r>
          </w:p>
        </w:tc>
        <w:tc>
          <w:tcPr>
            <w:tcW w:w="1855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18.000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t xml:space="preserve">(brak dziur i </w:t>
            </w:r>
            <w:r w:rsidRPr="00C93732">
              <w:rPr>
                <w:color w:val="000000" w:themeColor="text1"/>
              </w:rPr>
              <w:t>innych uszkodzeń)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11.500 cykli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(brak dziur i innych uszkodzeń)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6.12</w:t>
            </w:r>
          </w:p>
        </w:tc>
      </w:tr>
    </w:tbl>
    <w:p w:rsidR="00D522A6" w:rsidRPr="00C93732" w:rsidRDefault="00D522A6" w:rsidP="00D522A6">
      <w:pPr>
        <w:pStyle w:val="Akapitzlist"/>
        <w:ind w:left="1080"/>
      </w:pPr>
    </w:p>
    <w:p w:rsidR="00D522A6" w:rsidRPr="00C93732" w:rsidRDefault="00D522A6" w:rsidP="006C11A7">
      <w:pPr>
        <w:ind w:firstLine="708"/>
      </w:pPr>
      <w:r w:rsidRPr="00C93732">
        <w:t xml:space="preserve"> Charakterystyka podeszwy</w:t>
      </w:r>
    </w:p>
    <w:p w:rsidR="00D522A6" w:rsidRPr="00C93732" w:rsidRDefault="00D522A6" w:rsidP="00D522A6">
      <w:pPr>
        <w:jc w:val="center"/>
      </w:pPr>
      <w:r w:rsidRPr="00C93732">
        <w:t>Tabela 7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43"/>
        <w:gridCol w:w="2776"/>
        <w:gridCol w:w="980"/>
        <w:gridCol w:w="1855"/>
        <w:gridCol w:w="1990"/>
      </w:tblGrid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Lp.</w:t>
            </w:r>
          </w:p>
        </w:tc>
        <w:tc>
          <w:tcPr>
            <w:tcW w:w="2776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Rodzaj badania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Jedn. miary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Wynik badania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Metoda badania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1</w:t>
            </w:r>
          </w:p>
        </w:tc>
        <w:tc>
          <w:tcPr>
            <w:tcW w:w="2776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Wytrzymałość połączenia spodu z wierzchem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N/mm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jc w:val="center"/>
            </w:pPr>
            <w:r w:rsidRPr="00C93732">
              <w:t>min. 5,0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5.2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2</w:t>
            </w:r>
          </w:p>
        </w:tc>
        <w:tc>
          <w:tcPr>
            <w:tcW w:w="2776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Wytrzymałość połączenia między warstwami spodu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N/mm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2,8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5.2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3</w:t>
            </w:r>
          </w:p>
        </w:tc>
        <w:tc>
          <w:tcPr>
            <w:tcW w:w="2776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Wytrzymałość szwów cholewki:</w:t>
            </w:r>
          </w:p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- szew podwójny przyszwa/obłożna (skóra/skóra)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N/mm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30,0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lang w:val="en-US"/>
              </w:rPr>
            </w:pPr>
            <w:r w:rsidRPr="00C93732">
              <w:rPr>
                <w:lang w:val="en-US"/>
              </w:rPr>
              <w:t xml:space="preserve">PN-EN ISO 17697:2016-08 </w:t>
            </w:r>
            <w:proofErr w:type="spellStart"/>
            <w:r w:rsidRPr="00C93732">
              <w:rPr>
                <w:lang w:val="en-US"/>
              </w:rPr>
              <w:t>metoda</w:t>
            </w:r>
            <w:proofErr w:type="spellEnd"/>
            <w:r w:rsidRPr="00C93732">
              <w:rPr>
                <w:lang w:val="en-US"/>
              </w:rPr>
              <w:t xml:space="preserve"> B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lastRenderedPageBreak/>
              <w:t>4</w:t>
            </w:r>
          </w:p>
        </w:tc>
        <w:tc>
          <w:tcPr>
            <w:tcW w:w="2776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Absorpcja energii w części pięty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J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25,0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PN-EN ISO 20344:2012 p. 5.14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5</w:t>
            </w:r>
          </w:p>
        </w:tc>
        <w:tc>
          <w:tcPr>
            <w:tcW w:w="2776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Wytrzymałość materiału podeszwowego na rozdzieranie (próbki S0 – bez „skórki”)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proofErr w:type="spellStart"/>
            <w:r w:rsidRPr="00C93732">
              <w:t>kN</w:t>
            </w:r>
            <w:proofErr w:type="spellEnd"/>
            <w:r w:rsidRPr="00C93732">
              <w:t>/m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15,0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PN-ISO 34-1:2007 metoda 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6</w:t>
            </w:r>
          </w:p>
        </w:tc>
        <w:tc>
          <w:tcPr>
            <w:tcW w:w="2776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Gęstość materiału podeszwowego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vertAlign w:val="superscript"/>
              </w:rPr>
            </w:pPr>
            <w:r w:rsidRPr="00C93732">
              <w:t>Mg/m</w:t>
            </w:r>
            <w:r w:rsidRPr="00C93732">
              <w:rPr>
                <w:vertAlign w:val="superscript"/>
              </w:rPr>
              <w:t>3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min. 1,0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PN-ISO 2781:1996 metoda A</w:t>
            </w:r>
          </w:p>
        </w:tc>
      </w:tr>
      <w:tr w:rsidR="00D522A6" w:rsidRPr="00C93732" w:rsidTr="00D522A6">
        <w:trPr>
          <w:jc w:val="center"/>
        </w:trPr>
        <w:tc>
          <w:tcPr>
            <w:tcW w:w="4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7</w:t>
            </w:r>
          </w:p>
        </w:tc>
        <w:tc>
          <w:tcPr>
            <w:tcW w:w="2776" w:type="dxa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Ścieralność materiału podeszwowego</w:t>
            </w:r>
          </w:p>
        </w:tc>
        <w:tc>
          <w:tcPr>
            <w:tcW w:w="98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mm</w:t>
            </w:r>
            <w:r w:rsidRPr="00C93732">
              <w:rPr>
                <w:vertAlign w:val="superscript"/>
              </w:rPr>
              <w:t>3</w:t>
            </w:r>
          </w:p>
        </w:tc>
        <w:tc>
          <w:tcPr>
            <w:tcW w:w="1855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  <w:rPr>
                <w:color w:val="000000" w:themeColor="text1"/>
              </w:rPr>
            </w:pPr>
            <w:r w:rsidRPr="00C93732">
              <w:rPr>
                <w:color w:val="000000" w:themeColor="text1"/>
              </w:rPr>
              <w:t>poniżej 130,0</w:t>
            </w:r>
          </w:p>
        </w:tc>
        <w:tc>
          <w:tcPr>
            <w:tcW w:w="1990" w:type="dxa"/>
            <w:vAlign w:val="center"/>
          </w:tcPr>
          <w:p w:rsidR="00D522A6" w:rsidRPr="00C93732" w:rsidRDefault="00D522A6" w:rsidP="00D522A6">
            <w:pPr>
              <w:pStyle w:val="Akapitzlist"/>
              <w:ind w:left="0"/>
              <w:jc w:val="center"/>
            </w:pPr>
            <w:r w:rsidRPr="00C93732">
              <w:t>PN-ISO 4649:2007 metoda A</w:t>
            </w:r>
          </w:p>
        </w:tc>
      </w:tr>
    </w:tbl>
    <w:p w:rsidR="00D522A6" w:rsidRPr="00C93732" w:rsidRDefault="00D522A6" w:rsidP="00E30C3C">
      <w:pPr>
        <w:jc w:val="both"/>
        <w:rPr>
          <w:b/>
        </w:rPr>
      </w:pPr>
    </w:p>
    <w:p w:rsidR="00E30C3C" w:rsidRPr="00C93732" w:rsidRDefault="00E30C3C" w:rsidP="00E30C3C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385568">
      <w:pPr>
        <w:pStyle w:val="Akapitzlist"/>
        <w:ind w:left="0"/>
      </w:pPr>
      <w:r w:rsidRPr="00C93732">
        <w:t xml:space="preserve">Zamawiający dopuszcza wykonanie butów o zaproponowanych parametrach </w:t>
      </w:r>
      <w:r w:rsidRPr="00C93732">
        <w:br/>
        <w:t>i wartościach określonych w tabelach nr 1 – 7 dotyczących:</w:t>
      </w:r>
    </w:p>
    <w:p w:rsidR="00385568" w:rsidRPr="00C93732" w:rsidRDefault="00385568" w:rsidP="00385568">
      <w:pPr>
        <w:pStyle w:val="Akapitzlist"/>
        <w:ind w:left="0"/>
      </w:pPr>
      <w:r w:rsidRPr="00C93732">
        <w:t>- charakterystyki skóry (tabele nr od 1 do 5);</w:t>
      </w:r>
    </w:p>
    <w:p w:rsidR="00385568" w:rsidRPr="00C93732" w:rsidRDefault="00385568" w:rsidP="00385568">
      <w:pPr>
        <w:pStyle w:val="Akapitzlist"/>
        <w:ind w:left="0"/>
      </w:pPr>
      <w:r w:rsidRPr="00C93732">
        <w:t>- charakterystyki wyściółki ( tabela nr 6);</w:t>
      </w:r>
    </w:p>
    <w:p w:rsidR="00385568" w:rsidRPr="00C93732" w:rsidRDefault="00385568" w:rsidP="00385568">
      <w:pPr>
        <w:pStyle w:val="Akapitzlist"/>
        <w:ind w:left="0"/>
      </w:pPr>
      <w:r w:rsidRPr="00C93732">
        <w:t>- charakterystyka podeszwy (tabela nr 7)</w:t>
      </w:r>
    </w:p>
    <w:p w:rsidR="00385568" w:rsidRPr="00C93732" w:rsidRDefault="00385568" w:rsidP="00385568">
      <w:pPr>
        <w:pStyle w:val="Akapitzlist"/>
        <w:rPr>
          <w:color w:val="7030A0"/>
        </w:rPr>
      </w:pPr>
      <w:r w:rsidRPr="00C93732">
        <w:rPr>
          <w:color w:val="7030A0"/>
        </w:rPr>
        <w:t xml:space="preserve">  </w:t>
      </w:r>
    </w:p>
    <w:p w:rsidR="009553F3" w:rsidRPr="00C93732" w:rsidRDefault="009553F3" w:rsidP="009553F3">
      <w:pPr>
        <w:jc w:val="both"/>
        <w:rPr>
          <w:b/>
        </w:rPr>
      </w:pPr>
      <w:r w:rsidRPr="00C93732">
        <w:rPr>
          <w:b/>
        </w:rPr>
        <w:t xml:space="preserve">Pytanie nr </w:t>
      </w:r>
      <w:r w:rsidR="00D522A6" w:rsidRPr="00C93732">
        <w:rPr>
          <w:b/>
        </w:rPr>
        <w:t>9</w:t>
      </w:r>
    </w:p>
    <w:p w:rsidR="009553F3" w:rsidRPr="00C93732" w:rsidRDefault="009553F3" w:rsidP="009553F3">
      <w:pPr>
        <w:jc w:val="both"/>
      </w:pPr>
      <w:r w:rsidRPr="00C93732">
        <w:t>Dotyczy WTU 114/DKWS – buty specjalne letnie WS</w:t>
      </w:r>
    </w:p>
    <w:p w:rsidR="00D522A6" w:rsidRPr="00C93732" w:rsidRDefault="00D522A6" w:rsidP="009553F3">
      <w:pPr>
        <w:jc w:val="both"/>
      </w:pPr>
      <w:r w:rsidRPr="00C93732">
        <w:t xml:space="preserve">W „Wymaganiach </w:t>
      </w:r>
      <w:proofErr w:type="spellStart"/>
      <w:r w:rsidRPr="00C93732">
        <w:t>Techniczno</w:t>
      </w:r>
      <w:proofErr w:type="spellEnd"/>
      <w:r w:rsidRPr="00C93732">
        <w:t xml:space="preserve"> – Użytkowych Nr 114/DKWS Buty specjalne letnie WS” nie wyznaczono wymagań dotyczących skóry, z której mają być wykonane przyszwy. </w:t>
      </w:r>
    </w:p>
    <w:p w:rsidR="00D522A6" w:rsidRPr="00C93732" w:rsidRDefault="00D522A6" w:rsidP="009553F3">
      <w:pPr>
        <w:jc w:val="both"/>
      </w:pPr>
      <w:r w:rsidRPr="00C93732">
        <w:t xml:space="preserve">Czy Zamawiający dopuszcza wykonanie „Butów specjalnych letnich WS” ze skóry bydlęcej zamszowej o podanych poniżej parametrach? </w:t>
      </w:r>
    </w:p>
    <w:p w:rsidR="00BB214B" w:rsidRPr="00C93732" w:rsidRDefault="00D522A6" w:rsidP="009553F3">
      <w:pPr>
        <w:jc w:val="both"/>
      </w:pPr>
      <w:r w:rsidRPr="00C93732">
        <w:t xml:space="preserve">Parametry skóry (materiał zasadniczy) na przyszwy w obuwiu „Buty specjalne letnie WS”: </w:t>
      </w:r>
    </w:p>
    <w:p w:rsidR="00D522A6" w:rsidRPr="00C93732" w:rsidRDefault="00D522A6" w:rsidP="009553F3">
      <w:pPr>
        <w:jc w:val="both"/>
      </w:pPr>
      <w:r w:rsidRPr="00C93732">
        <w:t xml:space="preserve">1. Grubość w przedziale: 1,4 mm – 1,6 mm </w:t>
      </w:r>
    </w:p>
    <w:p w:rsidR="00D522A6" w:rsidRPr="00C93732" w:rsidRDefault="00D522A6" w:rsidP="009553F3">
      <w:pPr>
        <w:jc w:val="both"/>
      </w:pPr>
      <w:r w:rsidRPr="00C93732">
        <w:t xml:space="preserve">2. Wytrzymałość na rozciąganie (EN ISO 3376): ≥ 18 N / mm² </w:t>
      </w:r>
    </w:p>
    <w:p w:rsidR="00D522A6" w:rsidRPr="00C93732" w:rsidRDefault="00D522A6" w:rsidP="009553F3">
      <w:pPr>
        <w:jc w:val="both"/>
      </w:pPr>
      <w:r w:rsidRPr="00C93732">
        <w:t xml:space="preserve">3. Wytrzymałość na rozdarcie (EN ISO 3377-1): ≥ 35 N / mm </w:t>
      </w:r>
    </w:p>
    <w:p w:rsidR="00D522A6" w:rsidRPr="00C93732" w:rsidRDefault="00D522A6" w:rsidP="009553F3">
      <w:pPr>
        <w:jc w:val="both"/>
      </w:pPr>
      <w:r w:rsidRPr="00C93732">
        <w:t xml:space="preserve">4. Przepuszczalność pary wodnej (EN ISO 14268): ≥4,0 mg / cm² ∙ </w:t>
      </w:r>
      <w:proofErr w:type="spellStart"/>
      <w:r w:rsidRPr="00C93732">
        <w:t>godz</w:t>
      </w:r>
      <w:proofErr w:type="spellEnd"/>
      <w:r w:rsidRPr="00C93732">
        <w:t xml:space="preserve"> </w:t>
      </w:r>
    </w:p>
    <w:p w:rsidR="009553F3" w:rsidRPr="00C93732" w:rsidRDefault="00D522A6" w:rsidP="009553F3">
      <w:pPr>
        <w:jc w:val="both"/>
      </w:pPr>
      <w:r w:rsidRPr="00C93732">
        <w:t xml:space="preserve">5. Odporność na przenikanie wody (EN ISO 5403-1): ≥ 3 </w:t>
      </w:r>
      <w:proofErr w:type="spellStart"/>
      <w:r w:rsidRPr="00C93732">
        <w:t>godz</w:t>
      </w:r>
      <w:proofErr w:type="spellEnd"/>
    </w:p>
    <w:p w:rsidR="00D522A6" w:rsidRPr="00C93732" w:rsidRDefault="00D522A6" w:rsidP="009553F3">
      <w:pPr>
        <w:jc w:val="both"/>
        <w:rPr>
          <w:b/>
        </w:rPr>
      </w:pPr>
    </w:p>
    <w:p w:rsidR="009553F3" w:rsidRPr="00C93732" w:rsidRDefault="009553F3" w:rsidP="009553F3">
      <w:pPr>
        <w:jc w:val="both"/>
        <w:rPr>
          <w:b/>
        </w:rPr>
      </w:pPr>
      <w:r w:rsidRPr="00C93732">
        <w:rPr>
          <w:b/>
        </w:rPr>
        <w:t>Odpowiedź :</w:t>
      </w:r>
    </w:p>
    <w:p w:rsidR="00E11ECA" w:rsidRPr="00C93732" w:rsidRDefault="00E11ECA" w:rsidP="006C11A7">
      <w:pPr>
        <w:jc w:val="both"/>
      </w:pPr>
      <w:r w:rsidRPr="00C93732">
        <w:t xml:space="preserve">Zamawiający dopuszcza wykonanie butów ze skóry bydlęcej zamszowej o podanych </w:t>
      </w:r>
      <w:r w:rsidR="006C11A7" w:rsidRPr="00C93732">
        <w:t xml:space="preserve">przez Wykonawcę </w:t>
      </w:r>
      <w:r w:rsidRPr="00C93732">
        <w:t>parametrach dotyczących: grubości, wytrzymałości na rozciąganie i rozdarcie, przepuszczalności pary wodnej i odporności na przenikanie wody w butach specjalnych letnich WS.</w:t>
      </w:r>
    </w:p>
    <w:p w:rsidR="006C11A7" w:rsidRPr="00C93732" w:rsidRDefault="006C11A7" w:rsidP="006C11A7">
      <w:pPr>
        <w:jc w:val="both"/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Pytanie nr 10</w:t>
      </w:r>
    </w:p>
    <w:p w:rsidR="00D522A6" w:rsidRPr="00C93732" w:rsidRDefault="00D522A6" w:rsidP="00D522A6">
      <w:pPr>
        <w:jc w:val="both"/>
      </w:pPr>
      <w:r w:rsidRPr="00C93732">
        <w:t>Dotyczy WTU 114/DKWS – buty specjalne letnie WS</w:t>
      </w:r>
    </w:p>
    <w:p w:rsidR="00D522A6" w:rsidRPr="00C93732" w:rsidRDefault="00D522A6" w:rsidP="00D522A6">
      <w:pPr>
        <w:jc w:val="both"/>
      </w:pPr>
      <w:r w:rsidRPr="00C93732">
        <w:t xml:space="preserve">W pkt 2, </w:t>
      </w:r>
      <w:proofErr w:type="spellStart"/>
      <w:r w:rsidRPr="00C93732">
        <w:t>ppkt</w:t>
      </w:r>
      <w:proofErr w:type="spellEnd"/>
      <w:r w:rsidRPr="00C93732">
        <w:t xml:space="preserve"> 2.3, Zamawiający przedstawił wymagania w odniesieniu do zewnętrznych elementów wentylacyjnych w „Butach specjalnych letnich WS”. </w:t>
      </w:r>
    </w:p>
    <w:p w:rsidR="00D522A6" w:rsidRPr="00C93732" w:rsidRDefault="00D522A6" w:rsidP="00D522A6">
      <w:pPr>
        <w:jc w:val="both"/>
      </w:pPr>
      <w:r w:rsidRPr="00C93732">
        <w:t xml:space="preserve">- a) wokół strefy sznurowania, </w:t>
      </w:r>
    </w:p>
    <w:p w:rsidR="00D522A6" w:rsidRPr="00C93732" w:rsidRDefault="00D522A6" w:rsidP="00D522A6">
      <w:pPr>
        <w:jc w:val="both"/>
      </w:pPr>
      <w:r w:rsidRPr="00C93732">
        <w:t xml:space="preserve">- b) wykończenie kołnierza cholewki i górna (pionowa) część języka, </w:t>
      </w:r>
    </w:p>
    <w:p w:rsidR="00D522A6" w:rsidRPr="00C93732" w:rsidRDefault="00D522A6" w:rsidP="00D522A6">
      <w:pPr>
        <w:jc w:val="both"/>
      </w:pPr>
      <w:r w:rsidRPr="00C93732">
        <w:t xml:space="preserve">- c) połączenie języka z cholewką. </w:t>
      </w:r>
    </w:p>
    <w:p w:rsidR="00D522A6" w:rsidRPr="00C93732" w:rsidRDefault="00D522A6" w:rsidP="00D522A6">
      <w:pPr>
        <w:jc w:val="both"/>
      </w:pPr>
      <w:r w:rsidRPr="00C93732">
        <w:t>Czy Zamawiający dopuszcza wykonanie zewnętrznych elementów wentylacyjnych – a, b, c z tkaniny/materiału poliamidowego, oddychającego o właściwościach hydrofobowyc</w:t>
      </w:r>
      <w:r w:rsidR="00BB214B" w:rsidRPr="00C93732">
        <w:t>h w </w:t>
      </w:r>
      <w:r w:rsidRPr="00C93732">
        <w:t xml:space="preserve">kolorze ciemnobrązowym o poniższych parametrach: </w:t>
      </w:r>
    </w:p>
    <w:p w:rsidR="00D522A6" w:rsidRPr="00C93732" w:rsidRDefault="00D522A6" w:rsidP="00D522A6">
      <w:pPr>
        <w:jc w:val="both"/>
      </w:pPr>
      <w:r w:rsidRPr="00C93732">
        <w:t xml:space="preserve">Masa powierzchniowa: 255 g / m² ± 5% </w:t>
      </w:r>
    </w:p>
    <w:p w:rsidR="00D522A6" w:rsidRPr="00C93732" w:rsidRDefault="00D522A6" w:rsidP="00D522A6">
      <w:pPr>
        <w:jc w:val="both"/>
      </w:pPr>
      <w:r w:rsidRPr="00C93732">
        <w:lastRenderedPageBreak/>
        <w:t xml:space="preserve">Wytrzymałości na rozdarcie poprzeczne: ≥ 1700 N </w:t>
      </w:r>
    </w:p>
    <w:p w:rsidR="00D522A6" w:rsidRPr="00C93732" w:rsidRDefault="00D522A6" w:rsidP="00D522A6">
      <w:pPr>
        <w:jc w:val="both"/>
      </w:pPr>
      <w:r w:rsidRPr="00C93732">
        <w:t xml:space="preserve">Wytrzymałość rozdarcie wzdłużne: ≥ 1500 N </w:t>
      </w:r>
    </w:p>
    <w:p w:rsidR="00D522A6" w:rsidRPr="00C93732" w:rsidRDefault="00D522A6" w:rsidP="00D522A6">
      <w:pPr>
        <w:jc w:val="both"/>
      </w:pPr>
      <w:r w:rsidRPr="00C93732">
        <w:t xml:space="preserve">Wydłużenie do rozerwania: poprzeczne:&gt; 60% </w:t>
      </w:r>
    </w:p>
    <w:p w:rsidR="00D522A6" w:rsidRPr="00C93732" w:rsidRDefault="00D522A6" w:rsidP="00D522A6">
      <w:pPr>
        <w:jc w:val="both"/>
      </w:pPr>
      <w:r w:rsidRPr="00C93732">
        <w:t xml:space="preserve">Wydłużenie do rozerwania: wzdłużne:&gt; 40% </w:t>
      </w:r>
    </w:p>
    <w:p w:rsidR="00D522A6" w:rsidRPr="00C93732" w:rsidRDefault="00D522A6" w:rsidP="00D522A6">
      <w:pPr>
        <w:jc w:val="both"/>
      </w:pPr>
      <w:r w:rsidRPr="00C93732">
        <w:t xml:space="preserve">Przekrój wytrzymałości na rozciąganie: ≥ 400 N </w:t>
      </w:r>
    </w:p>
    <w:p w:rsidR="00D522A6" w:rsidRPr="00C93732" w:rsidRDefault="00D522A6" w:rsidP="00D522A6">
      <w:pPr>
        <w:jc w:val="both"/>
      </w:pPr>
      <w:r w:rsidRPr="00C93732">
        <w:t>Wytrzymałość na rozciąganie wzdłużne: ≥ 400 N</w:t>
      </w:r>
    </w:p>
    <w:p w:rsidR="00D522A6" w:rsidRPr="00C93732" w:rsidRDefault="00D522A6" w:rsidP="00D522A6">
      <w:pPr>
        <w:jc w:val="both"/>
        <w:rPr>
          <w:b/>
        </w:rPr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Odpowiedź :</w:t>
      </w:r>
    </w:p>
    <w:p w:rsidR="00072EAD" w:rsidRPr="00C93732" w:rsidRDefault="00072EAD" w:rsidP="006C11A7">
      <w:pPr>
        <w:jc w:val="both"/>
      </w:pPr>
      <w:r w:rsidRPr="00C93732">
        <w:t xml:space="preserve">Zamawiający dopuszcza wykonanie zewnętrznych elementów wentylacyjnych </w:t>
      </w:r>
      <w:r w:rsidRPr="00C93732">
        <w:br/>
        <w:t xml:space="preserve">- a, b, c z tkaniny/materiału poliamidowego, oddychającego o właściwościach hydrofobowych w kolorze ciemnobrązowym o podanych przez Wykonawcę parametrach dotyczących: masy powierzchniowej, wytrzymałości na rozdarcie poprzeczne i wzdłużne, wydłużenie na rozerwania poprzeczne i wzdłużne oraz wytrzymałości na rozciąganie wzdłużne. </w:t>
      </w:r>
    </w:p>
    <w:p w:rsidR="006C11A7" w:rsidRPr="00C93732" w:rsidRDefault="006C11A7" w:rsidP="006C11A7">
      <w:pPr>
        <w:spacing w:line="276" w:lineRule="auto"/>
        <w:jc w:val="both"/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Pytanie nr 11</w:t>
      </w:r>
    </w:p>
    <w:p w:rsidR="00D522A6" w:rsidRPr="00C93732" w:rsidRDefault="00D522A6" w:rsidP="00D522A6">
      <w:pPr>
        <w:jc w:val="both"/>
      </w:pPr>
      <w:r w:rsidRPr="00C93732">
        <w:t>Dotyczy WTU 114/DKWS – buty specjalne letnie WS</w:t>
      </w:r>
    </w:p>
    <w:p w:rsidR="00D522A6" w:rsidRPr="00C93732" w:rsidRDefault="00D522A6" w:rsidP="00D522A6">
      <w:pPr>
        <w:jc w:val="both"/>
      </w:pPr>
      <w:r w:rsidRPr="00C93732">
        <w:t xml:space="preserve">Czy Zamawiający dopuszcza wykonanie podszewki języka oraz mankietu cholewki z siatki dystansowej wykonanej z 100% poliestru w kolorze ciemnobrązowym o poniższych parametrach: </w:t>
      </w:r>
    </w:p>
    <w:p w:rsidR="00D522A6" w:rsidRPr="00C93732" w:rsidRDefault="00D522A6" w:rsidP="00D522A6">
      <w:pPr>
        <w:jc w:val="both"/>
      </w:pPr>
      <w:r w:rsidRPr="00C93732">
        <w:t xml:space="preserve">Masa powierzchniowa: 210 (± 10%) g / m² </w:t>
      </w:r>
    </w:p>
    <w:p w:rsidR="00D522A6" w:rsidRPr="00C93732" w:rsidRDefault="00D522A6" w:rsidP="00D522A6">
      <w:pPr>
        <w:jc w:val="both"/>
      </w:pPr>
      <w:r w:rsidRPr="00C93732">
        <w:t xml:space="preserve">Wytrzymałość na rozdzieranie: ≥ 25 N </w:t>
      </w:r>
    </w:p>
    <w:p w:rsidR="00D522A6" w:rsidRPr="00C93732" w:rsidRDefault="00D522A6" w:rsidP="00D522A6">
      <w:pPr>
        <w:jc w:val="both"/>
      </w:pPr>
      <w:r w:rsidRPr="00C93732">
        <w:t xml:space="preserve">EN ISO 12947 odporność na ścieranie metodą </w:t>
      </w:r>
      <w:proofErr w:type="spellStart"/>
      <w:r w:rsidRPr="00C93732">
        <w:t>Martindale</w:t>
      </w:r>
      <w:proofErr w:type="spellEnd"/>
      <w:r w:rsidRPr="00C93732">
        <w:t xml:space="preserve">: </w:t>
      </w:r>
    </w:p>
    <w:p w:rsidR="00D522A6" w:rsidRPr="00C93732" w:rsidRDefault="00D522A6" w:rsidP="00D522A6">
      <w:pPr>
        <w:jc w:val="both"/>
      </w:pPr>
      <w:r w:rsidRPr="00C93732">
        <w:t xml:space="preserve">Materiał suchy ≥ 25600 cykli: brak tworzenia się dziur </w:t>
      </w:r>
    </w:p>
    <w:p w:rsidR="00D522A6" w:rsidRPr="00C93732" w:rsidRDefault="00D522A6" w:rsidP="00D522A6">
      <w:pPr>
        <w:jc w:val="both"/>
      </w:pPr>
      <w:r w:rsidRPr="00C93732">
        <w:t xml:space="preserve">EN ISO 12947 odporność na ścieranie metodą </w:t>
      </w:r>
      <w:proofErr w:type="spellStart"/>
      <w:r w:rsidRPr="00C93732">
        <w:t>Martindale</w:t>
      </w:r>
      <w:proofErr w:type="spellEnd"/>
      <w:r w:rsidRPr="00C93732">
        <w:t xml:space="preserve">: </w:t>
      </w:r>
    </w:p>
    <w:p w:rsidR="00D522A6" w:rsidRPr="00C93732" w:rsidRDefault="00D522A6" w:rsidP="00D522A6">
      <w:pPr>
        <w:jc w:val="both"/>
      </w:pPr>
      <w:r w:rsidRPr="00C93732">
        <w:t xml:space="preserve">Materiał mokry ≥12800 cykli: brak tworzenia się dziur </w:t>
      </w:r>
    </w:p>
    <w:p w:rsidR="00D522A6" w:rsidRPr="00C93732" w:rsidRDefault="00D522A6" w:rsidP="00D522A6">
      <w:pPr>
        <w:jc w:val="both"/>
      </w:pPr>
      <w:r w:rsidRPr="00C93732">
        <w:t xml:space="preserve">Przepuszczalność pary wodnej: ≥ 85 mg / cm²h </w:t>
      </w:r>
    </w:p>
    <w:p w:rsidR="00D522A6" w:rsidRPr="00C93732" w:rsidRDefault="00D522A6" w:rsidP="00D522A6">
      <w:pPr>
        <w:jc w:val="both"/>
      </w:pPr>
      <w:r w:rsidRPr="00C93732">
        <w:t>Absorpcja pary wodnej: ≥ 700 mg / cm²</w:t>
      </w:r>
    </w:p>
    <w:p w:rsidR="00D522A6" w:rsidRPr="00C93732" w:rsidRDefault="00D522A6" w:rsidP="00D522A6">
      <w:pPr>
        <w:jc w:val="both"/>
        <w:rPr>
          <w:b/>
        </w:rPr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Odpowiedź :</w:t>
      </w:r>
    </w:p>
    <w:p w:rsidR="00072EAD" w:rsidRPr="00C93732" w:rsidRDefault="00072EAD" w:rsidP="006C11A7">
      <w:pPr>
        <w:jc w:val="both"/>
      </w:pPr>
      <w:r w:rsidRPr="00C93732">
        <w:t xml:space="preserve">Zamawiający dopuszcza wykonanie podszewki języka oraz mankietu cholewki </w:t>
      </w:r>
      <w:r w:rsidRPr="00C93732">
        <w:br/>
        <w:t xml:space="preserve">z siatki dystansowej wykonanej z 100% poliestru w kolorze ciemnobrązowym </w:t>
      </w:r>
      <w:r w:rsidRPr="00C93732">
        <w:br/>
        <w:t>o podanych przez Wykonawcę parametrach dotyczących: masy powierzchniowej, wytrzymałości na rozdzieranie, odporności na ścieranie, przepuszczalności i absorpcji pary wodnej.</w:t>
      </w:r>
    </w:p>
    <w:p w:rsidR="006C11A7" w:rsidRPr="00C93732" w:rsidRDefault="006C11A7" w:rsidP="006C11A7">
      <w:pPr>
        <w:jc w:val="both"/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Pytanie nr 12</w:t>
      </w:r>
    </w:p>
    <w:p w:rsidR="00D522A6" w:rsidRPr="00C93732" w:rsidRDefault="00D522A6" w:rsidP="00D522A6">
      <w:pPr>
        <w:jc w:val="both"/>
      </w:pPr>
      <w:r w:rsidRPr="00C93732">
        <w:t>Dotyczy WTU 114/DKWS – buty specjalne letnie WS</w:t>
      </w:r>
    </w:p>
    <w:p w:rsidR="00D522A6" w:rsidRPr="00C93732" w:rsidRDefault="00D522A6" w:rsidP="00D522A6">
      <w:pPr>
        <w:jc w:val="both"/>
      </w:pPr>
      <w:r w:rsidRPr="00C93732">
        <w:t xml:space="preserve">Czy Zamawiający dopuszcza wykonanie podszewki w przyszwie wykonanej z czarnej tkaniny o składzie surowcowym:16% poliamid, 84% poliester </w:t>
      </w:r>
    </w:p>
    <w:p w:rsidR="00D522A6" w:rsidRPr="00C93732" w:rsidRDefault="00D522A6" w:rsidP="00D522A6">
      <w:pPr>
        <w:jc w:val="both"/>
      </w:pPr>
      <w:r w:rsidRPr="00C93732">
        <w:t xml:space="preserve">Masa powierzchniowa: 167 g / m² ± 7% </w:t>
      </w:r>
    </w:p>
    <w:p w:rsidR="00D522A6" w:rsidRPr="00C93732" w:rsidRDefault="00D522A6" w:rsidP="00D522A6">
      <w:pPr>
        <w:jc w:val="both"/>
      </w:pPr>
      <w:r w:rsidRPr="00C93732">
        <w:t>DIN EN ISO 12947/2 (</w:t>
      </w:r>
      <w:proofErr w:type="spellStart"/>
      <w:r w:rsidRPr="00C93732">
        <w:t>Martindale</w:t>
      </w:r>
      <w:proofErr w:type="spellEnd"/>
      <w:r w:rsidRPr="00C93732">
        <w:t xml:space="preserve">) odporność na ścieranie: </w:t>
      </w:r>
    </w:p>
    <w:p w:rsidR="00D522A6" w:rsidRPr="00C93732" w:rsidRDefault="00D522A6" w:rsidP="00D522A6">
      <w:pPr>
        <w:ind w:firstLine="708"/>
        <w:jc w:val="both"/>
      </w:pPr>
      <w:r w:rsidRPr="00C93732">
        <w:t xml:space="preserve">- suchy materiał ≥ 25.600 cykli tarcia – brak widocznych dziur </w:t>
      </w:r>
    </w:p>
    <w:p w:rsidR="00D522A6" w:rsidRPr="00C93732" w:rsidRDefault="00D522A6" w:rsidP="00D522A6">
      <w:pPr>
        <w:ind w:firstLine="708"/>
        <w:jc w:val="both"/>
      </w:pPr>
      <w:r w:rsidRPr="00C93732">
        <w:t xml:space="preserve">- mokry materiał ≥ 12.800 cykli tarcia – brak widocznych dziur </w:t>
      </w:r>
    </w:p>
    <w:p w:rsidR="00D522A6" w:rsidRPr="00C93732" w:rsidRDefault="00D522A6" w:rsidP="00D522A6">
      <w:pPr>
        <w:jc w:val="both"/>
      </w:pPr>
      <w:r w:rsidRPr="00C93732">
        <w:t xml:space="preserve">Wydłużenie do zerwania: poprzeczne: ≥ 12% </w:t>
      </w:r>
    </w:p>
    <w:p w:rsidR="00D522A6" w:rsidRPr="00C93732" w:rsidRDefault="00D522A6" w:rsidP="00D522A6">
      <w:pPr>
        <w:jc w:val="both"/>
      </w:pPr>
      <w:r w:rsidRPr="00C93732">
        <w:t xml:space="preserve">Wydłużenie do zerwania: wzdłużne: ≥ 45% </w:t>
      </w:r>
    </w:p>
    <w:p w:rsidR="00D522A6" w:rsidRPr="00C93732" w:rsidRDefault="00D522A6" w:rsidP="00D522A6">
      <w:pPr>
        <w:jc w:val="both"/>
      </w:pPr>
      <w:r w:rsidRPr="00C93732">
        <w:t xml:space="preserve">Wytrzymałość na rozciąganie: ≥ 40 </w:t>
      </w:r>
      <w:proofErr w:type="spellStart"/>
      <w:r w:rsidRPr="00C93732">
        <w:t>daN</w:t>
      </w:r>
      <w:proofErr w:type="spellEnd"/>
      <w:r w:rsidRPr="00C93732">
        <w:t xml:space="preserve"> / 5 cm </w:t>
      </w:r>
    </w:p>
    <w:p w:rsidR="00D522A6" w:rsidRPr="00C93732" w:rsidRDefault="00D522A6" w:rsidP="00D522A6">
      <w:pPr>
        <w:jc w:val="both"/>
      </w:pPr>
      <w:r w:rsidRPr="00C93732">
        <w:t xml:space="preserve">Wytrzymałość na rozciąganie wzdłużne: ≥ 25 </w:t>
      </w:r>
      <w:proofErr w:type="spellStart"/>
      <w:r w:rsidRPr="00C93732">
        <w:t>daN</w:t>
      </w:r>
      <w:proofErr w:type="spellEnd"/>
      <w:r w:rsidRPr="00C93732">
        <w:t xml:space="preserve"> / 5 cm </w:t>
      </w:r>
    </w:p>
    <w:p w:rsidR="00D522A6" w:rsidRPr="00C93732" w:rsidRDefault="00D522A6" w:rsidP="00D522A6">
      <w:pPr>
        <w:jc w:val="both"/>
      </w:pPr>
    </w:p>
    <w:p w:rsidR="00D522A6" w:rsidRPr="00C93732" w:rsidRDefault="00D522A6" w:rsidP="00D522A6">
      <w:pPr>
        <w:jc w:val="both"/>
      </w:pPr>
      <w:r w:rsidRPr="00C93732">
        <w:t>Widok zastosowanej podszewki w kolorze czarn</w:t>
      </w:r>
      <w:r w:rsidR="00BB214B" w:rsidRPr="00C93732">
        <w:t>ym z ciemnobrązowym mankietem i </w:t>
      </w:r>
      <w:r w:rsidRPr="00C93732">
        <w:t>podszewką języka:</w:t>
      </w:r>
    </w:p>
    <w:p w:rsidR="0069509B" w:rsidRPr="00C93732" w:rsidRDefault="0069509B" w:rsidP="00D522A6">
      <w:pPr>
        <w:jc w:val="both"/>
      </w:pPr>
    </w:p>
    <w:p w:rsidR="00072EAD" w:rsidRPr="00C93732" w:rsidRDefault="00072EAD" w:rsidP="00D522A6">
      <w:pPr>
        <w:jc w:val="both"/>
      </w:pPr>
      <w:r w:rsidRPr="00C93732">
        <w:rPr>
          <w:noProof/>
        </w:rPr>
        <w:drawing>
          <wp:inline distT="0" distB="0" distL="0" distR="0" wp14:anchorId="42A781D1" wp14:editId="2F2C05C5">
            <wp:extent cx="5651500" cy="3268412"/>
            <wp:effectExtent l="0" t="0" r="6350" b="825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326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EAD" w:rsidRPr="00C93732" w:rsidRDefault="00072EAD" w:rsidP="00D522A6">
      <w:pPr>
        <w:jc w:val="both"/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Odpowiedź :</w:t>
      </w:r>
    </w:p>
    <w:p w:rsidR="00072EAD" w:rsidRPr="00C93732" w:rsidRDefault="00072EAD" w:rsidP="006C11A7">
      <w:pPr>
        <w:spacing w:after="100"/>
        <w:jc w:val="both"/>
      </w:pPr>
      <w:r w:rsidRPr="00C93732">
        <w:t>Zamawiający dopuszcza wykonanie podszewki w przyszwie wykonanej z czarnej tkaniny o składzie surowcowym:16% poliamid, 84% poliester o podanych przez Wykonawcę parametrach dotyczących: masy powierzchniowej, odporności na ścieranie, wydłużenia do zerwania poprzecznego i wzdłużnego oraz wytrzymałości na rozciąganie.</w:t>
      </w:r>
    </w:p>
    <w:p w:rsidR="00D522A6" w:rsidRPr="00C93732" w:rsidRDefault="00D522A6" w:rsidP="006C11A7">
      <w:pPr>
        <w:jc w:val="both"/>
        <w:rPr>
          <w:b/>
        </w:rPr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Pytanie nr 13</w:t>
      </w:r>
    </w:p>
    <w:p w:rsidR="00D522A6" w:rsidRPr="00C93732" w:rsidRDefault="00D522A6" w:rsidP="00D522A6">
      <w:pPr>
        <w:jc w:val="both"/>
      </w:pPr>
      <w:r w:rsidRPr="00C93732">
        <w:t>Dotyczy WTU 114/DKWS – buty specjalne letnie WS</w:t>
      </w:r>
    </w:p>
    <w:p w:rsidR="0069509B" w:rsidRPr="00C93732" w:rsidRDefault="0069509B" w:rsidP="00D522A6">
      <w:pPr>
        <w:jc w:val="both"/>
      </w:pPr>
      <w:r w:rsidRPr="00C93732">
        <w:t>Czy Zamawiający dopuszcza wykonanie zewnętrznej wyś</w:t>
      </w:r>
      <w:r w:rsidR="00AB0CAE" w:rsidRPr="00C93732">
        <w:t>ciółki na kołnierzu wykonanej z </w:t>
      </w:r>
      <w:r w:rsidRPr="00C93732">
        <w:t xml:space="preserve">Pianki PU o grubość: 4 mm ± 2 mm </w:t>
      </w:r>
    </w:p>
    <w:p w:rsidR="0069509B" w:rsidRPr="00C93732" w:rsidRDefault="0069509B" w:rsidP="00D522A6">
      <w:pPr>
        <w:jc w:val="both"/>
      </w:pPr>
      <w:r w:rsidRPr="00C93732">
        <w:t>Gęstość pianki EN ISO 845: 75 (± 5%) kg / m</w:t>
      </w:r>
      <w:r w:rsidRPr="00C93732">
        <w:rPr>
          <w:vertAlign w:val="superscript"/>
        </w:rPr>
        <w:t>3</w:t>
      </w:r>
      <w:r w:rsidRPr="00C93732">
        <w:t xml:space="preserve"> </w:t>
      </w:r>
    </w:p>
    <w:p w:rsidR="0069509B" w:rsidRPr="00C93732" w:rsidRDefault="0069509B" w:rsidP="00D522A6">
      <w:pPr>
        <w:jc w:val="both"/>
      </w:pPr>
      <w:r w:rsidRPr="00C93732">
        <w:t xml:space="preserve">Zgodnie z normą DIN EN ISO 1798 wytrzymałość na rozciąganie: ≥ 230 </w:t>
      </w:r>
      <w:proofErr w:type="spellStart"/>
      <w:r w:rsidRPr="00C93732">
        <w:t>kPa</w:t>
      </w:r>
      <w:proofErr w:type="spellEnd"/>
      <w:r w:rsidRPr="00C93732">
        <w:t xml:space="preserve"> </w:t>
      </w:r>
    </w:p>
    <w:p w:rsidR="0069509B" w:rsidRPr="00C93732" w:rsidRDefault="0069509B" w:rsidP="00D522A6">
      <w:pPr>
        <w:jc w:val="both"/>
      </w:pPr>
      <w:r w:rsidRPr="00C93732">
        <w:t xml:space="preserve">Wydłużenie do zerwania: ≥ 100% </w:t>
      </w:r>
    </w:p>
    <w:p w:rsidR="00D522A6" w:rsidRPr="00C93732" w:rsidRDefault="0069509B" w:rsidP="00D522A6">
      <w:pPr>
        <w:jc w:val="both"/>
      </w:pPr>
      <w:r w:rsidRPr="00C93732">
        <w:t xml:space="preserve">Kompresja ugięcia na ścisk 40%: ≥ 13 </w:t>
      </w:r>
      <w:proofErr w:type="spellStart"/>
      <w:r w:rsidRPr="00C93732">
        <w:t>kPa</w:t>
      </w:r>
      <w:proofErr w:type="spellEnd"/>
    </w:p>
    <w:p w:rsidR="0069509B" w:rsidRPr="00C93732" w:rsidRDefault="0069509B" w:rsidP="00D522A6">
      <w:pPr>
        <w:jc w:val="both"/>
        <w:rPr>
          <w:b/>
        </w:rPr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Odpowiedź :</w:t>
      </w:r>
    </w:p>
    <w:p w:rsidR="00072EAD" w:rsidRPr="00C93732" w:rsidRDefault="00072EAD" w:rsidP="00087CB9">
      <w:pPr>
        <w:jc w:val="both"/>
      </w:pPr>
      <w:r w:rsidRPr="00C93732">
        <w:t xml:space="preserve">Zamawiający dopuszcza wykonanie wyściółki na kołnierzu wykonanej z </w:t>
      </w:r>
      <w:r w:rsidR="00AB0CAE" w:rsidRPr="00C93732">
        <w:t>p</w:t>
      </w:r>
      <w:r w:rsidRPr="00C93732">
        <w:t>ianki</w:t>
      </w:r>
      <w:r w:rsidRPr="00C93732">
        <w:br/>
        <w:t>PU o grubość: 4 mm ± 2 mm o podanych przez Wykonawcę parametrach  dotyczących: gęstości pianki, wydłużenia do zerwania, kompresji ugięcia na ścisk.</w:t>
      </w:r>
    </w:p>
    <w:p w:rsidR="00D522A6" w:rsidRPr="00C93732" w:rsidRDefault="00D522A6" w:rsidP="00D522A6">
      <w:pPr>
        <w:jc w:val="both"/>
        <w:rPr>
          <w:b/>
        </w:rPr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t>Pytanie nr 14</w:t>
      </w:r>
    </w:p>
    <w:p w:rsidR="00D522A6" w:rsidRPr="00C93732" w:rsidRDefault="00D522A6" w:rsidP="00D522A6">
      <w:pPr>
        <w:jc w:val="both"/>
      </w:pPr>
      <w:r w:rsidRPr="00C93732">
        <w:t>Dotyczy WTU 114/DKWS – buty specjalne letnie WS</w:t>
      </w:r>
    </w:p>
    <w:p w:rsidR="0069509B" w:rsidRPr="00C93732" w:rsidRDefault="0069509B" w:rsidP="00D522A6">
      <w:pPr>
        <w:jc w:val="both"/>
      </w:pPr>
      <w:r w:rsidRPr="00C93732">
        <w:t xml:space="preserve">Czy Zamawiający dopuszcza wykonanie wewnętrznej wyściółki kołnierza oraz wyściółki języka wykonanych z Pianki PU o grubość: 6 mm ± 2 mm, </w:t>
      </w:r>
    </w:p>
    <w:p w:rsidR="0069509B" w:rsidRPr="00C93732" w:rsidRDefault="0069509B" w:rsidP="00D522A6">
      <w:pPr>
        <w:jc w:val="both"/>
      </w:pPr>
      <w:r w:rsidRPr="00C93732">
        <w:t xml:space="preserve">Zgodnie z normą DIN EN ISO 1799 wytrzymałość na rozciąganie: ≥ 230 </w:t>
      </w:r>
      <w:proofErr w:type="spellStart"/>
      <w:r w:rsidRPr="00C93732">
        <w:t>kPa</w:t>
      </w:r>
      <w:proofErr w:type="spellEnd"/>
      <w:r w:rsidRPr="00C93732">
        <w:t xml:space="preserve"> </w:t>
      </w:r>
    </w:p>
    <w:p w:rsidR="0069509B" w:rsidRPr="00C93732" w:rsidRDefault="0069509B" w:rsidP="00D522A6">
      <w:pPr>
        <w:jc w:val="both"/>
      </w:pPr>
      <w:r w:rsidRPr="00C93732">
        <w:t xml:space="preserve">Wydłużenie do zerwania: ≥ 50% </w:t>
      </w:r>
    </w:p>
    <w:p w:rsidR="00D522A6" w:rsidRPr="00C93732" w:rsidRDefault="0069509B" w:rsidP="00D522A6">
      <w:pPr>
        <w:jc w:val="both"/>
      </w:pPr>
      <w:r w:rsidRPr="00C93732">
        <w:t xml:space="preserve">Kompresja ugięcia na ścisk 40%: ≥ 13 </w:t>
      </w:r>
      <w:proofErr w:type="spellStart"/>
      <w:r w:rsidRPr="00C93732">
        <w:t>kPa</w:t>
      </w:r>
      <w:proofErr w:type="spellEnd"/>
    </w:p>
    <w:p w:rsidR="0069509B" w:rsidRPr="00C93732" w:rsidRDefault="0069509B" w:rsidP="00D522A6">
      <w:pPr>
        <w:jc w:val="both"/>
        <w:rPr>
          <w:b/>
        </w:rPr>
      </w:pPr>
    </w:p>
    <w:p w:rsidR="00087CB9" w:rsidRPr="00C93732" w:rsidRDefault="00087CB9" w:rsidP="00D522A6">
      <w:pPr>
        <w:jc w:val="both"/>
        <w:rPr>
          <w:b/>
        </w:rPr>
      </w:pPr>
    </w:p>
    <w:p w:rsidR="00087CB9" w:rsidRPr="00C93732" w:rsidRDefault="00087CB9" w:rsidP="00D522A6">
      <w:pPr>
        <w:jc w:val="both"/>
        <w:rPr>
          <w:b/>
        </w:rPr>
      </w:pPr>
    </w:p>
    <w:p w:rsidR="00D522A6" w:rsidRPr="00C93732" w:rsidRDefault="00D522A6" w:rsidP="00D522A6">
      <w:pPr>
        <w:jc w:val="both"/>
        <w:rPr>
          <w:b/>
        </w:rPr>
      </w:pPr>
      <w:r w:rsidRPr="00C93732">
        <w:rPr>
          <w:b/>
        </w:rPr>
        <w:lastRenderedPageBreak/>
        <w:t>Odpowiedź :</w:t>
      </w:r>
    </w:p>
    <w:p w:rsidR="00072EAD" w:rsidRPr="00C93732" w:rsidRDefault="00072EAD" w:rsidP="00087CB9">
      <w:pPr>
        <w:jc w:val="both"/>
      </w:pPr>
      <w:r w:rsidRPr="00C93732">
        <w:t xml:space="preserve">Zamawiający dopuszcza wykonanie wewnętrznej wyściółki kołnierza oraz wyściółki języka wykonanych z </w:t>
      </w:r>
      <w:r w:rsidR="00AB0CAE" w:rsidRPr="00C93732">
        <w:t>p</w:t>
      </w:r>
      <w:r w:rsidRPr="00C93732">
        <w:t>ianki PU o grubość: 6 mm ± 2 mm o podanych przez Wykonawcę parametrach dotyczących: wydłużenia do zerwania, kompresji ugięcia na ścisk.</w:t>
      </w:r>
    </w:p>
    <w:p w:rsidR="003A7D1D" w:rsidRPr="00C93732" w:rsidRDefault="003A7D1D" w:rsidP="00087CB9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15</w:t>
      </w:r>
    </w:p>
    <w:p w:rsidR="0069509B" w:rsidRPr="00C93732" w:rsidRDefault="0069509B" w:rsidP="0069509B">
      <w:pPr>
        <w:jc w:val="both"/>
      </w:pPr>
      <w:r w:rsidRPr="00C93732">
        <w:t>Dotyczy WTU 114/DKWS – buty specjalne letnie WS</w:t>
      </w:r>
    </w:p>
    <w:p w:rsidR="0069509B" w:rsidRPr="00C93732" w:rsidRDefault="0069509B" w:rsidP="0069509B">
      <w:pPr>
        <w:jc w:val="both"/>
      </w:pPr>
      <w:r w:rsidRPr="00C93732">
        <w:t xml:space="preserve">Czy Zamawiający dopuszcza wykonanie przedniej części systemu sznurowania (pkt 2, </w:t>
      </w:r>
      <w:proofErr w:type="spellStart"/>
      <w:r w:rsidRPr="00C93732">
        <w:t>ppkt</w:t>
      </w:r>
      <w:proofErr w:type="spellEnd"/>
      <w:r w:rsidRPr="00C93732">
        <w:t xml:space="preserve"> 2.5) - przelotki z taśmy oraz pętli ułatwiającej zakładanie obuwia (pkt 2, </w:t>
      </w:r>
      <w:proofErr w:type="spellStart"/>
      <w:r w:rsidRPr="00C93732">
        <w:t>ppkt</w:t>
      </w:r>
      <w:proofErr w:type="spellEnd"/>
      <w:r w:rsidRPr="00C93732">
        <w:t xml:space="preserve"> 2.12) wykonanej ze 100% poliestru w kolorze ciemnobrązowym?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072EAD" w:rsidRPr="00C93732" w:rsidRDefault="00072EAD" w:rsidP="0049479D">
      <w:pPr>
        <w:jc w:val="both"/>
      </w:pPr>
      <w:r w:rsidRPr="00C93732">
        <w:t xml:space="preserve">Zamawiający dopuszcza wykonanie przedniej części systemu sznurowania (pkt 2, </w:t>
      </w:r>
      <w:proofErr w:type="spellStart"/>
      <w:r w:rsidRPr="00C93732">
        <w:t>ppkt</w:t>
      </w:r>
      <w:proofErr w:type="spellEnd"/>
      <w:r w:rsidRPr="00C93732">
        <w:t xml:space="preserve"> 2.5) - przelotki z taśmy oraz pętli ułatwiającej zakładanie obuwia (pkt 2, </w:t>
      </w:r>
      <w:proofErr w:type="spellStart"/>
      <w:r w:rsidRPr="00C93732">
        <w:t>ppkt</w:t>
      </w:r>
      <w:proofErr w:type="spellEnd"/>
      <w:r w:rsidRPr="00C93732">
        <w:t xml:space="preserve"> 2.12) wykonanej ze 100% poliestru w kolorze ciemnobrązowym.</w:t>
      </w:r>
    </w:p>
    <w:p w:rsidR="00072EAD" w:rsidRPr="00C93732" w:rsidRDefault="00072EAD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16</w:t>
      </w:r>
    </w:p>
    <w:p w:rsidR="0069509B" w:rsidRPr="00C93732" w:rsidRDefault="0069509B" w:rsidP="0049479D">
      <w:pPr>
        <w:jc w:val="both"/>
      </w:pPr>
      <w:r w:rsidRPr="00C93732">
        <w:t>Dotyczy WTU 114/DKWS – buty specjalne letnie WS</w:t>
      </w:r>
    </w:p>
    <w:p w:rsidR="0069509B" w:rsidRPr="00C93732" w:rsidRDefault="0069509B" w:rsidP="0049479D">
      <w:pPr>
        <w:jc w:val="both"/>
        <w:rPr>
          <w:b/>
        </w:rPr>
      </w:pPr>
      <w:r w:rsidRPr="00C93732">
        <w:t>Czy Zamawiający, pod pojęciem materiału zasadniczego miał na myśli: wierzchnią skórę welurową?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69509B" w:rsidRPr="00C93732" w:rsidRDefault="00072EAD" w:rsidP="0049479D">
      <w:pPr>
        <w:spacing w:line="276" w:lineRule="auto"/>
        <w:jc w:val="both"/>
      </w:pPr>
      <w:r w:rsidRPr="00C93732">
        <w:t>Zamawiający pod pojęciem materiału zasadniczego ma na myśli wierzchnią skórę welurową.</w:t>
      </w:r>
    </w:p>
    <w:p w:rsidR="0049479D" w:rsidRPr="00C93732" w:rsidRDefault="0049479D" w:rsidP="0049479D">
      <w:pPr>
        <w:spacing w:line="276" w:lineRule="auto"/>
        <w:jc w:val="both"/>
        <w:rPr>
          <w:u w:val="single"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17</w:t>
      </w:r>
    </w:p>
    <w:p w:rsidR="0069509B" w:rsidRPr="00C93732" w:rsidRDefault="0069509B" w:rsidP="0069509B">
      <w:pPr>
        <w:jc w:val="both"/>
      </w:pPr>
      <w:r w:rsidRPr="00C93732">
        <w:t>Dotyczy WTU 114/DKWS – buty specjalne letnie WS</w:t>
      </w:r>
    </w:p>
    <w:p w:rsidR="0069509B" w:rsidRPr="00C93732" w:rsidRDefault="0069509B" w:rsidP="0069509B">
      <w:pPr>
        <w:jc w:val="both"/>
        <w:rPr>
          <w:b/>
        </w:rPr>
      </w:pPr>
      <w:r w:rsidRPr="00C93732">
        <w:t>Czy Zamawiający może zaakceptować 8 opakowań jednostkowych w jednym opakowaniu zbiorczym?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072EAD" w:rsidRPr="00C93732" w:rsidRDefault="00072EAD" w:rsidP="0049479D">
      <w:pPr>
        <w:jc w:val="both"/>
      </w:pPr>
      <w:r w:rsidRPr="00C93732">
        <w:t>Zamawiający będzie akceptował pakowanie: 8 opakowań jednostkowych w jednym opakowaniu zbiorczym.</w:t>
      </w:r>
    </w:p>
    <w:p w:rsidR="0069509B" w:rsidRPr="00C93732" w:rsidRDefault="0069509B" w:rsidP="00D522A6">
      <w:pPr>
        <w:rPr>
          <w:u w:val="single"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18</w:t>
      </w:r>
    </w:p>
    <w:p w:rsidR="0069509B" w:rsidRPr="00C93732" w:rsidRDefault="0069509B" w:rsidP="00BB214B">
      <w:pPr>
        <w:jc w:val="both"/>
      </w:pPr>
      <w:r w:rsidRPr="00C93732">
        <w:t>Dotyczy WTU 114/DKWS – buty specjalne letnie WS</w:t>
      </w:r>
    </w:p>
    <w:p w:rsidR="0069509B" w:rsidRPr="00C93732" w:rsidRDefault="0069509B" w:rsidP="00BB214B">
      <w:pPr>
        <w:jc w:val="both"/>
      </w:pPr>
      <w:r w:rsidRPr="00C93732">
        <w:t>Czy Zamawiający dopuszcza wykonanie obuwia ze skóry bydlęcej, zamszowej dogłębnie przefarbowanej na kolor piaskowy?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49479D">
      <w:pPr>
        <w:spacing w:line="276" w:lineRule="auto"/>
        <w:jc w:val="both"/>
      </w:pPr>
      <w:r w:rsidRPr="00C93732">
        <w:t xml:space="preserve">Zamawiający nie dopuszcza takiego rozwiązania do wykonania przedmiotu zamówienia. </w:t>
      </w:r>
    </w:p>
    <w:p w:rsidR="003A7D1D" w:rsidRPr="00C93732" w:rsidRDefault="003A7D1D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19</w:t>
      </w:r>
    </w:p>
    <w:p w:rsidR="0069509B" w:rsidRPr="00C93732" w:rsidRDefault="0069509B" w:rsidP="00BB214B">
      <w:pPr>
        <w:jc w:val="both"/>
      </w:pPr>
      <w:r w:rsidRPr="00C93732">
        <w:t>Dotyczy WTU 114/DKWS – buty specjalne letnie WS</w:t>
      </w:r>
    </w:p>
    <w:p w:rsidR="0069509B" w:rsidRPr="00C93732" w:rsidRDefault="0069509B" w:rsidP="00BB214B">
      <w:pPr>
        <w:jc w:val="both"/>
      </w:pPr>
      <w:r w:rsidRPr="00C93732">
        <w:t>Czy Zamawiający dopuszcza wykonanie pozostałych elementów obuwia tj. podeszwy, wyściółki, sznurowadeł, przelotek i podszewki w jednakowym, piaskowym kolorze?</w:t>
      </w:r>
    </w:p>
    <w:p w:rsidR="0069509B" w:rsidRPr="00C93732" w:rsidRDefault="0069509B" w:rsidP="00BB214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385568">
      <w:pPr>
        <w:spacing w:after="100" w:line="276" w:lineRule="auto"/>
        <w:jc w:val="both"/>
      </w:pPr>
      <w:r w:rsidRPr="00C93732">
        <w:t xml:space="preserve">Zamawiający nie dopuszcza takiego rozwiązania do wykonania przedmiotu zamówienia. </w:t>
      </w: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20</w:t>
      </w:r>
    </w:p>
    <w:p w:rsidR="0069509B" w:rsidRPr="00C93732" w:rsidRDefault="0069509B" w:rsidP="00BB214B">
      <w:pPr>
        <w:jc w:val="both"/>
      </w:pPr>
      <w:r w:rsidRPr="00C93732">
        <w:t>Dotyczy WTU 114/DKWS – buty specjalne letnie WS</w:t>
      </w:r>
    </w:p>
    <w:p w:rsidR="0069509B" w:rsidRPr="00C93732" w:rsidRDefault="0069509B" w:rsidP="00BB214B">
      <w:pPr>
        <w:jc w:val="both"/>
      </w:pPr>
      <w:r w:rsidRPr="00C93732">
        <w:lastRenderedPageBreak/>
        <w:t xml:space="preserve">Czy Zamawiający dopuszcza umiejscowienie zewnętrznych elementów wentylacyjnych wykonanych z materiału typu Cordura w rejonie strefy sznurowania oraz na cholewce </w:t>
      </w:r>
      <w:r w:rsidR="00BB214B" w:rsidRPr="00C93732">
        <w:t>w </w:t>
      </w:r>
      <w:r w:rsidRPr="00C93732">
        <w:t>sposób wskazany na załączonej fotografii?</w:t>
      </w:r>
    </w:p>
    <w:p w:rsidR="0069509B" w:rsidRPr="00C93732" w:rsidRDefault="0069509B" w:rsidP="00BB214B">
      <w:pPr>
        <w:jc w:val="center"/>
        <w:rPr>
          <w:b/>
        </w:rPr>
      </w:pPr>
      <w:r w:rsidRPr="00C93732">
        <w:rPr>
          <w:noProof/>
        </w:rPr>
        <w:drawing>
          <wp:inline distT="0" distB="0" distL="0" distR="0" wp14:anchorId="68E1CDB8" wp14:editId="399E0441">
            <wp:extent cx="3532505" cy="312798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58247" cy="31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49479D">
      <w:pPr>
        <w:jc w:val="both"/>
      </w:pPr>
      <w:r w:rsidRPr="00C93732">
        <w:t>Zamawiający dopuszcza umiejscowienie zewnętrznych elementów wentylacyjnych wykonanych z materiału typu Cordura w rejonie strefy sznurowania oraz na cholewce we wskazany sposób wskazany na załączonej fotografii.</w:t>
      </w:r>
    </w:p>
    <w:p w:rsidR="0049479D" w:rsidRPr="00C93732" w:rsidRDefault="0049479D" w:rsidP="0049479D">
      <w:pPr>
        <w:jc w:val="both"/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21</w:t>
      </w:r>
    </w:p>
    <w:p w:rsidR="0069509B" w:rsidRPr="00C93732" w:rsidRDefault="0069509B" w:rsidP="00BB214B">
      <w:pPr>
        <w:jc w:val="both"/>
      </w:pPr>
      <w:r w:rsidRPr="00C93732">
        <w:t>Dotyczy WTU 114/DKWS – buty specjalne letnie WS</w:t>
      </w:r>
    </w:p>
    <w:p w:rsidR="0069509B" w:rsidRPr="00C93732" w:rsidRDefault="0069509B" w:rsidP="00BB214B">
      <w:pPr>
        <w:jc w:val="both"/>
      </w:pPr>
      <w:r w:rsidRPr="00C93732">
        <w:t>Czy  Zamawiający dopuszcza wykonanie systemu sznurowania z 8 par metalowych, zamkniętych przelotek umożliwiających bardzo swobodne przemieszczanie się sznurowadeł aż do części środkowej, bez systemu klinującego, z jedną przelotką stabilizująca język?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385568">
      <w:pPr>
        <w:spacing w:after="100" w:line="276" w:lineRule="auto"/>
        <w:jc w:val="both"/>
      </w:pPr>
      <w:r w:rsidRPr="00C93732">
        <w:t>Zamawiający nie dopuszcza takiego rozwiązania do wykonania przedmiotu zamówienia.</w:t>
      </w: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22</w:t>
      </w:r>
    </w:p>
    <w:p w:rsidR="0069509B" w:rsidRPr="00C93732" w:rsidRDefault="0069509B" w:rsidP="00BB214B">
      <w:pPr>
        <w:jc w:val="both"/>
      </w:pPr>
      <w:r w:rsidRPr="00C93732">
        <w:t>Dotyczy WTU 114/DKWS – buty specjalne letnie WS</w:t>
      </w:r>
    </w:p>
    <w:p w:rsidR="0069509B" w:rsidRPr="00C93732" w:rsidRDefault="0069509B" w:rsidP="00BB214B">
      <w:pPr>
        <w:jc w:val="both"/>
      </w:pPr>
      <w:r w:rsidRPr="00C93732">
        <w:t>Czy Zamawiający dopuszcza niezastosowania pętli nylonowej ułatwiającej zakładanie obuwia na stopy?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49479D">
      <w:pPr>
        <w:jc w:val="both"/>
      </w:pPr>
      <w:r w:rsidRPr="00C93732">
        <w:t>Zamawiający dopuszcza niezastosowanie pętli nylonowej ułatwiającej zakładanie obuwia na stopy.</w:t>
      </w:r>
    </w:p>
    <w:p w:rsidR="0049479D" w:rsidRPr="00C93732" w:rsidRDefault="0049479D" w:rsidP="0049479D">
      <w:pPr>
        <w:spacing w:line="276" w:lineRule="auto"/>
        <w:jc w:val="both"/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23</w:t>
      </w:r>
    </w:p>
    <w:p w:rsidR="0069509B" w:rsidRPr="00C93732" w:rsidRDefault="0069509B" w:rsidP="00BB214B">
      <w:pPr>
        <w:jc w:val="both"/>
      </w:pPr>
      <w:r w:rsidRPr="00C93732">
        <w:t>Dotyczy WTU 114/DKWS – buty specjalne letnie WS</w:t>
      </w:r>
    </w:p>
    <w:p w:rsidR="0069509B" w:rsidRPr="00C93732" w:rsidRDefault="0069509B" w:rsidP="00BB214B">
      <w:pPr>
        <w:jc w:val="both"/>
      </w:pPr>
      <w:r w:rsidRPr="00C93732">
        <w:t>Czy Zamawiający dopuszcza system równoważny w postaci przymocowania podeszwy do cholewki metodą klejenia, która w sposób trwalszy łączy oba elementy obuwia?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385568">
      <w:pPr>
        <w:jc w:val="both"/>
      </w:pPr>
      <w:r w:rsidRPr="00C93732">
        <w:t xml:space="preserve">Zamawiający dopuszcza system równoważny w postaci przymocowania podeszwy </w:t>
      </w:r>
    </w:p>
    <w:p w:rsidR="00385568" w:rsidRPr="00C93732" w:rsidRDefault="00385568" w:rsidP="00385568">
      <w:pPr>
        <w:jc w:val="both"/>
      </w:pPr>
      <w:r w:rsidRPr="00C93732">
        <w:t>do cholewki metodą klejenia, która w sposób trwalszy łączy oba elementy obuwia.</w:t>
      </w:r>
    </w:p>
    <w:p w:rsidR="00385568" w:rsidRPr="00C93732" w:rsidRDefault="00385568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24</w:t>
      </w:r>
    </w:p>
    <w:p w:rsidR="0069509B" w:rsidRPr="00C93732" w:rsidRDefault="0069509B" w:rsidP="00BB214B">
      <w:pPr>
        <w:jc w:val="both"/>
      </w:pPr>
      <w:r w:rsidRPr="00C93732">
        <w:t>Dotyczy WTU 114/DKWS – buty specjalne letnie WS</w:t>
      </w:r>
    </w:p>
    <w:p w:rsidR="0069509B" w:rsidRPr="00C93732" w:rsidRDefault="0069509B" w:rsidP="00BB214B">
      <w:pPr>
        <w:jc w:val="both"/>
      </w:pPr>
      <w:r w:rsidRPr="00C93732">
        <w:t>Czy Zamawiający dopuszcza, aby waga jednej pary obuwia w rozmiarze nr 8 wynosiła 1370+- 10g?</w:t>
      </w:r>
    </w:p>
    <w:p w:rsidR="0069509B" w:rsidRPr="00C93732" w:rsidRDefault="0069509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385568" w:rsidRPr="00C93732" w:rsidRDefault="00385568" w:rsidP="0049479D">
      <w:pPr>
        <w:spacing w:line="276" w:lineRule="auto"/>
        <w:jc w:val="both"/>
      </w:pPr>
      <w:r w:rsidRPr="00C93732">
        <w:t>Zamawiający nie dopuszcza takiego rozwiązania do wykonania przedmiotu zamówienia.</w:t>
      </w:r>
    </w:p>
    <w:p w:rsidR="0049479D" w:rsidRPr="00C93732" w:rsidRDefault="0049479D" w:rsidP="0049479D">
      <w:pPr>
        <w:spacing w:line="276" w:lineRule="auto"/>
        <w:jc w:val="both"/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Pytanie nr 25</w:t>
      </w:r>
    </w:p>
    <w:p w:rsidR="0069509B" w:rsidRPr="00C93732" w:rsidRDefault="00BB214B" w:rsidP="0069509B">
      <w:pPr>
        <w:jc w:val="both"/>
        <w:rPr>
          <w:b/>
        </w:rPr>
      </w:pPr>
      <w:r w:rsidRPr="00C93732">
        <w:t xml:space="preserve">Dotyczy: treści </w:t>
      </w:r>
      <w:proofErr w:type="spellStart"/>
      <w:r w:rsidRPr="00C93732">
        <w:t>swz</w:t>
      </w:r>
      <w:proofErr w:type="spellEnd"/>
      <w:r w:rsidRPr="00C93732">
        <w:t xml:space="preserve"> oraz projektowanych postanowień umowy (</w:t>
      </w:r>
      <w:r w:rsidR="00EB4EDB" w:rsidRPr="00C93732">
        <w:t>załącznik</w:t>
      </w:r>
      <w:r w:rsidRPr="00C93732">
        <w:t xml:space="preserve"> nr 3 do S</w:t>
      </w:r>
      <w:r w:rsidR="00EB4EDB" w:rsidRPr="00C93732">
        <w:t>WZ</w:t>
      </w:r>
      <w:r w:rsidRPr="00C93732">
        <w:t>)</w:t>
      </w:r>
    </w:p>
    <w:p w:rsidR="00EB4EDB" w:rsidRPr="00C93732" w:rsidRDefault="00EB4EDB" w:rsidP="00BB214B">
      <w:pPr>
        <w:jc w:val="both"/>
        <w:rPr>
          <w:b/>
        </w:rPr>
      </w:pPr>
      <w:r w:rsidRPr="00C93732">
        <w:t xml:space="preserve">Czy Zamawiający lub Gestor </w:t>
      </w:r>
      <w:proofErr w:type="spellStart"/>
      <w:r w:rsidRPr="00C93732">
        <w:t>SpW</w:t>
      </w:r>
      <w:proofErr w:type="spellEnd"/>
      <w:r w:rsidRPr="00C93732">
        <w:t>, może dopuścić do wykonania umowy nie później niż do dnia 20 grudnia 2021 roku, bez naliczania kar umownych przywołanych w § 13?</w:t>
      </w:r>
    </w:p>
    <w:p w:rsidR="00EB4EDB" w:rsidRPr="00C93732" w:rsidRDefault="00EB4EDB" w:rsidP="0069509B">
      <w:pPr>
        <w:jc w:val="both"/>
        <w:rPr>
          <w:b/>
        </w:rPr>
      </w:pPr>
    </w:p>
    <w:p w:rsidR="0069509B" w:rsidRPr="00C93732" w:rsidRDefault="0069509B" w:rsidP="0069509B">
      <w:pPr>
        <w:jc w:val="both"/>
        <w:rPr>
          <w:b/>
        </w:rPr>
      </w:pPr>
      <w:r w:rsidRPr="00C93732">
        <w:rPr>
          <w:b/>
        </w:rPr>
        <w:t>Odpowiedź :</w:t>
      </w:r>
    </w:p>
    <w:p w:rsidR="002A4ED4" w:rsidRPr="00C93732" w:rsidRDefault="002A4ED4" w:rsidP="002A4ED4">
      <w:r w:rsidRPr="00C93732">
        <w:t>Zamawiający podtrzymuje termin wykonania zamówienia:</w:t>
      </w:r>
    </w:p>
    <w:p w:rsidR="002A4ED4" w:rsidRPr="00C93732" w:rsidRDefault="002A4ED4" w:rsidP="002A4ED4">
      <w:pPr>
        <w:ind w:left="284" w:hanging="284"/>
      </w:pPr>
      <w:r w:rsidRPr="00C93732">
        <w:t>- rozpoczęcie:  30 dni od terminu podpisania umowy.</w:t>
      </w:r>
    </w:p>
    <w:p w:rsidR="002A4ED4" w:rsidRPr="00C93732" w:rsidRDefault="002A4ED4" w:rsidP="002A4ED4">
      <w:pPr>
        <w:ind w:left="142" w:hanging="142"/>
      </w:pPr>
      <w:r w:rsidRPr="00C93732">
        <w:t>- zakończenie: 120 dni od daty zawarcia umowy, lub do dnia 30 listopada 2021 r.  – w zależności od tego który z terminów upłynie wcześniej.</w:t>
      </w:r>
    </w:p>
    <w:p w:rsidR="002A4ED4" w:rsidRPr="00C93732" w:rsidRDefault="002A4ED4" w:rsidP="0069509B">
      <w:pPr>
        <w:jc w:val="both"/>
        <w:rPr>
          <w:b/>
        </w:rPr>
      </w:pPr>
    </w:p>
    <w:p w:rsidR="00EB4EDB" w:rsidRPr="00C93732" w:rsidRDefault="00EB4EDB" w:rsidP="00EB4EDB">
      <w:pPr>
        <w:jc w:val="both"/>
        <w:rPr>
          <w:b/>
        </w:rPr>
      </w:pPr>
      <w:r w:rsidRPr="00C93732">
        <w:rPr>
          <w:b/>
        </w:rPr>
        <w:t>Pytanie nr 26</w:t>
      </w:r>
    </w:p>
    <w:p w:rsidR="00BB214B" w:rsidRPr="00C93732" w:rsidRDefault="00BB214B" w:rsidP="00BB214B">
      <w:pPr>
        <w:jc w:val="both"/>
        <w:rPr>
          <w:b/>
        </w:rPr>
      </w:pPr>
      <w:r w:rsidRPr="00C93732">
        <w:t xml:space="preserve">Dotyczy: treści </w:t>
      </w:r>
      <w:proofErr w:type="spellStart"/>
      <w:r w:rsidRPr="00C93732">
        <w:t>swz</w:t>
      </w:r>
      <w:proofErr w:type="spellEnd"/>
      <w:r w:rsidRPr="00C93732">
        <w:t xml:space="preserve"> oraz projektowanych postanowień umowy (załącznik nr 3 do SWZ)</w:t>
      </w:r>
    </w:p>
    <w:p w:rsidR="00EB4EDB" w:rsidRPr="00C93732" w:rsidRDefault="00EB4EDB" w:rsidP="00BB214B">
      <w:pPr>
        <w:jc w:val="both"/>
      </w:pPr>
      <w:r w:rsidRPr="00C93732">
        <w:t xml:space="preserve">Czy Zamawiający lub Gestor </w:t>
      </w:r>
      <w:proofErr w:type="spellStart"/>
      <w:r w:rsidRPr="00C93732">
        <w:t>SpW</w:t>
      </w:r>
      <w:proofErr w:type="spellEnd"/>
      <w:r w:rsidRPr="00C93732">
        <w:t xml:space="preserve">, może zaakceptować wyniki badań oraz testów dla wyprodukowanej oraz dostarczanej partii obuwia pochodzące z laboratorium zakładowego producenta obuwia z zastrzeżeniem, że producent oraz dostawca spełniają wymóg posiadania wdrożonego i spełniającego wymagania zawarte w PN-EN ISO 9001:2015 systemu zarządzania jakością? </w:t>
      </w:r>
    </w:p>
    <w:p w:rsidR="00EB4EDB" w:rsidRPr="00C93732" w:rsidRDefault="00EB4EDB" w:rsidP="00BB214B">
      <w:pPr>
        <w:jc w:val="both"/>
        <w:rPr>
          <w:b/>
        </w:rPr>
      </w:pPr>
      <w:r w:rsidRPr="00C93732">
        <w:t>Zwracam się z prośbą o rozpatrywanie odstępstwa w oparciu o zapis §16, dla „projektowane postanowienia umowy”, załącznik nr 3 do SIWZ.</w:t>
      </w:r>
    </w:p>
    <w:p w:rsidR="00EB4EDB" w:rsidRPr="00C93732" w:rsidRDefault="00EB4EDB" w:rsidP="00BB214B">
      <w:pPr>
        <w:jc w:val="both"/>
        <w:rPr>
          <w:b/>
        </w:rPr>
      </w:pPr>
    </w:p>
    <w:p w:rsidR="00EB4EDB" w:rsidRPr="00C93732" w:rsidRDefault="00EB4EDB" w:rsidP="00EB4EDB">
      <w:pPr>
        <w:jc w:val="both"/>
        <w:rPr>
          <w:b/>
        </w:rPr>
      </w:pPr>
      <w:r w:rsidRPr="00C93732">
        <w:rPr>
          <w:b/>
        </w:rPr>
        <w:t>Odpowiedź :</w:t>
      </w:r>
    </w:p>
    <w:p w:rsidR="002A4ED4" w:rsidRPr="00C93732" w:rsidRDefault="002A4ED4" w:rsidP="0049479D">
      <w:pPr>
        <w:jc w:val="both"/>
      </w:pPr>
      <w:r w:rsidRPr="00C93732">
        <w:t>Zamawiający dopuszcza wyniki badań oraz testów dla wyprodukowanej oraz dostarczanej partii obuwia pochodzące z laboratorium zakładowego producenta obuwia z zastrzeżeniem, że producent oraz dostawca spełniają wymóg posiadania wdrożonego i spełniającego wymagania zawarte w PN-EN ISO 9001:2015 systemu zarządzania jakością z akredytacją wg normy PN-EN ISO/IEC 17025.</w:t>
      </w:r>
    </w:p>
    <w:p w:rsidR="003A7D1D" w:rsidRPr="00C93732" w:rsidRDefault="003A7D1D" w:rsidP="00EB4EDB">
      <w:pPr>
        <w:jc w:val="both"/>
        <w:rPr>
          <w:b/>
        </w:rPr>
      </w:pPr>
    </w:p>
    <w:p w:rsidR="00EB4EDB" w:rsidRPr="00C93732" w:rsidRDefault="00EB4EDB" w:rsidP="00EB4EDB">
      <w:pPr>
        <w:jc w:val="both"/>
        <w:rPr>
          <w:b/>
        </w:rPr>
      </w:pPr>
      <w:r w:rsidRPr="00C93732">
        <w:rPr>
          <w:b/>
        </w:rPr>
        <w:t>Pytanie nr 27</w:t>
      </w:r>
    </w:p>
    <w:p w:rsidR="00BB214B" w:rsidRPr="00C93732" w:rsidRDefault="00BB214B" w:rsidP="00BB214B">
      <w:pPr>
        <w:jc w:val="both"/>
        <w:rPr>
          <w:b/>
        </w:rPr>
      </w:pPr>
      <w:r w:rsidRPr="00C93732">
        <w:t xml:space="preserve">Dotyczy: treści </w:t>
      </w:r>
      <w:proofErr w:type="spellStart"/>
      <w:r w:rsidRPr="00C93732">
        <w:t>swz</w:t>
      </w:r>
      <w:proofErr w:type="spellEnd"/>
      <w:r w:rsidRPr="00C93732">
        <w:t xml:space="preserve"> oraz projektowanych postanowień umowy (załącznik nr 3 do SWZ)</w:t>
      </w:r>
    </w:p>
    <w:p w:rsidR="00EB4EDB" w:rsidRPr="00C93732" w:rsidRDefault="00EB4EDB" w:rsidP="00BB214B">
      <w:pPr>
        <w:jc w:val="both"/>
      </w:pPr>
      <w:r w:rsidRPr="00C93732">
        <w:t xml:space="preserve">W sekcji III pkt 11 SIWZ, Zamawiający informuje, że specyfikacje ilościowo-rozmiarowe na dostawy </w:t>
      </w:r>
      <w:proofErr w:type="spellStart"/>
      <w:r w:rsidRPr="00C93732">
        <w:t>PUiW</w:t>
      </w:r>
      <w:proofErr w:type="spellEnd"/>
      <w:r w:rsidRPr="00C93732">
        <w:t xml:space="preserve"> zostaną przekazane wykonawcy w dniu podpisania umowy. </w:t>
      </w:r>
    </w:p>
    <w:p w:rsidR="00EB4EDB" w:rsidRPr="00C93732" w:rsidRDefault="00EB4EDB" w:rsidP="00BB214B">
      <w:pPr>
        <w:jc w:val="both"/>
        <w:rPr>
          <w:b/>
        </w:rPr>
      </w:pPr>
      <w:r w:rsidRPr="00C93732">
        <w:t xml:space="preserve">Czy Zamawiający lub Gestor </w:t>
      </w:r>
      <w:proofErr w:type="spellStart"/>
      <w:r w:rsidRPr="00C93732">
        <w:t>SpW</w:t>
      </w:r>
      <w:proofErr w:type="spellEnd"/>
      <w:r w:rsidRPr="00C93732">
        <w:t>, może udostępnić specyfikacje rozmiarowe na aktualnym etapie postępowania?</w:t>
      </w:r>
    </w:p>
    <w:p w:rsidR="003A7D1D" w:rsidRPr="00C93732" w:rsidRDefault="003A7D1D" w:rsidP="00EB4EDB">
      <w:pPr>
        <w:jc w:val="both"/>
        <w:rPr>
          <w:b/>
        </w:rPr>
      </w:pPr>
    </w:p>
    <w:p w:rsidR="00EB4EDB" w:rsidRPr="00C93732" w:rsidRDefault="00EB4EDB" w:rsidP="00EB4EDB">
      <w:pPr>
        <w:jc w:val="both"/>
        <w:rPr>
          <w:b/>
        </w:rPr>
      </w:pPr>
      <w:r w:rsidRPr="00C93732">
        <w:rPr>
          <w:b/>
        </w:rPr>
        <w:t>Odpowiedź :</w:t>
      </w:r>
    </w:p>
    <w:p w:rsidR="002A4ED4" w:rsidRPr="00C93732" w:rsidRDefault="002A4ED4" w:rsidP="002A4ED4">
      <w:pPr>
        <w:jc w:val="both"/>
      </w:pPr>
      <w:r w:rsidRPr="00C93732">
        <w:t xml:space="preserve">Zamawiający informuje, że specyfikacje ilościowo-rozmiarowe na dostawy </w:t>
      </w:r>
      <w:proofErr w:type="spellStart"/>
      <w:r w:rsidRPr="00C93732">
        <w:t>PUiW</w:t>
      </w:r>
      <w:proofErr w:type="spellEnd"/>
      <w:r w:rsidRPr="00C93732">
        <w:t xml:space="preserve"> zostaną przekazane wykonawcy w dniu podpisania umowy.</w:t>
      </w:r>
    </w:p>
    <w:p w:rsidR="002A4ED4" w:rsidRPr="00C93732" w:rsidRDefault="002A4ED4" w:rsidP="00EB4EDB">
      <w:pPr>
        <w:jc w:val="both"/>
        <w:rPr>
          <w:b/>
        </w:rPr>
      </w:pPr>
    </w:p>
    <w:p w:rsidR="003A7D1D" w:rsidRPr="00C93732" w:rsidRDefault="003A7D1D" w:rsidP="00AB0CAE">
      <w:pPr>
        <w:pStyle w:val="Tekstkomentarza"/>
        <w:jc w:val="center"/>
        <w:rPr>
          <w:rFonts w:ascii="Times New Roman" w:hAnsi="Times New Roman"/>
          <w:b/>
          <w:sz w:val="24"/>
          <w:lang w:val="pl-PL"/>
        </w:rPr>
      </w:pPr>
    </w:p>
    <w:p w:rsidR="0049479D" w:rsidRPr="00C93732" w:rsidRDefault="0049479D" w:rsidP="00AB0CAE">
      <w:pPr>
        <w:pStyle w:val="Tekstkomentarza"/>
        <w:jc w:val="center"/>
        <w:rPr>
          <w:rFonts w:ascii="Times New Roman" w:hAnsi="Times New Roman"/>
          <w:b/>
          <w:sz w:val="24"/>
          <w:lang w:val="pl-PL"/>
        </w:rPr>
      </w:pPr>
    </w:p>
    <w:p w:rsidR="0049479D" w:rsidRPr="00C93732" w:rsidRDefault="0049479D" w:rsidP="00AB0CAE">
      <w:pPr>
        <w:pStyle w:val="Tekstkomentarza"/>
        <w:jc w:val="center"/>
        <w:rPr>
          <w:rFonts w:ascii="Times New Roman" w:hAnsi="Times New Roman"/>
          <w:b/>
          <w:sz w:val="24"/>
          <w:lang w:val="pl-PL"/>
        </w:rPr>
      </w:pPr>
    </w:p>
    <w:p w:rsidR="00AB0CAE" w:rsidRPr="00C93732" w:rsidRDefault="00AB0CAE" w:rsidP="00AB0CAE">
      <w:pPr>
        <w:pStyle w:val="Tekstkomentarza"/>
        <w:jc w:val="center"/>
        <w:rPr>
          <w:rFonts w:ascii="Times New Roman" w:hAnsi="Times New Roman"/>
          <w:b/>
          <w:sz w:val="24"/>
          <w:lang w:val="pl-PL"/>
        </w:rPr>
      </w:pPr>
      <w:r w:rsidRPr="00C93732">
        <w:rPr>
          <w:rFonts w:ascii="Times New Roman" w:hAnsi="Times New Roman"/>
          <w:b/>
          <w:sz w:val="24"/>
          <w:lang w:val="pl-PL"/>
        </w:rPr>
        <w:lastRenderedPageBreak/>
        <w:t>ZMIANA TREŚCI SWZ</w:t>
      </w:r>
    </w:p>
    <w:p w:rsidR="00AB0CAE" w:rsidRPr="00C93732" w:rsidRDefault="00AB0CAE" w:rsidP="00AB0CAE">
      <w:pPr>
        <w:pStyle w:val="Tekstkomentarza"/>
        <w:jc w:val="center"/>
        <w:rPr>
          <w:rFonts w:ascii="Times New Roman" w:hAnsi="Times New Roman"/>
          <w:b/>
          <w:sz w:val="24"/>
          <w:lang w:val="pl-PL"/>
        </w:rPr>
      </w:pPr>
    </w:p>
    <w:p w:rsidR="00AB0CAE" w:rsidRPr="00C93732" w:rsidRDefault="00AB0CAE" w:rsidP="00AB0CAE">
      <w:pPr>
        <w:spacing w:after="120" w:line="276" w:lineRule="auto"/>
        <w:ind w:firstLine="708"/>
        <w:jc w:val="both"/>
      </w:pPr>
      <w:r w:rsidRPr="00C93732">
        <w:t xml:space="preserve">Zamawiający informuje, iż działając zgodnie z art. 137 ust. 1 ustawy z dnia 11 września 2019 r. Prawo zamówień publicznych   (DZ. U. z 2019 r, poz. 2019 z </w:t>
      </w:r>
      <w:proofErr w:type="spellStart"/>
      <w:r w:rsidRPr="00C93732">
        <w:t>późn</w:t>
      </w:r>
      <w:proofErr w:type="spellEnd"/>
      <w:r w:rsidRPr="00C93732">
        <w:t xml:space="preserve">. zm.) dokonuje </w:t>
      </w:r>
      <w:r w:rsidRPr="00C93732">
        <w:rPr>
          <w:b/>
        </w:rPr>
        <w:t>zmiany treści specyfikacji warunków zamówienia</w:t>
      </w:r>
      <w:r w:rsidRPr="00C93732">
        <w:t xml:space="preserve"> w niniejszym postępowaniu. Zmiana treści specyfikacji warunków zamówienia dokonana zostaje w zakresie</w:t>
      </w:r>
      <w:r w:rsidR="00FA208B" w:rsidRPr="00C93732">
        <w:t>:</w:t>
      </w:r>
      <w:r w:rsidRPr="00C93732">
        <w:t xml:space="preserve"> </w:t>
      </w:r>
    </w:p>
    <w:p w:rsidR="00AB0CAE" w:rsidRPr="00C93732" w:rsidRDefault="00AB0CAE" w:rsidP="00FA208B">
      <w:pPr>
        <w:spacing w:after="120" w:line="276" w:lineRule="auto"/>
        <w:jc w:val="both"/>
      </w:pPr>
      <w:r w:rsidRPr="00C93732">
        <w:t>- rozdz. XIII pkt. 1 SWZ</w:t>
      </w:r>
      <w:r w:rsidR="00FA208B" w:rsidRPr="00C93732">
        <w:t xml:space="preserve"> - zmiana terminu, w którym wykonawcy pozostają związani złożoną ofertą</w:t>
      </w:r>
      <w:r w:rsidR="00F50F6F" w:rsidRPr="00C93732">
        <w:t>;</w:t>
      </w:r>
    </w:p>
    <w:p w:rsidR="00AB0CAE" w:rsidRPr="00C93732" w:rsidRDefault="00FA208B" w:rsidP="00FA208B">
      <w:pPr>
        <w:spacing w:after="120" w:line="276" w:lineRule="auto"/>
        <w:jc w:val="both"/>
      </w:pPr>
      <w:r w:rsidRPr="00C93732">
        <w:t xml:space="preserve">- </w:t>
      </w:r>
      <w:r w:rsidR="00F50F6F" w:rsidRPr="00C93732">
        <w:t xml:space="preserve">rozdz. XV pkt. 2 SWZ - </w:t>
      </w:r>
      <w:r w:rsidRPr="00C93732">
        <w:t>zmian</w:t>
      </w:r>
      <w:r w:rsidR="003A7D1D" w:rsidRPr="00C93732">
        <w:t>a</w:t>
      </w:r>
      <w:r w:rsidRPr="00C93732">
        <w:t xml:space="preserve"> terminu składania i otwarcia ofert, zmian</w:t>
      </w:r>
      <w:r w:rsidR="00F50F6F" w:rsidRPr="00C93732">
        <w:t>a</w:t>
      </w:r>
      <w:r w:rsidRPr="00C93732">
        <w:t xml:space="preserve"> terminu przekazania przedmiotowych środków dowodowych oraz opisu sposobu </w:t>
      </w:r>
      <w:r w:rsidR="00F50F6F" w:rsidRPr="00C93732">
        <w:t xml:space="preserve">ich </w:t>
      </w:r>
      <w:r w:rsidRPr="00C93732">
        <w:t>przekazania zamawiającemu</w:t>
      </w:r>
      <w:r w:rsidR="00F50F6F" w:rsidRPr="00C93732">
        <w:t>;</w:t>
      </w:r>
    </w:p>
    <w:p w:rsidR="00FA208B" w:rsidRPr="00C93732" w:rsidRDefault="00FA208B" w:rsidP="00FA208B">
      <w:pPr>
        <w:spacing w:after="120" w:line="276" w:lineRule="auto"/>
        <w:jc w:val="both"/>
      </w:pPr>
      <w:r w:rsidRPr="00C93732">
        <w:t xml:space="preserve">- </w:t>
      </w:r>
      <w:r w:rsidR="00F50F6F" w:rsidRPr="00C93732">
        <w:t xml:space="preserve">rozdz. XV pkt. 6 SWZ - </w:t>
      </w:r>
      <w:r w:rsidRPr="00C93732">
        <w:t>zmian</w:t>
      </w:r>
      <w:r w:rsidR="00F50F6F" w:rsidRPr="00C93732">
        <w:t>a terminu otwarcia ofert.</w:t>
      </w:r>
    </w:p>
    <w:p w:rsidR="00F50F6F" w:rsidRPr="00C93732" w:rsidRDefault="00F50F6F" w:rsidP="00FA208B">
      <w:pPr>
        <w:spacing w:after="120" w:line="276" w:lineRule="auto"/>
        <w:jc w:val="both"/>
      </w:pPr>
    </w:p>
    <w:p w:rsidR="00F50F6F" w:rsidRPr="00C93732" w:rsidRDefault="00F50F6F" w:rsidP="003A7D1D">
      <w:pPr>
        <w:spacing w:after="120" w:line="276" w:lineRule="auto"/>
        <w:jc w:val="center"/>
        <w:rPr>
          <w:b/>
        </w:rPr>
      </w:pPr>
      <w:r w:rsidRPr="00C93732">
        <w:rPr>
          <w:b/>
        </w:rPr>
        <w:t>Nowe terminy to:</w:t>
      </w:r>
    </w:p>
    <w:p w:rsidR="00F50F6F" w:rsidRPr="00C93732" w:rsidRDefault="00F50F6F" w:rsidP="00F50F6F">
      <w:pPr>
        <w:spacing w:after="120" w:line="276" w:lineRule="auto"/>
        <w:jc w:val="both"/>
      </w:pPr>
      <w:r w:rsidRPr="00C93732">
        <w:t>- rozdz. XIII pkt. 1 SWZ:</w:t>
      </w:r>
    </w:p>
    <w:p w:rsidR="00F50F6F" w:rsidRPr="00C93732" w:rsidRDefault="00F50F6F" w:rsidP="003A7D1D">
      <w:pPr>
        <w:pStyle w:val="Tekstpodstawowy"/>
        <w:widowControl w:val="0"/>
        <w:spacing w:line="240" w:lineRule="auto"/>
        <w:rPr>
          <w:color w:val="0070C0"/>
          <w:szCs w:val="24"/>
        </w:rPr>
      </w:pPr>
      <w:r w:rsidRPr="00C93732">
        <w:rPr>
          <w:szCs w:val="24"/>
        </w:rPr>
        <w:t xml:space="preserve">Wykonawca pozostaje związany ofertą </w:t>
      </w:r>
      <w:r w:rsidRPr="00C93732">
        <w:rPr>
          <w:bCs/>
          <w:szCs w:val="24"/>
        </w:rPr>
        <w:t>od dnia upływu terminu składania ofert,</w:t>
      </w:r>
      <w:r w:rsidRPr="00C93732">
        <w:rPr>
          <w:b/>
          <w:szCs w:val="24"/>
        </w:rPr>
        <w:t xml:space="preserve"> </w:t>
      </w:r>
      <w:r w:rsidRPr="00C93732">
        <w:rPr>
          <w:b/>
          <w:color w:val="0070C0"/>
          <w:szCs w:val="24"/>
        </w:rPr>
        <w:t xml:space="preserve">do dnia </w:t>
      </w:r>
      <w:r w:rsidRPr="00C93732">
        <w:rPr>
          <w:b/>
          <w:color w:val="0070C0"/>
          <w:szCs w:val="24"/>
          <w:lang w:val="pl-PL"/>
        </w:rPr>
        <w:t>03</w:t>
      </w:r>
      <w:r w:rsidRPr="00C93732">
        <w:rPr>
          <w:b/>
          <w:color w:val="0070C0"/>
          <w:szCs w:val="24"/>
        </w:rPr>
        <w:t>.0</w:t>
      </w:r>
      <w:r w:rsidRPr="00C93732">
        <w:rPr>
          <w:b/>
          <w:color w:val="0070C0"/>
          <w:szCs w:val="24"/>
          <w:lang w:val="pl-PL"/>
        </w:rPr>
        <w:t>9</w:t>
      </w:r>
      <w:r w:rsidRPr="00C93732">
        <w:rPr>
          <w:b/>
          <w:color w:val="0070C0"/>
          <w:szCs w:val="24"/>
        </w:rPr>
        <w:t>.2021r.</w:t>
      </w:r>
    </w:p>
    <w:p w:rsidR="003A7D1D" w:rsidRPr="00C93732" w:rsidRDefault="003A7D1D" w:rsidP="00FA208B">
      <w:pPr>
        <w:spacing w:after="120" w:line="276" w:lineRule="auto"/>
        <w:jc w:val="both"/>
      </w:pPr>
    </w:p>
    <w:p w:rsidR="00F50F6F" w:rsidRPr="00C93732" w:rsidRDefault="00F50F6F" w:rsidP="00FA208B">
      <w:pPr>
        <w:spacing w:after="120" w:line="276" w:lineRule="auto"/>
        <w:jc w:val="both"/>
      </w:pPr>
      <w:r w:rsidRPr="00C93732">
        <w:t>- rozdz. XV pkt. 2 SWZ:</w:t>
      </w:r>
    </w:p>
    <w:p w:rsidR="00F50F6F" w:rsidRPr="00C93732" w:rsidRDefault="00F50F6F" w:rsidP="00FA208B">
      <w:pPr>
        <w:spacing w:after="120" w:line="276" w:lineRule="auto"/>
        <w:jc w:val="both"/>
        <w:rPr>
          <w:color w:val="0070C0"/>
        </w:rPr>
      </w:pPr>
      <w:r w:rsidRPr="00C93732">
        <w:t xml:space="preserve">Termin składania ofert upływa w dniu </w:t>
      </w:r>
      <w:r w:rsidRPr="00C93732">
        <w:rPr>
          <w:b/>
          <w:color w:val="0070C0"/>
        </w:rPr>
        <w:t>07.06.2021 r. o godz. 9:00:00</w:t>
      </w:r>
      <w:r w:rsidRPr="00C93732">
        <w:rPr>
          <w:color w:val="0070C0"/>
        </w:rPr>
        <w:t xml:space="preserve">   </w:t>
      </w:r>
    </w:p>
    <w:p w:rsidR="00F50F6F" w:rsidRPr="00C93732" w:rsidRDefault="00F50F6F" w:rsidP="00F50F6F">
      <w:pPr>
        <w:pStyle w:val="Tekstpodstawowywcity3"/>
        <w:tabs>
          <w:tab w:val="left" w:pos="851"/>
          <w:tab w:val="left" w:pos="3544"/>
          <w:tab w:val="left" w:pos="3686"/>
        </w:tabs>
        <w:spacing w:line="240" w:lineRule="auto"/>
        <w:ind w:left="0"/>
        <w:jc w:val="both"/>
        <w:rPr>
          <w:rFonts w:ascii="Times New Roman" w:hAnsi="Times New Roman"/>
          <w:i/>
          <w:sz w:val="24"/>
          <w:szCs w:val="24"/>
        </w:rPr>
      </w:pPr>
      <w:r w:rsidRPr="00C93732">
        <w:rPr>
          <w:rFonts w:ascii="Times New Roman" w:hAnsi="Times New Roman"/>
          <w:i/>
          <w:sz w:val="24"/>
          <w:szCs w:val="24"/>
        </w:rPr>
        <w:t xml:space="preserve">Wzory </w:t>
      </w:r>
      <w:proofErr w:type="spellStart"/>
      <w:r w:rsidRPr="00C93732">
        <w:rPr>
          <w:rFonts w:ascii="Times New Roman" w:hAnsi="Times New Roman"/>
          <w:i/>
          <w:sz w:val="24"/>
          <w:szCs w:val="24"/>
        </w:rPr>
        <w:t>PUiW</w:t>
      </w:r>
      <w:proofErr w:type="spellEnd"/>
      <w:r w:rsidRPr="00C93732">
        <w:rPr>
          <w:rFonts w:ascii="Times New Roman" w:hAnsi="Times New Roman"/>
          <w:i/>
          <w:sz w:val="24"/>
          <w:szCs w:val="24"/>
        </w:rPr>
        <w:t xml:space="preserve"> należy złożyć (przekazać) w opakowaniu uniemożliwiającym ujawnienie jego zawartości opisanym w nw. sposób:</w:t>
      </w:r>
    </w:p>
    <w:p w:rsidR="00F50F6F" w:rsidRPr="00C93732" w:rsidRDefault="00F50F6F" w:rsidP="00F50F6F">
      <w:pPr>
        <w:ind w:left="851"/>
        <w:jc w:val="center"/>
        <w:rPr>
          <w:i/>
        </w:rPr>
      </w:pPr>
      <w:r w:rsidRPr="00C93732">
        <w:rPr>
          <w:i/>
        </w:rPr>
        <w:t xml:space="preserve">Wzór przedmiotu umundurowania i wyekwipowania w postępowaniu pn.: „Dostawa </w:t>
      </w:r>
      <w:r w:rsidRPr="00C93732">
        <w:rPr>
          <w:bCs/>
          <w:i/>
        </w:rPr>
        <w:t xml:space="preserve">przedmiotów umundurowania i wyekwipowania </w:t>
      </w:r>
      <w:r w:rsidRPr="00C93732">
        <w:rPr>
          <w:i/>
        </w:rPr>
        <w:t xml:space="preserve">– buty górskie WS, </w:t>
      </w:r>
    </w:p>
    <w:p w:rsidR="00F50F6F" w:rsidRPr="00C93732" w:rsidRDefault="00F50F6F" w:rsidP="00F50F6F">
      <w:pPr>
        <w:ind w:left="851"/>
        <w:jc w:val="center"/>
        <w:rPr>
          <w:i/>
        </w:rPr>
      </w:pPr>
      <w:r w:rsidRPr="00C93732">
        <w:rPr>
          <w:i/>
        </w:rPr>
        <w:t xml:space="preserve">buty specjalne letnie WS, </w:t>
      </w:r>
      <w:r w:rsidRPr="00C93732">
        <w:rPr>
          <w:bCs/>
          <w:i/>
        </w:rPr>
        <w:t>zadanie nr ………</w:t>
      </w:r>
      <w:r w:rsidRPr="00C93732">
        <w:rPr>
          <w:i/>
        </w:rPr>
        <w:t>”, sprawa Nr 66/2021</w:t>
      </w:r>
    </w:p>
    <w:p w:rsidR="00F50F6F" w:rsidRPr="00C93732" w:rsidRDefault="00F50F6F" w:rsidP="00F50F6F">
      <w:pPr>
        <w:suppressAutoHyphens/>
        <w:ind w:left="851"/>
        <w:jc w:val="center"/>
        <w:rPr>
          <w:b/>
          <w:i/>
        </w:rPr>
      </w:pPr>
      <w:r w:rsidRPr="00C93732">
        <w:rPr>
          <w:i/>
        </w:rPr>
        <w:t>„nie otwierać przed</w:t>
      </w:r>
      <w:r w:rsidRPr="00C93732">
        <w:rPr>
          <w:b/>
          <w:i/>
        </w:rPr>
        <w:t xml:space="preserve"> 07.06.2021r. godz. 10:00:00”</w:t>
      </w:r>
    </w:p>
    <w:p w:rsidR="00F50F6F" w:rsidRPr="00C93732" w:rsidRDefault="00F50F6F" w:rsidP="00F50F6F">
      <w:pPr>
        <w:suppressAutoHyphens/>
        <w:ind w:left="851"/>
        <w:jc w:val="center"/>
        <w:rPr>
          <w:bCs/>
          <w:i/>
        </w:rPr>
      </w:pPr>
      <w:r w:rsidRPr="00C93732">
        <w:rPr>
          <w:bCs/>
          <w:i/>
        </w:rPr>
        <w:t>oraz nazwa i dokładny adres wykonawcy, wraz z numerem telefonu.</w:t>
      </w:r>
    </w:p>
    <w:p w:rsidR="00F50F6F" w:rsidRPr="00C93732" w:rsidRDefault="00F50F6F" w:rsidP="00FA208B">
      <w:pPr>
        <w:spacing w:after="120" w:line="276" w:lineRule="auto"/>
        <w:jc w:val="both"/>
      </w:pPr>
    </w:p>
    <w:p w:rsidR="00F50F6F" w:rsidRPr="00C93732" w:rsidRDefault="00F50F6F" w:rsidP="00F50F6F">
      <w:pPr>
        <w:spacing w:after="120" w:line="276" w:lineRule="auto"/>
        <w:jc w:val="both"/>
      </w:pPr>
      <w:r w:rsidRPr="00C93732">
        <w:t>- rozdz. XV pkt. 6 SWZ:</w:t>
      </w:r>
    </w:p>
    <w:p w:rsidR="00F50F6F" w:rsidRPr="00C93732" w:rsidRDefault="00F50F6F" w:rsidP="00F50F6F">
      <w:pPr>
        <w:spacing w:after="120" w:line="276" w:lineRule="auto"/>
        <w:jc w:val="both"/>
      </w:pPr>
      <w:r w:rsidRPr="00C93732">
        <w:t xml:space="preserve">Otwarcie ofert rozpocznie się w dniu </w:t>
      </w:r>
      <w:r w:rsidRPr="00C93732">
        <w:rPr>
          <w:b/>
          <w:color w:val="0070C0"/>
        </w:rPr>
        <w:t xml:space="preserve">07.06.2021 r. o godzinie 10:00:00 </w:t>
      </w:r>
      <w:r w:rsidRPr="00C93732">
        <w:t>w siedzibie Zamawiającego</w:t>
      </w:r>
    </w:p>
    <w:p w:rsidR="00C30CD8" w:rsidRPr="00C93732" w:rsidRDefault="00C30CD8" w:rsidP="00F50F6F">
      <w:pPr>
        <w:spacing w:after="120" w:line="276" w:lineRule="auto"/>
        <w:jc w:val="both"/>
      </w:pPr>
    </w:p>
    <w:p w:rsidR="00C30CD8" w:rsidRPr="00C93732" w:rsidRDefault="00C30CD8" w:rsidP="00F50F6F">
      <w:pPr>
        <w:spacing w:after="120" w:line="276" w:lineRule="auto"/>
        <w:jc w:val="both"/>
      </w:pPr>
      <w:r w:rsidRPr="00C93732">
        <w:t xml:space="preserve">Zamawiający informuje jednocześnie iż </w:t>
      </w:r>
      <w:r w:rsidRPr="00C93732">
        <w:rPr>
          <w:b/>
          <w:u w:val="single"/>
        </w:rPr>
        <w:t>przed upływem nowego terminu składania  ofert</w:t>
      </w:r>
      <w:r w:rsidRPr="00C93732">
        <w:t xml:space="preserve"> wykonawcy zobowiązani są wnieść wadium w wysokości określonej zgodnie z zapisami SWZ oraz złożyć wzory przedmiotów umundurowania i wyekwipowania w sposób określony w zapisach rozdz. XV SWZ (z uwzględnieniem zmiany dokonanej w zakresie pkt. 2)</w:t>
      </w:r>
    </w:p>
    <w:p w:rsidR="005C74D5" w:rsidRPr="00C93732" w:rsidRDefault="005C74D5" w:rsidP="005C74D5">
      <w:pPr>
        <w:jc w:val="both"/>
        <w:rPr>
          <w:rStyle w:val="postbody"/>
        </w:rPr>
      </w:pPr>
      <w:r w:rsidRPr="00C93732">
        <w:rPr>
          <w:bCs/>
        </w:rPr>
        <w:t>Powyższ</w:t>
      </w:r>
      <w:r w:rsidR="00C82A03" w:rsidRPr="00C93732">
        <w:rPr>
          <w:bCs/>
        </w:rPr>
        <w:t>e</w:t>
      </w:r>
      <w:r w:rsidRPr="00C93732">
        <w:rPr>
          <w:bCs/>
        </w:rPr>
        <w:t xml:space="preserve"> informacje stają się integralną częścią specyfikacji istotnych warunków zamówienia.</w:t>
      </w:r>
    </w:p>
    <w:p w:rsidR="005C74D5" w:rsidRPr="00C93732" w:rsidRDefault="005C74D5" w:rsidP="005C74D5">
      <w:pPr>
        <w:jc w:val="both"/>
        <w:rPr>
          <w:rStyle w:val="postbody"/>
        </w:rPr>
      </w:pPr>
    </w:p>
    <w:p w:rsidR="00D05F7A" w:rsidRPr="00C93732" w:rsidRDefault="005C74D5" w:rsidP="00C82A03">
      <w:pPr>
        <w:jc w:val="both"/>
        <w:rPr>
          <w:rStyle w:val="postbody"/>
        </w:rPr>
      </w:pPr>
      <w:r w:rsidRPr="00C93732">
        <w:rPr>
          <w:rStyle w:val="postbody"/>
        </w:rPr>
        <w:lastRenderedPageBreak/>
        <w:t xml:space="preserve">Powyższa zmiana treści specyfikacji warunków zamówienia </w:t>
      </w:r>
      <w:r w:rsidR="00C82A03" w:rsidRPr="00C93732">
        <w:rPr>
          <w:rStyle w:val="postbody"/>
        </w:rPr>
        <w:t xml:space="preserve">prowadzi do zmiany </w:t>
      </w:r>
      <w:r w:rsidRPr="00C93732">
        <w:rPr>
          <w:rStyle w:val="postbody"/>
        </w:rPr>
        <w:t>treści ogłoszenia o zamówieniu opublikowanego</w:t>
      </w:r>
      <w:r w:rsidR="00D05F7A" w:rsidRPr="00C93732">
        <w:rPr>
          <w:rStyle w:val="postbody"/>
        </w:rPr>
        <w:t xml:space="preserve"> w DZUUE w dniu </w:t>
      </w:r>
      <w:r w:rsidR="00C82A03" w:rsidRPr="00C93732">
        <w:rPr>
          <w:rStyle w:val="postbody"/>
        </w:rPr>
        <w:t xml:space="preserve">30.04.2021r. </w:t>
      </w:r>
      <w:r w:rsidR="00185229" w:rsidRPr="00C93732">
        <w:rPr>
          <w:rStyle w:val="postbody"/>
        </w:rPr>
        <w:t>pod nr 2021/S 084-214160</w:t>
      </w:r>
      <w:r w:rsidR="00F50F6F" w:rsidRPr="00C93732">
        <w:rPr>
          <w:rStyle w:val="postbody"/>
        </w:rPr>
        <w:t>.</w:t>
      </w:r>
    </w:p>
    <w:p w:rsidR="00F50F6F" w:rsidRPr="00C93732" w:rsidRDefault="00F50F6F" w:rsidP="00C82A03">
      <w:pPr>
        <w:jc w:val="both"/>
        <w:rPr>
          <w:rStyle w:val="postbody"/>
        </w:rPr>
      </w:pPr>
      <w:r w:rsidRPr="00C93732">
        <w:rPr>
          <w:rStyle w:val="postbody"/>
        </w:rPr>
        <w:t xml:space="preserve">W związku z powyższym Zamawiający działając zgodnie z art. 137 ust. 4 ustawy </w:t>
      </w:r>
      <w:proofErr w:type="spellStart"/>
      <w:r w:rsidRPr="00C93732">
        <w:rPr>
          <w:rStyle w:val="postbody"/>
        </w:rPr>
        <w:t>Pzp</w:t>
      </w:r>
      <w:proofErr w:type="spellEnd"/>
      <w:r w:rsidRPr="00C93732">
        <w:rPr>
          <w:rStyle w:val="postbody"/>
        </w:rPr>
        <w:t xml:space="preserve"> w dniu 25.05.2021 r. </w:t>
      </w:r>
      <w:bookmarkStart w:id="0" w:name="_GoBack"/>
      <w:r w:rsidRPr="00C93732">
        <w:rPr>
          <w:rStyle w:val="postbody"/>
        </w:rPr>
        <w:t>przekazał Urzędowi Publikacji Unii Europejski</w:t>
      </w:r>
      <w:r w:rsidR="003A7D1D" w:rsidRPr="00C93732">
        <w:rPr>
          <w:rStyle w:val="postbody"/>
        </w:rPr>
        <w:t>ej sprostowanie do ogłoszenia o </w:t>
      </w:r>
      <w:r w:rsidRPr="00C93732">
        <w:rPr>
          <w:rStyle w:val="postbody"/>
        </w:rPr>
        <w:t>zamówieniu</w:t>
      </w:r>
      <w:r w:rsidR="004B67E8" w:rsidRPr="00C93732">
        <w:rPr>
          <w:rStyle w:val="postbody"/>
        </w:rPr>
        <w:t xml:space="preserve">. Przekazane sprostowanie </w:t>
      </w:r>
      <w:r w:rsidR="003A7D1D" w:rsidRPr="00C93732">
        <w:rPr>
          <w:rStyle w:val="postbody"/>
        </w:rPr>
        <w:t>do ogłoszenia o zamówieniu</w:t>
      </w:r>
      <w:r w:rsidR="004B67E8" w:rsidRPr="00C93732">
        <w:rPr>
          <w:rStyle w:val="postbody"/>
        </w:rPr>
        <w:t xml:space="preserve"> Zamawiający zamieszcza w załączeniu. </w:t>
      </w:r>
    </w:p>
    <w:p w:rsidR="005C74D5" w:rsidRPr="00C93732" w:rsidRDefault="005C74D5" w:rsidP="005C74D5">
      <w:pPr>
        <w:rPr>
          <w:rStyle w:val="postbody"/>
          <w:b/>
        </w:rPr>
      </w:pPr>
    </w:p>
    <w:bookmarkEnd w:id="0"/>
    <w:p w:rsidR="003A7D1D" w:rsidRPr="00C93732" w:rsidRDefault="00BA0734" w:rsidP="00185229">
      <w:pPr>
        <w:keepNext/>
        <w:ind w:left="4956"/>
        <w:jc w:val="center"/>
        <w:outlineLvl w:val="0"/>
        <w:rPr>
          <w:b/>
        </w:rPr>
      </w:pPr>
      <w:r w:rsidRPr="00C93732">
        <w:rPr>
          <w:b/>
        </w:rPr>
        <w:t xml:space="preserve">   </w:t>
      </w:r>
    </w:p>
    <w:p w:rsidR="003A7D1D" w:rsidRPr="00C93732" w:rsidRDefault="003A7D1D" w:rsidP="00185229">
      <w:pPr>
        <w:keepNext/>
        <w:ind w:left="4956"/>
        <w:jc w:val="center"/>
        <w:outlineLvl w:val="0"/>
        <w:rPr>
          <w:b/>
        </w:rPr>
      </w:pPr>
    </w:p>
    <w:p w:rsidR="00185229" w:rsidRPr="00C93732" w:rsidRDefault="00185229" w:rsidP="00185229">
      <w:pPr>
        <w:keepNext/>
        <w:ind w:left="4956"/>
        <w:jc w:val="center"/>
        <w:outlineLvl w:val="0"/>
        <w:rPr>
          <w:b/>
        </w:rPr>
      </w:pPr>
      <w:r w:rsidRPr="00C93732">
        <w:rPr>
          <w:b/>
        </w:rPr>
        <w:t xml:space="preserve">Kierownik </w:t>
      </w:r>
    </w:p>
    <w:p w:rsidR="00185229" w:rsidRPr="00C93732" w:rsidRDefault="00185229" w:rsidP="00185229">
      <w:pPr>
        <w:keepNext/>
        <w:ind w:left="4956"/>
        <w:jc w:val="center"/>
        <w:outlineLvl w:val="0"/>
        <w:rPr>
          <w:b/>
        </w:rPr>
      </w:pPr>
      <w:r w:rsidRPr="00C93732">
        <w:rPr>
          <w:b/>
        </w:rPr>
        <w:t xml:space="preserve"> Sekcji Zamówień Publicznych</w:t>
      </w:r>
    </w:p>
    <w:p w:rsidR="00BA0734" w:rsidRPr="00C93732" w:rsidRDefault="00C93732" w:rsidP="00307BB8">
      <w:pPr>
        <w:keepNext/>
        <w:ind w:left="4956" w:firstLine="708"/>
        <w:outlineLvl w:val="0"/>
      </w:pPr>
      <w:r>
        <w:rPr>
          <w:b/>
        </w:rPr>
        <w:t xml:space="preserve">/-/ </w:t>
      </w:r>
      <w:r w:rsidR="002A4ED4" w:rsidRPr="00C93732">
        <w:rPr>
          <w:b/>
        </w:rPr>
        <w:t>Paulina KORDOWSKA</w:t>
      </w:r>
    </w:p>
    <w:p w:rsidR="00BA0734" w:rsidRPr="00C93732" w:rsidRDefault="00BA0734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BA0734" w:rsidRPr="00C93732" w:rsidRDefault="00BA0734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BA0734" w:rsidRPr="00C93732" w:rsidRDefault="00BA0734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BA0734" w:rsidRPr="00C93732" w:rsidRDefault="00BA0734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BA0734" w:rsidRPr="00C93732" w:rsidRDefault="00BA0734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BA0734" w:rsidRPr="00C93732" w:rsidRDefault="00BA0734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C93732" w:rsidRPr="00C93732" w:rsidRDefault="00C93732" w:rsidP="00185229">
      <w:pPr>
        <w:pStyle w:val="Tekstpodstawowy3"/>
        <w:spacing w:after="0"/>
        <w:jc w:val="both"/>
        <w:rPr>
          <w:sz w:val="24"/>
          <w:szCs w:val="24"/>
          <w:lang w:val="pl-PL"/>
        </w:rPr>
      </w:pPr>
    </w:p>
    <w:p w:rsidR="00185229" w:rsidRPr="009733AD" w:rsidRDefault="00185229" w:rsidP="00185229">
      <w:pPr>
        <w:pStyle w:val="Tekstpodstawowy3"/>
        <w:spacing w:after="0"/>
        <w:jc w:val="both"/>
        <w:rPr>
          <w:sz w:val="20"/>
          <w:szCs w:val="20"/>
          <w:lang w:val="pl-PL"/>
        </w:rPr>
      </w:pPr>
      <w:r w:rsidRPr="009733AD">
        <w:rPr>
          <w:sz w:val="20"/>
          <w:szCs w:val="20"/>
          <w:lang w:val="pl-PL"/>
        </w:rPr>
        <w:t>wyk.</w:t>
      </w:r>
      <w:r w:rsidR="00BA0734" w:rsidRPr="009733AD">
        <w:rPr>
          <w:sz w:val="20"/>
          <w:szCs w:val="20"/>
          <w:lang w:val="pl-PL"/>
        </w:rPr>
        <w:t xml:space="preserve"> </w:t>
      </w:r>
      <w:r w:rsidRPr="009733AD">
        <w:rPr>
          <w:sz w:val="20"/>
          <w:szCs w:val="20"/>
          <w:lang w:val="pl-PL"/>
        </w:rPr>
        <w:t>A. GNIECIAK</w:t>
      </w:r>
    </w:p>
    <w:p w:rsidR="00185229" w:rsidRPr="009733AD" w:rsidRDefault="00185229" w:rsidP="00185229">
      <w:pPr>
        <w:pStyle w:val="Tekstpodstawowy3"/>
        <w:spacing w:after="0"/>
        <w:jc w:val="both"/>
        <w:rPr>
          <w:sz w:val="20"/>
          <w:szCs w:val="20"/>
          <w:lang w:val="pl-PL"/>
        </w:rPr>
      </w:pPr>
      <w:r w:rsidRPr="009733AD">
        <w:rPr>
          <w:sz w:val="20"/>
          <w:szCs w:val="20"/>
          <w:lang w:val="pl-PL"/>
        </w:rPr>
        <w:t xml:space="preserve">dn. </w:t>
      </w:r>
      <w:r w:rsidR="004B67E8" w:rsidRPr="009733AD">
        <w:rPr>
          <w:sz w:val="20"/>
          <w:szCs w:val="20"/>
          <w:lang w:val="pl-PL"/>
        </w:rPr>
        <w:t>2</w:t>
      </w:r>
      <w:r w:rsidR="00BA0734" w:rsidRPr="009733AD">
        <w:rPr>
          <w:sz w:val="20"/>
          <w:szCs w:val="20"/>
          <w:lang w:val="pl-PL"/>
        </w:rPr>
        <w:t>7</w:t>
      </w:r>
      <w:r w:rsidRPr="009733AD">
        <w:rPr>
          <w:sz w:val="20"/>
          <w:szCs w:val="20"/>
          <w:lang w:val="pl-PL"/>
        </w:rPr>
        <w:t>.05.2021 r.</w:t>
      </w:r>
    </w:p>
    <w:p w:rsidR="00217F31" w:rsidRPr="009733AD" w:rsidRDefault="00185229" w:rsidP="00BA0734">
      <w:pPr>
        <w:pStyle w:val="Tekstpodstawowy3"/>
        <w:spacing w:after="0"/>
        <w:jc w:val="both"/>
        <w:rPr>
          <w:b/>
          <w:i/>
          <w:sz w:val="20"/>
          <w:szCs w:val="20"/>
        </w:rPr>
      </w:pPr>
      <w:r w:rsidRPr="009733AD">
        <w:rPr>
          <w:sz w:val="20"/>
          <w:szCs w:val="20"/>
          <w:lang w:val="pl-PL"/>
        </w:rPr>
        <w:t>SZPB 2612</w:t>
      </w:r>
    </w:p>
    <w:sectPr w:rsidR="00217F31" w:rsidRPr="009733AD" w:rsidSect="00D05F7A">
      <w:pgSz w:w="11906" w:h="16838"/>
      <w:pgMar w:top="1134" w:right="1021" w:bottom="1418" w:left="198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56938"/>
    <w:multiLevelType w:val="hybridMultilevel"/>
    <w:tmpl w:val="AFBEAB5C"/>
    <w:lvl w:ilvl="0" w:tplc="84E6E43A">
      <w:start w:val="9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1F7A4B"/>
    <w:multiLevelType w:val="hybridMultilevel"/>
    <w:tmpl w:val="D5744232"/>
    <w:lvl w:ilvl="0" w:tplc="19901312">
      <w:start w:val="3"/>
      <w:numFmt w:val="decimal"/>
      <w:lvlText w:val="%1)"/>
      <w:lvlJc w:val="left"/>
      <w:pPr>
        <w:ind w:left="108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CC74150"/>
    <w:multiLevelType w:val="hybridMultilevel"/>
    <w:tmpl w:val="EBFCA36A"/>
    <w:lvl w:ilvl="0" w:tplc="04150011">
      <w:start w:val="1"/>
      <w:numFmt w:val="decimal"/>
      <w:lvlText w:val="%1)"/>
      <w:lvlJc w:val="left"/>
      <w:pPr>
        <w:ind w:left="1800" w:hanging="360"/>
      </w:pPr>
    </w:lvl>
    <w:lvl w:ilvl="1" w:tplc="A4CA5632">
      <w:start w:val="1"/>
      <w:numFmt w:val="decimal"/>
      <w:lvlText w:val="%2)"/>
      <w:lvlJc w:val="left"/>
      <w:pPr>
        <w:ind w:left="2520" w:hanging="360"/>
      </w:pPr>
      <w:rPr>
        <w:color w:val="0070C0"/>
      </w:rPr>
    </w:lvl>
    <w:lvl w:ilvl="2" w:tplc="DED06CC0">
      <w:start w:val="1"/>
      <w:numFmt w:val="decimal"/>
      <w:lvlText w:val="%3."/>
      <w:lvlJc w:val="left"/>
      <w:pPr>
        <w:ind w:left="3420" w:hanging="360"/>
      </w:pPr>
      <w:rPr>
        <w:rFonts w:hint="default"/>
        <w:b w:val="0"/>
        <w:color w:val="auto"/>
      </w:r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D8E6631"/>
    <w:multiLevelType w:val="hybridMultilevel"/>
    <w:tmpl w:val="52B09D42"/>
    <w:lvl w:ilvl="0" w:tplc="9866EC06">
      <w:start w:val="9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2D1446D"/>
    <w:multiLevelType w:val="hybridMultilevel"/>
    <w:tmpl w:val="B1081F04"/>
    <w:lvl w:ilvl="0" w:tplc="62105E2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722"/>
        </w:tabs>
        <w:ind w:left="1722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442"/>
        </w:tabs>
        <w:ind w:left="2442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162"/>
        </w:tabs>
        <w:ind w:left="3162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882"/>
        </w:tabs>
        <w:ind w:left="3882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602"/>
        </w:tabs>
        <w:ind w:left="4602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322"/>
        </w:tabs>
        <w:ind w:left="5322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042"/>
        </w:tabs>
        <w:ind w:left="6042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762"/>
        </w:tabs>
        <w:ind w:left="6762" w:hanging="180"/>
      </w:pPr>
    </w:lvl>
  </w:abstractNum>
  <w:abstractNum w:abstractNumId="5" w15:restartNumberingAfterBreak="0">
    <w:nsid w:val="395B093A"/>
    <w:multiLevelType w:val="hybridMultilevel"/>
    <w:tmpl w:val="D5744232"/>
    <w:lvl w:ilvl="0" w:tplc="19901312">
      <w:start w:val="3"/>
      <w:numFmt w:val="decimal"/>
      <w:lvlText w:val="%1)"/>
      <w:lvlJc w:val="left"/>
      <w:pPr>
        <w:ind w:left="108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BA61E2F"/>
    <w:multiLevelType w:val="multilevel"/>
    <w:tmpl w:val="1ED4100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b/>
        <w:sz w:val="20"/>
        <w:szCs w:val="2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7" w15:restartNumberingAfterBreak="0">
    <w:nsid w:val="3D0538BF"/>
    <w:multiLevelType w:val="hybridMultilevel"/>
    <w:tmpl w:val="C9D0CE52"/>
    <w:lvl w:ilvl="0" w:tplc="D8ACFDE6">
      <w:start w:val="1"/>
      <w:numFmt w:val="decimal"/>
      <w:lvlText w:val="%1)"/>
      <w:lvlJc w:val="left"/>
      <w:pPr>
        <w:ind w:left="1004" w:hanging="360"/>
      </w:pPr>
      <w:rPr>
        <w:b w:val="0"/>
        <w:color w:val="0070C0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 w15:restartNumberingAfterBreak="0">
    <w:nsid w:val="3F030D8C"/>
    <w:multiLevelType w:val="hybridMultilevel"/>
    <w:tmpl w:val="D14C039A"/>
    <w:lvl w:ilvl="0" w:tplc="ABFC987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D458F4"/>
    <w:multiLevelType w:val="hybridMultilevel"/>
    <w:tmpl w:val="2222C18E"/>
    <w:lvl w:ilvl="0" w:tplc="DC6CD87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color w:val="auto"/>
      </w:rPr>
    </w:lvl>
    <w:lvl w:ilvl="1" w:tplc="323E0398">
      <w:start w:val="1"/>
      <w:numFmt w:val="decimal"/>
      <w:lvlText w:val="%2)"/>
      <w:lvlJc w:val="left"/>
      <w:pPr>
        <w:tabs>
          <w:tab w:val="num" w:pos="1437"/>
        </w:tabs>
        <w:ind w:left="1800" w:hanging="360"/>
      </w:pPr>
      <w:rPr>
        <w:rFonts w:hint="default"/>
      </w:rPr>
    </w:lvl>
    <w:lvl w:ilvl="2" w:tplc="9920D302">
      <w:start w:val="1"/>
      <w:numFmt w:val="decimal"/>
      <w:lvlText w:val="%3."/>
      <w:lvlJc w:val="left"/>
      <w:pPr>
        <w:tabs>
          <w:tab w:val="num" w:pos="-2"/>
        </w:tabs>
        <w:ind w:left="360" w:hanging="360"/>
      </w:pPr>
      <w:rPr>
        <w:rFonts w:ascii="Arial" w:hAnsi="Arial" w:cs="Arial" w:hint="default"/>
        <w:b w:val="0"/>
        <w:i w:val="0"/>
        <w:color w:val="auto"/>
        <w:lang w:val="pl-PL"/>
      </w:rPr>
    </w:lvl>
    <w:lvl w:ilvl="3" w:tplc="D3AE75F8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hint="default"/>
        <w:b w:val="0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3821985"/>
    <w:multiLevelType w:val="hybridMultilevel"/>
    <w:tmpl w:val="68D4227A"/>
    <w:lvl w:ilvl="0" w:tplc="E3804DE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215A4D"/>
    <w:multiLevelType w:val="hybridMultilevel"/>
    <w:tmpl w:val="D7080F0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35B5F11"/>
    <w:multiLevelType w:val="hybridMultilevel"/>
    <w:tmpl w:val="CFFCA308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67365B78"/>
    <w:multiLevelType w:val="multilevel"/>
    <w:tmpl w:val="0FBA91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/>
        <w:b w:val="0"/>
        <w:i w:val="0"/>
        <w:color w:val="auto"/>
      </w:rPr>
    </w:lvl>
    <w:lvl w:ilvl="1">
      <w:start w:val="1"/>
      <w:numFmt w:val="decimal"/>
      <w:lvlText w:val="%2."/>
      <w:lvlJc w:val="left"/>
      <w:pPr>
        <w:tabs>
          <w:tab w:val="num" w:pos="1100"/>
        </w:tabs>
        <w:ind w:left="1100" w:hanging="360"/>
      </w:pPr>
    </w:lvl>
    <w:lvl w:ilvl="2">
      <w:start w:val="1"/>
      <w:numFmt w:val="decimal"/>
      <w:lvlText w:val="%3."/>
      <w:lvlJc w:val="left"/>
      <w:pPr>
        <w:tabs>
          <w:tab w:val="num" w:pos="1820"/>
        </w:tabs>
        <w:ind w:left="1820" w:hanging="360"/>
      </w:pPr>
    </w:lvl>
    <w:lvl w:ilvl="3">
      <w:start w:val="1"/>
      <w:numFmt w:val="decimal"/>
      <w:lvlText w:val="%4."/>
      <w:lvlJc w:val="left"/>
      <w:pPr>
        <w:tabs>
          <w:tab w:val="num" w:pos="2540"/>
        </w:tabs>
        <w:ind w:left="2540" w:hanging="360"/>
      </w:pPr>
    </w:lvl>
    <w:lvl w:ilvl="4">
      <w:start w:val="1"/>
      <w:numFmt w:val="decimal"/>
      <w:lvlText w:val="%5."/>
      <w:lvlJc w:val="left"/>
      <w:pPr>
        <w:tabs>
          <w:tab w:val="num" w:pos="3260"/>
        </w:tabs>
        <w:ind w:left="3260" w:hanging="360"/>
      </w:pPr>
    </w:lvl>
    <w:lvl w:ilvl="5">
      <w:start w:val="1"/>
      <w:numFmt w:val="decimal"/>
      <w:lvlText w:val="%6."/>
      <w:lvlJc w:val="left"/>
      <w:pPr>
        <w:tabs>
          <w:tab w:val="num" w:pos="3980"/>
        </w:tabs>
        <w:ind w:left="3980" w:hanging="360"/>
      </w:pPr>
    </w:lvl>
    <w:lvl w:ilvl="6">
      <w:start w:val="1"/>
      <w:numFmt w:val="decimal"/>
      <w:lvlText w:val="%7."/>
      <w:lvlJc w:val="left"/>
      <w:pPr>
        <w:tabs>
          <w:tab w:val="num" w:pos="4700"/>
        </w:tabs>
        <w:ind w:left="4700" w:hanging="360"/>
      </w:pPr>
    </w:lvl>
    <w:lvl w:ilvl="7">
      <w:start w:val="1"/>
      <w:numFmt w:val="decimal"/>
      <w:lvlText w:val="%8."/>
      <w:lvlJc w:val="left"/>
      <w:pPr>
        <w:tabs>
          <w:tab w:val="num" w:pos="5420"/>
        </w:tabs>
        <w:ind w:left="5420" w:hanging="360"/>
      </w:pPr>
    </w:lvl>
    <w:lvl w:ilvl="8">
      <w:start w:val="1"/>
      <w:numFmt w:val="decimal"/>
      <w:lvlText w:val="%9."/>
      <w:lvlJc w:val="left"/>
      <w:pPr>
        <w:tabs>
          <w:tab w:val="num" w:pos="6140"/>
        </w:tabs>
        <w:ind w:left="6140" w:hanging="360"/>
      </w:pPr>
    </w:lvl>
  </w:abstractNum>
  <w:abstractNum w:abstractNumId="14" w15:restartNumberingAfterBreak="0">
    <w:nsid w:val="68037B1D"/>
    <w:multiLevelType w:val="hybridMultilevel"/>
    <w:tmpl w:val="E050DC96"/>
    <w:lvl w:ilvl="0" w:tplc="096841A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EA08E9"/>
    <w:multiLevelType w:val="hybridMultilevel"/>
    <w:tmpl w:val="1D98B0DA"/>
    <w:lvl w:ilvl="0" w:tplc="18666C7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 w:val="0"/>
        <w:color w:val="auto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F277D7F"/>
    <w:multiLevelType w:val="hybridMultilevel"/>
    <w:tmpl w:val="28861A94"/>
    <w:lvl w:ilvl="0" w:tplc="0415000F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150019">
      <w:start w:val="1"/>
      <w:numFmt w:val="lowerLetter"/>
      <w:lvlText w:val="%2."/>
      <w:lvlJc w:val="left"/>
      <w:pPr>
        <w:ind w:left="1648" w:hanging="360"/>
      </w:pPr>
    </w:lvl>
    <w:lvl w:ilvl="2" w:tplc="0415001B" w:tentative="1">
      <w:start w:val="1"/>
      <w:numFmt w:val="lowerRoman"/>
      <w:lvlText w:val="%3."/>
      <w:lvlJc w:val="right"/>
      <w:pPr>
        <w:ind w:left="2368" w:hanging="180"/>
      </w:pPr>
    </w:lvl>
    <w:lvl w:ilvl="3" w:tplc="0415000F" w:tentative="1">
      <w:start w:val="1"/>
      <w:numFmt w:val="decimal"/>
      <w:lvlText w:val="%4."/>
      <w:lvlJc w:val="left"/>
      <w:pPr>
        <w:ind w:left="3088" w:hanging="360"/>
      </w:pPr>
    </w:lvl>
    <w:lvl w:ilvl="4" w:tplc="04150019" w:tentative="1">
      <w:start w:val="1"/>
      <w:numFmt w:val="lowerLetter"/>
      <w:lvlText w:val="%5."/>
      <w:lvlJc w:val="left"/>
      <w:pPr>
        <w:ind w:left="3808" w:hanging="360"/>
      </w:pPr>
    </w:lvl>
    <w:lvl w:ilvl="5" w:tplc="0415001B" w:tentative="1">
      <w:start w:val="1"/>
      <w:numFmt w:val="lowerRoman"/>
      <w:lvlText w:val="%6."/>
      <w:lvlJc w:val="right"/>
      <w:pPr>
        <w:ind w:left="4528" w:hanging="180"/>
      </w:pPr>
    </w:lvl>
    <w:lvl w:ilvl="6" w:tplc="0415000F" w:tentative="1">
      <w:start w:val="1"/>
      <w:numFmt w:val="decimal"/>
      <w:lvlText w:val="%7."/>
      <w:lvlJc w:val="left"/>
      <w:pPr>
        <w:ind w:left="5248" w:hanging="360"/>
      </w:pPr>
    </w:lvl>
    <w:lvl w:ilvl="7" w:tplc="04150019" w:tentative="1">
      <w:start w:val="1"/>
      <w:numFmt w:val="lowerLetter"/>
      <w:lvlText w:val="%8."/>
      <w:lvlJc w:val="left"/>
      <w:pPr>
        <w:ind w:left="5968" w:hanging="360"/>
      </w:pPr>
    </w:lvl>
    <w:lvl w:ilvl="8" w:tplc="0415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7" w15:restartNumberingAfterBreak="0">
    <w:nsid w:val="735F4A18"/>
    <w:multiLevelType w:val="hybridMultilevel"/>
    <w:tmpl w:val="1CB25E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B86178E"/>
    <w:multiLevelType w:val="hybridMultilevel"/>
    <w:tmpl w:val="893AE83A"/>
    <w:lvl w:ilvl="0" w:tplc="7B749EF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E8D4AF4"/>
    <w:multiLevelType w:val="hybridMultilevel"/>
    <w:tmpl w:val="5A7E1C5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5"/>
  </w:num>
  <w:num w:numId="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16"/>
  </w:num>
  <w:num w:numId="5">
    <w:abstractNumId w:val="11"/>
  </w:num>
  <w:num w:numId="6">
    <w:abstractNumId w:val="8"/>
  </w:num>
  <w:num w:numId="7">
    <w:abstractNumId w:val="12"/>
  </w:num>
  <w:num w:numId="8">
    <w:abstractNumId w:val="18"/>
  </w:num>
  <w:num w:numId="9">
    <w:abstractNumId w:val="1"/>
  </w:num>
  <w:num w:numId="10">
    <w:abstractNumId w:val="9"/>
  </w:num>
  <w:num w:numId="11">
    <w:abstractNumId w:val="7"/>
  </w:num>
  <w:num w:numId="12">
    <w:abstractNumId w:val="2"/>
  </w:num>
  <w:num w:numId="13">
    <w:abstractNumId w:val="0"/>
  </w:num>
  <w:num w:numId="14">
    <w:abstractNumId w:val="19"/>
  </w:num>
  <w:num w:numId="15">
    <w:abstractNumId w:val="3"/>
  </w:num>
  <w:num w:numId="16">
    <w:abstractNumId w:val="17"/>
  </w:num>
  <w:num w:numId="17">
    <w:abstractNumId w:val="5"/>
  </w:num>
  <w:num w:numId="18">
    <w:abstractNumId w:val="10"/>
  </w:num>
  <w:num w:numId="19">
    <w:abstractNumId w:val="6"/>
  </w:num>
  <w:num w:numId="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5880"/>
    <w:rsid w:val="00010DB0"/>
    <w:rsid w:val="00025808"/>
    <w:rsid w:val="000274EA"/>
    <w:rsid w:val="000336C6"/>
    <w:rsid w:val="0004687E"/>
    <w:rsid w:val="00056C16"/>
    <w:rsid w:val="00072EAD"/>
    <w:rsid w:val="00087CB9"/>
    <w:rsid w:val="000A1F10"/>
    <w:rsid w:val="000C5009"/>
    <w:rsid w:val="000E185C"/>
    <w:rsid w:val="00132B75"/>
    <w:rsid w:val="00166840"/>
    <w:rsid w:val="00185229"/>
    <w:rsid w:val="00190C9F"/>
    <w:rsid w:val="001C2F99"/>
    <w:rsid w:val="001F7F53"/>
    <w:rsid w:val="00201AB6"/>
    <w:rsid w:val="00217F31"/>
    <w:rsid w:val="0023676E"/>
    <w:rsid w:val="00236E70"/>
    <w:rsid w:val="002545C2"/>
    <w:rsid w:val="00270622"/>
    <w:rsid w:val="002919EF"/>
    <w:rsid w:val="00293AEB"/>
    <w:rsid w:val="002A4ED4"/>
    <w:rsid w:val="002D3FE2"/>
    <w:rsid w:val="00307BB8"/>
    <w:rsid w:val="00373AC1"/>
    <w:rsid w:val="00385568"/>
    <w:rsid w:val="003A7D1D"/>
    <w:rsid w:val="003C7D05"/>
    <w:rsid w:val="004168F0"/>
    <w:rsid w:val="004178E0"/>
    <w:rsid w:val="004357DE"/>
    <w:rsid w:val="00446BBE"/>
    <w:rsid w:val="00453EDA"/>
    <w:rsid w:val="00477926"/>
    <w:rsid w:val="00492469"/>
    <w:rsid w:val="0049479D"/>
    <w:rsid w:val="004A4667"/>
    <w:rsid w:val="004B65AC"/>
    <w:rsid w:val="004B67E8"/>
    <w:rsid w:val="004C6887"/>
    <w:rsid w:val="00546227"/>
    <w:rsid w:val="005545BB"/>
    <w:rsid w:val="005B7363"/>
    <w:rsid w:val="005C4BD1"/>
    <w:rsid w:val="005C74D5"/>
    <w:rsid w:val="005D6C2C"/>
    <w:rsid w:val="00623A7D"/>
    <w:rsid w:val="00637D65"/>
    <w:rsid w:val="0066224A"/>
    <w:rsid w:val="0069509B"/>
    <w:rsid w:val="006C11A7"/>
    <w:rsid w:val="006F604F"/>
    <w:rsid w:val="006F6F5D"/>
    <w:rsid w:val="00713C65"/>
    <w:rsid w:val="00715E2D"/>
    <w:rsid w:val="00732ABF"/>
    <w:rsid w:val="00745FA9"/>
    <w:rsid w:val="0075722E"/>
    <w:rsid w:val="007B06BB"/>
    <w:rsid w:val="007B5FB9"/>
    <w:rsid w:val="007C08F8"/>
    <w:rsid w:val="007F5DF6"/>
    <w:rsid w:val="0081050B"/>
    <w:rsid w:val="0084625C"/>
    <w:rsid w:val="008C14E0"/>
    <w:rsid w:val="008E305D"/>
    <w:rsid w:val="009553F3"/>
    <w:rsid w:val="00963F09"/>
    <w:rsid w:val="009733AD"/>
    <w:rsid w:val="009B0A33"/>
    <w:rsid w:val="00A05CD7"/>
    <w:rsid w:val="00A34A3A"/>
    <w:rsid w:val="00A510BE"/>
    <w:rsid w:val="00A85C0E"/>
    <w:rsid w:val="00AA6F59"/>
    <w:rsid w:val="00AB0CAE"/>
    <w:rsid w:val="00AF7422"/>
    <w:rsid w:val="00B120E6"/>
    <w:rsid w:val="00B156AA"/>
    <w:rsid w:val="00B732C5"/>
    <w:rsid w:val="00B85462"/>
    <w:rsid w:val="00BA0734"/>
    <w:rsid w:val="00BB214B"/>
    <w:rsid w:val="00BB50A8"/>
    <w:rsid w:val="00BB56CA"/>
    <w:rsid w:val="00BE4FEF"/>
    <w:rsid w:val="00BE543A"/>
    <w:rsid w:val="00BF16F6"/>
    <w:rsid w:val="00C30CD8"/>
    <w:rsid w:val="00C42469"/>
    <w:rsid w:val="00C771E3"/>
    <w:rsid w:val="00C82A03"/>
    <w:rsid w:val="00C93732"/>
    <w:rsid w:val="00C94420"/>
    <w:rsid w:val="00C95976"/>
    <w:rsid w:val="00CD39A5"/>
    <w:rsid w:val="00CE6FF3"/>
    <w:rsid w:val="00D05F7A"/>
    <w:rsid w:val="00D45D00"/>
    <w:rsid w:val="00D522A6"/>
    <w:rsid w:val="00D7401F"/>
    <w:rsid w:val="00D83AF6"/>
    <w:rsid w:val="00DA7DCF"/>
    <w:rsid w:val="00DD586F"/>
    <w:rsid w:val="00DE47F9"/>
    <w:rsid w:val="00E11ECA"/>
    <w:rsid w:val="00E304AD"/>
    <w:rsid w:val="00E30C3C"/>
    <w:rsid w:val="00E4556C"/>
    <w:rsid w:val="00E6715C"/>
    <w:rsid w:val="00E81948"/>
    <w:rsid w:val="00EB4EDB"/>
    <w:rsid w:val="00F14E9A"/>
    <w:rsid w:val="00F50F6F"/>
    <w:rsid w:val="00F531F6"/>
    <w:rsid w:val="00F5651D"/>
    <w:rsid w:val="00F62EFA"/>
    <w:rsid w:val="00F9710B"/>
    <w:rsid w:val="00FA0B9C"/>
    <w:rsid w:val="00FA208B"/>
    <w:rsid w:val="00FD0862"/>
    <w:rsid w:val="00FD58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443C97-F8E4-4CF4-A062-2501599A4F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D39A5"/>
    <w:rPr>
      <w:rFonts w:ascii="Times New Roman" w:eastAsia="Times New Roman" w:hAnsi="Times New Roman"/>
      <w:sz w:val="24"/>
      <w:szCs w:val="24"/>
    </w:rPr>
  </w:style>
  <w:style w:type="paragraph" w:styleId="Nagwek5">
    <w:name w:val="heading 5"/>
    <w:basedOn w:val="Normalny"/>
    <w:next w:val="Normalny"/>
    <w:link w:val="Nagwek5Znak"/>
    <w:qFormat/>
    <w:rsid w:val="003C7D05"/>
    <w:pPr>
      <w:spacing w:before="240" w:after="60"/>
      <w:outlineLvl w:val="4"/>
    </w:pPr>
    <w:rPr>
      <w:b/>
      <w:bCs/>
      <w:i/>
      <w:iCs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postbody">
    <w:name w:val="postbody"/>
    <w:basedOn w:val="Domylnaczcionkaakapitu"/>
    <w:rsid w:val="00CD39A5"/>
  </w:style>
  <w:style w:type="paragraph" w:styleId="Tekstpodstawowy">
    <w:name w:val="Body Text"/>
    <w:basedOn w:val="Normalny"/>
    <w:link w:val="TekstpodstawowyZnak"/>
    <w:rsid w:val="00F9710B"/>
    <w:pPr>
      <w:spacing w:line="360" w:lineRule="auto"/>
      <w:jc w:val="both"/>
    </w:pPr>
    <w:rPr>
      <w:szCs w:val="20"/>
      <w:lang w:val="x-none" w:eastAsia="x-none"/>
    </w:rPr>
  </w:style>
  <w:style w:type="character" w:customStyle="1" w:styleId="TekstpodstawowyZnak">
    <w:name w:val="Tekst podstawowy Znak"/>
    <w:link w:val="Tekstpodstawowy"/>
    <w:rsid w:val="00F9710B"/>
    <w:rPr>
      <w:rFonts w:ascii="Times New Roman" w:eastAsia="Times New Roman" w:hAnsi="Times New Roman"/>
      <w:sz w:val="24"/>
    </w:rPr>
  </w:style>
  <w:style w:type="paragraph" w:styleId="Tekstpodstawowy3">
    <w:name w:val="Body Text 3"/>
    <w:basedOn w:val="Normalny"/>
    <w:link w:val="Tekstpodstawowy3Znak"/>
    <w:uiPriority w:val="99"/>
    <w:unhideWhenUsed/>
    <w:rsid w:val="00010DB0"/>
    <w:pPr>
      <w:spacing w:after="120"/>
    </w:pPr>
    <w:rPr>
      <w:sz w:val="16"/>
      <w:szCs w:val="16"/>
      <w:lang w:val="x-none" w:eastAsia="x-none"/>
    </w:rPr>
  </w:style>
  <w:style w:type="character" w:customStyle="1" w:styleId="Tekstpodstawowy3Znak">
    <w:name w:val="Tekst podstawowy 3 Znak"/>
    <w:link w:val="Tekstpodstawowy3"/>
    <w:uiPriority w:val="99"/>
    <w:rsid w:val="00010DB0"/>
    <w:rPr>
      <w:rFonts w:ascii="Times New Roman" w:eastAsia="Times New Roman" w:hAnsi="Times New Roman"/>
      <w:sz w:val="16"/>
      <w:szCs w:val="16"/>
    </w:rPr>
  </w:style>
  <w:style w:type="character" w:customStyle="1" w:styleId="st">
    <w:name w:val="st"/>
    <w:rsid w:val="00BE543A"/>
  </w:style>
  <w:style w:type="character" w:styleId="Hipercze">
    <w:name w:val="Hyperlink"/>
    <w:uiPriority w:val="99"/>
    <w:unhideWhenUsed/>
    <w:rsid w:val="00BE4FEF"/>
    <w:rPr>
      <w:color w:val="0000FF"/>
      <w:u w:val="single"/>
    </w:rPr>
  </w:style>
  <w:style w:type="paragraph" w:styleId="Tekstkomentarza">
    <w:name w:val="annotation text"/>
    <w:basedOn w:val="Normalny"/>
    <w:link w:val="TekstkomentarzaZnak"/>
    <w:rsid w:val="004178E0"/>
    <w:rPr>
      <w:rFonts w:ascii="Arial" w:hAnsi="Arial"/>
      <w:sz w:val="20"/>
      <w:lang w:val="x-none"/>
    </w:rPr>
  </w:style>
  <w:style w:type="character" w:customStyle="1" w:styleId="TekstkomentarzaZnak">
    <w:name w:val="Tekst komentarza Znak"/>
    <w:link w:val="Tekstkomentarza"/>
    <w:rsid w:val="004178E0"/>
    <w:rPr>
      <w:rFonts w:ascii="Arial" w:eastAsia="Times New Roman" w:hAnsi="Arial"/>
      <w:szCs w:val="24"/>
      <w:lang w:val="x-none"/>
    </w:rPr>
  </w:style>
  <w:style w:type="character" w:customStyle="1" w:styleId="Nagwek5Znak">
    <w:name w:val="Nagłówek 5 Znak"/>
    <w:link w:val="Nagwek5"/>
    <w:rsid w:val="003C7D05"/>
    <w:rPr>
      <w:rFonts w:ascii="Times New Roman" w:eastAsia="Times New Roman" w:hAnsi="Times New Roman"/>
      <w:b/>
      <w:bCs/>
      <w:i/>
      <w:iCs/>
      <w:sz w:val="26"/>
      <w:szCs w:val="26"/>
      <w:lang w:val="x-none"/>
    </w:rPr>
  </w:style>
  <w:style w:type="paragraph" w:styleId="Akapitzlist">
    <w:name w:val="List Paragraph"/>
    <w:basedOn w:val="Normalny"/>
    <w:uiPriority w:val="34"/>
    <w:qFormat/>
    <w:rsid w:val="003C7D05"/>
    <w:pPr>
      <w:ind w:left="708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6224A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66224A"/>
    <w:rPr>
      <w:rFonts w:ascii="Tahoma" w:eastAsia="Times New Roman" w:hAnsi="Tahoma" w:cs="Tahoma"/>
      <w:sz w:val="16"/>
      <w:szCs w:val="16"/>
    </w:rPr>
  </w:style>
  <w:style w:type="paragraph" w:styleId="Tytu">
    <w:name w:val="Title"/>
    <w:basedOn w:val="Normalny"/>
    <w:link w:val="TytuZnak"/>
    <w:qFormat/>
    <w:rsid w:val="004357DE"/>
    <w:pPr>
      <w:spacing w:after="120"/>
      <w:jc w:val="both"/>
    </w:pPr>
    <w:rPr>
      <w:rFonts w:ascii="Arial" w:hAnsi="Arial"/>
      <w:szCs w:val="20"/>
      <w:lang w:val="x-none" w:eastAsia="x-none"/>
    </w:rPr>
  </w:style>
  <w:style w:type="character" w:customStyle="1" w:styleId="TytuZnak">
    <w:name w:val="Tytuł Znak"/>
    <w:basedOn w:val="Domylnaczcionkaakapitu"/>
    <w:link w:val="Tytu"/>
    <w:rsid w:val="004357DE"/>
    <w:rPr>
      <w:rFonts w:ascii="Arial" w:eastAsia="Times New Roman" w:hAnsi="Arial"/>
      <w:sz w:val="24"/>
      <w:lang w:val="x-none" w:eastAsia="x-none"/>
    </w:rPr>
  </w:style>
  <w:style w:type="table" w:styleId="Tabela-Siatka">
    <w:name w:val="Table Grid"/>
    <w:basedOn w:val="Standardowy"/>
    <w:uiPriority w:val="39"/>
    <w:rsid w:val="00732A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wcity3">
    <w:name w:val="Body Text Indent 3"/>
    <w:basedOn w:val="Normalny"/>
    <w:link w:val="Tekstpodstawowywcity3Znak"/>
    <w:uiPriority w:val="99"/>
    <w:unhideWhenUsed/>
    <w:rsid w:val="00F50F6F"/>
    <w:pPr>
      <w:spacing w:after="120" w:line="276" w:lineRule="auto"/>
      <w:ind w:left="283"/>
    </w:pPr>
    <w:rPr>
      <w:rFonts w:ascii="Calibri" w:eastAsia="Calibri" w:hAnsi="Calibri"/>
      <w:sz w:val="16"/>
      <w:szCs w:val="16"/>
      <w:lang w:eastAsia="en-US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rsid w:val="00F50F6F"/>
    <w:rPr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922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9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386</TotalTime>
  <Pages>1</Pages>
  <Words>3815</Words>
  <Characters>22895</Characters>
  <Application>Microsoft Office Word</Application>
  <DocSecurity>0</DocSecurity>
  <Lines>190</Lines>
  <Paragraphs>53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26657</CharactersWithSpaces>
  <SharedDoc>false</SharedDoc>
  <HLinks>
    <vt:vector size="12" baseType="variant">
      <vt:variant>
        <vt:i4>1376347</vt:i4>
      </vt:variant>
      <vt:variant>
        <vt:i4>3</vt:i4>
      </vt:variant>
      <vt:variant>
        <vt:i4>0</vt:i4>
      </vt:variant>
      <vt:variant>
        <vt:i4>5</vt:i4>
      </vt:variant>
      <vt:variant>
        <vt:lpwstr>http://www.3rblog.wp.mil.pl/</vt:lpwstr>
      </vt:variant>
      <vt:variant>
        <vt:lpwstr/>
      </vt:variant>
      <vt:variant>
        <vt:i4>1376347</vt:i4>
      </vt:variant>
      <vt:variant>
        <vt:i4>0</vt:i4>
      </vt:variant>
      <vt:variant>
        <vt:i4>0</vt:i4>
      </vt:variant>
      <vt:variant>
        <vt:i4>5</vt:i4>
      </vt:variant>
      <vt:variant>
        <vt:lpwstr>http://www.3rblog.wp.mil.pl/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GNIECIAK Agnieszka</cp:lastModifiedBy>
  <cp:revision>28</cp:revision>
  <cp:lastPrinted>2021-05-27T10:50:00Z</cp:lastPrinted>
  <dcterms:created xsi:type="dcterms:W3CDTF">2021-05-06T07:56:00Z</dcterms:created>
  <dcterms:modified xsi:type="dcterms:W3CDTF">2021-05-27T11:03:00Z</dcterms:modified>
</cp:coreProperties>
</file>