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150F48E8"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47067D">
        <w:rPr>
          <w:rFonts w:ascii="Cambria" w:eastAsia="Times New Roman" w:hAnsi="Cambria"/>
          <w:b/>
          <w:bCs/>
          <w:sz w:val="24"/>
          <w:szCs w:val="24"/>
          <w:lang w:eastAsia="pl-PL"/>
        </w:rPr>
        <w:t>OAG</w:t>
      </w:r>
      <w:r w:rsidR="000F17E3" w:rsidRPr="000F17E3">
        <w:rPr>
          <w:rFonts w:ascii="Cambria" w:eastAsia="Times New Roman" w:hAnsi="Cambria"/>
          <w:b/>
          <w:bCs/>
          <w:sz w:val="24"/>
          <w:szCs w:val="24"/>
          <w:lang w:eastAsia="pl-PL"/>
        </w:rPr>
        <w:t>.271.</w:t>
      </w:r>
      <w:r w:rsidR="00995973">
        <w:rPr>
          <w:rFonts w:ascii="Cambria" w:eastAsia="Times New Roman" w:hAnsi="Cambria"/>
          <w:b/>
          <w:bCs/>
          <w:sz w:val="24"/>
          <w:szCs w:val="24"/>
          <w:lang w:eastAsia="pl-PL"/>
        </w:rPr>
        <w:t>2</w:t>
      </w:r>
      <w:r w:rsidR="000F17E3" w:rsidRPr="000F17E3">
        <w:rPr>
          <w:rFonts w:ascii="Cambria" w:eastAsia="Times New Roman" w:hAnsi="Cambria"/>
          <w:b/>
          <w:bCs/>
          <w:sz w:val="24"/>
          <w:szCs w:val="24"/>
          <w:lang w:eastAsia="pl-PL"/>
        </w:rPr>
        <w:t>.2021</w:t>
      </w:r>
    </w:p>
    <w:p w14:paraId="0D9816C2" w14:textId="712E7E91"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 xml:space="preserve">załącznik nr </w:t>
      </w:r>
      <w:r w:rsidR="00542880">
        <w:rPr>
          <w:rFonts w:ascii="Cambria" w:eastAsia="Times New Roman" w:hAnsi="Cambria"/>
          <w:b/>
          <w:bCs/>
          <w:sz w:val="24"/>
          <w:szCs w:val="24"/>
          <w:lang w:eastAsia="pl-PL"/>
        </w:rPr>
        <w:t>3</w:t>
      </w:r>
      <w:r w:rsidRPr="000F17E3">
        <w:rPr>
          <w:rFonts w:ascii="Cambria" w:eastAsia="Times New Roman" w:hAnsi="Cambria"/>
          <w:b/>
          <w:bCs/>
          <w:sz w:val="24"/>
          <w:szCs w:val="24"/>
          <w:lang w:eastAsia="pl-PL"/>
        </w:rPr>
        <w:t xml:space="preserve">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wykonawcę/ców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301ED268" w:rsid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297A9E20" w14:textId="77777777" w:rsidR="0050309C" w:rsidRPr="000F17E3" w:rsidRDefault="0050309C" w:rsidP="000F17E3">
      <w:pPr>
        <w:spacing w:after="0" w:line="240" w:lineRule="auto"/>
        <w:rPr>
          <w:rFonts w:ascii="Cambria" w:eastAsia="Times New Roman" w:hAnsi="Cambria"/>
          <w:b/>
          <w:sz w:val="24"/>
          <w:szCs w:val="24"/>
          <w:lang w:eastAsia="pl-PL"/>
        </w:rPr>
      </w:pP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KRS/CEiDG)</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7F783852" w14:textId="19C2D755" w:rsidR="004B1ED5" w:rsidRPr="000F17E3" w:rsidRDefault="004B1ED5" w:rsidP="00A55E90">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w:t>
      </w:r>
      <w:r w:rsidR="0047067D">
        <w:rPr>
          <w:rFonts w:ascii="Cambria" w:eastAsia="Times New Roman" w:hAnsi="Cambria"/>
          <w:b/>
          <w:bCs/>
          <w:sz w:val="24"/>
          <w:szCs w:val="24"/>
          <w:lang w:eastAsia="pl-PL"/>
        </w:rPr>
        <w:t>Utrzymanie czystości w budynku Urzędu Miasta</w:t>
      </w:r>
      <w:r w:rsidR="00A55E90" w:rsidRPr="00A55E90">
        <w:rPr>
          <w:rFonts w:ascii="Cambria" w:eastAsia="Times New Roman" w:hAnsi="Cambria"/>
          <w:b/>
          <w:bCs/>
          <w:sz w:val="24"/>
          <w:szCs w:val="24"/>
          <w:lang w:eastAsia="pl-PL"/>
        </w:rPr>
        <w:t xml:space="preserve"> w </w:t>
      </w:r>
      <w:r w:rsidR="00A55E90">
        <w:rPr>
          <w:rFonts w:ascii="Cambria" w:eastAsia="Times New Roman" w:hAnsi="Cambria"/>
          <w:b/>
          <w:bCs/>
          <w:sz w:val="24"/>
          <w:szCs w:val="24"/>
          <w:lang w:eastAsia="pl-PL"/>
        </w:rPr>
        <w:t>C</w:t>
      </w:r>
      <w:r w:rsidR="00A55E90" w:rsidRPr="00A55E90">
        <w:rPr>
          <w:rFonts w:ascii="Cambria" w:eastAsia="Times New Roman" w:hAnsi="Cambria"/>
          <w:b/>
          <w:bCs/>
          <w:sz w:val="24"/>
          <w:szCs w:val="24"/>
          <w:lang w:eastAsia="pl-PL"/>
        </w:rPr>
        <w:t>zarnkowie</w:t>
      </w:r>
      <w:r w:rsidRPr="000F17E3">
        <w:rPr>
          <w:rFonts w:ascii="Cambria" w:eastAsia="Times New Roman" w:hAnsi="Cambria"/>
          <w:b/>
          <w:bCs/>
          <w:sz w:val="24"/>
          <w:szCs w:val="24"/>
          <w:lang w:eastAsia="pl-PL"/>
        </w:rPr>
        <w:t>”</w:t>
      </w:r>
    </w:p>
    <w:p w14:paraId="4728B076" w14:textId="26124F3A" w:rsidR="004B1ED5" w:rsidRPr="000F17E3" w:rsidRDefault="004B1ED5" w:rsidP="00A55E90">
      <w:pPr>
        <w:spacing w:after="0"/>
        <w:rPr>
          <w:rFonts w:ascii="Cambria" w:eastAsia="Times New Roman" w:hAnsi="Cambria"/>
          <w:sz w:val="24"/>
          <w:szCs w:val="24"/>
          <w:lang w:eastAsia="pl-PL"/>
        </w:rPr>
      </w:pP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691DA984" w14:textId="77777777" w:rsidR="00542880" w:rsidRPr="000F17E3" w:rsidRDefault="00542880" w:rsidP="00542880">
      <w:pPr>
        <w:spacing w:after="0" w:line="360" w:lineRule="auto"/>
        <w:jc w:val="both"/>
        <w:rPr>
          <w:rFonts w:ascii="Cambria" w:eastAsia="Times New Roman" w:hAnsi="Cambria"/>
          <w:sz w:val="24"/>
          <w:szCs w:val="24"/>
          <w:lang w:eastAsia="pl-PL"/>
        </w:rPr>
      </w:pPr>
    </w:p>
    <w:p w14:paraId="31FD242A" w14:textId="77777777" w:rsidR="00542880" w:rsidRPr="000F17E3" w:rsidRDefault="00542880" w:rsidP="00542880">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podstaw wykluczenia:</w:t>
      </w:r>
    </w:p>
    <w:p w14:paraId="576138B9" w14:textId="77777777" w:rsidR="00542880" w:rsidRPr="000F17E3" w:rsidRDefault="00542880" w:rsidP="00542880">
      <w:pPr>
        <w:spacing w:after="0" w:line="240" w:lineRule="auto"/>
        <w:jc w:val="both"/>
        <w:rPr>
          <w:rFonts w:ascii="Cambria" w:eastAsia="Times New Roman" w:hAnsi="Cambria"/>
          <w:sz w:val="24"/>
          <w:szCs w:val="24"/>
          <w:lang w:eastAsia="pl-PL"/>
        </w:rPr>
      </w:pPr>
    </w:p>
    <w:p w14:paraId="47C9E666" w14:textId="77777777" w:rsidR="00542880" w:rsidRPr="000F17E3" w:rsidRDefault="00542880" w:rsidP="00542880">
      <w:pPr>
        <w:spacing w:after="0" w:line="240" w:lineRule="auto"/>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w:t>
      </w:r>
    </w:p>
    <w:p w14:paraId="2798C50D" w14:textId="77777777" w:rsidR="00542880" w:rsidRPr="000F17E3" w:rsidRDefault="00542880" w:rsidP="00542880">
      <w:pPr>
        <w:spacing w:after="0" w:line="240" w:lineRule="auto"/>
        <w:jc w:val="both"/>
        <w:rPr>
          <w:rFonts w:ascii="Cambria" w:eastAsia="Times New Roman" w:hAnsi="Cambria"/>
          <w:sz w:val="24"/>
          <w:szCs w:val="24"/>
          <w:lang w:eastAsia="pl-PL"/>
        </w:rPr>
      </w:pPr>
    </w:p>
    <w:p w14:paraId="2ACC5014" w14:textId="77777777" w:rsidR="00542880" w:rsidRPr="000F17E3" w:rsidRDefault="00542880" w:rsidP="00542880">
      <w:pPr>
        <w:spacing w:after="0" w:line="240" w:lineRule="auto"/>
        <w:ind w:left="284" w:hanging="284"/>
        <w:jc w:val="both"/>
        <w:rPr>
          <w:rFonts w:ascii="Cambria" w:hAnsi="Cambria"/>
          <w:sz w:val="24"/>
          <w:szCs w:val="24"/>
        </w:rPr>
      </w:pPr>
      <w:r w:rsidRPr="000F17E3">
        <w:rPr>
          <w:rFonts w:ascii="Cambria" w:hAnsi="Cambria"/>
          <w:sz w:val="24"/>
          <w:szCs w:val="24"/>
        </w:rPr>
        <w:t>□</w:t>
      </w:r>
      <w:r w:rsidRPr="000F17E3">
        <w:rPr>
          <w:rFonts w:ascii="Cambria" w:eastAsia="Times New Roman" w:hAnsi="Cambria"/>
          <w:sz w:val="24"/>
          <w:szCs w:val="24"/>
          <w:lang w:eastAsia="pl-PL"/>
        </w:rPr>
        <w:t xml:space="preserve"> nie podlegam wykluczeniu na podstawie art. </w:t>
      </w:r>
      <w:r w:rsidRPr="000F17E3">
        <w:rPr>
          <w:rFonts w:ascii="Cambria" w:hAnsi="Cambria"/>
          <w:sz w:val="24"/>
          <w:szCs w:val="24"/>
        </w:rPr>
        <w:t>108 ust. 1 oraz art. 109 ust. 1 pkt 5 ustawy Pzp.</w:t>
      </w:r>
      <w:r w:rsidRPr="000F17E3">
        <w:rPr>
          <w:rFonts w:ascii="Cambria" w:hAnsi="Cambria"/>
          <w:b/>
          <w:bCs/>
          <w:sz w:val="24"/>
          <w:szCs w:val="24"/>
        </w:rPr>
        <w:t>*</w:t>
      </w:r>
    </w:p>
    <w:p w14:paraId="7B28C642" w14:textId="77777777" w:rsidR="00542880" w:rsidRPr="000F17E3" w:rsidRDefault="00542880" w:rsidP="00542880">
      <w:pPr>
        <w:spacing w:after="0" w:line="240" w:lineRule="auto"/>
        <w:ind w:left="284" w:hanging="284"/>
        <w:jc w:val="both"/>
        <w:rPr>
          <w:rFonts w:ascii="Cambria" w:eastAsia="Times New Roman" w:hAnsi="Cambria"/>
          <w:sz w:val="24"/>
          <w:szCs w:val="24"/>
          <w:lang w:eastAsia="pl-PL"/>
        </w:rPr>
      </w:pPr>
      <w:r w:rsidRPr="000F17E3">
        <w:rPr>
          <w:rFonts w:ascii="Cambria" w:hAnsi="Cambria"/>
          <w:sz w:val="24"/>
          <w:szCs w:val="24"/>
        </w:rPr>
        <w:t xml:space="preserve">□ </w:t>
      </w:r>
      <w:r w:rsidRPr="000F17E3">
        <w:rPr>
          <w:rFonts w:ascii="Cambria" w:eastAsia="Times New Roman" w:hAnsi="Cambria"/>
          <w:sz w:val="24"/>
          <w:szCs w:val="24"/>
          <w:lang w:eastAsia="pl-PL"/>
        </w:rPr>
        <w:t xml:space="preserve">zachodzą w stosunku do mnie podstawy wykluczenia z postępowania na podstawie art. 108 ust. 1 pkt …………. ustawy Pzp </w:t>
      </w:r>
      <w:r w:rsidRPr="000F17E3">
        <w:rPr>
          <w:rFonts w:ascii="Cambria" w:eastAsia="Times New Roman" w:hAnsi="Cambria"/>
          <w:i/>
          <w:iCs/>
          <w:sz w:val="24"/>
          <w:szCs w:val="24"/>
          <w:lang w:eastAsia="pl-PL"/>
        </w:rPr>
        <w:t xml:space="preserve">(podać mającą zastosowanie podstawę wykluczenia spośród wymienionych w art. 108 ust. 1 pkt 1 lit a – h lub pkt 2-6 ustawy Pzp) i </w:t>
      </w:r>
      <w:r w:rsidRPr="000F17E3">
        <w:rPr>
          <w:rFonts w:ascii="Cambria" w:eastAsia="Times New Roman" w:hAnsi="Cambria"/>
          <w:sz w:val="24"/>
          <w:szCs w:val="24"/>
          <w:lang w:eastAsia="pl-PL"/>
        </w:rPr>
        <w:t>związku z ww. okolicznością, na podstawie art. 110 ust. 2 ustawy Pzp podjąłem następujące środki naprawcze:</w:t>
      </w:r>
      <w:r w:rsidRPr="000F17E3">
        <w:rPr>
          <w:rFonts w:ascii="Cambria" w:eastAsia="Times New Roman" w:hAnsi="Cambria"/>
          <w:b/>
          <w:bCs/>
          <w:sz w:val="24"/>
          <w:szCs w:val="24"/>
          <w:lang w:eastAsia="pl-PL"/>
        </w:rPr>
        <w:t>*</w:t>
      </w:r>
    </w:p>
    <w:p w14:paraId="664ADE9D" w14:textId="77777777" w:rsidR="00542880" w:rsidRPr="000F17E3" w:rsidRDefault="00542880" w:rsidP="00542880">
      <w:pPr>
        <w:spacing w:after="0" w:line="360" w:lineRule="auto"/>
        <w:ind w:left="284"/>
        <w:jc w:val="both"/>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614B2AFD" w14:textId="77777777" w:rsidR="00542880" w:rsidRPr="000F17E3" w:rsidRDefault="00542880" w:rsidP="00542880">
      <w:pPr>
        <w:spacing w:after="0" w:line="240" w:lineRule="auto"/>
        <w:ind w:left="-709" w:firstLine="709"/>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*zaznaczyć właściwe</w:t>
      </w:r>
    </w:p>
    <w:p w14:paraId="71C68878" w14:textId="686E65E4" w:rsidR="00F01285" w:rsidRDefault="00F01285" w:rsidP="004B1ED5">
      <w:pPr>
        <w:spacing w:after="0" w:line="240" w:lineRule="auto"/>
        <w:ind w:left="5664" w:firstLine="709"/>
        <w:rPr>
          <w:rFonts w:ascii="Cambria" w:eastAsia="Times New Roman" w:hAnsi="Cambria"/>
          <w:sz w:val="24"/>
          <w:szCs w:val="24"/>
          <w:lang w:eastAsia="pl-PL"/>
        </w:rPr>
      </w:pPr>
    </w:p>
    <w:p w14:paraId="6E47D73C" w14:textId="1BBD12B7" w:rsidR="00F01285" w:rsidRDefault="00F01285" w:rsidP="004B1ED5">
      <w:pPr>
        <w:spacing w:after="0" w:line="240" w:lineRule="auto"/>
        <w:ind w:left="5664" w:firstLine="709"/>
        <w:rPr>
          <w:rFonts w:ascii="Cambria" w:eastAsia="Times New Roman" w:hAnsi="Cambria"/>
          <w:sz w:val="24"/>
          <w:szCs w:val="24"/>
          <w:lang w:eastAsia="pl-PL"/>
        </w:rPr>
      </w:pPr>
    </w:p>
    <w:p w14:paraId="3F83B20C" w14:textId="3A525FB6" w:rsidR="00542880" w:rsidRDefault="00542880" w:rsidP="004B1ED5">
      <w:pPr>
        <w:spacing w:after="0" w:line="240" w:lineRule="auto"/>
        <w:ind w:left="5664" w:firstLine="709"/>
        <w:rPr>
          <w:rFonts w:ascii="Cambria" w:eastAsia="Times New Roman" w:hAnsi="Cambria"/>
          <w:sz w:val="24"/>
          <w:szCs w:val="24"/>
          <w:lang w:eastAsia="pl-PL"/>
        </w:rPr>
      </w:pPr>
    </w:p>
    <w:p w14:paraId="052E8B6F" w14:textId="77777777" w:rsidR="00542880" w:rsidRPr="000F17E3" w:rsidRDefault="00542880" w:rsidP="004B1ED5">
      <w:pPr>
        <w:spacing w:after="0" w:line="240" w:lineRule="auto"/>
        <w:ind w:left="5664" w:firstLine="709"/>
        <w:rPr>
          <w:rFonts w:ascii="Cambria" w:eastAsia="Times New Roman" w:hAnsi="Cambria"/>
          <w:sz w:val="24"/>
          <w:szCs w:val="24"/>
          <w:lang w:eastAsia="pl-PL"/>
        </w:rPr>
      </w:pPr>
    </w:p>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lastRenderedPageBreak/>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0F17E3" w:rsidRDefault="004B1ED5" w:rsidP="004B1ED5">
      <w:pPr>
        <w:suppressAutoHyphens/>
        <w:spacing w:after="0"/>
        <w:rPr>
          <w:rFonts w:ascii="Cambria" w:hAnsi="Cambria"/>
          <w:sz w:val="24"/>
          <w:szCs w:val="24"/>
        </w:rPr>
      </w:pP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47067D"/>
    <w:rsid w:val="004B1ED5"/>
    <w:rsid w:val="0050309C"/>
    <w:rsid w:val="00542880"/>
    <w:rsid w:val="0091228D"/>
    <w:rsid w:val="00995973"/>
    <w:rsid w:val="00A55E90"/>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3</cp:revision>
  <dcterms:created xsi:type="dcterms:W3CDTF">2021-12-09T10:58:00Z</dcterms:created>
  <dcterms:modified xsi:type="dcterms:W3CDTF">2021-12-20T13:13:00Z</dcterms:modified>
</cp:coreProperties>
</file>