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542" w:rsidRPr="00C70175" w:rsidRDefault="00336542" w:rsidP="00336542">
      <w:pPr>
        <w:pStyle w:val="Nagwek3"/>
        <w:jc w:val="center"/>
      </w:pPr>
      <w:r>
        <w:rPr>
          <w:noProof/>
          <w:lang w:eastAsia="pl-PL"/>
        </w:rPr>
        <w:drawing>
          <wp:inline distT="0" distB="0" distL="0" distR="0">
            <wp:extent cx="562901" cy="613697"/>
            <wp:effectExtent l="19050" t="0" r="8599"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t xml:space="preserve">  </w:t>
      </w:r>
    </w:p>
    <w:p w:rsidR="00336542" w:rsidRPr="00336542"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pPr>
    </w:p>
    <w:p w:rsidR="00336542" w:rsidRPr="00336542" w:rsidRDefault="00F609A0" w:rsidP="00336542">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color w:val="000000"/>
          <w:sz w:val="34"/>
          <w:szCs w:val="34"/>
          <w:lang w:eastAsia="pl-PL"/>
        </w:rPr>
        <w:br/>
      </w:r>
      <w:r w:rsidR="00336542" w:rsidRPr="00336542">
        <w:rPr>
          <w:rFonts w:ascii="Arial" w:eastAsia="Times New Roman" w:hAnsi="Arial" w:cs="Arial"/>
          <w:b/>
          <w:bCs/>
          <w:color w:val="000000"/>
          <w:sz w:val="34"/>
          <w:szCs w:val="34"/>
          <w:lang w:eastAsia="pl-PL"/>
        </w:rPr>
        <w:t>SPECYFIKACJA WARUNKÓW ZAMÓWIENIA</w:t>
      </w:r>
    </w:p>
    <w:p w:rsidR="00336542" w:rsidRPr="00336542" w:rsidRDefault="00336542" w:rsidP="00336542">
      <w:pPr>
        <w:spacing w:after="240" w:line="240" w:lineRule="auto"/>
        <w:rPr>
          <w:rFonts w:ascii="Times New Roman" w:eastAsia="Times New Roman" w:hAnsi="Times New Roman" w:cs="Times New Roman"/>
          <w:sz w:val="24"/>
          <w:szCs w:val="24"/>
          <w:lang w:eastAsia="pl-PL"/>
        </w:rPr>
      </w:pPr>
    </w:p>
    <w:p w:rsidR="00336542" w:rsidRPr="00336542" w:rsidRDefault="00336542" w:rsidP="00336542">
      <w:pPr>
        <w:spacing w:after="0" w:line="240" w:lineRule="auto"/>
        <w:jc w:val="center"/>
        <w:rPr>
          <w:rFonts w:ascii="Times New Roman" w:eastAsia="Times New Roman" w:hAnsi="Times New Roman" w:cs="Times New Roman"/>
          <w:sz w:val="24"/>
          <w:szCs w:val="24"/>
          <w:lang w:eastAsia="pl-PL"/>
        </w:rPr>
      </w:pPr>
      <w:r w:rsidRPr="00336542">
        <w:rPr>
          <w:rFonts w:ascii="Arial" w:eastAsia="Times New Roman" w:hAnsi="Arial" w:cs="Arial"/>
          <w:b/>
          <w:bCs/>
          <w:color w:val="000000"/>
          <w:lang w:eastAsia="pl-PL"/>
        </w:rPr>
        <w:t>ZAMAWIAJĄCY:</w:t>
      </w:r>
    </w:p>
    <w:p w:rsidR="00336542" w:rsidRDefault="00336542" w:rsidP="00336542">
      <w:pPr>
        <w:pStyle w:val="Nagwek3"/>
        <w:jc w:val="center"/>
      </w:pPr>
      <w:r>
        <w:rPr>
          <w:rFonts w:ascii="Arial" w:hAnsi="Arial" w:cs="Arial"/>
          <w:color w:val="000000"/>
        </w:rPr>
        <w:t>Gmina Zamość</w:t>
      </w:r>
    </w:p>
    <w:p w:rsidR="00336542" w:rsidRDefault="00336542" w:rsidP="00336542">
      <w:pPr>
        <w:pStyle w:val="Tekstpodstawowy"/>
        <w:spacing w:after="0" w:line="240" w:lineRule="auto"/>
        <w:jc w:val="center"/>
      </w:pPr>
      <w:r>
        <w:rPr>
          <w:rFonts w:ascii="Arial" w:hAnsi="Arial" w:cs="Arial"/>
          <w:b w:val="0"/>
          <w:bCs w:val="0"/>
          <w:sz w:val="22"/>
        </w:rPr>
        <w:t>ul. Peowiaków 92, 22-400 Zamość</w:t>
      </w:r>
    </w:p>
    <w:p w:rsidR="00336542" w:rsidRDefault="00336542" w:rsidP="00336542">
      <w:pPr>
        <w:pStyle w:val="Tekstpodstawowy"/>
        <w:spacing w:after="0" w:line="240" w:lineRule="auto"/>
        <w:jc w:val="center"/>
      </w:pPr>
      <w:r>
        <w:rPr>
          <w:rFonts w:ascii="Arial" w:hAnsi="Arial" w:cs="Arial"/>
          <w:sz w:val="22"/>
        </w:rPr>
        <w:t>tel./</w:t>
      </w:r>
      <w:proofErr w:type="spellStart"/>
      <w:r>
        <w:rPr>
          <w:rFonts w:ascii="Arial" w:hAnsi="Arial" w:cs="Arial"/>
          <w:sz w:val="22"/>
        </w:rPr>
        <w:t>fax</w:t>
      </w:r>
      <w:proofErr w:type="spellEnd"/>
      <w:r>
        <w:rPr>
          <w:rFonts w:ascii="Arial" w:hAnsi="Arial" w:cs="Arial"/>
          <w:sz w:val="22"/>
        </w:rPr>
        <w:t xml:space="preserve"> (84) 639-29-59, 638-47-48, 639-23-64</w:t>
      </w:r>
    </w:p>
    <w:p w:rsidR="00336542" w:rsidRDefault="005C2E9B"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hyperlink r:id="rId9" w:history="1">
        <w:proofErr w:type="spellStart"/>
        <w:r w:rsidR="00336542" w:rsidRPr="00BC3FF4">
          <w:rPr>
            <w:rStyle w:val="Hipercze"/>
            <w:rFonts w:ascii="Arial" w:hAnsi="Arial" w:cs="Arial"/>
            <w:sz w:val="22"/>
          </w:rPr>
          <w:t>www.gminazamosc.pl</w:t>
        </w:r>
        <w:proofErr w:type="spellEnd"/>
      </w:hyperlink>
    </w:p>
    <w:p w:rsidR="00336542" w:rsidRPr="00336542"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p>
    <w:p w:rsidR="00336542" w:rsidRPr="00336542" w:rsidRDefault="00336542" w:rsidP="00336542">
      <w:pPr>
        <w:spacing w:after="0" w:line="240" w:lineRule="auto"/>
        <w:jc w:val="center"/>
        <w:rPr>
          <w:rFonts w:ascii="Times New Roman" w:eastAsia="Times New Roman" w:hAnsi="Times New Roman" w:cs="Times New Roman"/>
          <w:sz w:val="24"/>
          <w:szCs w:val="24"/>
          <w:lang w:eastAsia="pl-PL"/>
        </w:rPr>
      </w:pPr>
    </w:p>
    <w:p w:rsidR="00336542" w:rsidRPr="0064541F" w:rsidRDefault="00336542" w:rsidP="0064541F">
      <w:pPr>
        <w:spacing w:before="240" w:after="0" w:line="240" w:lineRule="auto"/>
        <w:jc w:val="center"/>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Zaprasza do złożenia oferty w trybie art. 275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 (trybie podstawowym bez negocjacji) o wartości zamówienia nieprzekraczającej progów unijnych o jakich stanowi art. 3 ustawy z 11 września 2019 r. - Prawo zamówień publicznych (Dz. U. z 20</w:t>
      </w:r>
      <w:r>
        <w:rPr>
          <w:rFonts w:ascii="Arial" w:eastAsia="Times New Roman" w:hAnsi="Arial" w:cs="Arial"/>
          <w:color w:val="000000"/>
          <w:sz w:val="20"/>
          <w:szCs w:val="20"/>
          <w:lang w:eastAsia="pl-PL"/>
        </w:rPr>
        <w:t>21</w:t>
      </w:r>
      <w:r w:rsidRPr="00336542">
        <w:rPr>
          <w:rFonts w:ascii="Arial" w:eastAsia="Times New Roman" w:hAnsi="Arial" w:cs="Arial"/>
          <w:color w:val="000000"/>
          <w:sz w:val="20"/>
          <w:szCs w:val="20"/>
          <w:lang w:eastAsia="pl-PL"/>
        </w:rPr>
        <w:t xml:space="preserve"> r. poz. </w:t>
      </w:r>
      <w:r>
        <w:rPr>
          <w:rFonts w:ascii="Arial" w:eastAsia="Times New Roman" w:hAnsi="Arial" w:cs="Arial"/>
          <w:color w:val="000000"/>
          <w:sz w:val="20"/>
          <w:szCs w:val="20"/>
          <w:lang w:eastAsia="pl-PL"/>
        </w:rPr>
        <w:t>1129 ze zm.</w:t>
      </w:r>
      <w:r w:rsidRPr="00336542">
        <w:rPr>
          <w:rFonts w:ascii="Arial" w:eastAsia="Times New Roman" w:hAnsi="Arial" w:cs="Arial"/>
          <w:color w:val="000000"/>
          <w:sz w:val="20"/>
          <w:szCs w:val="20"/>
          <w:lang w:eastAsia="pl-PL"/>
        </w:rPr>
        <w:t xml:space="preserve">) – dalej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xml:space="preserve"> </w:t>
      </w:r>
      <w:r w:rsidR="0064541F">
        <w:rPr>
          <w:rFonts w:ascii="Arial" w:eastAsia="Times New Roman" w:hAnsi="Arial" w:cs="Arial"/>
          <w:color w:val="000000"/>
          <w:sz w:val="20"/>
          <w:szCs w:val="20"/>
          <w:lang w:eastAsia="pl-PL"/>
        </w:rPr>
        <w:br/>
      </w:r>
      <w:r w:rsidRPr="0064541F">
        <w:rPr>
          <w:rFonts w:ascii="Arial" w:eastAsia="Times New Roman" w:hAnsi="Arial" w:cs="Arial"/>
          <w:sz w:val="20"/>
          <w:szCs w:val="20"/>
          <w:lang w:eastAsia="pl-PL"/>
        </w:rPr>
        <w:t xml:space="preserve">na </w:t>
      </w:r>
      <w:r w:rsidR="00596B3A">
        <w:rPr>
          <w:rFonts w:ascii="Arial" w:eastAsia="Times New Roman" w:hAnsi="Arial" w:cs="Arial"/>
          <w:b/>
          <w:bCs/>
          <w:sz w:val="20"/>
          <w:szCs w:val="20"/>
          <w:lang w:eastAsia="pl-PL"/>
        </w:rPr>
        <w:t>DOSTAWĘ</w:t>
      </w:r>
      <w:r w:rsidR="0064541F">
        <w:rPr>
          <w:rFonts w:ascii="Arial" w:eastAsia="Times New Roman" w:hAnsi="Arial" w:cs="Arial"/>
          <w:b/>
          <w:bCs/>
          <w:color w:val="FF9900"/>
          <w:sz w:val="20"/>
          <w:szCs w:val="20"/>
          <w:lang w:eastAsia="pl-PL"/>
        </w:rPr>
        <w:t xml:space="preserve"> </w:t>
      </w:r>
      <w:r w:rsidRPr="00336542">
        <w:rPr>
          <w:rFonts w:ascii="Arial" w:eastAsia="Times New Roman" w:hAnsi="Arial" w:cs="Arial"/>
          <w:color w:val="000000"/>
          <w:sz w:val="20"/>
          <w:szCs w:val="20"/>
          <w:lang w:eastAsia="pl-PL"/>
        </w:rPr>
        <w:t>pn:</w:t>
      </w:r>
    </w:p>
    <w:p w:rsidR="00902BE5" w:rsidRDefault="00902BE5" w:rsidP="00596B3A">
      <w:pPr>
        <w:spacing w:after="240" w:line="240" w:lineRule="auto"/>
        <w:jc w:val="both"/>
        <w:rPr>
          <w:rFonts w:ascii="Times New Roman" w:eastAsia="Times New Roman" w:hAnsi="Times New Roman" w:cs="Times New Roman"/>
          <w:sz w:val="24"/>
          <w:szCs w:val="24"/>
          <w:lang w:eastAsia="pl-PL"/>
        </w:rPr>
      </w:pPr>
    </w:p>
    <w:p w:rsidR="00A5767D" w:rsidRPr="00FA615C" w:rsidRDefault="00336542" w:rsidP="00596B3A">
      <w:pPr>
        <w:spacing w:after="240" w:line="240" w:lineRule="auto"/>
        <w:jc w:val="both"/>
        <w:rPr>
          <w:rFonts w:ascii="Arial" w:eastAsia="Times New Roman" w:hAnsi="Arial" w:cs="Arial"/>
          <w:b/>
          <w:bCs/>
          <w:sz w:val="32"/>
          <w:szCs w:val="32"/>
          <w:u w:val="single"/>
          <w:lang w:eastAsia="pl-PL"/>
        </w:rPr>
      </w:pPr>
      <w:r w:rsidRPr="00336542">
        <w:rPr>
          <w:rFonts w:ascii="Times New Roman" w:eastAsia="Times New Roman" w:hAnsi="Times New Roman" w:cs="Times New Roman"/>
          <w:sz w:val="24"/>
          <w:szCs w:val="24"/>
          <w:lang w:eastAsia="pl-PL"/>
        </w:rPr>
        <w:br/>
      </w:r>
      <w:r w:rsidR="00596B3A">
        <w:rPr>
          <w:rFonts w:ascii="Arial" w:eastAsia="Times New Roman" w:hAnsi="Arial" w:cs="Arial"/>
          <w:b/>
          <w:bCs/>
          <w:sz w:val="32"/>
          <w:szCs w:val="32"/>
          <w:u w:val="single"/>
          <w:lang w:eastAsia="pl-PL"/>
        </w:rPr>
        <w:t>Zakup samochodu pożarniczego średniego – OSP Zawada</w:t>
      </w:r>
    </w:p>
    <w:p w:rsidR="00902BE5" w:rsidRDefault="00902BE5" w:rsidP="00336542">
      <w:pPr>
        <w:spacing w:after="0" w:line="240" w:lineRule="auto"/>
        <w:jc w:val="center"/>
        <w:rPr>
          <w:rFonts w:ascii="Arial" w:eastAsia="Times New Roman" w:hAnsi="Arial" w:cs="Arial"/>
          <w:lang w:eastAsia="pl-PL"/>
        </w:rPr>
      </w:pPr>
    </w:p>
    <w:p w:rsidR="00336542" w:rsidRDefault="00A5767D" w:rsidP="00336542">
      <w:pPr>
        <w:spacing w:after="0" w:line="240" w:lineRule="auto"/>
        <w:jc w:val="center"/>
        <w:rPr>
          <w:rFonts w:ascii="Arial" w:eastAsia="Times New Roman" w:hAnsi="Arial" w:cs="Arial"/>
          <w:sz w:val="20"/>
          <w:szCs w:val="20"/>
          <w:lang w:eastAsia="pl-PL"/>
        </w:rPr>
      </w:pPr>
      <w:r>
        <w:rPr>
          <w:rFonts w:ascii="Arial" w:eastAsia="Times New Roman" w:hAnsi="Arial" w:cs="Arial"/>
          <w:lang w:eastAsia="pl-PL"/>
        </w:rPr>
        <w:br/>
      </w:r>
      <w:r w:rsidR="00336542" w:rsidRPr="0064541F">
        <w:rPr>
          <w:rFonts w:ascii="Arial" w:eastAsia="Times New Roman" w:hAnsi="Arial" w:cs="Arial"/>
          <w:lang w:eastAsia="pl-PL"/>
        </w:rPr>
        <w:t xml:space="preserve">Nr postępowania: </w:t>
      </w:r>
      <w:proofErr w:type="spellStart"/>
      <w:r w:rsidR="0064541F" w:rsidRPr="004867BF">
        <w:rPr>
          <w:rFonts w:ascii="Arial" w:eastAsia="Times New Roman" w:hAnsi="Arial" w:cs="Arial"/>
          <w:b/>
          <w:sz w:val="20"/>
          <w:szCs w:val="20"/>
          <w:lang w:eastAsia="pl-PL"/>
        </w:rPr>
        <w:t>RI.271.</w:t>
      </w:r>
      <w:r w:rsidR="00AA3947">
        <w:rPr>
          <w:rFonts w:ascii="Arial" w:eastAsia="Times New Roman" w:hAnsi="Arial" w:cs="Arial"/>
          <w:b/>
          <w:sz w:val="20"/>
          <w:szCs w:val="20"/>
          <w:lang w:eastAsia="pl-PL"/>
        </w:rPr>
        <w:t>1</w:t>
      </w:r>
      <w:r w:rsidR="00902BE5">
        <w:rPr>
          <w:rFonts w:ascii="Arial" w:eastAsia="Times New Roman" w:hAnsi="Arial" w:cs="Arial"/>
          <w:b/>
          <w:sz w:val="20"/>
          <w:szCs w:val="20"/>
          <w:lang w:eastAsia="pl-PL"/>
        </w:rPr>
        <w:t>4</w:t>
      </w:r>
      <w:r w:rsidR="00336542" w:rsidRPr="004867BF">
        <w:rPr>
          <w:rFonts w:ascii="Arial" w:eastAsia="Times New Roman" w:hAnsi="Arial" w:cs="Arial"/>
          <w:b/>
          <w:sz w:val="20"/>
          <w:szCs w:val="20"/>
          <w:lang w:eastAsia="pl-PL"/>
        </w:rPr>
        <w:t>.2022</w:t>
      </w:r>
      <w:proofErr w:type="spellEnd"/>
    </w:p>
    <w:p w:rsidR="00F609A0" w:rsidRDefault="00F609A0" w:rsidP="00336542">
      <w:pPr>
        <w:spacing w:after="0" w:line="240" w:lineRule="auto"/>
        <w:jc w:val="center"/>
        <w:rPr>
          <w:rFonts w:ascii="Arial" w:eastAsia="Times New Roman" w:hAnsi="Arial" w:cs="Arial"/>
          <w:sz w:val="20"/>
          <w:szCs w:val="20"/>
          <w:lang w:eastAsia="pl-PL"/>
        </w:rPr>
      </w:pPr>
    </w:p>
    <w:p w:rsidR="00F609A0" w:rsidRDefault="00F609A0" w:rsidP="00336542">
      <w:pPr>
        <w:spacing w:after="0" w:line="240" w:lineRule="auto"/>
        <w:jc w:val="center"/>
        <w:rPr>
          <w:rFonts w:ascii="Arial" w:eastAsia="Times New Roman" w:hAnsi="Arial" w:cs="Arial"/>
          <w:sz w:val="20"/>
          <w:szCs w:val="20"/>
          <w:lang w:eastAsia="pl-PL"/>
        </w:rPr>
      </w:pPr>
    </w:p>
    <w:p w:rsidR="00F609A0" w:rsidRPr="0064541F" w:rsidRDefault="00F609A0" w:rsidP="00336542">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sz w:val="20"/>
          <w:szCs w:val="20"/>
          <w:lang w:eastAsia="pl-PL"/>
        </w:rPr>
        <w:t xml:space="preserve">Nr planu postępowań  </w:t>
      </w:r>
      <w:r w:rsidR="004867BF" w:rsidRPr="004867BF">
        <w:rPr>
          <w:rFonts w:ascii="Arial" w:hAnsi="Arial" w:cs="Arial"/>
          <w:b/>
          <w:sz w:val="20"/>
          <w:szCs w:val="20"/>
        </w:rPr>
        <w:t>2022/</w:t>
      </w:r>
      <w:proofErr w:type="spellStart"/>
      <w:r w:rsidR="004867BF" w:rsidRPr="004867BF">
        <w:rPr>
          <w:rFonts w:ascii="Arial" w:hAnsi="Arial" w:cs="Arial"/>
          <w:b/>
          <w:sz w:val="20"/>
          <w:szCs w:val="20"/>
        </w:rPr>
        <w:t>BZP</w:t>
      </w:r>
      <w:proofErr w:type="spellEnd"/>
      <w:r w:rsidR="004867BF" w:rsidRPr="004867BF">
        <w:rPr>
          <w:rFonts w:ascii="Arial" w:hAnsi="Arial" w:cs="Arial"/>
          <w:b/>
          <w:sz w:val="20"/>
          <w:szCs w:val="20"/>
        </w:rPr>
        <w:t xml:space="preserve"> 00023343/0</w:t>
      </w:r>
      <w:r w:rsidR="001E43D4">
        <w:rPr>
          <w:rFonts w:ascii="Arial" w:hAnsi="Arial" w:cs="Arial"/>
          <w:b/>
          <w:sz w:val="20"/>
          <w:szCs w:val="20"/>
        </w:rPr>
        <w:t>4</w:t>
      </w:r>
      <w:r w:rsidR="004867BF" w:rsidRPr="004867BF">
        <w:rPr>
          <w:rFonts w:ascii="Arial" w:hAnsi="Arial" w:cs="Arial"/>
          <w:b/>
          <w:sz w:val="20"/>
          <w:szCs w:val="20"/>
        </w:rPr>
        <w:t>/P</w:t>
      </w:r>
      <w:r w:rsidRPr="004867BF">
        <w:rPr>
          <w:rFonts w:ascii="Arial" w:eastAsia="Times New Roman" w:hAnsi="Arial" w:cs="Arial"/>
          <w:b/>
          <w:sz w:val="20"/>
          <w:szCs w:val="20"/>
          <w:lang w:eastAsia="pl-PL"/>
        </w:rPr>
        <w:t xml:space="preserve"> </w:t>
      </w:r>
      <w:r>
        <w:rPr>
          <w:rFonts w:ascii="Arial" w:eastAsia="Times New Roman" w:hAnsi="Arial" w:cs="Arial"/>
          <w:sz w:val="20"/>
          <w:szCs w:val="20"/>
          <w:lang w:eastAsia="pl-PL"/>
        </w:rPr>
        <w:t xml:space="preserve">pozycja nr </w:t>
      </w:r>
      <w:r w:rsidR="004867BF" w:rsidRPr="004867BF">
        <w:rPr>
          <w:rFonts w:ascii="Arial" w:eastAsia="Times New Roman" w:hAnsi="Arial" w:cs="Arial"/>
          <w:b/>
          <w:sz w:val="20"/>
          <w:szCs w:val="20"/>
          <w:lang w:eastAsia="pl-PL"/>
        </w:rPr>
        <w:t>1.</w:t>
      </w:r>
      <w:r w:rsidR="00902BE5">
        <w:rPr>
          <w:rFonts w:ascii="Arial" w:eastAsia="Times New Roman" w:hAnsi="Arial" w:cs="Arial"/>
          <w:b/>
          <w:sz w:val="20"/>
          <w:szCs w:val="20"/>
          <w:lang w:eastAsia="pl-PL"/>
        </w:rPr>
        <w:t>2.4</w:t>
      </w:r>
    </w:p>
    <w:p w:rsidR="00F609A0" w:rsidRDefault="00336542" w:rsidP="00F609A0">
      <w:pPr>
        <w:pStyle w:val="Tekstpodstawowy"/>
        <w:spacing w:after="0" w:line="240" w:lineRule="auto"/>
        <w:ind w:right="39"/>
        <w:jc w:val="center"/>
      </w:pPr>
      <w:r w:rsidRPr="00336542">
        <w:rPr>
          <w:rFonts w:eastAsia="Times New Roman"/>
          <w:szCs w:val="24"/>
          <w:lang w:eastAsia="pl-PL"/>
        </w:rPr>
        <w:br/>
      </w:r>
      <w:r w:rsidR="00F609A0">
        <w:rPr>
          <w:rFonts w:ascii="Arial" w:hAnsi="Arial" w:cs="Arial"/>
          <w:sz w:val="22"/>
          <w:u w:val="single"/>
        </w:rPr>
        <w:t xml:space="preserve">Zamawiający oczekuje, że Wykonawcy zapoznają się dokładnie </w:t>
      </w:r>
      <w:r w:rsidR="002E46DF">
        <w:rPr>
          <w:rFonts w:ascii="Arial" w:hAnsi="Arial" w:cs="Arial"/>
          <w:sz w:val="22"/>
          <w:u w:val="single"/>
        </w:rPr>
        <w:br/>
      </w:r>
      <w:r w:rsidR="00F609A0">
        <w:rPr>
          <w:rFonts w:ascii="Arial" w:hAnsi="Arial" w:cs="Arial"/>
          <w:sz w:val="22"/>
          <w:u w:val="single"/>
        </w:rPr>
        <w:t xml:space="preserve">z treścią niniejszej </w:t>
      </w:r>
      <w:proofErr w:type="spellStart"/>
      <w:r w:rsidR="00F609A0">
        <w:rPr>
          <w:rFonts w:ascii="Arial" w:hAnsi="Arial" w:cs="Arial"/>
          <w:sz w:val="22"/>
          <w:u w:val="single"/>
        </w:rPr>
        <w:t>SWZ</w:t>
      </w:r>
      <w:proofErr w:type="spellEnd"/>
      <w:r w:rsidR="00F609A0">
        <w:rPr>
          <w:rFonts w:ascii="Arial" w:hAnsi="Arial" w:cs="Arial"/>
          <w:sz w:val="22"/>
          <w:u w:val="single"/>
        </w:rPr>
        <w:t xml:space="preserve">. Wykonawca ponosi ryzyko niedostarczenia wszystkich wymaganych informacji i dokumentów oraz przedłożenia oferty nie odpowiadającej </w:t>
      </w:r>
    </w:p>
    <w:p w:rsidR="00F609A0" w:rsidRDefault="00F609A0" w:rsidP="00F609A0">
      <w:pPr>
        <w:pStyle w:val="Tekstpodstawowy"/>
        <w:spacing w:after="0" w:line="240" w:lineRule="auto"/>
        <w:ind w:right="39"/>
        <w:jc w:val="center"/>
      </w:pPr>
      <w:r>
        <w:rPr>
          <w:rFonts w:ascii="Arial" w:hAnsi="Arial" w:cs="Arial"/>
          <w:sz w:val="22"/>
          <w:u w:val="single"/>
        </w:rPr>
        <w:t>wymaganiom określonym przez Zamawiającego.</w:t>
      </w:r>
    </w:p>
    <w:p w:rsidR="00F609A0" w:rsidRDefault="00F609A0" w:rsidP="00F609A0">
      <w:pPr>
        <w:pStyle w:val="Tekstpodstawowy"/>
        <w:spacing w:after="0" w:line="240" w:lineRule="auto"/>
        <w:ind w:right="39"/>
        <w:jc w:val="center"/>
        <w:rPr>
          <w:rFonts w:ascii="Arial" w:hAnsi="Arial" w:cs="Arial"/>
          <w:sz w:val="22"/>
          <w:u w:val="single"/>
        </w:rPr>
      </w:pPr>
    </w:p>
    <w:p w:rsidR="00F609A0" w:rsidRPr="00C70175" w:rsidRDefault="00F609A0" w:rsidP="00F609A0">
      <w:pPr>
        <w:pStyle w:val="Tekstpodstawowy"/>
        <w:spacing w:after="0" w:line="240" w:lineRule="auto"/>
        <w:ind w:right="39"/>
        <w:jc w:val="center"/>
        <w:rPr>
          <w:rFonts w:ascii="Arial" w:hAnsi="Arial" w:cs="Arial"/>
          <w:sz w:val="22"/>
          <w:u w:val="single"/>
        </w:rPr>
      </w:pPr>
    </w:p>
    <w:p w:rsidR="00F609A0" w:rsidRDefault="00F609A0" w:rsidP="00F609A0">
      <w:pPr>
        <w:pStyle w:val="Tekstpodstawowy"/>
        <w:spacing w:after="0" w:line="240" w:lineRule="auto"/>
        <w:ind w:right="567"/>
        <w:jc w:val="center"/>
      </w:pPr>
      <w:r>
        <w:rPr>
          <w:rFonts w:ascii="Arial" w:hAnsi="Arial" w:cs="Arial"/>
          <w:sz w:val="22"/>
        </w:rPr>
        <w:t>KOSZTY ZWIĄZANE Z PRZYGOTOWANIEM I ZŁOŻENIEM OFERTY PONOSI WYKONAWCA. ZAMAWIAJĄCY NIE PRZEWIDUJE ICH ZWROTU.</w:t>
      </w:r>
    </w:p>
    <w:p w:rsidR="00F609A0" w:rsidRDefault="00F609A0" w:rsidP="00F609A0">
      <w:pPr>
        <w:pStyle w:val="Tekstpodstawowy"/>
        <w:spacing w:after="0" w:line="240" w:lineRule="auto"/>
        <w:rPr>
          <w:rFonts w:ascii="Arial" w:hAnsi="Arial" w:cs="Arial"/>
          <w:sz w:val="22"/>
        </w:rPr>
      </w:pPr>
    </w:p>
    <w:p w:rsidR="00902BE5" w:rsidRDefault="00902BE5" w:rsidP="00F609A0">
      <w:pPr>
        <w:pStyle w:val="Tekstpodstawowy"/>
        <w:spacing w:after="0" w:line="240" w:lineRule="auto"/>
        <w:rPr>
          <w:rFonts w:ascii="Arial" w:hAnsi="Arial" w:cs="Arial"/>
          <w:sz w:val="22"/>
        </w:rPr>
      </w:pPr>
    </w:p>
    <w:p w:rsidR="00902BE5" w:rsidRDefault="00902BE5" w:rsidP="00F609A0">
      <w:pPr>
        <w:pStyle w:val="Tekstpodstawowy"/>
        <w:spacing w:after="0" w:line="240" w:lineRule="auto"/>
        <w:rPr>
          <w:rFonts w:ascii="Arial" w:hAnsi="Arial" w:cs="Arial"/>
          <w:sz w:val="22"/>
        </w:rPr>
      </w:pPr>
    </w:p>
    <w:p w:rsidR="00902BE5" w:rsidRDefault="00902BE5" w:rsidP="00F609A0">
      <w:pPr>
        <w:pStyle w:val="Tekstpodstawowy"/>
        <w:spacing w:after="0" w:line="240" w:lineRule="auto"/>
        <w:rPr>
          <w:rFonts w:ascii="Arial" w:hAnsi="Arial" w:cs="Arial"/>
          <w:sz w:val="22"/>
        </w:rPr>
      </w:pPr>
    </w:p>
    <w:p w:rsidR="00902BE5" w:rsidRDefault="00902BE5" w:rsidP="00F609A0">
      <w:pPr>
        <w:pStyle w:val="Tekstpodstawowy"/>
        <w:spacing w:after="0" w:line="240" w:lineRule="auto"/>
        <w:rPr>
          <w:rFonts w:ascii="Arial" w:hAnsi="Arial" w:cs="Arial"/>
          <w:sz w:val="22"/>
        </w:rPr>
      </w:pPr>
    </w:p>
    <w:p w:rsidR="00F609A0" w:rsidRDefault="00F609A0" w:rsidP="00F609A0">
      <w:pPr>
        <w:pStyle w:val="Tekstpodstawowy"/>
        <w:spacing w:after="0" w:line="240" w:lineRule="auto"/>
        <w:rPr>
          <w:rFonts w:ascii="Arial" w:hAnsi="Arial" w:cs="Arial"/>
          <w:sz w:val="22"/>
        </w:rPr>
      </w:pPr>
    </w:p>
    <w:p w:rsidR="008640BA" w:rsidRDefault="004B1D65" w:rsidP="004B1D65">
      <w:pPr>
        <w:pStyle w:val="Tekstpodstawowy"/>
        <w:tabs>
          <w:tab w:val="clear" w:pos="9356"/>
          <w:tab w:val="left" w:pos="7151"/>
          <w:tab w:val="left" w:pos="7261"/>
        </w:tabs>
        <w:spacing w:after="0" w:line="240" w:lineRule="auto"/>
        <w:rPr>
          <w:rFonts w:ascii="Arial" w:hAnsi="Arial" w:cs="Arial"/>
          <w:sz w:val="22"/>
        </w:rPr>
      </w:pPr>
      <w:r>
        <w:rPr>
          <w:rFonts w:ascii="Arial" w:hAnsi="Arial" w:cs="Arial"/>
          <w:sz w:val="22"/>
        </w:rPr>
        <w:tab/>
        <w:t xml:space="preserve">  </w:t>
      </w:r>
    </w:p>
    <w:p w:rsidR="004B1D65" w:rsidRDefault="004B1D65" w:rsidP="004B1D65">
      <w:pPr>
        <w:pStyle w:val="Tekstpodstawowy"/>
        <w:spacing w:after="0" w:line="240" w:lineRule="auto"/>
        <w:rPr>
          <w:rFonts w:ascii="Arial" w:hAnsi="Arial" w:cs="Arial"/>
          <w:sz w:val="22"/>
        </w:rPr>
      </w:pPr>
      <w:r>
        <w:rPr>
          <w:rFonts w:ascii="Arial" w:hAnsi="Arial" w:cs="Arial"/>
          <w:sz w:val="22"/>
        </w:rPr>
        <w:t xml:space="preserve">Aleksandra Tokarz                                                                              </w:t>
      </w:r>
      <w:r w:rsidR="00F1457D">
        <w:rPr>
          <w:rFonts w:ascii="Arial" w:hAnsi="Arial" w:cs="Arial"/>
          <w:sz w:val="22"/>
        </w:rPr>
        <w:t>Wójt Gminy Zamość</w:t>
      </w:r>
      <w:r>
        <w:rPr>
          <w:rFonts w:ascii="Arial" w:hAnsi="Arial" w:cs="Arial"/>
          <w:sz w:val="22"/>
        </w:rPr>
        <w:t xml:space="preserve">                </w:t>
      </w:r>
    </w:p>
    <w:p w:rsidR="004B1D65" w:rsidRDefault="004B1D65" w:rsidP="004B1D65">
      <w:pPr>
        <w:pStyle w:val="Tekstpodstawowy"/>
        <w:spacing w:after="0" w:line="240" w:lineRule="auto"/>
        <w:rPr>
          <w:rFonts w:ascii="Arial" w:hAnsi="Arial" w:cs="Arial"/>
          <w:sz w:val="22"/>
        </w:rPr>
      </w:pPr>
      <w:proofErr w:type="spellStart"/>
      <w:r>
        <w:rPr>
          <w:rFonts w:ascii="Arial" w:hAnsi="Arial" w:cs="Arial"/>
          <w:sz w:val="22"/>
        </w:rPr>
        <w:t>insp</w:t>
      </w:r>
      <w:proofErr w:type="spellEnd"/>
      <w:r>
        <w:rPr>
          <w:rFonts w:ascii="Arial" w:hAnsi="Arial" w:cs="Arial"/>
          <w:sz w:val="22"/>
        </w:rPr>
        <w:t xml:space="preserve">. ds. zamówień publicznych                                                         </w:t>
      </w:r>
      <w:r w:rsidR="00F1457D">
        <w:rPr>
          <w:rFonts w:ascii="Arial" w:hAnsi="Arial" w:cs="Arial"/>
          <w:sz w:val="22"/>
        </w:rPr>
        <w:t xml:space="preserve">Ryszard </w:t>
      </w:r>
      <w:proofErr w:type="spellStart"/>
      <w:r w:rsidR="00F1457D">
        <w:rPr>
          <w:rFonts w:ascii="Arial" w:hAnsi="Arial" w:cs="Arial"/>
          <w:sz w:val="22"/>
        </w:rPr>
        <w:t>Gliwiński</w:t>
      </w:r>
      <w:proofErr w:type="spellEnd"/>
    </w:p>
    <w:p w:rsidR="00F609A0" w:rsidRDefault="00F609A0" w:rsidP="00F609A0">
      <w:pPr>
        <w:pStyle w:val="Tekstpodstawowy"/>
        <w:spacing w:after="0" w:line="240" w:lineRule="auto"/>
      </w:pPr>
      <w:r>
        <w:rPr>
          <w:rFonts w:ascii="Arial" w:hAnsi="Arial" w:cs="Arial"/>
          <w:sz w:val="22"/>
        </w:rPr>
        <w:t xml:space="preserve">..........................................                                                              ............................................                                                                                    </w:t>
      </w:r>
    </w:p>
    <w:p w:rsidR="00F609A0" w:rsidRDefault="00F609A0" w:rsidP="00F609A0">
      <w:pPr>
        <w:pStyle w:val="Tekstpodstawowy"/>
        <w:spacing w:after="0" w:line="240" w:lineRule="auto"/>
        <w:ind w:right="567"/>
        <w:jc w:val="center"/>
      </w:pPr>
      <w:r>
        <w:rPr>
          <w:rFonts w:ascii="Arial" w:hAnsi="Arial" w:cs="Arial"/>
          <w:b w:val="0"/>
          <w:bCs w:val="0"/>
          <w:sz w:val="22"/>
        </w:rPr>
        <w:t>Sporządził                                                                                                Zatwierdzam</w:t>
      </w:r>
    </w:p>
    <w:p w:rsidR="004867BF" w:rsidRDefault="004867BF" w:rsidP="00F609A0">
      <w:pPr>
        <w:pStyle w:val="Tekstpodstawowy"/>
        <w:spacing w:after="0" w:line="240" w:lineRule="auto"/>
        <w:ind w:right="567"/>
        <w:jc w:val="center"/>
        <w:rPr>
          <w:rFonts w:ascii="Arial" w:hAnsi="Arial" w:cs="Arial"/>
          <w:sz w:val="22"/>
        </w:rPr>
      </w:pPr>
    </w:p>
    <w:p w:rsidR="00F609A0" w:rsidRDefault="00F609A0" w:rsidP="00F609A0">
      <w:pPr>
        <w:pStyle w:val="Tekstpodstawowy"/>
        <w:spacing w:after="0" w:line="240" w:lineRule="auto"/>
        <w:ind w:right="567"/>
        <w:jc w:val="center"/>
      </w:pPr>
      <w:r>
        <w:rPr>
          <w:rFonts w:ascii="Arial" w:hAnsi="Arial" w:cs="Arial"/>
          <w:sz w:val="22"/>
        </w:rPr>
        <w:t xml:space="preserve">Zamość, </w:t>
      </w:r>
      <w:r w:rsidR="00D6268A">
        <w:rPr>
          <w:rFonts w:ascii="Arial" w:hAnsi="Arial" w:cs="Arial"/>
          <w:sz w:val="22"/>
        </w:rPr>
        <w:t>30</w:t>
      </w:r>
      <w:r w:rsidR="00902BE5">
        <w:rPr>
          <w:rFonts w:ascii="Arial" w:hAnsi="Arial" w:cs="Arial"/>
          <w:sz w:val="22"/>
        </w:rPr>
        <w:t>.03</w:t>
      </w:r>
      <w:r w:rsidR="004867BF">
        <w:rPr>
          <w:rFonts w:ascii="Arial" w:hAnsi="Arial" w:cs="Arial"/>
          <w:sz w:val="22"/>
        </w:rPr>
        <w:t xml:space="preserve">.2022 </w:t>
      </w:r>
      <w:r>
        <w:rPr>
          <w:rFonts w:ascii="Arial" w:hAnsi="Arial" w:cs="Arial"/>
          <w:sz w:val="22"/>
        </w:rPr>
        <w:t>r.</w:t>
      </w:r>
    </w:p>
    <w:p w:rsidR="00336542" w:rsidRDefault="00F609A0" w:rsidP="00336542">
      <w:pPr>
        <w:spacing w:after="0" w:line="240" w:lineRule="auto"/>
        <w:jc w:val="center"/>
        <w:rPr>
          <w:rFonts w:ascii="Arial" w:eastAsia="Times New Roman" w:hAnsi="Arial" w:cs="Arial"/>
          <w:b/>
          <w:bCs/>
          <w:color w:val="000000"/>
          <w:sz w:val="30"/>
          <w:szCs w:val="30"/>
          <w:lang w:eastAsia="pl-PL"/>
        </w:rPr>
      </w:pPr>
      <w:r>
        <w:rPr>
          <w:rFonts w:ascii="Arial" w:eastAsia="Times New Roman" w:hAnsi="Arial" w:cs="Arial"/>
          <w:b/>
          <w:bCs/>
          <w:color w:val="000000"/>
          <w:sz w:val="30"/>
          <w:szCs w:val="30"/>
          <w:lang w:eastAsia="pl-PL"/>
        </w:rPr>
        <w:lastRenderedPageBreak/>
        <w:t>S</w:t>
      </w:r>
      <w:r w:rsidR="00336542" w:rsidRPr="00336542">
        <w:rPr>
          <w:rFonts w:ascii="Arial" w:eastAsia="Times New Roman" w:hAnsi="Arial" w:cs="Arial"/>
          <w:b/>
          <w:bCs/>
          <w:color w:val="000000"/>
          <w:sz w:val="30"/>
          <w:szCs w:val="30"/>
          <w:lang w:eastAsia="pl-PL"/>
        </w:rPr>
        <w:t>PIS TREŚCI</w:t>
      </w:r>
    </w:p>
    <w:p w:rsidR="007476E0" w:rsidRPr="00336542" w:rsidRDefault="007476E0" w:rsidP="00336542">
      <w:pPr>
        <w:spacing w:after="0" w:line="240" w:lineRule="auto"/>
        <w:jc w:val="center"/>
        <w:rPr>
          <w:rFonts w:ascii="Times New Roman" w:eastAsia="Times New Roman" w:hAnsi="Times New Roman" w:cs="Times New Roman"/>
          <w:sz w:val="24"/>
          <w:szCs w:val="24"/>
          <w:lang w:eastAsia="pl-PL"/>
        </w:rPr>
      </w:pPr>
    </w:p>
    <w:p w:rsidR="00B33AC8" w:rsidRPr="0008491A" w:rsidRDefault="005C2E9B" w:rsidP="00F16D66">
      <w:pPr>
        <w:pStyle w:val="Akapitzlist"/>
        <w:numPr>
          <w:ilvl w:val="0"/>
          <w:numId w:val="89"/>
        </w:numPr>
        <w:spacing w:line="360" w:lineRule="auto"/>
        <w:ind w:left="284" w:hanging="284"/>
        <w:rPr>
          <w:rFonts w:eastAsia="Times New Roman" w:cs="Times New Roman"/>
          <w:sz w:val="20"/>
          <w:szCs w:val="20"/>
          <w:lang w:eastAsia="pl-PL"/>
        </w:rPr>
      </w:pPr>
      <w:hyperlink r:id="rId10" w:anchor="heading=h.kabgz8l7slm3" w:history="1">
        <w:r w:rsidR="00336542" w:rsidRPr="0008491A">
          <w:rPr>
            <w:rFonts w:ascii="Arial" w:eastAsia="Times New Roman" w:hAnsi="Arial" w:cs="Arial"/>
            <w:b/>
            <w:bCs/>
            <w:sz w:val="20"/>
            <w:szCs w:val="20"/>
            <w:lang w:eastAsia="pl-PL"/>
          </w:rPr>
          <w:t>Nazwa oraz adres Zamawiającego</w:t>
        </w:r>
        <w:r w:rsidR="00336542" w:rsidRPr="0008491A">
          <w:rPr>
            <w:rFonts w:ascii="Arial" w:eastAsia="Times New Roman" w:hAnsi="Arial" w:cs="Arial"/>
            <w:b/>
            <w:bCs/>
            <w:sz w:val="20"/>
            <w:szCs w:val="20"/>
            <w:lang w:eastAsia="pl-PL"/>
          </w:rPr>
          <w:tab/>
        </w:r>
      </w:hyperlink>
    </w:p>
    <w:p w:rsidR="00B33AC8" w:rsidRPr="0008491A" w:rsidRDefault="00336542" w:rsidP="00F16D66">
      <w:pPr>
        <w:pStyle w:val="Akapitzlist"/>
        <w:numPr>
          <w:ilvl w:val="0"/>
          <w:numId w:val="89"/>
        </w:numPr>
        <w:spacing w:line="360" w:lineRule="auto"/>
        <w:ind w:left="284" w:hanging="284"/>
        <w:rPr>
          <w:rFonts w:ascii="Arial" w:eastAsia="Times New Roman" w:hAnsi="Arial" w:cs="Arial"/>
          <w:b/>
          <w:bCs/>
          <w:sz w:val="20"/>
          <w:szCs w:val="20"/>
          <w:lang w:eastAsia="pl-PL"/>
        </w:rPr>
      </w:pPr>
      <w:r w:rsidRPr="0008491A">
        <w:rPr>
          <w:rFonts w:ascii="Arial" w:eastAsia="Times New Roman" w:hAnsi="Arial" w:cs="Arial"/>
          <w:b/>
          <w:bCs/>
          <w:sz w:val="20"/>
          <w:szCs w:val="20"/>
          <w:lang w:eastAsia="pl-PL"/>
        </w:rPr>
        <w:t>Ochrona danych osobowych</w:t>
      </w:r>
    </w:p>
    <w:p w:rsidR="00336542" w:rsidRPr="0008491A" w:rsidRDefault="00336542" w:rsidP="007476E0">
      <w:pPr>
        <w:spacing w:after="0" w:line="360" w:lineRule="auto"/>
        <w:ind w:left="284" w:hanging="284"/>
        <w:rPr>
          <w:rFonts w:ascii="Times New Roman" w:eastAsia="Times New Roman" w:hAnsi="Times New Roman" w:cs="Times New Roman"/>
          <w:sz w:val="20"/>
          <w:szCs w:val="20"/>
          <w:lang w:eastAsia="pl-PL"/>
        </w:rPr>
      </w:pPr>
      <w:r w:rsidRPr="0008491A">
        <w:rPr>
          <w:rFonts w:ascii="Arial" w:eastAsia="Times New Roman" w:hAnsi="Arial" w:cs="Arial"/>
          <w:b/>
          <w:bCs/>
          <w:sz w:val="20"/>
          <w:szCs w:val="20"/>
          <w:lang w:eastAsia="pl-PL"/>
        </w:rPr>
        <w:t>III. Tryb udzielania zamówienia</w:t>
      </w:r>
      <w:r w:rsidRPr="0008491A">
        <w:rPr>
          <w:rFonts w:ascii="Arial" w:eastAsia="Times New Roman" w:hAnsi="Arial" w:cs="Arial"/>
          <w:b/>
          <w:bCs/>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IV. Opis przedmiotu zamówienia</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V. Wizja lokalna</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VI. Podwykonawstwo</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VII. Termin wykonania zamówienia</w:t>
      </w:r>
      <w:r w:rsidRPr="0008491A">
        <w:rPr>
          <w:rFonts w:ascii="Arial" w:eastAsia="Times New Roman" w:hAnsi="Arial" w:cs="Arial"/>
          <w:b/>
          <w:bCs/>
          <w:color w:val="000000"/>
          <w:sz w:val="20"/>
          <w:szCs w:val="20"/>
          <w:lang w:eastAsia="pl-PL"/>
        </w:rPr>
        <w:tab/>
      </w:r>
    </w:p>
    <w:p w:rsidR="00B33AC8" w:rsidRPr="0008491A" w:rsidRDefault="00336542" w:rsidP="007476E0">
      <w:pPr>
        <w:spacing w:after="0" w:line="360" w:lineRule="auto"/>
        <w:rPr>
          <w:rFonts w:ascii="Arial" w:eastAsia="Times New Roman" w:hAnsi="Arial" w:cs="Arial"/>
          <w:b/>
          <w:bCs/>
          <w:color w:val="000000"/>
          <w:sz w:val="20"/>
          <w:szCs w:val="20"/>
          <w:lang w:eastAsia="pl-PL"/>
        </w:rPr>
      </w:pPr>
      <w:r w:rsidRPr="0008491A">
        <w:rPr>
          <w:rFonts w:ascii="Arial" w:eastAsia="Times New Roman" w:hAnsi="Arial" w:cs="Arial"/>
          <w:b/>
          <w:bCs/>
          <w:color w:val="000000"/>
          <w:sz w:val="20"/>
          <w:szCs w:val="20"/>
          <w:lang w:eastAsia="pl-PL"/>
        </w:rPr>
        <w:t>VIII. Warunki udziału w postępowaniu</w:t>
      </w:r>
      <w:r w:rsidRPr="0008491A">
        <w:rPr>
          <w:rFonts w:ascii="Arial" w:eastAsia="Times New Roman" w:hAnsi="Arial" w:cs="Arial"/>
          <w:b/>
          <w:bCs/>
          <w:color w:val="000000"/>
          <w:sz w:val="20"/>
          <w:szCs w:val="20"/>
          <w:lang w:eastAsia="pl-PL"/>
        </w:rPr>
        <w:tab/>
      </w:r>
    </w:p>
    <w:p w:rsidR="00336542" w:rsidRPr="0008491A" w:rsidRDefault="005C2E9B" w:rsidP="007476E0">
      <w:pPr>
        <w:spacing w:after="0" w:line="360" w:lineRule="auto"/>
        <w:rPr>
          <w:rFonts w:ascii="Times New Roman" w:eastAsia="Times New Roman" w:hAnsi="Times New Roman" w:cs="Times New Roman"/>
          <w:sz w:val="20"/>
          <w:szCs w:val="20"/>
          <w:lang w:eastAsia="pl-PL"/>
        </w:rPr>
      </w:pPr>
      <w:hyperlink r:id="rId11" w:anchor="heading=h.sv3xn7chhdup" w:history="1">
        <w:r w:rsidR="00336542" w:rsidRPr="0008491A">
          <w:rPr>
            <w:rFonts w:ascii="Arial" w:eastAsia="Times New Roman" w:hAnsi="Arial" w:cs="Arial"/>
            <w:b/>
            <w:bCs/>
            <w:color w:val="000000"/>
            <w:sz w:val="20"/>
            <w:szCs w:val="20"/>
            <w:lang w:eastAsia="pl-PL"/>
          </w:rPr>
          <w:t>IX. P</w:t>
        </w:r>
      </w:hyperlink>
      <w:r w:rsidR="00336542" w:rsidRPr="0008491A">
        <w:rPr>
          <w:rFonts w:ascii="Arial" w:eastAsia="Times New Roman" w:hAnsi="Arial" w:cs="Arial"/>
          <w:b/>
          <w:bCs/>
          <w:color w:val="000000"/>
          <w:sz w:val="20"/>
          <w:szCs w:val="20"/>
          <w:lang w:eastAsia="pl-PL"/>
        </w:rPr>
        <w:t>odstawy wykluczenia z postępowania</w:t>
      </w:r>
      <w:r w:rsidR="00336542"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 Podmiotowe środki dowodowe. Oświadczenia i dokumenty, jakie zobowiązani są dostarczyć Wykonawcy w celu potwierdzenia spełniania warunków udziału w postępowaniu oraz wykazania braku podstaw wykluczenia</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 Poleganie na zasobach innych podmiotów</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XII. Informacja dla Wykonawców wspólnie ubiegających się o udzielenie zamówienia</w:t>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XIII. Informacje o sposobie porozumiewania się zamawiającego z Wykonawcami oraz przekazywania oświadczeń lub dokumentów</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 xml:space="preserve">XIV. Opis sposobu przygotowania ofert oraz dokumentów wymaganych przez Zamawiającego w </w:t>
      </w:r>
      <w:proofErr w:type="spellStart"/>
      <w:r w:rsidRPr="0008491A">
        <w:rPr>
          <w:rFonts w:ascii="Arial" w:eastAsia="Times New Roman" w:hAnsi="Arial" w:cs="Arial"/>
          <w:b/>
          <w:bCs/>
          <w:color w:val="000000"/>
          <w:sz w:val="20"/>
          <w:szCs w:val="20"/>
          <w:lang w:eastAsia="pl-PL"/>
        </w:rPr>
        <w:t>SWZ</w:t>
      </w:r>
      <w:proofErr w:type="spellEnd"/>
      <w:r w:rsidRPr="0008491A">
        <w:rPr>
          <w:rFonts w:ascii="Arial" w:eastAsia="Times New Roman" w:hAnsi="Arial" w:cs="Arial"/>
          <w:b/>
          <w:bCs/>
          <w:color w:val="000000"/>
          <w:sz w:val="20"/>
          <w:szCs w:val="20"/>
          <w:lang w:eastAsia="pl-PL"/>
        </w:rPr>
        <w:tab/>
      </w:r>
    </w:p>
    <w:p w:rsidR="00B33AC8" w:rsidRPr="0008491A" w:rsidRDefault="00336542" w:rsidP="007476E0">
      <w:pPr>
        <w:spacing w:after="0" w:line="360" w:lineRule="auto"/>
        <w:rPr>
          <w:rFonts w:ascii="Arial" w:eastAsia="Times New Roman" w:hAnsi="Arial" w:cs="Arial"/>
          <w:b/>
          <w:bCs/>
          <w:color w:val="000000"/>
          <w:sz w:val="20"/>
          <w:szCs w:val="20"/>
          <w:lang w:eastAsia="pl-PL"/>
        </w:rPr>
      </w:pPr>
      <w:r w:rsidRPr="0008491A">
        <w:rPr>
          <w:rFonts w:ascii="Arial" w:eastAsia="Times New Roman" w:hAnsi="Arial" w:cs="Arial"/>
          <w:b/>
          <w:bCs/>
          <w:color w:val="000000"/>
          <w:sz w:val="20"/>
          <w:szCs w:val="20"/>
          <w:lang w:eastAsia="pl-PL"/>
        </w:rPr>
        <w:t>XV. Sposób obliczania ceny oferty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XVI. Wymagania dotyczące wadium</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XVII. Termin związania ofertą</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XVIII. Miejsce i termin składania ofert</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XIX. Otwarcie ofert</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 Opis kryteriów oceny ofert wraz z podaniem wag tych kryteriów i sposobu oceny ofert</w:t>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 Informacje o formalnościach, jakie powinny być dopełnione po wyborze oferty w celu zawarcia umowy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XXII. Wymagania dotyczące zabezpieczenia należytego wykonania umowy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XXIII. Informacje o treści zawieranej umowy oraz możliwości jej zmiany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XIV. Pouczenie o środkach ochrony prawnej przysługujących Wykonawcy</w:t>
      </w:r>
      <w:r w:rsidRPr="0008491A">
        <w:rPr>
          <w:rFonts w:ascii="Arial" w:eastAsia="Times New Roman" w:hAnsi="Arial" w:cs="Arial"/>
          <w:b/>
          <w:bCs/>
          <w:color w:val="000000"/>
          <w:sz w:val="20"/>
          <w:szCs w:val="20"/>
          <w:lang w:eastAsia="pl-PL"/>
        </w:rPr>
        <w:tab/>
      </w:r>
    </w:p>
    <w:p w:rsidR="00336542" w:rsidRPr="0008491A" w:rsidRDefault="00336542" w:rsidP="007476E0">
      <w:pPr>
        <w:spacing w:after="8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XXV. Spis załączników</w:t>
      </w:r>
      <w:r w:rsidRPr="0008491A">
        <w:rPr>
          <w:rFonts w:ascii="Arial" w:eastAsia="Times New Roman" w:hAnsi="Arial" w:cs="Arial"/>
          <w:b/>
          <w:bCs/>
          <w:color w:val="000000"/>
          <w:sz w:val="20"/>
          <w:szCs w:val="20"/>
          <w:lang w:eastAsia="pl-PL"/>
        </w:rPr>
        <w:tab/>
      </w:r>
    </w:p>
    <w:p w:rsidR="00336542" w:rsidRDefault="00336542"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FA615C" w:rsidRDefault="00FA615C" w:rsidP="00336542">
      <w:pPr>
        <w:spacing w:after="0" w:line="240" w:lineRule="auto"/>
        <w:rPr>
          <w:rFonts w:ascii="Times New Roman" w:eastAsia="Times New Roman" w:hAnsi="Times New Roman" w:cs="Times New Roman"/>
          <w:sz w:val="24"/>
          <w:szCs w:val="24"/>
          <w:lang w:eastAsia="pl-PL"/>
        </w:rPr>
      </w:pPr>
    </w:p>
    <w:p w:rsidR="00FA615C" w:rsidRDefault="00FA615C"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08491A" w:rsidRDefault="0008491A" w:rsidP="00336542">
      <w:pPr>
        <w:spacing w:after="0" w:line="240" w:lineRule="auto"/>
        <w:rPr>
          <w:rFonts w:ascii="Times New Roman" w:eastAsia="Times New Roman" w:hAnsi="Times New Roman" w:cs="Times New Roman"/>
          <w:sz w:val="24"/>
          <w:szCs w:val="24"/>
          <w:lang w:eastAsia="pl-PL"/>
        </w:rPr>
      </w:pPr>
    </w:p>
    <w:p w:rsidR="0008491A" w:rsidRDefault="0008491A" w:rsidP="00336542">
      <w:pPr>
        <w:spacing w:after="0" w:line="240" w:lineRule="auto"/>
        <w:rPr>
          <w:rFonts w:ascii="Times New Roman" w:eastAsia="Times New Roman" w:hAnsi="Times New Roman" w:cs="Times New Roman"/>
          <w:sz w:val="24"/>
          <w:szCs w:val="24"/>
          <w:lang w:eastAsia="pl-PL"/>
        </w:rPr>
      </w:pPr>
    </w:p>
    <w:p w:rsidR="0008491A" w:rsidRDefault="0008491A" w:rsidP="00336542">
      <w:pPr>
        <w:spacing w:after="0" w:line="240" w:lineRule="auto"/>
        <w:rPr>
          <w:rFonts w:ascii="Times New Roman" w:eastAsia="Times New Roman" w:hAnsi="Times New Roman" w:cs="Times New Roman"/>
          <w:sz w:val="24"/>
          <w:szCs w:val="24"/>
          <w:lang w:eastAsia="pl-PL"/>
        </w:rPr>
      </w:pPr>
    </w:p>
    <w:p w:rsidR="00FA615C" w:rsidRDefault="00FA615C" w:rsidP="00336542">
      <w:pPr>
        <w:spacing w:after="0" w:line="240" w:lineRule="auto"/>
        <w:rPr>
          <w:rFonts w:ascii="Times New Roman" w:eastAsia="Times New Roman" w:hAnsi="Times New Roman" w:cs="Times New Roman"/>
          <w:sz w:val="24"/>
          <w:szCs w:val="24"/>
          <w:lang w:eastAsia="pl-PL"/>
        </w:rPr>
      </w:pPr>
    </w:p>
    <w:p w:rsidR="00FA615C" w:rsidRDefault="00FA615C" w:rsidP="00336542">
      <w:pPr>
        <w:spacing w:after="0" w:line="240" w:lineRule="auto"/>
        <w:rPr>
          <w:rFonts w:ascii="Times New Roman" w:eastAsia="Times New Roman" w:hAnsi="Times New Roman" w:cs="Times New Roman"/>
          <w:sz w:val="24"/>
          <w:szCs w:val="24"/>
          <w:lang w:eastAsia="pl-PL"/>
        </w:rPr>
      </w:pPr>
    </w:p>
    <w:p w:rsidR="00336542" w:rsidRPr="00F609A0" w:rsidRDefault="00336542" w:rsidP="007476E0">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lang w:eastAsia="pl-PL"/>
        </w:rPr>
      </w:pPr>
      <w:r w:rsidRPr="00F609A0">
        <w:rPr>
          <w:rFonts w:ascii="Arial" w:eastAsia="Times New Roman" w:hAnsi="Arial" w:cs="Arial"/>
          <w:b/>
          <w:color w:val="000000"/>
          <w:sz w:val="32"/>
          <w:szCs w:val="32"/>
          <w:u w:val="single"/>
          <w:lang w:eastAsia="pl-PL"/>
        </w:rPr>
        <w:lastRenderedPageBreak/>
        <w:t>I. Nazwa oraz adres Zamawiającego</w:t>
      </w:r>
    </w:p>
    <w:p w:rsidR="00F609A0" w:rsidRDefault="00F609A0" w:rsidP="00F609A0">
      <w:pPr>
        <w:pStyle w:val="StylStylPogrubienieCzarnyZlewej111cmPierwszywiersz"/>
        <w:numPr>
          <w:ilvl w:val="0"/>
          <w:numId w:val="0"/>
        </w:numPr>
        <w:spacing w:after="0" w:line="240" w:lineRule="auto"/>
        <w:rPr>
          <w:rFonts w:ascii="Arial" w:hAnsi="Arial" w:cs="Arial"/>
          <w:sz w:val="22"/>
          <w:szCs w:val="22"/>
        </w:rPr>
      </w:pPr>
    </w:p>
    <w:p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sz w:val="20"/>
        </w:rPr>
        <w:t>GMINA ZAMOŚĆ</w:t>
      </w:r>
      <w:r w:rsidRPr="0008491A">
        <w:rPr>
          <w:rFonts w:ascii="Arial" w:hAnsi="Arial" w:cs="Arial"/>
          <w:sz w:val="20"/>
        </w:rPr>
        <w:br/>
      </w:r>
      <w:r w:rsidRPr="0008491A">
        <w:rPr>
          <w:rFonts w:ascii="Arial" w:hAnsi="Arial" w:cs="Arial"/>
          <w:b w:val="0"/>
          <w:sz w:val="20"/>
        </w:rPr>
        <w:t>ul. Peowiaków 92</w:t>
      </w:r>
      <w:r w:rsidRPr="0008491A">
        <w:rPr>
          <w:rFonts w:ascii="Arial" w:hAnsi="Arial" w:cs="Arial"/>
          <w:b w:val="0"/>
          <w:sz w:val="20"/>
        </w:rPr>
        <w:br/>
        <w:t>22-400 Zamość</w:t>
      </w:r>
      <w:r w:rsidRPr="0008491A">
        <w:rPr>
          <w:rFonts w:ascii="Arial" w:hAnsi="Arial" w:cs="Arial"/>
          <w:b w:val="0"/>
          <w:sz w:val="20"/>
        </w:rPr>
        <w:br/>
        <w:t>tel./</w:t>
      </w:r>
      <w:proofErr w:type="spellStart"/>
      <w:r w:rsidRPr="0008491A">
        <w:rPr>
          <w:rFonts w:ascii="Arial" w:hAnsi="Arial" w:cs="Arial"/>
          <w:b w:val="0"/>
          <w:sz w:val="20"/>
        </w:rPr>
        <w:t>fax</w:t>
      </w:r>
      <w:proofErr w:type="spellEnd"/>
      <w:r w:rsidRPr="0008491A">
        <w:rPr>
          <w:rFonts w:ascii="Arial" w:hAnsi="Arial" w:cs="Arial"/>
          <w:b w:val="0"/>
          <w:sz w:val="20"/>
        </w:rPr>
        <w:t xml:space="preserve"> (84) 639-23-64, (84) 639-29-59, 638-47-48</w:t>
      </w:r>
    </w:p>
    <w:p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b w:val="0"/>
          <w:sz w:val="20"/>
          <w:lang w:val="en-US"/>
        </w:rPr>
        <w:t xml:space="preserve">e-mail: </w:t>
      </w:r>
      <w:hyperlink r:id="rId12" w:history="1">
        <w:proofErr w:type="spellStart"/>
        <w:r w:rsidRPr="0008491A">
          <w:rPr>
            <w:rStyle w:val="Hipercze"/>
            <w:rFonts w:ascii="Arial" w:hAnsi="Arial" w:cs="Arial"/>
            <w:sz w:val="20"/>
            <w:lang w:val="en-US"/>
          </w:rPr>
          <w:t>inwestycje@zamosc.org.pl</w:t>
        </w:r>
        <w:proofErr w:type="spellEnd"/>
      </w:hyperlink>
    </w:p>
    <w:p w:rsidR="00AC5A82" w:rsidRPr="0008491A" w:rsidRDefault="00AC5A82" w:rsidP="00F609A0">
      <w:pPr>
        <w:pStyle w:val="Akapitzlist"/>
        <w:widowControl/>
        <w:ind w:left="0"/>
        <w:textAlignment w:val="auto"/>
        <w:rPr>
          <w:rStyle w:val="Pogrubienie"/>
          <w:rFonts w:ascii="Arial" w:eastAsia="SimSun" w:hAnsi="Arial" w:cs="Arial"/>
          <w:b w:val="0"/>
          <w:bCs w:val="0"/>
          <w:sz w:val="20"/>
          <w:szCs w:val="20"/>
          <w:shd w:val="clear" w:color="auto" w:fill="F8FAFA"/>
        </w:rPr>
      </w:pPr>
      <w:r w:rsidRPr="0008491A">
        <w:rPr>
          <w:rStyle w:val="Pogrubienie"/>
          <w:rFonts w:ascii="Arial" w:eastAsia="SimSun" w:hAnsi="Arial" w:cs="Arial"/>
          <w:b w:val="0"/>
          <w:bCs w:val="0"/>
          <w:sz w:val="20"/>
          <w:szCs w:val="20"/>
          <w:shd w:val="clear" w:color="auto" w:fill="F8FAFA"/>
        </w:rPr>
        <w:t xml:space="preserve">platforma zakupowa: </w:t>
      </w:r>
      <w:hyperlink r:id="rId13" w:history="1">
        <w:r w:rsidRPr="0008491A">
          <w:rPr>
            <w:rStyle w:val="Hipercze"/>
            <w:rFonts w:ascii="Arial" w:eastAsia="SimSun" w:hAnsi="Arial" w:cs="Arial"/>
            <w:b/>
            <w:sz w:val="20"/>
            <w:szCs w:val="20"/>
            <w:shd w:val="clear" w:color="auto" w:fill="F8FAFA"/>
          </w:rPr>
          <w:t>https://</w:t>
        </w:r>
        <w:proofErr w:type="spellStart"/>
        <w:r w:rsidRPr="0008491A">
          <w:rPr>
            <w:rStyle w:val="Hipercze"/>
            <w:rFonts w:ascii="Arial" w:eastAsia="SimSun" w:hAnsi="Arial" w:cs="Arial"/>
            <w:b/>
            <w:sz w:val="20"/>
            <w:szCs w:val="20"/>
            <w:shd w:val="clear" w:color="auto" w:fill="F8FAFA"/>
          </w:rPr>
          <w:t>platformazakupowa.pl</w:t>
        </w:r>
        <w:proofErr w:type="spellEnd"/>
        <w:r w:rsidRPr="0008491A">
          <w:rPr>
            <w:rStyle w:val="Hipercze"/>
            <w:rFonts w:ascii="Arial" w:eastAsia="SimSun" w:hAnsi="Arial" w:cs="Arial"/>
            <w:b/>
            <w:sz w:val="20"/>
            <w:szCs w:val="20"/>
            <w:shd w:val="clear" w:color="auto" w:fill="F8FAFA"/>
          </w:rPr>
          <w:t>/pn/</w:t>
        </w:r>
        <w:proofErr w:type="spellStart"/>
        <w:r w:rsidRPr="0008491A">
          <w:rPr>
            <w:rStyle w:val="Hipercze"/>
            <w:rFonts w:ascii="Arial" w:eastAsia="SimSun" w:hAnsi="Arial" w:cs="Arial"/>
            <w:b/>
            <w:sz w:val="20"/>
            <w:szCs w:val="20"/>
            <w:shd w:val="clear" w:color="auto" w:fill="F8FAFA"/>
          </w:rPr>
          <w:t>gminazamosc</w:t>
        </w:r>
        <w:proofErr w:type="spellEnd"/>
      </w:hyperlink>
    </w:p>
    <w:p w:rsidR="00336542" w:rsidRPr="0008491A" w:rsidRDefault="00336542" w:rsidP="00336542">
      <w:pPr>
        <w:spacing w:before="240" w:after="240" w:line="240" w:lineRule="auto"/>
        <w:rPr>
          <w:rFonts w:ascii="Arial" w:eastAsia="Times New Roman" w:hAnsi="Arial" w:cs="Arial"/>
          <w:sz w:val="20"/>
          <w:szCs w:val="20"/>
          <w:u w:val="single"/>
          <w:lang w:eastAsia="pl-PL"/>
        </w:rPr>
      </w:pPr>
      <w:r w:rsidRPr="0008491A">
        <w:rPr>
          <w:rFonts w:ascii="Arial" w:eastAsia="Times New Roman" w:hAnsi="Arial" w:cs="Arial"/>
          <w:color w:val="000000"/>
          <w:sz w:val="20"/>
          <w:szCs w:val="20"/>
          <w:u w:val="single"/>
          <w:lang w:eastAsia="pl-PL"/>
        </w:rPr>
        <w:t>Godziny pracy Zamawiającego:</w:t>
      </w:r>
    </w:p>
    <w:p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b w:val="0"/>
          <w:sz w:val="20"/>
        </w:rPr>
        <w:t xml:space="preserve">godz. urzędowania: </w:t>
      </w:r>
      <w:proofErr w:type="spellStart"/>
      <w:r w:rsidRPr="0008491A">
        <w:rPr>
          <w:rFonts w:ascii="Arial" w:hAnsi="Arial" w:cs="Arial"/>
          <w:b w:val="0"/>
          <w:sz w:val="20"/>
        </w:rPr>
        <w:t>pon</w:t>
      </w:r>
      <w:proofErr w:type="spellEnd"/>
      <w:r w:rsidRPr="0008491A">
        <w:rPr>
          <w:rFonts w:ascii="Arial" w:hAnsi="Arial" w:cs="Arial"/>
          <w:b w:val="0"/>
          <w:sz w:val="20"/>
        </w:rPr>
        <w:t>. – pt. 7.30 – 15.30</w:t>
      </w:r>
    </w:p>
    <w:p w:rsidR="00336542" w:rsidRPr="0008491A" w:rsidRDefault="00336542" w:rsidP="0008491A">
      <w:pPr>
        <w:spacing w:before="240" w:after="240" w:line="240" w:lineRule="auto"/>
        <w:jc w:val="both"/>
        <w:rPr>
          <w:rFonts w:ascii="Arial" w:eastAsia="Times New Roman" w:hAnsi="Arial" w:cs="Arial"/>
          <w:sz w:val="20"/>
          <w:szCs w:val="20"/>
          <w:lang w:eastAsia="pl-PL"/>
        </w:rPr>
      </w:pPr>
      <w:r w:rsidRPr="0008491A">
        <w:rPr>
          <w:rFonts w:ascii="Arial" w:eastAsia="Times New Roman" w:hAnsi="Arial" w:cs="Arial"/>
          <w:b/>
          <w:bCs/>
          <w:color w:val="000000"/>
          <w:sz w:val="20"/>
          <w:szCs w:val="20"/>
          <w:lang w:eastAsia="pl-PL"/>
        </w:rPr>
        <w:t xml:space="preserve">Uwaga! </w:t>
      </w:r>
      <w:r w:rsidRPr="0008491A">
        <w:rPr>
          <w:rFonts w:ascii="Arial" w:eastAsia="Times New Roman" w:hAnsi="Arial" w:cs="Arial"/>
          <w:color w:val="000000"/>
          <w:sz w:val="20"/>
          <w:szCs w:val="20"/>
          <w:lang w:eastAsia="pl-PL"/>
        </w:rPr>
        <w:t xml:space="preserve">Zamawiający przypomina, że w toku postępowania zgodnie z art. 61 ust. 2 ustawy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08491A">
        <w:rPr>
          <w:rFonts w:ascii="Arial" w:eastAsia="Times New Roman" w:hAnsi="Arial" w:cs="Arial"/>
          <w:b/>
          <w:bCs/>
          <w:color w:val="000000"/>
          <w:sz w:val="20"/>
          <w:szCs w:val="20"/>
          <w:lang w:eastAsia="pl-PL"/>
        </w:rPr>
        <w:t>w rozdziale XIII</w:t>
      </w:r>
      <w:r w:rsidR="0008491A" w:rsidRPr="0008491A">
        <w:rPr>
          <w:rFonts w:ascii="Arial" w:eastAsia="Times New Roman" w:hAnsi="Arial" w:cs="Arial"/>
          <w:b/>
          <w:bCs/>
          <w:color w:val="000000"/>
          <w:sz w:val="20"/>
          <w:szCs w:val="20"/>
          <w:lang w:eastAsia="pl-PL"/>
        </w:rPr>
        <w:t>.</w:t>
      </w:r>
    </w:p>
    <w:p w:rsidR="00336542" w:rsidRPr="00F609A0" w:rsidRDefault="00336542" w:rsidP="007476E0">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lang w:eastAsia="pl-PL"/>
        </w:rPr>
      </w:pPr>
      <w:r w:rsidRPr="00F609A0">
        <w:rPr>
          <w:rFonts w:ascii="Arial" w:eastAsia="Times New Roman" w:hAnsi="Arial" w:cs="Arial"/>
          <w:b/>
          <w:color w:val="000000"/>
          <w:sz w:val="32"/>
          <w:szCs w:val="32"/>
          <w:u w:val="single"/>
          <w:lang w:eastAsia="pl-PL"/>
        </w:rPr>
        <w:t>II. Ochrona danych osobowych</w:t>
      </w:r>
    </w:p>
    <w:p w:rsidR="00336542" w:rsidRPr="0008491A" w:rsidRDefault="00336542" w:rsidP="00235C85">
      <w:pPr>
        <w:spacing w:before="240" w:after="0" w:line="240" w:lineRule="auto"/>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Zgodnie z art. 13 ust. 1 i </w:t>
      </w:r>
      <w:r w:rsidR="008D4A60">
        <w:rPr>
          <w:rFonts w:ascii="Arial" w:eastAsia="Times New Roman" w:hAnsi="Arial" w:cs="Arial"/>
          <w:color w:val="000000"/>
          <w:sz w:val="20"/>
          <w:szCs w:val="20"/>
          <w:lang w:eastAsia="pl-PL"/>
        </w:rPr>
        <w:t>2</w:t>
      </w:r>
      <w:r w:rsidRPr="0008491A">
        <w:rPr>
          <w:rFonts w:ascii="Arial" w:eastAsia="Times New Roman" w:hAnsi="Arial" w:cs="Arial"/>
          <w:color w:val="000000"/>
          <w:sz w:val="20"/>
          <w:szCs w:val="20"/>
          <w:lang w:eastAsia="pl-PL"/>
        </w:rPr>
        <w:t xml:space="preserve"> rozporządzenia Parlamentu Europejskiego i Rady (</w:t>
      </w:r>
      <w:proofErr w:type="spellStart"/>
      <w:r w:rsidRPr="0008491A">
        <w:rPr>
          <w:rFonts w:ascii="Arial" w:eastAsia="Times New Roman" w:hAnsi="Arial" w:cs="Arial"/>
          <w:color w:val="000000"/>
          <w:sz w:val="20"/>
          <w:szCs w:val="20"/>
          <w:lang w:eastAsia="pl-PL"/>
        </w:rPr>
        <w:t>UE</w:t>
      </w:r>
      <w:proofErr w:type="spellEnd"/>
      <w:r w:rsidRPr="0008491A">
        <w:rPr>
          <w:rFonts w:ascii="Arial" w:eastAsia="Times New Roman" w:hAnsi="Arial" w:cs="Arial"/>
          <w:color w:val="000000"/>
          <w:sz w:val="20"/>
          <w:szCs w:val="20"/>
          <w:lang w:eastAsia="pl-PL"/>
        </w:rPr>
        <w:t xml:space="preserve">) 2016/679 z dnia 27 kwietnia 2016 r. w sprawie ochrony osób fizycznych w związku z przetwarzaniem danych osobowych i w sprawie swobodnego przepływu takich danych oraz uchylenia dyrektywy 95/46/WE (ogólne rozporządzenie o danych) (Dz. U. </w:t>
      </w:r>
      <w:proofErr w:type="spellStart"/>
      <w:r w:rsidRPr="0008491A">
        <w:rPr>
          <w:rFonts w:ascii="Arial" w:eastAsia="Times New Roman" w:hAnsi="Arial" w:cs="Arial"/>
          <w:color w:val="000000"/>
          <w:sz w:val="20"/>
          <w:szCs w:val="20"/>
          <w:lang w:eastAsia="pl-PL"/>
        </w:rPr>
        <w:t>UE</w:t>
      </w:r>
      <w:proofErr w:type="spellEnd"/>
      <w:r w:rsidRPr="0008491A">
        <w:rPr>
          <w:rFonts w:ascii="Arial" w:eastAsia="Times New Roman" w:hAnsi="Arial" w:cs="Arial"/>
          <w:color w:val="000000"/>
          <w:sz w:val="20"/>
          <w:szCs w:val="20"/>
          <w:lang w:eastAsia="pl-PL"/>
        </w:rPr>
        <w:t xml:space="preserve"> </w:t>
      </w:r>
      <w:proofErr w:type="spellStart"/>
      <w:r w:rsidRPr="0008491A">
        <w:rPr>
          <w:rFonts w:ascii="Arial" w:eastAsia="Times New Roman" w:hAnsi="Arial" w:cs="Arial"/>
          <w:color w:val="000000"/>
          <w:sz w:val="20"/>
          <w:szCs w:val="20"/>
          <w:lang w:eastAsia="pl-PL"/>
        </w:rPr>
        <w:t>L119</w:t>
      </w:r>
      <w:proofErr w:type="spellEnd"/>
      <w:r w:rsidRPr="0008491A">
        <w:rPr>
          <w:rFonts w:ascii="Arial" w:eastAsia="Times New Roman" w:hAnsi="Arial" w:cs="Arial"/>
          <w:color w:val="000000"/>
          <w:sz w:val="20"/>
          <w:szCs w:val="20"/>
          <w:lang w:eastAsia="pl-PL"/>
        </w:rPr>
        <w:t xml:space="preserve"> z dnia 4 maja 2016 r., str. 1; zwanym dalej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informujemy, że:</w:t>
      </w:r>
    </w:p>
    <w:p w:rsidR="00336542" w:rsidRPr="0008491A" w:rsidRDefault="00FA615C" w:rsidP="00336542">
      <w:pPr>
        <w:numPr>
          <w:ilvl w:val="0"/>
          <w:numId w:val="2"/>
        </w:numPr>
        <w:spacing w:after="0" w:line="240" w:lineRule="auto"/>
        <w:ind w:left="668"/>
        <w:jc w:val="both"/>
        <w:textAlignment w:val="baseline"/>
        <w:rPr>
          <w:rFonts w:ascii="Arial" w:eastAsia="Times New Roman" w:hAnsi="Arial" w:cs="Arial"/>
          <w:sz w:val="20"/>
          <w:szCs w:val="20"/>
          <w:lang w:eastAsia="pl-PL"/>
        </w:rPr>
      </w:pPr>
      <w:r>
        <w:rPr>
          <w:rFonts w:ascii="Arial" w:eastAsia="Times New Roman" w:hAnsi="Arial" w:cs="Arial"/>
          <w:color w:val="000000"/>
          <w:sz w:val="20"/>
          <w:szCs w:val="20"/>
          <w:lang w:eastAsia="pl-PL"/>
        </w:rPr>
        <w:t>A</w:t>
      </w:r>
      <w:r w:rsidR="00336542" w:rsidRPr="0008491A">
        <w:rPr>
          <w:rFonts w:ascii="Arial" w:eastAsia="Times New Roman" w:hAnsi="Arial" w:cs="Arial"/>
          <w:color w:val="000000"/>
          <w:sz w:val="20"/>
          <w:szCs w:val="20"/>
          <w:lang w:eastAsia="pl-PL"/>
        </w:rPr>
        <w:t xml:space="preserve">dministratorem Pani/Pana danych osobowych jest </w:t>
      </w:r>
      <w:r w:rsidR="00F609A0" w:rsidRPr="0008491A">
        <w:rPr>
          <w:rFonts w:ascii="Arial" w:eastAsia="Times New Roman" w:hAnsi="Arial" w:cs="Arial"/>
          <w:b/>
          <w:bCs/>
          <w:sz w:val="20"/>
          <w:szCs w:val="20"/>
          <w:lang w:eastAsia="pl-PL"/>
        </w:rPr>
        <w:t>WÓJT GMINY ZAMOŚĆ</w:t>
      </w:r>
      <w:r w:rsidR="00336542" w:rsidRPr="0008491A">
        <w:rPr>
          <w:rFonts w:ascii="Arial" w:eastAsia="Times New Roman" w:hAnsi="Arial" w:cs="Arial"/>
          <w:b/>
          <w:bCs/>
          <w:sz w:val="20"/>
          <w:szCs w:val="20"/>
          <w:lang w:eastAsia="pl-PL"/>
        </w:rPr>
        <w:t>.</w:t>
      </w:r>
    </w:p>
    <w:p w:rsidR="00336542" w:rsidRPr="0008491A" w:rsidRDefault="00FA615C" w:rsidP="00336542">
      <w:pPr>
        <w:numPr>
          <w:ilvl w:val="0"/>
          <w:numId w:val="2"/>
        </w:numPr>
        <w:spacing w:after="0" w:line="240" w:lineRule="auto"/>
        <w:ind w:left="668"/>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A</w:t>
      </w:r>
      <w:r w:rsidR="00336542" w:rsidRPr="0008491A">
        <w:rPr>
          <w:rFonts w:ascii="Arial" w:eastAsia="Times New Roman" w:hAnsi="Arial" w:cs="Arial"/>
          <w:sz w:val="20"/>
          <w:szCs w:val="20"/>
          <w:lang w:eastAsia="pl-PL"/>
        </w:rPr>
        <w:t>dministrator wyznaczył Inspektora Danych Osobowych</w:t>
      </w:r>
      <w:r>
        <w:rPr>
          <w:rFonts w:ascii="Arial" w:eastAsia="Times New Roman" w:hAnsi="Arial" w:cs="Arial"/>
          <w:sz w:val="20"/>
          <w:szCs w:val="20"/>
          <w:lang w:eastAsia="pl-PL"/>
        </w:rPr>
        <w:t xml:space="preserve"> – Panią Aleksandrę Tokarz</w:t>
      </w:r>
      <w:r w:rsidR="00336542" w:rsidRPr="0008491A">
        <w:rPr>
          <w:rFonts w:ascii="Arial" w:eastAsia="Times New Roman" w:hAnsi="Arial" w:cs="Arial"/>
          <w:sz w:val="20"/>
          <w:szCs w:val="20"/>
          <w:lang w:eastAsia="pl-PL"/>
        </w:rPr>
        <w:t xml:space="preserve">, z którym można się kontaktować pod adresem e-mail: </w:t>
      </w:r>
      <w:proofErr w:type="spellStart"/>
      <w:r w:rsidR="00F609A0" w:rsidRPr="0008491A">
        <w:rPr>
          <w:rFonts w:ascii="Arial" w:eastAsia="Times New Roman" w:hAnsi="Arial" w:cs="Arial"/>
          <w:sz w:val="20"/>
          <w:szCs w:val="20"/>
          <w:lang w:eastAsia="pl-PL"/>
        </w:rPr>
        <w:t>atokarz@zamosc.org.pl</w:t>
      </w:r>
      <w:proofErr w:type="spellEnd"/>
      <w:r w:rsidR="00F609A0" w:rsidRPr="0008491A">
        <w:rPr>
          <w:rFonts w:ascii="Arial" w:eastAsia="Times New Roman" w:hAnsi="Arial" w:cs="Arial"/>
          <w:sz w:val="20"/>
          <w:szCs w:val="20"/>
          <w:lang w:eastAsia="pl-PL"/>
        </w:rPr>
        <w:t>.</w:t>
      </w:r>
    </w:p>
    <w:p w:rsidR="00336542" w:rsidRPr="0008491A" w:rsidRDefault="00336542"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Pani/Pana dane osobowe przetwarzane będą na podstawie art. 6 ust. 1 lit. c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w celu związanym z przedmiotowym postępowaniem o udzielenie zamówienia publicznego, prowadzonym w trybie przetargu nieograniczonego.</w:t>
      </w:r>
    </w:p>
    <w:p w:rsidR="00336542" w:rsidRPr="0008491A" w:rsidRDefault="00336542"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odbiorcami Pani/Pana danych osobowych będą osoby lub podmioty, którym udostępniona zostanie dokumentacja postępowania w oparciu o art. 74 ustawy </w:t>
      </w:r>
      <w:proofErr w:type="spellStart"/>
      <w:r w:rsidRPr="0008491A">
        <w:rPr>
          <w:rFonts w:ascii="Arial" w:eastAsia="Times New Roman" w:hAnsi="Arial" w:cs="Arial"/>
          <w:color w:val="000000"/>
          <w:sz w:val="20"/>
          <w:szCs w:val="20"/>
          <w:lang w:eastAsia="pl-PL"/>
        </w:rPr>
        <w:t>PZP</w:t>
      </w:r>
      <w:proofErr w:type="spellEnd"/>
    </w:p>
    <w:p w:rsidR="00336542" w:rsidRPr="0008491A" w:rsidRDefault="00336542"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Pani/Pana dane osobowe będą przechowywane, zgodnie z art. 78 ust. 1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xml:space="preserve"> przez okres 4 lat od dnia zakończenia postępowania o udzielenie zamówienia, a jeżeli czas trwania umowy przekracza 4 lata, okres przechowywania obejmuje cały czas trwania umowy;</w:t>
      </w:r>
    </w:p>
    <w:p w:rsidR="00336542" w:rsidRPr="0008491A" w:rsidRDefault="00FA615C"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w:t>
      </w:r>
      <w:r w:rsidR="00336542" w:rsidRPr="0008491A">
        <w:rPr>
          <w:rFonts w:ascii="Arial" w:eastAsia="Times New Roman" w:hAnsi="Arial" w:cs="Arial"/>
          <w:color w:val="000000"/>
          <w:sz w:val="20"/>
          <w:szCs w:val="20"/>
          <w:lang w:eastAsia="pl-PL"/>
        </w:rPr>
        <w:t xml:space="preserve">bowiązek podania przez Panią/Pana danych osobowych bezpośrednio Pani/Pana dotyczących jest wymogiem ustawowym określonym w przepisach ustawy </w:t>
      </w:r>
      <w:proofErr w:type="spellStart"/>
      <w:r w:rsidR="00336542" w:rsidRPr="0008491A">
        <w:rPr>
          <w:rFonts w:ascii="Arial" w:eastAsia="Times New Roman" w:hAnsi="Arial" w:cs="Arial"/>
          <w:color w:val="000000"/>
          <w:sz w:val="20"/>
          <w:szCs w:val="20"/>
          <w:lang w:eastAsia="pl-PL"/>
        </w:rPr>
        <w:t>PZP</w:t>
      </w:r>
      <w:proofErr w:type="spellEnd"/>
      <w:r w:rsidR="00336542" w:rsidRPr="0008491A">
        <w:rPr>
          <w:rFonts w:ascii="Arial" w:eastAsia="Times New Roman" w:hAnsi="Arial" w:cs="Arial"/>
          <w:color w:val="000000"/>
          <w:sz w:val="20"/>
          <w:szCs w:val="20"/>
          <w:lang w:eastAsia="pl-PL"/>
        </w:rPr>
        <w:t>, związanym z udziałem w postępowaniu o udzielenie zamówienia publicznego.</w:t>
      </w:r>
    </w:p>
    <w:p w:rsidR="00336542" w:rsidRPr="0008491A" w:rsidRDefault="00FA615C"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w:t>
      </w:r>
      <w:r w:rsidR="00336542" w:rsidRPr="0008491A">
        <w:rPr>
          <w:rFonts w:ascii="Arial" w:eastAsia="Times New Roman" w:hAnsi="Arial" w:cs="Arial"/>
          <w:color w:val="000000"/>
          <w:sz w:val="20"/>
          <w:szCs w:val="20"/>
          <w:lang w:eastAsia="pl-PL"/>
        </w:rPr>
        <w:t xml:space="preserve"> odniesieniu do Pani/Pana danych osobowych decyzje nie będą podejmowane w sposób zautomatyzowany, stosownie do art. 22 </w:t>
      </w:r>
      <w:proofErr w:type="spellStart"/>
      <w:r w:rsidR="00336542" w:rsidRPr="0008491A">
        <w:rPr>
          <w:rFonts w:ascii="Arial" w:eastAsia="Times New Roman" w:hAnsi="Arial" w:cs="Arial"/>
          <w:color w:val="000000"/>
          <w:sz w:val="20"/>
          <w:szCs w:val="20"/>
          <w:lang w:eastAsia="pl-PL"/>
        </w:rPr>
        <w:t>RODO</w:t>
      </w:r>
      <w:proofErr w:type="spellEnd"/>
      <w:r w:rsidR="00336542" w:rsidRPr="0008491A">
        <w:rPr>
          <w:rFonts w:ascii="Arial" w:eastAsia="Times New Roman" w:hAnsi="Arial" w:cs="Arial"/>
          <w:color w:val="000000"/>
          <w:sz w:val="20"/>
          <w:szCs w:val="20"/>
          <w:lang w:eastAsia="pl-PL"/>
        </w:rPr>
        <w:t>.</w:t>
      </w:r>
    </w:p>
    <w:p w:rsidR="00336542" w:rsidRPr="0008491A" w:rsidRDefault="00FA615C"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w:t>
      </w:r>
      <w:r w:rsidR="00336542" w:rsidRPr="0008491A">
        <w:rPr>
          <w:rFonts w:ascii="Arial" w:eastAsia="Times New Roman" w:hAnsi="Arial" w:cs="Arial"/>
          <w:color w:val="000000"/>
          <w:sz w:val="20"/>
          <w:szCs w:val="20"/>
          <w:lang w:eastAsia="pl-PL"/>
        </w:rPr>
        <w:t>osiada Pani/Pan:</w:t>
      </w:r>
    </w:p>
    <w:p w:rsidR="00336542" w:rsidRPr="0008491A" w:rsidRDefault="00336542" w:rsidP="007476E0">
      <w:pPr>
        <w:numPr>
          <w:ilvl w:val="0"/>
          <w:numId w:val="3"/>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15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36542" w:rsidRPr="0008491A" w:rsidRDefault="00336542" w:rsidP="007476E0">
      <w:pPr>
        <w:numPr>
          <w:ilvl w:val="0"/>
          <w:numId w:val="3"/>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16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do sprostowania Pani/Pana danych osobowych (</w:t>
      </w:r>
      <w:r w:rsidRPr="0008491A">
        <w:rPr>
          <w:rFonts w:ascii="Arial" w:eastAsia="Times New Roman" w:hAnsi="Arial" w:cs="Arial"/>
          <w:i/>
          <w:iCs/>
          <w:color w:val="000000"/>
          <w:sz w:val="20"/>
          <w:szCs w:val="20"/>
          <w:lang w:eastAsia="pl-PL"/>
        </w:rPr>
        <w:t xml:space="preserve">skorzystanie z prawa do sprostowania nie może skutkować zmianą wyniku postępowania o udzielenie zamówienia publicznego ani zmianą postanowień umowy w zakresie niezgodnym z ustawą </w:t>
      </w:r>
      <w:proofErr w:type="spellStart"/>
      <w:r w:rsidRPr="0008491A">
        <w:rPr>
          <w:rFonts w:ascii="Arial" w:eastAsia="Times New Roman" w:hAnsi="Arial" w:cs="Arial"/>
          <w:i/>
          <w:iCs/>
          <w:color w:val="000000"/>
          <w:sz w:val="20"/>
          <w:szCs w:val="20"/>
          <w:lang w:eastAsia="pl-PL"/>
        </w:rPr>
        <w:t>PZP</w:t>
      </w:r>
      <w:proofErr w:type="spellEnd"/>
      <w:r w:rsidRPr="0008491A">
        <w:rPr>
          <w:rFonts w:ascii="Arial" w:eastAsia="Times New Roman" w:hAnsi="Arial" w:cs="Arial"/>
          <w:i/>
          <w:iCs/>
          <w:color w:val="000000"/>
          <w:sz w:val="20"/>
          <w:szCs w:val="20"/>
          <w:lang w:eastAsia="pl-PL"/>
        </w:rPr>
        <w:t xml:space="preserve"> oraz nie może naruszać integralności protokołu oraz jego załączników</w:t>
      </w:r>
      <w:r w:rsidRPr="0008491A">
        <w:rPr>
          <w:rFonts w:ascii="Arial" w:eastAsia="Times New Roman" w:hAnsi="Arial" w:cs="Arial"/>
          <w:color w:val="000000"/>
          <w:sz w:val="20"/>
          <w:szCs w:val="20"/>
          <w:lang w:eastAsia="pl-PL"/>
        </w:rPr>
        <w:t>);</w:t>
      </w:r>
    </w:p>
    <w:p w:rsidR="00336542" w:rsidRPr="0008491A" w:rsidRDefault="00336542" w:rsidP="007476E0">
      <w:pPr>
        <w:numPr>
          <w:ilvl w:val="0"/>
          <w:numId w:val="3"/>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18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w:t>
      </w:r>
      <w:r w:rsidRPr="0008491A">
        <w:rPr>
          <w:rFonts w:ascii="Arial" w:eastAsia="Times New Roman" w:hAnsi="Arial" w:cs="Arial"/>
          <w:i/>
          <w:iCs/>
          <w:color w:val="000000"/>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8491A">
        <w:rPr>
          <w:rFonts w:ascii="Arial" w:eastAsia="Times New Roman" w:hAnsi="Arial" w:cs="Arial"/>
          <w:color w:val="000000"/>
          <w:sz w:val="20"/>
          <w:szCs w:val="20"/>
          <w:lang w:eastAsia="pl-PL"/>
        </w:rPr>
        <w:t>);</w:t>
      </w:r>
    </w:p>
    <w:p w:rsidR="00336542" w:rsidRPr="0008491A" w:rsidRDefault="00336542" w:rsidP="007476E0">
      <w:pPr>
        <w:numPr>
          <w:ilvl w:val="0"/>
          <w:numId w:val="3"/>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lastRenderedPageBreak/>
        <w:t xml:space="preserve">prawo do wniesienia skargi do Prezesa Urzędu Ochrony Danych Osobowych, gdy uzna Pani/Pan, że przetwarzanie danych osobowych Pani/Pana dotyczących narusza przepisy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w:t>
      </w:r>
      <w:r w:rsidRPr="0008491A">
        <w:rPr>
          <w:rFonts w:ascii="Arial" w:eastAsia="Times New Roman" w:hAnsi="Arial" w:cs="Arial"/>
          <w:i/>
          <w:iCs/>
          <w:color w:val="000000"/>
          <w:sz w:val="20"/>
          <w:szCs w:val="20"/>
          <w:lang w:eastAsia="pl-PL"/>
        </w:rPr>
        <w:t> </w:t>
      </w:r>
    </w:p>
    <w:p w:rsidR="00336542" w:rsidRPr="0008491A" w:rsidRDefault="00FA615C" w:rsidP="00F609A0">
      <w:pPr>
        <w:numPr>
          <w:ilvl w:val="0"/>
          <w:numId w:val="4"/>
        </w:numPr>
        <w:tabs>
          <w:tab w:val="left" w:pos="284"/>
        </w:tabs>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w:t>
      </w:r>
      <w:r w:rsidR="00336542" w:rsidRPr="0008491A">
        <w:rPr>
          <w:rFonts w:ascii="Arial" w:eastAsia="Times New Roman" w:hAnsi="Arial" w:cs="Arial"/>
          <w:color w:val="000000"/>
          <w:sz w:val="20"/>
          <w:szCs w:val="20"/>
          <w:lang w:eastAsia="pl-PL"/>
        </w:rPr>
        <w:t>ie przysługuje Pani/Panu:</w:t>
      </w:r>
    </w:p>
    <w:p w:rsidR="00336542" w:rsidRPr="0008491A" w:rsidRDefault="00336542" w:rsidP="004B7595">
      <w:pPr>
        <w:numPr>
          <w:ilvl w:val="0"/>
          <w:numId w:val="5"/>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w związku z art. 17 ust. 3 lit. b, d lub e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do usunięcia danych osobowych;</w:t>
      </w:r>
    </w:p>
    <w:p w:rsidR="00336542" w:rsidRPr="0008491A" w:rsidRDefault="00336542" w:rsidP="004B7595">
      <w:pPr>
        <w:numPr>
          <w:ilvl w:val="0"/>
          <w:numId w:val="5"/>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prawo do przenoszenia danych osobowych, o którym mowa w art. 20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w:t>
      </w:r>
    </w:p>
    <w:p w:rsidR="00336542" w:rsidRPr="0008491A" w:rsidRDefault="00336542" w:rsidP="004B7595">
      <w:pPr>
        <w:numPr>
          <w:ilvl w:val="0"/>
          <w:numId w:val="5"/>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21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sprzeciwu, wobec przetwarzania danych osobowych, gdyż podstawą prawną przetwarzania Pani/Pana danych osobowych jest art. 6 ust. 1 lit. c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w:t>
      </w:r>
    </w:p>
    <w:p w:rsidR="00336542" w:rsidRPr="0008491A" w:rsidRDefault="002C075C" w:rsidP="002C075C">
      <w:pPr>
        <w:numPr>
          <w:ilvl w:val="0"/>
          <w:numId w:val="6"/>
        </w:numPr>
        <w:tabs>
          <w:tab w:val="left" w:pos="284"/>
        </w:tabs>
        <w:spacing w:after="0" w:line="240" w:lineRule="auto"/>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 </w:t>
      </w:r>
      <w:r w:rsidR="00FA615C">
        <w:rPr>
          <w:rFonts w:ascii="Arial" w:eastAsia="Times New Roman" w:hAnsi="Arial" w:cs="Arial"/>
          <w:color w:val="000000"/>
          <w:sz w:val="20"/>
          <w:szCs w:val="20"/>
          <w:lang w:eastAsia="pl-PL"/>
        </w:rPr>
        <w:t>P</w:t>
      </w:r>
      <w:r w:rsidR="00336542" w:rsidRPr="0008491A">
        <w:rPr>
          <w:rFonts w:ascii="Arial" w:eastAsia="Times New Roman" w:hAnsi="Arial" w:cs="Arial"/>
          <w:color w:val="000000"/>
          <w:sz w:val="20"/>
          <w:szCs w:val="20"/>
          <w:lang w:eastAsia="pl-PL"/>
        </w:rPr>
        <w:t xml:space="preserve">rzysługuje Pani/Panu prawo wniesienia skargi do organu nadzorczego na niezgodne z </w:t>
      </w:r>
      <w:proofErr w:type="spellStart"/>
      <w:r w:rsidR="00336542" w:rsidRPr="0008491A">
        <w:rPr>
          <w:rFonts w:ascii="Arial" w:eastAsia="Times New Roman" w:hAnsi="Arial" w:cs="Arial"/>
          <w:color w:val="000000"/>
          <w:sz w:val="20"/>
          <w:szCs w:val="20"/>
          <w:lang w:eastAsia="pl-PL"/>
        </w:rPr>
        <w:t>RODO</w:t>
      </w:r>
      <w:proofErr w:type="spellEnd"/>
      <w:r w:rsidR="00336542" w:rsidRPr="0008491A">
        <w:rPr>
          <w:rFonts w:ascii="Arial" w:eastAsia="Times New Roman" w:hAnsi="Arial" w:cs="Arial"/>
          <w:color w:val="000000"/>
          <w:sz w:val="20"/>
          <w:szCs w:val="20"/>
          <w:lang w:eastAsia="pl-PL"/>
        </w:rPr>
        <w:t xml:space="preserve"> przetwarzanie Pani/Pana danych osobowych przez administratora. Organem właściwym dla przedmiotowej skargi jest Urząd Ochrony Danych Osobowych, ul. Stawki 2, 00-193 Warszawa.</w:t>
      </w:r>
    </w:p>
    <w:p w:rsidR="00336542" w:rsidRPr="002C075C" w:rsidRDefault="00336542" w:rsidP="004B7595">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lang w:eastAsia="pl-PL"/>
        </w:rPr>
      </w:pPr>
      <w:r w:rsidRPr="002C075C">
        <w:rPr>
          <w:rFonts w:ascii="Arial" w:eastAsia="Times New Roman" w:hAnsi="Arial" w:cs="Arial"/>
          <w:b/>
          <w:color w:val="000000"/>
          <w:sz w:val="32"/>
          <w:szCs w:val="32"/>
          <w:u w:val="single"/>
          <w:lang w:eastAsia="pl-PL"/>
        </w:rPr>
        <w:t>III. Tryb udzielania zamówienia</w:t>
      </w:r>
    </w:p>
    <w:p w:rsidR="00336542" w:rsidRPr="0008491A" w:rsidRDefault="00336542" w:rsidP="00336542">
      <w:pPr>
        <w:numPr>
          <w:ilvl w:val="0"/>
          <w:numId w:val="7"/>
        </w:numPr>
        <w:spacing w:before="240"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Niniejsze postępowanie prowadzone jest w trybie podstawowym o jakim stanowi art. 275 </w:t>
      </w:r>
      <w:proofErr w:type="spellStart"/>
      <w:r w:rsidRPr="0008491A">
        <w:rPr>
          <w:rFonts w:ascii="Arial" w:eastAsia="Times New Roman" w:hAnsi="Arial" w:cs="Arial"/>
          <w:color w:val="000000"/>
          <w:sz w:val="20"/>
          <w:szCs w:val="20"/>
          <w:lang w:eastAsia="pl-PL"/>
        </w:rPr>
        <w:t>pkt</w:t>
      </w:r>
      <w:proofErr w:type="spellEnd"/>
      <w:r w:rsidRPr="0008491A">
        <w:rPr>
          <w:rFonts w:ascii="Arial" w:eastAsia="Times New Roman" w:hAnsi="Arial" w:cs="Arial"/>
          <w:color w:val="000000"/>
          <w:sz w:val="20"/>
          <w:szCs w:val="20"/>
          <w:lang w:eastAsia="pl-PL"/>
        </w:rPr>
        <w:t xml:space="preserve"> 1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xml:space="preserve"> oraz niniejszej Specyfikacji Warunków Zamówienia, zwaną dalej „</w:t>
      </w:r>
      <w:proofErr w:type="spellStart"/>
      <w:r w:rsidRPr="0008491A">
        <w:rPr>
          <w:rFonts w:ascii="Arial" w:eastAsia="Times New Roman" w:hAnsi="Arial" w:cs="Arial"/>
          <w:color w:val="000000"/>
          <w:sz w:val="20"/>
          <w:szCs w:val="20"/>
          <w:lang w:eastAsia="pl-PL"/>
        </w:rPr>
        <w:t>SWZ</w:t>
      </w:r>
      <w:proofErr w:type="spellEnd"/>
      <w:r w:rsidRPr="0008491A">
        <w:rPr>
          <w:rFonts w:ascii="Arial" w:eastAsia="Times New Roman" w:hAnsi="Arial" w:cs="Arial"/>
          <w:color w:val="000000"/>
          <w:sz w:val="20"/>
          <w:szCs w:val="20"/>
          <w:lang w:eastAsia="pl-PL"/>
        </w:rPr>
        <w:t>”. </w:t>
      </w:r>
    </w:p>
    <w:p w:rsidR="00336542" w:rsidRPr="0008491A"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przewiduje prowadzenia negocjacji. </w:t>
      </w:r>
    </w:p>
    <w:p w:rsidR="00336542" w:rsidRPr="0008491A"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Szacunkowa wartość przedmiotowego zamówienia nie przekracza progów unijnych o jakich mowa w art. 3 ustawy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w:t>
      </w:r>
    </w:p>
    <w:p w:rsidR="00336542" w:rsidRPr="0008491A"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przewiduje aukcji elektronicznej.</w:t>
      </w:r>
    </w:p>
    <w:p w:rsidR="00336542" w:rsidRPr="0008491A"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Zamawiający nie </w:t>
      </w:r>
      <w:r w:rsidR="00B436EB">
        <w:rPr>
          <w:rFonts w:ascii="Arial" w:eastAsia="Times New Roman" w:hAnsi="Arial" w:cs="Arial"/>
          <w:color w:val="000000"/>
          <w:sz w:val="20"/>
          <w:szCs w:val="20"/>
          <w:lang w:eastAsia="pl-PL"/>
        </w:rPr>
        <w:t>dopuszcza składania ofert wariantowych oraz</w:t>
      </w:r>
      <w:r w:rsidRPr="0008491A">
        <w:rPr>
          <w:rFonts w:ascii="Arial" w:eastAsia="Times New Roman" w:hAnsi="Arial" w:cs="Arial"/>
          <w:color w:val="000000"/>
          <w:sz w:val="20"/>
          <w:szCs w:val="20"/>
          <w:lang w:eastAsia="pl-PL"/>
        </w:rPr>
        <w:t xml:space="preserve"> złożenia oferty w postaci katalogów elektronicznych.</w:t>
      </w:r>
    </w:p>
    <w:p w:rsidR="00336542"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prowadzi postępowania w celu zawarcia umowy ramowej.</w:t>
      </w:r>
    </w:p>
    <w:p w:rsidR="00B436EB" w:rsidRDefault="00B436EB"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Zamawiający wymaga w niniejszym postępowaniu przedmiotowych środków dowodowych.</w:t>
      </w:r>
    </w:p>
    <w:p w:rsidR="00B436EB" w:rsidRDefault="00B436EB"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Zamówienie nie jest objęte dynamicznym systemem zakupów.</w:t>
      </w:r>
    </w:p>
    <w:p w:rsidR="00B436EB" w:rsidRDefault="00B436EB" w:rsidP="00B436EB">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Zamawiający nie przewiduje prawa opcji.</w:t>
      </w:r>
    </w:p>
    <w:p w:rsidR="00B436EB" w:rsidRPr="00B436EB" w:rsidRDefault="00B436EB" w:rsidP="00B436EB">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B436EB">
        <w:rPr>
          <w:rFonts w:ascii="Arial" w:eastAsia="Times New Roman" w:hAnsi="Arial" w:cs="Arial"/>
          <w:color w:val="000000"/>
          <w:sz w:val="20"/>
          <w:szCs w:val="20"/>
          <w:lang w:eastAsia="pl-PL"/>
        </w:rPr>
        <w:t xml:space="preserve">Zamawiający nie przewiduje udzielania zamówień, o których mowa w art. 214 ust. 1 </w:t>
      </w:r>
      <w:proofErr w:type="spellStart"/>
      <w:r w:rsidRPr="00B436EB">
        <w:rPr>
          <w:rFonts w:ascii="Arial" w:eastAsia="Times New Roman" w:hAnsi="Arial" w:cs="Arial"/>
          <w:color w:val="000000"/>
          <w:sz w:val="20"/>
          <w:szCs w:val="20"/>
          <w:lang w:eastAsia="pl-PL"/>
        </w:rPr>
        <w:t>pkt</w:t>
      </w:r>
      <w:proofErr w:type="spellEnd"/>
      <w:r w:rsidRPr="00B436EB">
        <w:rPr>
          <w:rFonts w:ascii="Arial" w:eastAsia="Times New Roman" w:hAnsi="Arial" w:cs="Arial"/>
          <w:color w:val="000000"/>
          <w:sz w:val="20"/>
          <w:szCs w:val="20"/>
          <w:lang w:eastAsia="pl-PL"/>
        </w:rPr>
        <w:t xml:space="preserve"> 7 i 8.</w:t>
      </w:r>
    </w:p>
    <w:p w:rsidR="00134DB3" w:rsidRDefault="00336542" w:rsidP="00134DB3">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Zamawiający nie zastrzega możliwości ubiegania się o udzielenie zamówienia wyłącznie przez Wykonawców, o których mowa w art. 94 </w:t>
      </w:r>
      <w:proofErr w:type="spellStart"/>
      <w:r w:rsidRPr="0008491A">
        <w:rPr>
          <w:rFonts w:ascii="Arial" w:eastAsia="Times New Roman" w:hAnsi="Arial" w:cs="Arial"/>
          <w:color w:val="000000"/>
          <w:sz w:val="20"/>
          <w:szCs w:val="20"/>
          <w:lang w:eastAsia="pl-PL"/>
        </w:rPr>
        <w:t>PZP</w:t>
      </w:r>
      <w:proofErr w:type="spellEnd"/>
      <w:r w:rsidR="00B436EB">
        <w:rPr>
          <w:rFonts w:ascii="Arial" w:eastAsia="Times New Roman" w:hAnsi="Arial" w:cs="Arial"/>
          <w:color w:val="000000"/>
          <w:sz w:val="20"/>
          <w:szCs w:val="20"/>
          <w:lang w:eastAsia="pl-PL"/>
        </w:rPr>
        <w:t>.</w:t>
      </w:r>
      <w:r w:rsidRPr="0008491A">
        <w:rPr>
          <w:rFonts w:ascii="Arial" w:eastAsia="Times New Roman" w:hAnsi="Arial" w:cs="Arial"/>
          <w:color w:val="000000"/>
          <w:sz w:val="20"/>
          <w:szCs w:val="20"/>
          <w:lang w:eastAsia="pl-PL"/>
        </w:rPr>
        <w:t> </w:t>
      </w:r>
    </w:p>
    <w:p w:rsidR="00134DB3" w:rsidRPr="00134DB3" w:rsidRDefault="00134DB3" w:rsidP="00134DB3">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350FEF">
        <w:rPr>
          <w:rFonts w:ascii="Arial" w:hAnsi="Arial" w:cs="Arial"/>
          <w:color w:val="000000"/>
          <w:sz w:val="20"/>
          <w:szCs w:val="20"/>
        </w:rPr>
        <w:t>Zamawiający nie stawia warunku zatrudnienia osób na podstawie stosunku pracy.</w:t>
      </w:r>
    </w:p>
    <w:p w:rsidR="00F631A8" w:rsidRDefault="00336542" w:rsidP="00F631A8">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134DB3">
        <w:rPr>
          <w:rFonts w:ascii="Arial" w:eastAsia="Times New Roman" w:hAnsi="Arial" w:cs="Arial"/>
          <w:color w:val="000000"/>
          <w:sz w:val="20"/>
          <w:szCs w:val="20"/>
          <w:lang w:eastAsia="pl-PL"/>
        </w:rPr>
        <w:t xml:space="preserve">Zamawiający nie określa dodatkowych wymagań związanych z zatrudnianiem osób, o których </w:t>
      </w:r>
      <w:r w:rsidR="004B7595" w:rsidRPr="00134DB3">
        <w:rPr>
          <w:rFonts w:ascii="Arial" w:eastAsia="Times New Roman" w:hAnsi="Arial" w:cs="Arial"/>
          <w:color w:val="000000"/>
          <w:sz w:val="20"/>
          <w:szCs w:val="20"/>
          <w:lang w:eastAsia="pl-PL"/>
        </w:rPr>
        <w:t xml:space="preserve">mowa w art. 96 ust. 2 </w:t>
      </w:r>
      <w:proofErr w:type="spellStart"/>
      <w:r w:rsidR="004B7595" w:rsidRPr="00134DB3">
        <w:rPr>
          <w:rFonts w:ascii="Arial" w:eastAsia="Times New Roman" w:hAnsi="Arial" w:cs="Arial"/>
          <w:color w:val="000000"/>
          <w:sz w:val="20"/>
          <w:szCs w:val="20"/>
          <w:lang w:eastAsia="pl-PL"/>
        </w:rPr>
        <w:t>pkt</w:t>
      </w:r>
      <w:proofErr w:type="spellEnd"/>
      <w:r w:rsidR="004B7595" w:rsidRPr="00134DB3">
        <w:rPr>
          <w:rFonts w:ascii="Arial" w:eastAsia="Times New Roman" w:hAnsi="Arial" w:cs="Arial"/>
          <w:color w:val="000000"/>
          <w:sz w:val="20"/>
          <w:szCs w:val="20"/>
          <w:lang w:eastAsia="pl-PL"/>
        </w:rPr>
        <w:t xml:space="preserve"> 2 </w:t>
      </w:r>
      <w:proofErr w:type="spellStart"/>
      <w:r w:rsidR="004B7595" w:rsidRPr="00134DB3">
        <w:rPr>
          <w:rFonts w:ascii="Arial" w:eastAsia="Times New Roman" w:hAnsi="Arial" w:cs="Arial"/>
          <w:color w:val="000000"/>
          <w:sz w:val="20"/>
          <w:szCs w:val="20"/>
          <w:lang w:eastAsia="pl-PL"/>
        </w:rPr>
        <w:t>PZP</w:t>
      </w:r>
      <w:proofErr w:type="spellEnd"/>
      <w:r w:rsidR="004B7595" w:rsidRPr="00134DB3">
        <w:rPr>
          <w:rFonts w:ascii="Arial" w:eastAsia="Times New Roman" w:hAnsi="Arial" w:cs="Arial"/>
          <w:color w:val="000000"/>
          <w:sz w:val="20"/>
          <w:szCs w:val="20"/>
          <w:lang w:eastAsia="pl-PL"/>
        </w:rPr>
        <w:t>.</w:t>
      </w:r>
    </w:p>
    <w:p w:rsidR="00F631A8" w:rsidRPr="00F631A8" w:rsidRDefault="005B2DC8" w:rsidP="00F631A8">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F631A8">
        <w:rPr>
          <w:rFonts w:ascii="Arial" w:hAnsi="Arial" w:cs="Arial"/>
          <w:sz w:val="20"/>
          <w:szCs w:val="20"/>
        </w:rPr>
        <w:t xml:space="preserve">Opis przedmiotu zamówienia odnoszący się do norm, ocen technicznych, specyfikacji technicznych art. 101, 102, 103 ustawy </w:t>
      </w:r>
      <w:proofErr w:type="spellStart"/>
      <w:r w:rsidRPr="00F631A8">
        <w:rPr>
          <w:rFonts w:ascii="Arial" w:hAnsi="Arial" w:cs="Arial"/>
          <w:sz w:val="20"/>
          <w:szCs w:val="20"/>
        </w:rPr>
        <w:t>Pzp</w:t>
      </w:r>
      <w:proofErr w:type="spellEnd"/>
      <w:r w:rsidRPr="00F631A8">
        <w:rPr>
          <w:rFonts w:ascii="Arial" w:hAnsi="Arial" w:cs="Arial"/>
          <w:sz w:val="20"/>
          <w:szCs w:val="20"/>
        </w:rPr>
        <w:t xml:space="preserve"> </w:t>
      </w:r>
      <w:r w:rsidR="00902BE5">
        <w:rPr>
          <w:rFonts w:ascii="Arial" w:hAnsi="Arial" w:cs="Arial"/>
          <w:sz w:val="20"/>
          <w:szCs w:val="20"/>
        </w:rPr>
        <w:t>–</w:t>
      </w:r>
      <w:r w:rsidRPr="00F631A8">
        <w:rPr>
          <w:rFonts w:ascii="Arial" w:hAnsi="Arial" w:cs="Arial"/>
          <w:sz w:val="20"/>
          <w:szCs w:val="20"/>
        </w:rPr>
        <w:t xml:space="preserve"> </w:t>
      </w:r>
      <w:r w:rsidR="00902BE5">
        <w:rPr>
          <w:rFonts w:ascii="Arial" w:hAnsi="Arial" w:cs="Arial"/>
          <w:sz w:val="20"/>
          <w:szCs w:val="20"/>
        </w:rPr>
        <w:t>nie dotyczy.</w:t>
      </w:r>
    </w:p>
    <w:p w:rsidR="00F631A8" w:rsidRPr="00F631A8" w:rsidRDefault="005B2DC8" w:rsidP="00F631A8">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F631A8">
        <w:rPr>
          <w:rFonts w:ascii="Arial" w:hAnsi="Arial" w:cs="Arial"/>
          <w:sz w:val="20"/>
          <w:szCs w:val="20"/>
        </w:rPr>
        <w:t xml:space="preserve">Opis uwzględniający wymagania dotyczący dostępności dla osób niepełnosprawnych, </w:t>
      </w:r>
      <w:proofErr w:type="spellStart"/>
      <w:r w:rsidRPr="00F631A8">
        <w:rPr>
          <w:rFonts w:ascii="Arial" w:hAnsi="Arial" w:cs="Arial"/>
          <w:sz w:val="20"/>
          <w:szCs w:val="20"/>
        </w:rPr>
        <w:t>art.100</w:t>
      </w:r>
      <w:proofErr w:type="spellEnd"/>
      <w:r w:rsidRPr="00F631A8">
        <w:rPr>
          <w:rFonts w:ascii="Arial" w:hAnsi="Arial" w:cs="Arial"/>
          <w:sz w:val="20"/>
          <w:szCs w:val="20"/>
        </w:rPr>
        <w:t xml:space="preserve"> </w:t>
      </w:r>
      <w:proofErr w:type="spellStart"/>
      <w:r w:rsidRPr="00F631A8">
        <w:rPr>
          <w:rFonts w:ascii="Arial" w:hAnsi="Arial" w:cs="Arial"/>
          <w:sz w:val="20"/>
          <w:szCs w:val="20"/>
        </w:rPr>
        <w:t>pkt.1</w:t>
      </w:r>
      <w:proofErr w:type="spellEnd"/>
      <w:r w:rsidRPr="00F631A8">
        <w:rPr>
          <w:rFonts w:ascii="Arial" w:hAnsi="Arial" w:cs="Arial"/>
          <w:sz w:val="20"/>
          <w:szCs w:val="20"/>
        </w:rPr>
        <w:t xml:space="preserve"> i 2 ustawy </w:t>
      </w:r>
      <w:proofErr w:type="spellStart"/>
      <w:r w:rsidRPr="00F631A8">
        <w:rPr>
          <w:rFonts w:ascii="Arial" w:hAnsi="Arial" w:cs="Arial"/>
          <w:sz w:val="20"/>
          <w:szCs w:val="20"/>
        </w:rPr>
        <w:t>Pzp</w:t>
      </w:r>
      <w:proofErr w:type="spellEnd"/>
      <w:r w:rsidRPr="00F631A8">
        <w:rPr>
          <w:rFonts w:ascii="Arial" w:hAnsi="Arial" w:cs="Arial"/>
          <w:sz w:val="20"/>
          <w:szCs w:val="20"/>
        </w:rPr>
        <w:t xml:space="preserve"> </w:t>
      </w:r>
      <w:r w:rsidR="00134DB3" w:rsidRPr="00F631A8">
        <w:rPr>
          <w:rFonts w:ascii="Arial" w:hAnsi="Arial" w:cs="Arial"/>
          <w:sz w:val="20"/>
          <w:szCs w:val="20"/>
        </w:rPr>
        <w:t>–</w:t>
      </w:r>
      <w:r w:rsidRPr="00F631A8">
        <w:rPr>
          <w:rFonts w:ascii="Arial" w:hAnsi="Arial" w:cs="Arial"/>
          <w:sz w:val="20"/>
          <w:szCs w:val="20"/>
        </w:rPr>
        <w:t xml:space="preserve"> </w:t>
      </w:r>
      <w:r w:rsidR="00902BE5">
        <w:rPr>
          <w:rFonts w:ascii="Arial" w:hAnsi="Arial" w:cs="Arial"/>
          <w:color w:val="000000"/>
          <w:sz w:val="20"/>
          <w:szCs w:val="20"/>
        </w:rPr>
        <w:t>nie dotyczy.</w:t>
      </w:r>
    </w:p>
    <w:p w:rsidR="00C9343A" w:rsidRPr="00C9343A" w:rsidRDefault="00A906C9" w:rsidP="00F631A8">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C9343A">
        <w:rPr>
          <w:rFonts w:ascii="Arial" w:hAnsi="Arial" w:cs="Arial"/>
          <w:color w:val="000000"/>
          <w:sz w:val="20"/>
          <w:szCs w:val="20"/>
        </w:rPr>
        <w:t xml:space="preserve">Rozwiązania równoważne - </w:t>
      </w:r>
      <w:r w:rsidR="00C9343A" w:rsidRPr="00C9343A">
        <w:rPr>
          <w:rFonts w:ascii="Arial" w:hAnsi="Arial" w:cs="Arial"/>
          <w:sz w:val="20"/>
          <w:szCs w:val="20"/>
        </w:rPr>
        <w:t xml:space="preserve">Zamawiający informuje, że jeżeli w </w:t>
      </w:r>
      <w:proofErr w:type="spellStart"/>
      <w:r w:rsidR="00C9343A" w:rsidRPr="00C9343A">
        <w:rPr>
          <w:rFonts w:ascii="Arial" w:hAnsi="Arial" w:cs="Arial"/>
          <w:sz w:val="20"/>
          <w:szCs w:val="20"/>
        </w:rPr>
        <w:t>SWZ</w:t>
      </w:r>
      <w:proofErr w:type="spellEnd"/>
      <w:r w:rsidR="00C9343A" w:rsidRPr="00C9343A">
        <w:rPr>
          <w:rFonts w:ascii="Arial" w:hAnsi="Arial" w:cs="Arial"/>
          <w:sz w:val="20"/>
          <w:szCs w:val="20"/>
        </w:rPr>
        <w:t xml:space="preserve"> czy opisie przedmiotu zamówienia zawarł nazwy producentów, wskazania modeli lub norm, to mają one charakter i znaczenie przykładowe i każdorazowo można zastosować rozwiązania równoważne opisanym, spełniające założenia </w:t>
      </w:r>
      <w:proofErr w:type="spellStart"/>
      <w:r w:rsidR="00C9343A" w:rsidRPr="00C9343A">
        <w:rPr>
          <w:rFonts w:ascii="Arial" w:hAnsi="Arial" w:cs="Arial"/>
          <w:sz w:val="20"/>
          <w:szCs w:val="20"/>
        </w:rPr>
        <w:t>SWZ</w:t>
      </w:r>
      <w:proofErr w:type="spellEnd"/>
      <w:r w:rsidR="00C9343A" w:rsidRPr="00C9343A">
        <w:rPr>
          <w:rFonts w:ascii="Arial" w:hAnsi="Arial" w:cs="Arial"/>
          <w:sz w:val="20"/>
          <w:szCs w:val="20"/>
        </w:rPr>
        <w:t xml:space="preserve"> i nie zmieniające jego sensu. Zamawiający oceniając równoważność badał będzie parametry techniczne i funkcjonalne zaproponowanych rozwiązań. Zamawiający dopuszcza zaoferowanie równoważnego przedmiotu zamówienia pod warunkiem, że będzie on posiadał parametry i funkcjonalność nie gorsze niż rozwiązania opisane. </w:t>
      </w:r>
    </w:p>
    <w:p w:rsidR="00B436EB" w:rsidRDefault="00C9343A" w:rsidP="00C9343A">
      <w:pPr>
        <w:spacing w:after="0" w:line="240" w:lineRule="auto"/>
        <w:ind w:left="360"/>
        <w:jc w:val="both"/>
        <w:textAlignment w:val="baseline"/>
        <w:rPr>
          <w:rFonts w:ascii="Arial" w:hAnsi="Arial" w:cs="Arial"/>
          <w:sz w:val="20"/>
          <w:szCs w:val="20"/>
        </w:rPr>
      </w:pPr>
      <w:r w:rsidRPr="00C9343A">
        <w:rPr>
          <w:rFonts w:ascii="Arial" w:hAnsi="Arial" w:cs="Arial"/>
          <w:sz w:val="20"/>
          <w:szCs w:val="20"/>
        </w:rPr>
        <w:t>Zamaw</w:t>
      </w:r>
      <w:r>
        <w:rPr>
          <w:rFonts w:ascii="Arial" w:hAnsi="Arial" w:cs="Arial"/>
          <w:sz w:val="20"/>
          <w:szCs w:val="20"/>
        </w:rPr>
        <w:t xml:space="preserve">iający informuje, że jeżeli w </w:t>
      </w:r>
      <w:proofErr w:type="spellStart"/>
      <w:r>
        <w:rPr>
          <w:rFonts w:ascii="Arial" w:hAnsi="Arial" w:cs="Arial"/>
          <w:sz w:val="20"/>
          <w:szCs w:val="20"/>
        </w:rPr>
        <w:t>S</w:t>
      </w:r>
      <w:r w:rsidRPr="00C9343A">
        <w:rPr>
          <w:rFonts w:ascii="Arial" w:hAnsi="Arial" w:cs="Arial"/>
          <w:sz w:val="20"/>
          <w:szCs w:val="20"/>
        </w:rPr>
        <w:t>WZ</w:t>
      </w:r>
      <w:proofErr w:type="spellEnd"/>
      <w:r w:rsidRPr="00C9343A">
        <w:rPr>
          <w:rFonts w:ascii="Arial" w:hAnsi="Arial" w:cs="Arial"/>
          <w:sz w:val="20"/>
          <w:szCs w:val="20"/>
        </w:rPr>
        <w:t xml:space="preserve"> i załącznikach znajdują się odniesienia do norm, europejskich ocen technicznych, aprobat, specyfikacji technicznych i systemów referencji technicznych zamawiający dopuszcza rozwiązania równoważne opisywanym. Wykonawca, który powołuje się na rozwiązania równoważne opisywanym przez zamawiającego, jest zobowiązany wykazać że oferowane rozwiązania spełniają wymagania określone przez zamawiającego.</w:t>
      </w:r>
    </w:p>
    <w:p w:rsidR="00C27FED" w:rsidRPr="00C27FED" w:rsidRDefault="00C27FED" w:rsidP="00C27FED">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C27FED">
        <w:rPr>
          <w:rFonts w:ascii="Arial" w:eastAsia="Times New Roman" w:hAnsi="Arial" w:cs="Arial"/>
          <w:color w:val="000000"/>
          <w:sz w:val="20"/>
          <w:szCs w:val="20"/>
          <w:lang w:eastAsia="pl-PL"/>
        </w:rPr>
        <w:t>Zamawiający nie wymaga w niniejszym postępowaniu przedmiotowych środków dowodowych:</w:t>
      </w:r>
    </w:p>
    <w:p w:rsidR="00336542" w:rsidRPr="00C27FED" w:rsidRDefault="00336542" w:rsidP="004B7595">
      <w:pPr>
        <w:shd w:val="clear" w:color="auto" w:fill="D9D9D9" w:themeFill="background1" w:themeFillShade="D9"/>
        <w:spacing w:before="240" w:after="240" w:line="240" w:lineRule="auto"/>
        <w:outlineLvl w:val="1"/>
        <w:rPr>
          <w:rFonts w:ascii="Arial" w:eastAsia="Times New Roman" w:hAnsi="Arial" w:cs="Arial"/>
          <w:b/>
          <w:bCs/>
          <w:sz w:val="32"/>
          <w:szCs w:val="32"/>
          <w:u w:val="single"/>
          <w:lang w:eastAsia="pl-PL"/>
        </w:rPr>
      </w:pPr>
      <w:r w:rsidRPr="00C27FED">
        <w:rPr>
          <w:rFonts w:ascii="Arial" w:eastAsia="Times New Roman" w:hAnsi="Arial" w:cs="Arial"/>
          <w:b/>
          <w:color w:val="000000"/>
          <w:sz w:val="32"/>
          <w:szCs w:val="32"/>
          <w:u w:val="single"/>
          <w:lang w:eastAsia="pl-PL"/>
        </w:rPr>
        <w:t>IV. Opis przedmiotu zamówienia</w:t>
      </w:r>
    </w:p>
    <w:p w:rsidR="00185CE5" w:rsidRPr="00C9343A" w:rsidRDefault="00336542" w:rsidP="00C9343A">
      <w:pPr>
        <w:pStyle w:val="Standard"/>
        <w:snapToGrid w:val="0"/>
        <w:jc w:val="both"/>
        <w:rPr>
          <w:rFonts w:ascii="Arial" w:hAnsi="Arial" w:cs="Arial"/>
          <w:kern w:val="3"/>
          <w:sz w:val="20"/>
          <w:szCs w:val="20"/>
          <w:lang w:eastAsia="pl-PL"/>
        </w:rPr>
      </w:pPr>
      <w:r w:rsidRPr="00C9343A">
        <w:rPr>
          <w:rFonts w:ascii="Arial" w:eastAsia="Times New Roman" w:hAnsi="Arial" w:cs="Arial"/>
          <w:sz w:val="20"/>
          <w:szCs w:val="20"/>
          <w:lang w:eastAsia="pl-PL"/>
        </w:rPr>
        <w:t xml:space="preserve">Przedmiotem zamówienia </w:t>
      </w:r>
      <w:r w:rsidR="005C4C78" w:rsidRPr="00C9343A">
        <w:rPr>
          <w:rFonts w:ascii="Arial" w:eastAsia="Times New Roman" w:hAnsi="Arial" w:cs="Arial"/>
          <w:sz w:val="20"/>
          <w:szCs w:val="20"/>
          <w:lang w:eastAsia="pl-PL"/>
        </w:rPr>
        <w:t xml:space="preserve">jest </w:t>
      </w:r>
      <w:r w:rsidR="002C075C" w:rsidRPr="00C9343A">
        <w:rPr>
          <w:rFonts w:ascii="Arial" w:hAnsi="Arial" w:cs="Arial"/>
          <w:b/>
          <w:kern w:val="3"/>
          <w:sz w:val="20"/>
          <w:szCs w:val="20"/>
          <w:lang w:eastAsia="pl-PL"/>
        </w:rPr>
        <w:t xml:space="preserve"> </w:t>
      </w:r>
      <w:r w:rsidR="00185CE5" w:rsidRPr="00C9343A">
        <w:rPr>
          <w:rFonts w:ascii="Arial" w:hAnsi="Arial" w:cs="Arial"/>
          <w:b/>
          <w:sz w:val="20"/>
          <w:szCs w:val="20"/>
        </w:rPr>
        <w:t>dostawa używanego, średniego samochodu pożarniczego dla OSP Zawada.</w:t>
      </w:r>
    </w:p>
    <w:p w:rsidR="000B518B" w:rsidRPr="00C9343A" w:rsidRDefault="00185CE5" w:rsidP="00C9343A">
      <w:pPr>
        <w:widowControl w:val="0"/>
        <w:suppressAutoHyphens/>
        <w:autoSpaceDN w:val="0"/>
        <w:spacing w:after="0" w:line="240" w:lineRule="auto"/>
        <w:jc w:val="both"/>
        <w:textAlignment w:val="baseline"/>
        <w:rPr>
          <w:rFonts w:ascii="Arial" w:hAnsi="Arial" w:cs="Arial"/>
          <w:sz w:val="20"/>
          <w:szCs w:val="20"/>
        </w:rPr>
      </w:pPr>
      <w:r w:rsidRPr="00C9343A">
        <w:rPr>
          <w:rFonts w:ascii="Arial" w:hAnsi="Arial" w:cs="Arial"/>
          <w:sz w:val="20"/>
          <w:szCs w:val="20"/>
        </w:rPr>
        <w:t>Opis przedmiotu zmówienia</w:t>
      </w:r>
      <w:r w:rsidR="00C9343A">
        <w:rPr>
          <w:rFonts w:ascii="Arial" w:hAnsi="Arial" w:cs="Arial"/>
          <w:sz w:val="20"/>
          <w:szCs w:val="20"/>
        </w:rPr>
        <w:t xml:space="preserve"> zawarty został w Załącznik nr 2</w:t>
      </w:r>
      <w:r w:rsidRPr="00C9343A">
        <w:rPr>
          <w:rFonts w:ascii="Arial" w:hAnsi="Arial" w:cs="Arial"/>
          <w:sz w:val="20"/>
          <w:szCs w:val="20"/>
        </w:rPr>
        <w:t xml:space="preserve"> do </w:t>
      </w:r>
      <w:proofErr w:type="spellStart"/>
      <w:r w:rsidRPr="00C9343A">
        <w:rPr>
          <w:rFonts w:ascii="Arial" w:hAnsi="Arial" w:cs="Arial"/>
          <w:sz w:val="20"/>
          <w:szCs w:val="20"/>
        </w:rPr>
        <w:t>SWZ</w:t>
      </w:r>
      <w:proofErr w:type="spellEnd"/>
      <w:r w:rsidRPr="00C9343A">
        <w:rPr>
          <w:rFonts w:ascii="Arial" w:hAnsi="Arial" w:cs="Arial"/>
          <w:sz w:val="20"/>
          <w:szCs w:val="20"/>
        </w:rPr>
        <w:t>.</w:t>
      </w:r>
    </w:p>
    <w:p w:rsidR="00185CE5" w:rsidRDefault="00185CE5" w:rsidP="00C9343A">
      <w:pPr>
        <w:widowControl w:val="0"/>
        <w:suppressAutoHyphens/>
        <w:autoSpaceDN w:val="0"/>
        <w:spacing w:after="0" w:line="240" w:lineRule="auto"/>
        <w:jc w:val="both"/>
        <w:textAlignment w:val="baseline"/>
        <w:rPr>
          <w:rFonts w:ascii="Arial" w:hAnsi="Arial" w:cs="Arial"/>
          <w:sz w:val="20"/>
          <w:szCs w:val="20"/>
        </w:rPr>
      </w:pPr>
      <w:r w:rsidRPr="00C9343A">
        <w:rPr>
          <w:rFonts w:ascii="Arial" w:hAnsi="Arial" w:cs="Arial"/>
          <w:sz w:val="20"/>
          <w:szCs w:val="20"/>
        </w:rPr>
        <w:t>Przedstawione parametry przedmiotu zamówienia stanowią minimum techniczne i jakościowe oczekiwane przez Zamawiającego.</w:t>
      </w:r>
    </w:p>
    <w:p w:rsidR="007534C6" w:rsidRDefault="007534C6" w:rsidP="00C9343A">
      <w:pPr>
        <w:widowControl w:val="0"/>
        <w:suppressAutoHyphens/>
        <w:autoSpaceDN w:val="0"/>
        <w:spacing w:after="0" w:line="240" w:lineRule="auto"/>
        <w:jc w:val="both"/>
        <w:textAlignment w:val="baseline"/>
        <w:rPr>
          <w:rFonts w:ascii="Arial" w:hAnsi="Arial" w:cs="Arial"/>
          <w:sz w:val="20"/>
          <w:szCs w:val="20"/>
        </w:rPr>
      </w:pPr>
    </w:p>
    <w:p w:rsidR="00185CE5" w:rsidRDefault="00260854" w:rsidP="007534C6">
      <w:pPr>
        <w:widowControl w:val="0"/>
        <w:suppressAutoHyphens/>
        <w:autoSpaceDN w:val="0"/>
        <w:spacing w:after="0" w:line="240" w:lineRule="auto"/>
        <w:textAlignment w:val="baseline"/>
        <w:rPr>
          <w:rFonts w:ascii="Arial" w:hAnsi="Arial" w:cs="Arial"/>
          <w:kern w:val="3"/>
          <w:sz w:val="20"/>
          <w:szCs w:val="20"/>
          <w:lang w:eastAsia="pl-PL"/>
        </w:rPr>
      </w:pPr>
      <w:r>
        <w:rPr>
          <w:rFonts w:ascii="Arial" w:hAnsi="Arial" w:cs="Arial"/>
          <w:kern w:val="3"/>
          <w:sz w:val="20"/>
          <w:szCs w:val="20"/>
          <w:lang w:eastAsia="pl-PL"/>
        </w:rPr>
        <w:t>Rękojmia</w:t>
      </w:r>
      <w:r w:rsidR="007534C6">
        <w:rPr>
          <w:rFonts w:ascii="Arial" w:hAnsi="Arial" w:cs="Arial"/>
          <w:kern w:val="3"/>
          <w:sz w:val="20"/>
          <w:szCs w:val="20"/>
          <w:lang w:eastAsia="pl-PL"/>
        </w:rPr>
        <w:t xml:space="preserve"> zgodnie z Kodeksem Cywilnym.</w:t>
      </w:r>
    </w:p>
    <w:p w:rsidR="007534C6" w:rsidRPr="00C9343A" w:rsidRDefault="007534C6" w:rsidP="007534C6">
      <w:pPr>
        <w:widowControl w:val="0"/>
        <w:suppressAutoHyphens/>
        <w:autoSpaceDN w:val="0"/>
        <w:spacing w:after="0" w:line="240" w:lineRule="auto"/>
        <w:textAlignment w:val="baseline"/>
        <w:rPr>
          <w:rFonts w:ascii="Arial" w:hAnsi="Arial" w:cs="Arial"/>
          <w:kern w:val="3"/>
          <w:sz w:val="20"/>
          <w:szCs w:val="20"/>
          <w:lang w:eastAsia="pl-PL"/>
        </w:rPr>
      </w:pPr>
    </w:p>
    <w:p w:rsidR="00336542" w:rsidRPr="00C9343A" w:rsidRDefault="00336542" w:rsidP="00F16D66">
      <w:pPr>
        <w:pStyle w:val="Akapitzlist"/>
        <w:numPr>
          <w:ilvl w:val="0"/>
          <w:numId w:val="92"/>
        </w:numPr>
        <w:ind w:left="284" w:hanging="284"/>
        <w:jc w:val="both"/>
        <w:rPr>
          <w:rFonts w:ascii="Arial" w:eastAsia="Times New Roman" w:hAnsi="Arial" w:cs="Arial"/>
          <w:sz w:val="20"/>
          <w:szCs w:val="20"/>
          <w:lang w:eastAsia="pl-PL"/>
        </w:rPr>
      </w:pPr>
      <w:r w:rsidRPr="00C9343A">
        <w:rPr>
          <w:rFonts w:ascii="Arial" w:eastAsia="Times New Roman" w:hAnsi="Arial" w:cs="Arial"/>
          <w:sz w:val="20"/>
          <w:szCs w:val="20"/>
          <w:lang w:eastAsia="pl-PL"/>
        </w:rPr>
        <w:t>Wspólny Słownik Zamówień CPV: </w:t>
      </w:r>
    </w:p>
    <w:tbl>
      <w:tblPr>
        <w:tblW w:w="0" w:type="auto"/>
        <w:tblInd w:w="392" w:type="dxa"/>
        <w:tblLayout w:type="fixed"/>
        <w:tblLook w:val="0000"/>
      </w:tblPr>
      <w:tblGrid>
        <w:gridCol w:w="1417"/>
        <w:gridCol w:w="7371"/>
      </w:tblGrid>
      <w:tr w:rsidR="000B518B" w:rsidRPr="00C9343A"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B518B" w:rsidRPr="00C9343A" w:rsidRDefault="00185CE5" w:rsidP="00646F7B">
            <w:pPr>
              <w:pStyle w:val="Standard"/>
              <w:rPr>
                <w:rFonts w:ascii="Arial" w:hAnsi="Arial" w:cs="Arial"/>
                <w:b/>
                <w:color w:val="000000"/>
                <w:sz w:val="20"/>
                <w:szCs w:val="20"/>
              </w:rPr>
            </w:pPr>
            <w:r w:rsidRPr="00C9343A">
              <w:rPr>
                <w:rFonts w:ascii="Arial" w:hAnsi="Arial" w:cs="Arial"/>
                <w:sz w:val="20"/>
                <w:szCs w:val="20"/>
              </w:rPr>
              <w:t>34144210-3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0B518B" w:rsidRPr="00C9343A" w:rsidRDefault="00185CE5" w:rsidP="00646F7B">
            <w:pPr>
              <w:pStyle w:val="Standard"/>
              <w:rPr>
                <w:rFonts w:ascii="Arial" w:hAnsi="Arial" w:cs="Arial"/>
                <w:color w:val="auto"/>
                <w:sz w:val="20"/>
                <w:szCs w:val="20"/>
              </w:rPr>
            </w:pPr>
            <w:r w:rsidRPr="00C9343A">
              <w:rPr>
                <w:rFonts w:ascii="Arial" w:hAnsi="Arial" w:cs="Arial"/>
                <w:color w:val="auto"/>
                <w:sz w:val="20"/>
                <w:szCs w:val="20"/>
              </w:rPr>
              <w:t>Wozy strażackie</w:t>
            </w:r>
          </w:p>
        </w:tc>
      </w:tr>
    </w:tbl>
    <w:p w:rsidR="001C27B1" w:rsidRPr="00C9343A" w:rsidRDefault="00336542" w:rsidP="001C27B1">
      <w:pPr>
        <w:pStyle w:val="Akapitzlist"/>
        <w:numPr>
          <w:ilvl w:val="0"/>
          <w:numId w:val="92"/>
        </w:numPr>
        <w:ind w:left="284" w:hanging="284"/>
        <w:jc w:val="both"/>
        <w:rPr>
          <w:rFonts w:ascii="Arial" w:eastAsiaTheme="minorHAnsi" w:hAnsi="Arial" w:cs="Arial"/>
          <w:color w:val="FF0000"/>
          <w:sz w:val="20"/>
          <w:szCs w:val="20"/>
          <w:lang w:eastAsia="en-US"/>
        </w:rPr>
      </w:pPr>
      <w:r w:rsidRPr="00C9343A">
        <w:rPr>
          <w:rFonts w:ascii="Arial" w:eastAsia="Times New Roman" w:hAnsi="Arial" w:cs="Arial"/>
          <w:sz w:val="20"/>
          <w:szCs w:val="20"/>
          <w:lang w:eastAsia="pl-PL"/>
        </w:rPr>
        <w:lastRenderedPageBreak/>
        <w:t xml:space="preserve">Zamawiający </w:t>
      </w:r>
      <w:r w:rsidR="00185CE5" w:rsidRPr="00C9343A">
        <w:rPr>
          <w:rFonts w:ascii="Arial" w:eastAsia="Times New Roman" w:hAnsi="Arial" w:cs="Arial"/>
          <w:sz w:val="20"/>
          <w:szCs w:val="20"/>
          <w:lang w:eastAsia="pl-PL"/>
        </w:rPr>
        <w:t xml:space="preserve">nie </w:t>
      </w:r>
      <w:r w:rsidRPr="00C9343A">
        <w:rPr>
          <w:rFonts w:ascii="Arial" w:eastAsia="Times New Roman" w:hAnsi="Arial" w:cs="Arial"/>
          <w:sz w:val="20"/>
          <w:szCs w:val="20"/>
          <w:lang w:eastAsia="pl-PL"/>
        </w:rPr>
        <w:t>dopuszcza składania ofert częściowych.</w:t>
      </w:r>
      <w:r w:rsidR="001C27B1" w:rsidRPr="00C9343A">
        <w:rPr>
          <w:rFonts w:ascii="Arial" w:eastAsia="Times New Roman" w:hAnsi="Arial" w:cs="Arial"/>
          <w:sz w:val="20"/>
          <w:szCs w:val="20"/>
          <w:lang w:eastAsia="pl-PL"/>
        </w:rPr>
        <w:t xml:space="preserve"> </w:t>
      </w:r>
    </w:p>
    <w:p w:rsidR="00185CE5" w:rsidRPr="00C9343A" w:rsidRDefault="00C9343A" w:rsidP="00185CE5">
      <w:pPr>
        <w:pStyle w:val="Akapitzlist"/>
        <w:ind w:left="284"/>
        <w:jc w:val="both"/>
        <w:rPr>
          <w:rFonts w:ascii="Arial" w:eastAsiaTheme="minorHAnsi" w:hAnsi="Arial" w:cs="Arial"/>
          <w:i/>
          <w:color w:val="FF0000"/>
          <w:sz w:val="20"/>
          <w:szCs w:val="20"/>
          <w:lang w:eastAsia="en-US"/>
        </w:rPr>
      </w:pPr>
      <w:r w:rsidRPr="00C9343A">
        <w:rPr>
          <w:rFonts w:ascii="Arial" w:hAnsi="Arial" w:cs="Arial"/>
          <w:i/>
          <w:sz w:val="20"/>
          <w:szCs w:val="20"/>
        </w:rPr>
        <w:t>B</w:t>
      </w:r>
      <w:r w:rsidR="00185CE5" w:rsidRPr="00C9343A">
        <w:rPr>
          <w:rFonts w:ascii="Arial" w:hAnsi="Arial" w:cs="Arial"/>
          <w:i/>
          <w:sz w:val="20"/>
          <w:szCs w:val="20"/>
        </w:rPr>
        <w:t xml:space="preserve">rak podziału zamówienia na części wynika ze specyfiki przedmiotu zamówieni, tj. dostawy średniego samochodu </w:t>
      </w:r>
      <w:r w:rsidRPr="00C9343A">
        <w:rPr>
          <w:rFonts w:ascii="Arial" w:hAnsi="Arial" w:cs="Arial"/>
          <w:i/>
          <w:sz w:val="20"/>
          <w:szCs w:val="20"/>
        </w:rPr>
        <w:t xml:space="preserve">pożarniczego. </w:t>
      </w:r>
      <w:r w:rsidR="00185CE5" w:rsidRPr="00C9343A">
        <w:rPr>
          <w:rFonts w:ascii="Arial" w:hAnsi="Arial" w:cs="Arial"/>
          <w:i/>
          <w:sz w:val="20"/>
          <w:szCs w:val="20"/>
        </w:rPr>
        <w:t>Całość przedmiotu zamów</w:t>
      </w:r>
      <w:r w:rsidRPr="00C9343A">
        <w:rPr>
          <w:rFonts w:ascii="Arial" w:hAnsi="Arial" w:cs="Arial"/>
          <w:i/>
          <w:sz w:val="20"/>
          <w:szCs w:val="20"/>
        </w:rPr>
        <w:t>ie</w:t>
      </w:r>
      <w:r w:rsidR="00185CE5" w:rsidRPr="00C9343A">
        <w:rPr>
          <w:rFonts w:ascii="Arial" w:hAnsi="Arial" w:cs="Arial"/>
          <w:i/>
          <w:sz w:val="20"/>
          <w:szCs w:val="20"/>
        </w:rPr>
        <w:t xml:space="preserve">nia musi </w:t>
      </w:r>
      <w:r w:rsidR="007534C6">
        <w:rPr>
          <w:rFonts w:ascii="Arial" w:hAnsi="Arial" w:cs="Arial"/>
          <w:i/>
          <w:sz w:val="20"/>
          <w:szCs w:val="20"/>
        </w:rPr>
        <w:t>posiadać</w:t>
      </w:r>
      <w:r w:rsidR="00185CE5" w:rsidRPr="00C9343A">
        <w:rPr>
          <w:rFonts w:ascii="Arial" w:hAnsi="Arial" w:cs="Arial"/>
          <w:i/>
          <w:sz w:val="20"/>
          <w:szCs w:val="20"/>
        </w:rPr>
        <w:t xml:space="preserve"> pozytywną opinie techniczną </w:t>
      </w:r>
      <w:proofErr w:type="spellStart"/>
      <w:r w:rsidR="00185CE5" w:rsidRPr="00C9343A">
        <w:rPr>
          <w:rFonts w:ascii="Arial" w:hAnsi="Arial" w:cs="Arial"/>
          <w:i/>
          <w:sz w:val="20"/>
          <w:szCs w:val="20"/>
        </w:rPr>
        <w:t>CNBOP-PIB</w:t>
      </w:r>
      <w:proofErr w:type="spellEnd"/>
      <w:r w:rsidR="00185CE5" w:rsidRPr="00C9343A">
        <w:rPr>
          <w:rFonts w:ascii="Arial" w:hAnsi="Arial" w:cs="Arial"/>
          <w:i/>
          <w:sz w:val="20"/>
          <w:szCs w:val="20"/>
        </w:rPr>
        <w:t xml:space="preserve">. Tego typu zamówienie winno być udzielone jednemu wykonawcy. Podział niniejszego zamówienia skutkowałby poważna groźba nieprawidłowej realizacji zamówienia. Zaznaczenia wymaga również fakt, że decyzja o nie podzieleniu zamówienia na części na narusza zasad uczciwej konkurencji oraz nie utrudnia dostępu do zamówienia podmiotom z sektora </w:t>
      </w:r>
      <w:proofErr w:type="spellStart"/>
      <w:r w:rsidR="00185CE5" w:rsidRPr="00C9343A">
        <w:rPr>
          <w:rFonts w:ascii="Arial" w:hAnsi="Arial" w:cs="Arial"/>
          <w:i/>
          <w:sz w:val="20"/>
          <w:szCs w:val="20"/>
        </w:rPr>
        <w:t>MŚP</w:t>
      </w:r>
      <w:proofErr w:type="spellEnd"/>
      <w:r w:rsidR="00185CE5" w:rsidRPr="00C9343A">
        <w:rPr>
          <w:rFonts w:ascii="Arial" w:hAnsi="Arial" w:cs="Arial"/>
          <w:i/>
          <w:sz w:val="20"/>
          <w:szCs w:val="20"/>
        </w:rPr>
        <w:t>.</w:t>
      </w:r>
    </w:p>
    <w:p w:rsidR="00336542" w:rsidRPr="00C9343A"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2"/>
          <w:szCs w:val="32"/>
          <w:u w:val="single"/>
          <w:lang w:eastAsia="pl-PL"/>
        </w:rPr>
      </w:pPr>
      <w:r w:rsidRPr="00C9343A">
        <w:rPr>
          <w:rFonts w:ascii="Arial" w:eastAsia="Times New Roman" w:hAnsi="Arial" w:cs="Arial"/>
          <w:b/>
          <w:color w:val="000000"/>
          <w:sz w:val="32"/>
          <w:szCs w:val="32"/>
          <w:u w:val="single"/>
          <w:lang w:eastAsia="pl-PL"/>
        </w:rPr>
        <w:t>V. Wizja lokalna</w:t>
      </w:r>
    </w:p>
    <w:p w:rsidR="00646F7B" w:rsidRPr="00C9343A" w:rsidRDefault="00646F7B" w:rsidP="00646F7B">
      <w:pPr>
        <w:pStyle w:val="pkt"/>
        <w:spacing w:before="0" w:after="0" w:line="240" w:lineRule="auto"/>
        <w:ind w:left="0" w:firstLine="0"/>
        <w:rPr>
          <w:rFonts w:ascii="Arial" w:hAnsi="Arial" w:cs="Arial"/>
          <w:sz w:val="20"/>
        </w:rPr>
      </w:pPr>
    </w:p>
    <w:p w:rsidR="004B7595" w:rsidRPr="00C9343A" w:rsidRDefault="00646F7B" w:rsidP="00646F7B">
      <w:pPr>
        <w:pStyle w:val="pkt"/>
        <w:spacing w:before="0" w:after="0" w:line="240" w:lineRule="auto"/>
        <w:ind w:left="0" w:firstLine="0"/>
        <w:rPr>
          <w:rFonts w:ascii="Arial" w:hAnsi="Arial" w:cs="Arial"/>
          <w:sz w:val="20"/>
        </w:rPr>
      </w:pPr>
      <w:r w:rsidRPr="00C9343A">
        <w:rPr>
          <w:rFonts w:ascii="Arial" w:hAnsi="Arial" w:cs="Arial"/>
          <w:sz w:val="20"/>
        </w:rPr>
        <w:t>Zamawiający nie wymaga odbycia wizji lokalnej.</w:t>
      </w:r>
    </w:p>
    <w:p w:rsidR="00336542" w:rsidRPr="00C9343A"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2"/>
          <w:szCs w:val="32"/>
          <w:u w:val="single"/>
          <w:lang w:eastAsia="pl-PL"/>
        </w:rPr>
      </w:pPr>
      <w:r w:rsidRPr="00C9343A">
        <w:rPr>
          <w:rFonts w:ascii="Arial" w:eastAsia="Times New Roman" w:hAnsi="Arial" w:cs="Arial"/>
          <w:b/>
          <w:color w:val="000000"/>
          <w:sz w:val="32"/>
          <w:szCs w:val="32"/>
          <w:u w:val="single"/>
          <w:lang w:eastAsia="pl-PL"/>
        </w:rPr>
        <w:t>VI. Podwykonawstwo</w:t>
      </w:r>
    </w:p>
    <w:p w:rsidR="00336542" w:rsidRPr="00C9343A" w:rsidRDefault="00336542" w:rsidP="00F16D66">
      <w:pPr>
        <w:numPr>
          <w:ilvl w:val="0"/>
          <w:numId w:val="13"/>
        </w:numPr>
        <w:spacing w:before="240" w:after="0" w:line="240" w:lineRule="auto"/>
        <w:ind w:left="360"/>
        <w:jc w:val="both"/>
        <w:textAlignment w:val="baseline"/>
        <w:rPr>
          <w:rFonts w:ascii="Arial" w:eastAsia="Times New Roman" w:hAnsi="Arial" w:cs="Arial"/>
          <w:color w:val="000000"/>
          <w:sz w:val="20"/>
          <w:szCs w:val="20"/>
          <w:lang w:eastAsia="pl-PL"/>
        </w:rPr>
      </w:pPr>
      <w:r w:rsidRPr="00C9343A">
        <w:rPr>
          <w:rFonts w:ascii="Arial" w:eastAsia="Times New Roman" w:hAnsi="Arial" w:cs="Arial"/>
          <w:color w:val="000000"/>
          <w:sz w:val="20"/>
          <w:szCs w:val="20"/>
          <w:lang w:eastAsia="pl-PL"/>
        </w:rPr>
        <w:t xml:space="preserve">Wykonawca </w:t>
      </w:r>
      <w:r w:rsidR="00C9343A">
        <w:rPr>
          <w:rFonts w:ascii="Arial" w:eastAsia="Times New Roman" w:hAnsi="Arial" w:cs="Arial"/>
          <w:color w:val="000000"/>
          <w:sz w:val="20"/>
          <w:szCs w:val="20"/>
          <w:lang w:eastAsia="pl-PL"/>
        </w:rPr>
        <w:t xml:space="preserve">nie </w:t>
      </w:r>
      <w:r w:rsidRPr="00C9343A">
        <w:rPr>
          <w:rFonts w:ascii="Arial" w:eastAsia="Times New Roman" w:hAnsi="Arial" w:cs="Arial"/>
          <w:color w:val="000000"/>
          <w:sz w:val="20"/>
          <w:szCs w:val="20"/>
          <w:lang w:eastAsia="pl-PL"/>
        </w:rPr>
        <w:t>może powierzyć wykonanie części zamówienia podwykonawcy (podwykonawcom). </w:t>
      </w:r>
    </w:p>
    <w:p w:rsidR="00336542" w:rsidRPr="00C9343A" w:rsidRDefault="00336542" w:rsidP="00F16D66">
      <w:pPr>
        <w:numPr>
          <w:ilvl w:val="0"/>
          <w:numId w:val="13"/>
        </w:numPr>
        <w:spacing w:after="0" w:line="240" w:lineRule="auto"/>
        <w:ind w:left="360"/>
        <w:jc w:val="both"/>
        <w:textAlignment w:val="baseline"/>
        <w:rPr>
          <w:rFonts w:ascii="Arial" w:eastAsia="Times New Roman" w:hAnsi="Arial" w:cs="Arial"/>
          <w:color w:val="000000" w:themeColor="text1"/>
          <w:sz w:val="20"/>
          <w:szCs w:val="20"/>
          <w:lang w:eastAsia="pl-PL"/>
        </w:rPr>
      </w:pPr>
      <w:r w:rsidRPr="00C9343A">
        <w:rPr>
          <w:rFonts w:ascii="Arial" w:eastAsia="Times New Roman" w:hAnsi="Arial" w:cs="Arial"/>
          <w:color w:val="000000" w:themeColor="text1"/>
          <w:sz w:val="20"/>
          <w:szCs w:val="20"/>
          <w:lang w:eastAsia="pl-PL"/>
        </w:rPr>
        <w:t xml:space="preserve">Zamawiający </w:t>
      </w:r>
      <w:r w:rsidRPr="00C9343A">
        <w:rPr>
          <w:rFonts w:ascii="Arial" w:eastAsia="Times New Roman" w:hAnsi="Arial" w:cs="Arial"/>
          <w:b/>
          <w:bCs/>
          <w:color w:val="000000" w:themeColor="text1"/>
          <w:sz w:val="20"/>
          <w:szCs w:val="20"/>
          <w:lang w:eastAsia="pl-PL"/>
        </w:rPr>
        <w:t>zastrzega</w:t>
      </w:r>
      <w:r w:rsidRPr="00C9343A">
        <w:rPr>
          <w:rFonts w:ascii="Arial" w:eastAsia="Times New Roman" w:hAnsi="Arial" w:cs="Arial"/>
          <w:color w:val="000000" w:themeColor="text1"/>
          <w:sz w:val="20"/>
          <w:szCs w:val="20"/>
          <w:lang w:eastAsia="pl-PL"/>
        </w:rPr>
        <w:t xml:space="preserve"> obowiąz</w:t>
      </w:r>
      <w:r w:rsidR="00C9343A">
        <w:rPr>
          <w:rFonts w:ascii="Arial" w:eastAsia="Times New Roman" w:hAnsi="Arial" w:cs="Arial"/>
          <w:color w:val="000000" w:themeColor="text1"/>
          <w:sz w:val="20"/>
          <w:szCs w:val="20"/>
          <w:lang w:eastAsia="pl-PL"/>
        </w:rPr>
        <w:t>ek</w:t>
      </w:r>
      <w:r w:rsidRPr="00C9343A">
        <w:rPr>
          <w:rFonts w:ascii="Arial" w:eastAsia="Times New Roman" w:hAnsi="Arial" w:cs="Arial"/>
          <w:color w:val="000000" w:themeColor="text1"/>
          <w:sz w:val="20"/>
          <w:szCs w:val="20"/>
          <w:lang w:eastAsia="pl-PL"/>
        </w:rPr>
        <w:t xml:space="preserve"> osobistego wykonania przez Wykonawcę </w:t>
      </w:r>
      <w:r w:rsidR="00C9343A">
        <w:rPr>
          <w:rFonts w:ascii="Arial" w:eastAsia="Times New Roman" w:hAnsi="Arial" w:cs="Arial"/>
          <w:color w:val="000000" w:themeColor="text1"/>
          <w:sz w:val="20"/>
          <w:szCs w:val="20"/>
          <w:lang w:eastAsia="pl-PL"/>
        </w:rPr>
        <w:t>całości</w:t>
      </w:r>
      <w:r w:rsidRPr="00C9343A">
        <w:rPr>
          <w:rFonts w:ascii="Arial" w:eastAsia="Times New Roman" w:hAnsi="Arial" w:cs="Arial"/>
          <w:color w:val="000000" w:themeColor="text1"/>
          <w:sz w:val="20"/>
          <w:szCs w:val="20"/>
          <w:lang w:eastAsia="pl-PL"/>
        </w:rPr>
        <w:t xml:space="preserve"> zamówienia.</w:t>
      </w:r>
    </w:p>
    <w:p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t>VII. Termin wykonania zamówienia</w:t>
      </w:r>
    </w:p>
    <w:p w:rsidR="00336542" w:rsidRPr="007E793A" w:rsidRDefault="00336542" w:rsidP="00C9343A">
      <w:pPr>
        <w:numPr>
          <w:ilvl w:val="0"/>
          <w:numId w:val="14"/>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Termin realizacji zamówienia wynosi: </w:t>
      </w:r>
      <w:r w:rsidR="00285CA3" w:rsidRPr="00C9343A">
        <w:rPr>
          <w:rFonts w:ascii="Arial" w:eastAsia="Times New Roman" w:hAnsi="Arial" w:cs="Arial"/>
          <w:b/>
          <w:color w:val="000000"/>
          <w:sz w:val="20"/>
          <w:szCs w:val="20"/>
          <w:lang w:eastAsia="pl-PL"/>
        </w:rPr>
        <w:t xml:space="preserve">do </w:t>
      </w:r>
      <w:r w:rsidR="007E793A">
        <w:rPr>
          <w:rFonts w:ascii="Arial" w:eastAsia="Times New Roman" w:hAnsi="Arial" w:cs="Arial"/>
          <w:b/>
          <w:color w:val="000000" w:themeColor="text1"/>
          <w:sz w:val="20"/>
          <w:szCs w:val="20"/>
          <w:lang w:eastAsia="pl-PL"/>
        </w:rPr>
        <w:t>6</w:t>
      </w:r>
      <w:r w:rsidR="006762C9" w:rsidRPr="00C9343A">
        <w:rPr>
          <w:rFonts w:ascii="Arial" w:eastAsia="Times New Roman" w:hAnsi="Arial" w:cs="Arial"/>
          <w:b/>
          <w:color w:val="000000" w:themeColor="text1"/>
          <w:sz w:val="20"/>
          <w:szCs w:val="20"/>
          <w:lang w:eastAsia="pl-PL"/>
        </w:rPr>
        <w:t>0 dni</w:t>
      </w:r>
      <w:r w:rsidR="00285CA3" w:rsidRPr="00C9343A">
        <w:rPr>
          <w:rFonts w:ascii="Arial" w:eastAsia="Times New Roman" w:hAnsi="Arial" w:cs="Arial"/>
          <w:b/>
          <w:color w:val="000000" w:themeColor="text1"/>
          <w:sz w:val="20"/>
          <w:szCs w:val="20"/>
          <w:lang w:eastAsia="pl-PL"/>
        </w:rPr>
        <w:t xml:space="preserve"> od podpisania umowy</w:t>
      </w:r>
      <w:r w:rsidR="007E793A">
        <w:rPr>
          <w:rFonts w:ascii="Arial" w:eastAsia="Times New Roman" w:hAnsi="Arial" w:cs="Arial"/>
          <w:b/>
          <w:color w:val="000000" w:themeColor="text1"/>
          <w:sz w:val="20"/>
          <w:szCs w:val="20"/>
          <w:lang w:eastAsia="pl-PL"/>
        </w:rPr>
        <w:t>.</w:t>
      </w:r>
    </w:p>
    <w:p w:rsidR="00260854" w:rsidRPr="00260854" w:rsidRDefault="007E793A" w:rsidP="00260854">
      <w:pPr>
        <w:spacing w:before="240" w:after="0" w:line="240" w:lineRule="auto"/>
        <w:ind w:left="360"/>
        <w:textAlignment w:val="baseline"/>
        <w:rPr>
          <w:rFonts w:ascii="Arial" w:eastAsia="Times New Roman" w:hAnsi="Arial" w:cs="Arial"/>
          <w:b/>
          <w:color w:val="000000" w:themeColor="text1"/>
          <w:sz w:val="20"/>
          <w:szCs w:val="20"/>
          <w:lang w:eastAsia="pl-PL"/>
        </w:rPr>
      </w:pPr>
      <w:r>
        <w:rPr>
          <w:rFonts w:ascii="Arial" w:eastAsia="Times New Roman" w:hAnsi="Arial" w:cs="Arial"/>
          <w:b/>
          <w:color w:val="000000" w:themeColor="text1"/>
          <w:sz w:val="20"/>
          <w:szCs w:val="20"/>
          <w:lang w:eastAsia="pl-PL"/>
        </w:rPr>
        <w:t xml:space="preserve">Termin realizacji jest kryterium oceny ofert. Zamawiający maksymalny termin realizacji umowy </w:t>
      </w:r>
      <w:r w:rsidR="00260854">
        <w:rPr>
          <w:rFonts w:ascii="Arial" w:eastAsia="Times New Roman" w:hAnsi="Arial" w:cs="Arial"/>
          <w:b/>
          <w:color w:val="000000" w:themeColor="text1"/>
          <w:sz w:val="20"/>
          <w:szCs w:val="20"/>
          <w:lang w:eastAsia="pl-PL"/>
        </w:rPr>
        <w:t xml:space="preserve">określa na </w:t>
      </w:r>
      <w:r>
        <w:rPr>
          <w:rFonts w:ascii="Arial" w:eastAsia="Times New Roman" w:hAnsi="Arial" w:cs="Arial"/>
          <w:b/>
          <w:color w:val="000000" w:themeColor="text1"/>
          <w:sz w:val="20"/>
          <w:szCs w:val="20"/>
          <w:lang w:eastAsia="pl-PL"/>
        </w:rPr>
        <w:t>60 dni.</w:t>
      </w:r>
      <w:r w:rsidR="00260854">
        <w:rPr>
          <w:rFonts w:ascii="Arial" w:eastAsia="Times New Roman" w:hAnsi="Arial" w:cs="Arial"/>
          <w:b/>
          <w:color w:val="000000" w:themeColor="text1"/>
          <w:sz w:val="20"/>
          <w:szCs w:val="20"/>
          <w:lang w:eastAsia="pl-PL"/>
        </w:rPr>
        <w:br/>
      </w:r>
    </w:p>
    <w:p w:rsidR="00336542" w:rsidRDefault="00336542" w:rsidP="00F16D66">
      <w:pPr>
        <w:numPr>
          <w:ilvl w:val="0"/>
          <w:numId w:val="14"/>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Szczegółowe zagadnienia dotyczące terminu realizacji umowy uregulowane są we wzorze umowy stanowiącej </w:t>
      </w:r>
      <w:r w:rsidRPr="0008491A">
        <w:rPr>
          <w:rFonts w:ascii="Arial" w:eastAsia="Times New Roman" w:hAnsi="Arial" w:cs="Arial"/>
          <w:b/>
          <w:bCs/>
          <w:color w:val="000000"/>
          <w:sz w:val="20"/>
          <w:szCs w:val="20"/>
          <w:lang w:eastAsia="pl-PL"/>
        </w:rPr>
        <w:t xml:space="preserve">załącznik nr </w:t>
      </w:r>
      <w:r w:rsidR="0008491A" w:rsidRPr="0008491A">
        <w:rPr>
          <w:rFonts w:ascii="Arial" w:eastAsia="Times New Roman" w:hAnsi="Arial" w:cs="Arial"/>
          <w:b/>
          <w:sz w:val="20"/>
          <w:szCs w:val="20"/>
          <w:lang w:eastAsia="pl-PL"/>
        </w:rPr>
        <w:t xml:space="preserve"> </w:t>
      </w:r>
      <w:r w:rsidR="007534C6">
        <w:rPr>
          <w:rFonts w:ascii="Arial" w:eastAsia="Times New Roman" w:hAnsi="Arial" w:cs="Arial"/>
          <w:b/>
          <w:sz w:val="20"/>
          <w:szCs w:val="20"/>
          <w:lang w:eastAsia="pl-PL"/>
        </w:rPr>
        <w:t>6</w:t>
      </w:r>
      <w:r w:rsidR="0008491A" w:rsidRPr="0008491A">
        <w:rPr>
          <w:rFonts w:ascii="Arial" w:eastAsia="Times New Roman" w:hAnsi="Arial" w:cs="Arial"/>
          <w:b/>
          <w:sz w:val="20"/>
          <w:szCs w:val="20"/>
          <w:lang w:eastAsia="pl-PL"/>
        </w:rPr>
        <w:t xml:space="preserve"> </w:t>
      </w:r>
      <w:r w:rsidRPr="0008491A">
        <w:rPr>
          <w:rFonts w:ascii="Arial" w:eastAsia="Times New Roman" w:hAnsi="Arial" w:cs="Arial"/>
          <w:b/>
          <w:bCs/>
          <w:color w:val="000000"/>
          <w:sz w:val="20"/>
          <w:szCs w:val="20"/>
          <w:lang w:eastAsia="pl-PL"/>
        </w:rPr>
        <w:t xml:space="preserve">do </w:t>
      </w:r>
      <w:proofErr w:type="spellStart"/>
      <w:r w:rsidRPr="0008491A">
        <w:rPr>
          <w:rFonts w:ascii="Arial" w:eastAsia="Times New Roman" w:hAnsi="Arial" w:cs="Arial"/>
          <w:b/>
          <w:bCs/>
          <w:color w:val="000000"/>
          <w:sz w:val="20"/>
          <w:szCs w:val="20"/>
          <w:lang w:eastAsia="pl-PL"/>
        </w:rPr>
        <w:t>SWZ</w:t>
      </w:r>
      <w:proofErr w:type="spellEnd"/>
      <w:r w:rsidRPr="0008491A">
        <w:rPr>
          <w:rFonts w:ascii="Arial" w:eastAsia="Times New Roman" w:hAnsi="Arial" w:cs="Arial"/>
          <w:b/>
          <w:color w:val="000000"/>
          <w:sz w:val="20"/>
          <w:szCs w:val="20"/>
          <w:lang w:eastAsia="pl-PL"/>
        </w:rPr>
        <w:t>.</w:t>
      </w:r>
    </w:p>
    <w:p w:rsidR="00285CA3" w:rsidRPr="00285CA3" w:rsidRDefault="00285CA3" w:rsidP="00F16D66">
      <w:pPr>
        <w:pStyle w:val="pkt"/>
        <w:numPr>
          <w:ilvl w:val="0"/>
          <w:numId w:val="14"/>
        </w:numPr>
        <w:tabs>
          <w:tab w:val="clear" w:pos="720"/>
          <w:tab w:val="num" w:pos="0"/>
          <w:tab w:val="left" w:pos="426"/>
        </w:tabs>
        <w:spacing w:before="0" w:after="0" w:line="240" w:lineRule="auto"/>
        <w:ind w:left="0" w:firstLine="0"/>
        <w:rPr>
          <w:sz w:val="20"/>
        </w:rPr>
      </w:pPr>
      <w:r w:rsidRPr="00285CA3">
        <w:rPr>
          <w:rFonts w:ascii="Arial" w:hAnsi="Arial" w:cs="Arial"/>
          <w:bCs/>
          <w:sz w:val="20"/>
        </w:rPr>
        <w:t>Płatność jednorazowa po zakończeniu zadania.</w:t>
      </w:r>
    </w:p>
    <w:p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t>VIII. Warunki udziału w postępowaniu</w:t>
      </w:r>
    </w:p>
    <w:p w:rsidR="00336542" w:rsidRPr="00C9343A" w:rsidRDefault="00C9343A" w:rsidP="00C9343A">
      <w:pPr>
        <w:pStyle w:val="Akapitzlist"/>
        <w:numPr>
          <w:ilvl w:val="0"/>
          <w:numId w:val="115"/>
        </w:numPr>
        <w:ind w:left="284" w:hanging="284"/>
        <w:jc w:val="both"/>
        <w:rPr>
          <w:rFonts w:ascii="Arial" w:eastAsia="Times New Roman" w:hAnsi="Arial" w:cs="Arial"/>
          <w:sz w:val="20"/>
          <w:szCs w:val="20"/>
          <w:lang w:eastAsia="pl-PL"/>
        </w:rPr>
      </w:pPr>
      <w:r w:rsidRPr="00C9343A">
        <w:rPr>
          <w:rFonts w:ascii="Arial" w:eastAsia="Times New Roman" w:hAnsi="Arial" w:cs="Arial"/>
          <w:sz w:val="20"/>
          <w:szCs w:val="20"/>
          <w:lang w:eastAsia="pl-PL"/>
        </w:rPr>
        <w:t xml:space="preserve">Zamawiający nie stawia warunków udziału w </w:t>
      </w:r>
      <w:r w:rsidR="00C27FED">
        <w:rPr>
          <w:rFonts w:ascii="Arial" w:eastAsia="Times New Roman" w:hAnsi="Arial" w:cs="Arial"/>
          <w:sz w:val="20"/>
          <w:szCs w:val="20"/>
          <w:lang w:eastAsia="pl-PL"/>
        </w:rPr>
        <w:t xml:space="preserve">niniejszym </w:t>
      </w:r>
      <w:r w:rsidRPr="00C9343A">
        <w:rPr>
          <w:rFonts w:ascii="Arial" w:eastAsia="Times New Roman" w:hAnsi="Arial" w:cs="Arial"/>
          <w:sz w:val="20"/>
          <w:szCs w:val="20"/>
          <w:lang w:eastAsia="pl-PL"/>
        </w:rPr>
        <w:t>postępowaniu</w:t>
      </w:r>
    </w:p>
    <w:p w:rsidR="00C9343A" w:rsidRPr="00336542" w:rsidRDefault="00C9343A" w:rsidP="00C9343A">
      <w:pPr>
        <w:spacing w:after="0" w:line="240" w:lineRule="auto"/>
        <w:ind w:left="284" w:hanging="284"/>
        <w:jc w:val="both"/>
        <w:textAlignment w:val="baseline"/>
        <w:rPr>
          <w:rFonts w:ascii="Arial" w:eastAsia="Times New Roman" w:hAnsi="Arial" w:cs="Arial"/>
          <w:color w:val="000000"/>
          <w:sz w:val="20"/>
          <w:szCs w:val="20"/>
          <w:lang w:eastAsia="pl-PL"/>
        </w:rPr>
      </w:pPr>
    </w:p>
    <w:p w:rsidR="00336542" w:rsidRPr="00C9343A" w:rsidRDefault="00336542" w:rsidP="00C9343A">
      <w:pPr>
        <w:pStyle w:val="Akapitzlist"/>
        <w:numPr>
          <w:ilvl w:val="0"/>
          <w:numId w:val="115"/>
        </w:numPr>
        <w:ind w:left="284" w:hanging="284"/>
        <w:jc w:val="both"/>
        <w:rPr>
          <w:rFonts w:ascii="Arial" w:eastAsia="Times New Roman" w:hAnsi="Arial" w:cs="Arial"/>
          <w:sz w:val="20"/>
          <w:szCs w:val="20"/>
          <w:lang w:eastAsia="pl-PL"/>
        </w:rPr>
      </w:pPr>
      <w:r w:rsidRPr="00C9343A">
        <w:rPr>
          <w:rFonts w:ascii="Arial" w:eastAsia="Times New Roman" w:hAnsi="Arial" w:cs="Arial"/>
          <w:sz w:val="20"/>
          <w:szCs w:val="20"/>
          <w:lang w:eastAsia="pl-PL"/>
        </w:rPr>
        <w:t xml:space="preserve">Wykonawcy wspólnie ubiegający się o udzielenie zamówienia dołączają do oferty oświadczenie, z którego wynika, które </w:t>
      </w:r>
      <w:r w:rsidRPr="00C9343A">
        <w:rPr>
          <w:rFonts w:ascii="Arial" w:eastAsia="Times New Roman" w:hAnsi="Arial" w:cs="Arial"/>
          <w:color w:val="000000" w:themeColor="text1"/>
          <w:sz w:val="20"/>
          <w:szCs w:val="20"/>
          <w:lang w:eastAsia="pl-PL"/>
        </w:rPr>
        <w:t xml:space="preserve">roboty budowlane/dostawy/usługi </w:t>
      </w:r>
      <w:r w:rsidRPr="00C9343A">
        <w:rPr>
          <w:rFonts w:ascii="Arial" w:eastAsia="Times New Roman" w:hAnsi="Arial" w:cs="Arial"/>
          <w:sz w:val="20"/>
          <w:szCs w:val="20"/>
          <w:lang w:eastAsia="pl-PL"/>
        </w:rPr>
        <w:t xml:space="preserve">wykonają poszczególni wykonawcy w odniesieniu do warunków, które zostały opisane w ust. 2 - zgodnie z </w:t>
      </w:r>
      <w:r w:rsidRPr="00C9343A">
        <w:rPr>
          <w:rFonts w:ascii="Arial" w:eastAsia="Times New Roman" w:hAnsi="Arial" w:cs="Arial"/>
          <w:b/>
          <w:bCs/>
          <w:sz w:val="20"/>
          <w:szCs w:val="20"/>
          <w:lang w:eastAsia="pl-PL"/>
        </w:rPr>
        <w:t>Z</w:t>
      </w:r>
      <w:r w:rsidR="0008491A" w:rsidRPr="00C9343A">
        <w:rPr>
          <w:rFonts w:ascii="Arial" w:eastAsia="Times New Roman" w:hAnsi="Arial" w:cs="Arial"/>
          <w:b/>
          <w:bCs/>
          <w:sz w:val="20"/>
          <w:szCs w:val="20"/>
          <w:lang w:eastAsia="pl-PL"/>
        </w:rPr>
        <w:t>ałącznikiem nr 5</w:t>
      </w:r>
      <w:r w:rsidRPr="00C9343A">
        <w:rPr>
          <w:rFonts w:ascii="Arial" w:eastAsia="Times New Roman" w:hAnsi="Arial" w:cs="Arial"/>
          <w:b/>
          <w:bCs/>
          <w:sz w:val="20"/>
          <w:szCs w:val="20"/>
          <w:lang w:eastAsia="pl-PL"/>
        </w:rPr>
        <w:t xml:space="preserve"> do </w:t>
      </w:r>
      <w:proofErr w:type="spellStart"/>
      <w:r w:rsidRPr="00C9343A">
        <w:rPr>
          <w:rFonts w:ascii="Arial" w:eastAsia="Times New Roman" w:hAnsi="Arial" w:cs="Arial"/>
          <w:b/>
          <w:bCs/>
          <w:sz w:val="20"/>
          <w:szCs w:val="20"/>
          <w:lang w:eastAsia="pl-PL"/>
        </w:rPr>
        <w:t>SWZ</w:t>
      </w:r>
      <w:proofErr w:type="spellEnd"/>
      <w:r w:rsidRPr="00C9343A">
        <w:rPr>
          <w:rFonts w:ascii="Arial" w:eastAsia="Times New Roman" w:hAnsi="Arial" w:cs="Arial"/>
          <w:sz w:val="20"/>
          <w:szCs w:val="20"/>
          <w:lang w:eastAsia="pl-PL"/>
        </w:rPr>
        <w:t>. </w:t>
      </w:r>
    </w:p>
    <w:p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t>IX. Podstawy wykluczenia z postępowania</w:t>
      </w:r>
    </w:p>
    <w:p w:rsidR="00336542" w:rsidRPr="00336542" w:rsidRDefault="00336542" w:rsidP="00F16D66">
      <w:pPr>
        <w:numPr>
          <w:ilvl w:val="0"/>
          <w:numId w:val="19"/>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 postępowania o udzielenie zamówienia wyklucza się Wykonawców, w stosunku do których zachodzi którakolwiek z okoliczności wskazanych:</w:t>
      </w:r>
    </w:p>
    <w:p w:rsidR="00336542" w:rsidRDefault="007476E0" w:rsidP="00F16D66">
      <w:pPr>
        <w:numPr>
          <w:ilvl w:val="0"/>
          <w:numId w:val="20"/>
        </w:numPr>
        <w:spacing w:after="0" w:line="240" w:lineRule="auto"/>
        <w:ind w:left="786"/>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 art. 108 ust. 1 </w:t>
      </w:r>
      <w:proofErr w:type="spellStart"/>
      <w:r>
        <w:rPr>
          <w:rFonts w:ascii="Arial" w:eastAsia="Times New Roman" w:hAnsi="Arial" w:cs="Arial"/>
          <w:color w:val="000000"/>
          <w:sz w:val="20"/>
          <w:szCs w:val="20"/>
          <w:lang w:eastAsia="pl-PL"/>
        </w:rPr>
        <w:t>PZP</w:t>
      </w:r>
      <w:proofErr w:type="spellEnd"/>
      <w:r w:rsidR="00FF0B90">
        <w:rPr>
          <w:rFonts w:ascii="Arial" w:eastAsia="Times New Roman" w:hAnsi="Arial" w:cs="Arial"/>
          <w:color w:val="000000"/>
          <w:sz w:val="20"/>
          <w:szCs w:val="20"/>
          <w:lang w:eastAsia="pl-PL"/>
        </w:rPr>
        <w:t xml:space="preserve"> tj.:</w:t>
      </w:r>
    </w:p>
    <w:p w:rsidR="00FF0B90" w:rsidRPr="00EA72B0" w:rsidRDefault="00FF0B90" w:rsidP="00FF0B90">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 xml:space="preserve">1) będącego osobą fizyczną, którego prawomocnie skazano za przestępstwo: </w:t>
      </w:r>
    </w:p>
    <w:p w:rsidR="00FF0B90" w:rsidRPr="00EA72B0" w:rsidRDefault="00FF0B90" w:rsidP="00FF0B90">
      <w:pPr>
        <w:pStyle w:val="Default"/>
        <w:ind w:left="993"/>
        <w:jc w:val="both"/>
        <w:rPr>
          <w:rFonts w:ascii="Arial" w:hAnsi="Arial" w:cs="Arial"/>
          <w:sz w:val="20"/>
          <w:szCs w:val="20"/>
        </w:rPr>
      </w:pPr>
      <w:r w:rsidRPr="00EA72B0">
        <w:rPr>
          <w:rFonts w:ascii="Arial" w:hAnsi="Arial" w:cs="Arial"/>
          <w:sz w:val="20"/>
          <w:szCs w:val="20"/>
        </w:rPr>
        <w:t>a) udziału w zorganizowanej grupie przestępczej albo związku mającym na celu popełnienie przestę</w:t>
      </w:r>
      <w:r>
        <w:rPr>
          <w:rFonts w:ascii="Arial" w:hAnsi="Arial" w:cs="Arial"/>
          <w:sz w:val="20"/>
          <w:szCs w:val="20"/>
        </w:rPr>
        <w:t>pstwa lub prze</w:t>
      </w:r>
      <w:r w:rsidRPr="00EA72B0">
        <w:rPr>
          <w:rFonts w:ascii="Arial" w:hAnsi="Arial" w:cs="Arial"/>
          <w:sz w:val="20"/>
          <w:szCs w:val="20"/>
        </w:rPr>
        <w:t xml:space="preserve">stępstwa skarbowego, o którym mowa w art. 258 Kodeksu karnego, </w:t>
      </w:r>
    </w:p>
    <w:p w:rsidR="00FF0B90" w:rsidRPr="00EA72B0" w:rsidRDefault="00FF0B90" w:rsidP="00FF0B90">
      <w:pPr>
        <w:pStyle w:val="Default"/>
        <w:ind w:left="993"/>
        <w:jc w:val="both"/>
        <w:rPr>
          <w:rFonts w:ascii="Arial" w:hAnsi="Arial" w:cs="Arial"/>
          <w:sz w:val="20"/>
          <w:szCs w:val="20"/>
        </w:rPr>
      </w:pPr>
      <w:r w:rsidRPr="00EA72B0">
        <w:rPr>
          <w:rFonts w:ascii="Arial" w:hAnsi="Arial" w:cs="Arial"/>
          <w:sz w:val="20"/>
          <w:szCs w:val="20"/>
        </w:rPr>
        <w:t xml:space="preserve">b) handlu ludźmi, o którym mowa w art. </w:t>
      </w:r>
      <w:proofErr w:type="spellStart"/>
      <w:r w:rsidRPr="00EA72B0">
        <w:rPr>
          <w:rFonts w:ascii="Arial" w:hAnsi="Arial" w:cs="Arial"/>
          <w:sz w:val="20"/>
          <w:szCs w:val="20"/>
        </w:rPr>
        <w:t>189a</w:t>
      </w:r>
      <w:proofErr w:type="spellEnd"/>
      <w:r w:rsidRPr="00EA72B0">
        <w:rPr>
          <w:rFonts w:ascii="Arial" w:hAnsi="Arial" w:cs="Arial"/>
          <w:sz w:val="20"/>
          <w:szCs w:val="20"/>
        </w:rPr>
        <w:t xml:space="preserve"> Kodeksu karnego, </w:t>
      </w:r>
    </w:p>
    <w:p w:rsidR="00FF0B90" w:rsidRPr="007534C6" w:rsidRDefault="00FF0B90" w:rsidP="00FF0B90">
      <w:pPr>
        <w:pStyle w:val="Default"/>
        <w:ind w:left="993"/>
        <w:jc w:val="both"/>
        <w:rPr>
          <w:rFonts w:ascii="Open Sans" w:hAnsi="Open Sans"/>
          <w:color w:val="auto"/>
          <w:sz w:val="19"/>
          <w:szCs w:val="19"/>
          <w:shd w:val="clear" w:color="auto" w:fill="FFFFFF"/>
        </w:rPr>
      </w:pPr>
      <w:r w:rsidRPr="007534C6">
        <w:rPr>
          <w:rFonts w:ascii="Arial" w:hAnsi="Arial" w:cs="Arial"/>
          <w:color w:val="auto"/>
          <w:sz w:val="20"/>
          <w:szCs w:val="20"/>
        </w:rPr>
        <w:t xml:space="preserve">c) </w:t>
      </w:r>
      <w:r w:rsidRPr="007534C6">
        <w:rPr>
          <w:rFonts w:ascii="Arial" w:hAnsi="Arial" w:cs="Arial"/>
          <w:color w:val="auto"/>
          <w:sz w:val="20"/>
          <w:szCs w:val="20"/>
          <w:shd w:val="clear" w:color="auto" w:fill="FFFFFF"/>
        </w:rPr>
        <w:t xml:space="preserve">o którym mowa w art. </w:t>
      </w:r>
      <w:proofErr w:type="spellStart"/>
      <w:r w:rsidRPr="007534C6">
        <w:rPr>
          <w:rFonts w:ascii="Arial" w:hAnsi="Arial" w:cs="Arial"/>
          <w:color w:val="auto"/>
          <w:sz w:val="20"/>
          <w:szCs w:val="20"/>
          <w:shd w:val="clear" w:color="auto" w:fill="FFFFFF"/>
        </w:rPr>
        <w:t>228-230a</w:t>
      </w:r>
      <w:proofErr w:type="spellEnd"/>
      <w:r w:rsidRPr="007534C6">
        <w:rPr>
          <w:rFonts w:ascii="Arial" w:hAnsi="Arial" w:cs="Arial"/>
          <w:color w:val="auto"/>
          <w:sz w:val="20"/>
          <w:szCs w:val="20"/>
          <w:shd w:val="clear" w:color="auto" w:fill="FFFFFF"/>
        </w:rPr>
        <w:t xml:space="preserve">, art. </w:t>
      </w:r>
      <w:proofErr w:type="spellStart"/>
      <w:r w:rsidRPr="007534C6">
        <w:rPr>
          <w:rFonts w:ascii="Arial" w:hAnsi="Arial" w:cs="Arial"/>
          <w:color w:val="auto"/>
          <w:sz w:val="20"/>
          <w:szCs w:val="20"/>
          <w:shd w:val="clear" w:color="auto" w:fill="FFFFFF"/>
        </w:rPr>
        <w:t>250a</w:t>
      </w:r>
      <w:proofErr w:type="spellEnd"/>
      <w:r w:rsidRPr="007534C6">
        <w:rPr>
          <w:rFonts w:ascii="Arial" w:hAnsi="Arial" w:cs="Arial"/>
          <w:color w:val="auto"/>
          <w:sz w:val="20"/>
          <w:szCs w:val="20"/>
          <w:shd w:val="clear" w:color="auto" w:fill="FFFFFF"/>
        </w:rPr>
        <w:t xml:space="preserve">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FF0B90" w:rsidRPr="00EA72B0" w:rsidRDefault="00FF0B90" w:rsidP="00FF0B90">
      <w:pPr>
        <w:pStyle w:val="Default"/>
        <w:ind w:left="993"/>
        <w:jc w:val="both"/>
        <w:rPr>
          <w:rFonts w:ascii="Arial" w:hAnsi="Arial" w:cs="Arial"/>
          <w:sz w:val="20"/>
          <w:szCs w:val="20"/>
        </w:rPr>
      </w:pPr>
      <w:r w:rsidRPr="00EA72B0">
        <w:rPr>
          <w:rFonts w:ascii="Arial" w:hAnsi="Arial" w:cs="Arial"/>
          <w:sz w:val="20"/>
          <w:szCs w:val="20"/>
        </w:rPr>
        <w:t xml:space="preserve">d) finansowania przestępstwa o charakterze terrorystycznym, o którym mowa w art. </w:t>
      </w:r>
      <w:proofErr w:type="spellStart"/>
      <w:r w:rsidRPr="00EA72B0">
        <w:rPr>
          <w:rFonts w:ascii="Arial" w:hAnsi="Arial" w:cs="Arial"/>
          <w:sz w:val="20"/>
          <w:szCs w:val="20"/>
        </w:rPr>
        <w:t>165a</w:t>
      </w:r>
      <w:proofErr w:type="spellEnd"/>
      <w:r w:rsidRPr="00EA72B0">
        <w:rPr>
          <w:rFonts w:ascii="Arial" w:hAnsi="Arial" w:cs="Arial"/>
          <w:sz w:val="20"/>
          <w:szCs w:val="20"/>
        </w:rPr>
        <w:t xml:space="preserve"> Kodeksu karnego, lub przestępstwo udaremniania lub utrudniania stwierdzenia przestępnego pochodzenia pieniędzy lub ukrywania ich pochodzenia, o którym mowa w art. 299 Kodeksu karnego, </w:t>
      </w:r>
    </w:p>
    <w:p w:rsidR="00FF0B90" w:rsidRPr="00EA72B0" w:rsidRDefault="00FF0B90" w:rsidP="00FF0B90">
      <w:pPr>
        <w:pStyle w:val="Default"/>
        <w:ind w:left="993"/>
        <w:jc w:val="both"/>
        <w:rPr>
          <w:rFonts w:ascii="Arial" w:hAnsi="Arial" w:cs="Arial"/>
          <w:sz w:val="20"/>
          <w:szCs w:val="20"/>
        </w:rPr>
      </w:pPr>
      <w:r w:rsidRPr="00EA72B0">
        <w:rPr>
          <w:rFonts w:ascii="Arial" w:hAnsi="Arial" w:cs="Arial"/>
          <w:sz w:val="20"/>
          <w:szCs w:val="20"/>
        </w:rPr>
        <w:lastRenderedPageBreak/>
        <w:t>e) o charakterze terrorystycznym, o którym mowa w art. 115 § 20 Kodeksu karnego, lub mające na celu popeł</w:t>
      </w:r>
      <w:r>
        <w:rPr>
          <w:rFonts w:ascii="Arial" w:hAnsi="Arial" w:cs="Arial"/>
          <w:sz w:val="20"/>
          <w:szCs w:val="20"/>
        </w:rPr>
        <w:t>nie</w:t>
      </w:r>
      <w:r w:rsidRPr="00EA72B0">
        <w:rPr>
          <w:rFonts w:ascii="Arial" w:hAnsi="Arial" w:cs="Arial"/>
          <w:sz w:val="20"/>
          <w:szCs w:val="20"/>
        </w:rPr>
        <w:t xml:space="preserve">nie tego przestępstwa, </w:t>
      </w:r>
    </w:p>
    <w:p w:rsidR="00FF0B90" w:rsidRPr="00EA72B0" w:rsidRDefault="00FF0B90" w:rsidP="00FF0B90">
      <w:pPr>
        <w:pStyle w:val="Default"/>
        <w:ind w:left="993"/>
        <w:jc w:val="both"/>
        <w:rPr>
          <w:rFonts w:ascii="Arial" w:hAnsi="Arial" w:cs="Arial"/>
          <w:sz w:val="20"/>
          <w:szCs w:val="20"/>
        </w:rPr>
      </w:pPr>
      <w:r w:rsidRPr="00EA72B0">
        <w:rPr>
          <w:rFonts w:ascii="Arial" w:hAnsi="Arial" w:cs="Arial"/>
          <w:sz w:val="20"/>
          <w:szCs w:val="20"/>
        </w:rPr>
        <w:t>f) powierzenia wykonywania pracy małoletniemu cudzoziemcowi, o którym mowa w art. 9 ust. 2 ustawy z dnia 15 czerwca 2012 r. o skutkach powierzania wykonywania pracy cudzoziemcom przebywają</w:t>
      </w:r>
      <w:r>
        <w:rPr>
          <w:rFonts w:ascii="Arial" w:hAnsi="Arial" w:cs="Arial"/>
          <w:sz w:val="20"/>
          <w:szCs w:val="20"/>
        </w:rPr>
        <w:t>cym wbrew przepi</w:t>
      </w:r>
      <w:r w:rsidRPr="00EA72B0">
        <w:rPr>
          <w:rFonts w:ascii="Arial" w:hAnsi="Arial" w:cs="Arial"/>
          <w:sz w:val="20"/>
          <w:szCs w:val="20"/>
        </w:rPr>
        <w:t xml:space="preserve">som na terytorium Rzeczypospolitej Polskiej (Dz. U. poz. 769 oraz z 2020 r. poz. 2023), </w:t>
      </w:r>
    </w:p>
    <w:p w:rsidR="00FF0B90" w:rsidRPr="00EA72B0" w:rsidRDefault="00FF0B90" w:rsidP="00FF0B90">
      <w:pPr>
        <w:pStyle w:val="Default"/>
        <w:ind w:left="993"/>
        <w:jc w:val="both"/>
        <w:rPr>
          <w:rFonts w:ascii="Arial" w:hAnsi="Arial" w:cs="Arial"/>
          <w:sz w:val="20"/>
          <w:szCs w:val="20"/>
        </w:rPr>
      </w:pPr>
      <w:r w:rsidRPr="00EA72B0">
        <w:rPr>
          <w:rFonts w:ascii="Arial" w:hAnsi="Arial" w:cs="Arial"/>
          <w:sz w:val="20"/>
          <w:szCs w:val="20"/>
        </w:rPr>
        <w:t xml:space="preserve">g) przeciwko obrotowi gospodarczemu, o których mowa w art. </w:t>
      </w:r>
      <w:proofErr w:type="spellStart"/>
      <w:r w:rsidRPr="00EA72B0">
        <w:rPr>
          <w:rFonts w:ascii="Arial" w:hAnsi="Arial" w:cs="Arial"/>
          <w:sz w:val="20"/>
          <w:szCs w:val="20"/>
        </w:rPr>
        <w:t>296–307</w:t>
      </w:r>
      <w:proofErr w:type="spellEnd"/>
      <w:r w:rsidRPr="00EA72B0">
        <w:rPr>
          <w:rFonts w:ascii="Arial" w:hAnsi="Arial" w:cs="Arial"/>
          <w:sz w:val="20"/>
          <w:szCs w:val="20"/>
        </w:rPr>
        <w:t xml:space="preserve"> Kodeksu karnego, przestępstwo oszustwa, o którym mowa w art. 286 Kodeksu karnego, przestępstwo przeciwko wiarygodności dokumentów, o których mowa w art. </w:t>
      </w:r>
      <w:proofErr w:type="spellStart"/>
      <w:r w:rsidRPr="00EA72B0">
        <w:rPr>
          <w:rFonts w:ascii="Arial" w:hAnsi="Arial" w:cs="Arial"/>
          <w:sz w:val="20"/>
          <w:szCs w:val="20"/>
        </w:rPr>
        <w:t>270–277d</w:t>
      </w:r>
      <w:proofErr w:type="spellEnd"/>
      <w:r w:rsidRPr="00EA72B0">
        <w:rPr>
          <w:rFonts w:ascii="Arial" w:hAnsi="Arial" w:cs="Arial"/>
          <w:sz w:val="20"/>
          <w:szCs w:val="20"/>
        </w:rPr>
        <w:t xml:space="preserve"> Kodeksu karnego, lub przestępstwo skarbowe, </w:t>
      </w:r>
    </w:p>
    <w:p w:rsidR="00FF0B90" w:rsidRPr="00EA72B0" w:rsidRDefault="00FF0B90" w:rsidP="00FF0B90">
      <w:pPr>
        <w:pStyle w:val="Default"/>
        <w:ind w:left="993"/>
        <w:jc w:val="both"/>
        <w:rPr>
          <w:rFonts w:ascii="Arial" w:hAnsi="Arial" w:cs="Arial"/>
          <w:sz w:val="20"/>
          <w:szCs w:val="20"/>
        </w:rPr>
      </w:pPr>
      <w:r w:rsidRPr="00EA72B0">
        <w:rPr>
          <w:rFonts w:ascii="Arial" w:hAnsi="Arial" w:cs="Arial"/>
          <w:sz w:val="20"/>
          <w:szCs w:val="20"/>
        </w:rPr>
        <w:t>h) o którym mowa w art. 9 ust. 1 i 3 lub art. 10 ustawy z dnia 15 czerwca 2012 r</w:t>
      </w:r>
      <w:r>
        <w:rPr>
          <w:rFonts w:ascii="Arial" w:hAnsi="Arial" w:cs="Arial"/>
          <w:sz w:val="20"/>
          <w:szCs w:val="20"/>
        </w:rPr>
        <w:t>. o skutkach powierzania wykony</w:t>
      </w:r>
      <w:r w:rsidRPr="00EA72B0">
        <w:rPr>
          <w:rFonts w:ascii="Arial" w:hAnsi="Arial" w:cs="Arial"/>
          <w:sz w:val="20"/>
          <w:szCs w:val="20"/>
        </w:rPr>
        <w:t xml:space="preserve">wania pracy cudzoziemcom przebywającym wbrew przepisom na terytorium Rzeczypospolitej Polskiej </w:t>
      </w:r>
    </w:p>
    <w:p w:rsidR="00FF0B90" w:rsidRPr="00EA72B0" w:rsidRDefault="00FF0B90" w:rsidP="00FF0B90">
      <w:pPr>
        <w:pStyle w:val="Default"/>
        <w:ind w:left="993"/>
        <w:jc w:val="both"/>
        <w:rPr>
          <w:rFonts w:ascii="Arial" w:hAnsi="Arial" w:cs="Arial"/>
          <w:sz w:val="20"/>
          <w:szCs w:val="20"/>
        </w:rPr>
      </w:pPr>
      <w:r w:rsidRPr="00EA72B0">
        <w:rPr>
          <w:rFonts w:ascii="Arial" w:hAnsi="Arial" w:cs="Arial"/>
          <w:sz w:val="20"/>
          <w:szCs w:val="20"/>
        </w:rPr>
        <w:t xml:space="preserve">– lub za odpowiedni czyn zabroniony określony w przepisach prawa obcego; </w:t>
      </w:r>
    </w:p>
    <w:p w:rsidR="00FF0B90" w:rsidRPr="00EA72B0" w:rsidRDefault="00FF0B90" w:rsidP="00FF0B90">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 xml:space="preserve">2) jeżeli urzędującego członka jego organu zarządzającego lub nadzorczego, wspólnika spółki w spółce jawnej lub partnerskiej albo </w:t>
      </w:r>
      <w:proofErr w:type="spellStart"/>
      <w:r w:rsidRPr="00EA72B0">
        <w:rPr>
          <w:rFonts w:ascii="Arial" w:hAnsi="Arial" w:cs="Arial"/>
          <w:sz w:val="20"/>
          <w:szCs w:val="20"/>
        </w:rPr>
        <w:t>komplementariusza</w:t>
      </w:r>
      <w:proofErr w:type="spellEnd"/>
      <w:r w:rsidRPr="00EA72B0">
        <w:rPr>
          <w:rFonts w:ascii="Arial" w:hAnsi="Arial" w:cs="Arial"/>
          <w:sz w:val="20"/>
          <w:szCs w:val="20"/>
        </w:rPr>
        <w:t xml:space="preserve"> w spółce komandytowej lub komandytowo-a</w:t>
      </w:r>
      <w:r>
        <w:rPr>
          <w:rFonts w:ascii="Arial" w:hAnsi="Arial" w:cs="Arial"/>
          <w:sz w:val="20"/>
          <w:szCs w:val="20"/>
        </w:rPr>
        <w:t>kcyjnej lub prokurenta prawomoc</w:t>
      </w:r>
      <w:r w:rsidRPr="00EA72B0">
        <w:rPr>
          <w:rFonts w:ascii="Arial" w:hAnsi="Arial" w:cs="Arial"/>
          <w:sz w:val="20"/>
          <w:szCs w:val="20"/>
        </w:rPr>
        <w:t xml:space="preserve">nie skazano za przestępstwo, o którym mowa w </w:t>
      </w:r>
      <w:proofErr w:type="spellStart"/>
      <w:r w:rsidRPr="00EA72B0">
        <w:rPr>
          <w:rFonts w:ascii="Arial" w:hAnsi="Arial" w:cs="Arial"/>
          <w:sz w:val="20"/>
          <w:szCs w:val="20"/>
        </w:rPr>
        <w:t>pkt</w:t>
      </w:r>
      <w:proofErr w:type="spellEnd"/>
      <w:r w:rsidRPr="00EA72B0">
        <w:rPr>
          <w:rFonts w:ascii="Arial" w:hAnsi="Arial" w:cs="Arial"/>
          <w:sz w:val="20"/>
          <w:szCs w:val="20"/>
        </w:rPr>
        <w:t xml:space="preserve"> 1; </w:t>
      </w:r>
    </w:p>
    <w:p w:rsidR="00FF0B90" w:rsidRPr="00EA72B0" w:rsidRDefault="00FF0B90" w:rsidP="00FF0B90">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FF0B90" w:rsidRPr="00EA72B0" w:rsidRDefault="00FF0B90" w:rsidP="00FF0B90">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 xml:space="preserve">4) wobec którego prawomocnie orzeczono zakaz ubiegania się o zamówienia publiczne; </w:t>
      </w:r>
    </w:p>
    <w:p w:rsidR="00FF0B90" w:rsidRPr="00EA72B0" w:rsidRDefault="00FF0B90" w:rsidP="00FF0B90">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5) jeżeli zamawiający może stwierdzić, na podstawie wiarygodnych przesłanek, że</w:t>
      </w:r>
      <w:r w:rsidR="00134EB0">
        <w:rPr>
          <w:rFonts w:ascii="Arial" w:hAnsi="Arial" w:cs="Arial"/>
          <w:sz w:val="20"/>
          <w:szCs w:val="20"/>
        </w:rPr>
        <w:t xml:space="preserve"> wykonawca zawarł z innymi wyko</w:t>
      </w:r>
      <w:r w:rsidRPr="00EA72B0">
        <w:rPr>
          <w:rFonts w:ascii="Arial" w:hAnsi="Arial" w:cs="Arial"/>
          <w:sz w:val="20"/>
          <w:szCs w:val="20"/>
        </w:rPr>
        <w:t xml:space="preserve">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FF0B90" w:rsidRDefault="00FF0B90" w:rsidP="00FF0B90">
      <w:pPr>
        <w:ind w:left="708"/>
        <w:jc w:val="both"/>
        <w:rPr>
          <w:rFonts w:ascii="Arial" w:hAnsi="Arial" w:cs="Arial"/>
          <w:sz w:val="20"/>
          <w:szCs w:val="20"/>
        </w:rPr>
      </w:pPr>
      <w:r w:rsidRPr="00FF0B90">
        <w:rPr>
          <w:rFonts w:ascii="Arial" w:hAnsi="Arial" w:cs="Arial"/>
          <w:sz w:val="20"/>
          <w:szCs w:val="20"/>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36542" w:rsidRPr="007534C6" w:rsidRDefault="007534C6" w:rsidP="007534C6">
      <w:pPr>
        <w:ind w:left="709" w:hanging="283"/>
        <w:jc w:val="both"/>
        <w:rPr>
          <w:rFonts w:ascii="Arial" w:hAnsi="Arial" w:cs="Arial"/>
          <w:sz w:val="20"/>
          <w:szCs w:val="20"/>
        </w:rPr>
      </w:pPr>
      <w:r>
        <w:rPr>
          <w:rFonts w:ascii="Arial" w:hAnsi="Arial" w:cs="Arial"/>
          <w:sz w:val="20"/>
          <w:szCs w:val="20"/>
        </w:rPr>
        <w:t xml:space="preserve">2) Zamawiający nie przewiduje podstaw wykluczenia wskazanych w art. 109 ustawy </w:t>
      </w:r>
      <w:proofErr w:type="spellStart"/>
      <w:r>
        <w:rPr>
          <w:rFonts w:ascii="Arial" w:hAnsi="Arial" w:cs="Arial"/>
          <w:sz w:val="20"/>
          <w:szCs w:val="20"/>
        </w:rPr>
        <w:t>Pzp</w:t>
      </w:r>
      <w:proofErr w:type="spellEnd"/>
      <w:r>
        <w:rPr>
          <w:rFonts w:ascii="Arial" w:hAnsi="Arial" w:cs="Arial"/>
          <w:sz w:val="20"/>
          <w:szCs w:val="20"/>
        </w:rPr>
        <w:t>.</w:t>
      </w:r>
    </w:p>
    <w:p w:rsidR="00336542" w:rsidRDefault="00336542" w:rsidP="00F16D66">
      <w:pPr>
        <w:numPr>
          <w:ilvl w:val="0"/>
          <w:numId w:val="2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Wykluczenie Wykonawcy następuje zgodnie z art. 111 </w:t>
      </w:r>
      <w:proofErr w:type="spellStart"/>
      <w:r w:rsidRPr="00336542">
        <w:rPr>
          <w:rFonts w:ascii="Arial" w:eastAsia="Times New Roman" w:hAnsi="Arial" w:cs="Arial"/>
          <w:color w:val="000000"/>
          <w:sz w:val="20"/>
          <w:szCs w:val="20"/>
          <w:lang w:eastAsia="pl-PL"/>
        </w:rPr>
        <w:t>PZP</w:t>
      </w:r>
      <w:proofErr w:type="spellEnd"/>
      <w:r w:rsidR="007476E0">
        <w:rPr>
          <w:rFonts w:ascii="Arial" w:eastAsia="Times New Roman" w:hAnsi="Arial" w:cs="Arial"/>
          <w:color w:val="000000"/>
          <w:sz w:val="20"/>
          <w:szCs w:val="20"/>
          <w:lang w:eastAsia="pl-PL"/>
        </w:rPr>
        <w:t>.</w:t>
      </w:r>
      <w:r w:rsidRPr="00336542">
        <w:rPr>
          <w:rFonts w:ascii="Arial" w:eastAsia="Times New Roman" w:hAnsi="Arial" w:cs="Arial"/>
          <w:color w:val="000000"/>
          <w:sz w:val="20"/>
          <w:szCs w:val="20"/>
          <w:lang w:eastAsia="pl-PL"/>
        </w:rPr>
        <w:t> </w:t>
      </w:r>
    </w:p>
    <w:p w:rsidR="00AB687D" w:rsidRPr="00AB687D" w:rsidRDefault="00AB687D" w:rsidP="00F16D66">
      <w:pPr>
        <w:pStyle w:val="Teksttreci"/>
        <w:numPr>
          <w:ilvl w:val="0"/>
          <w:numId w:val="22"/>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shd w:val="clear" w:color="auto" w:fill="FFFFFF"/>
        </w:rPr>
        <w:t>Wykonawca może zostać wykluczony przez zamawiającego na każdym etapie postępowania o udzielenie zamówienia</w:t>
      </w:r>
      <w:r w:rsidRPr="00AB687D">
        <w:rPr>
          <w:rFonts w:ascii="Arial" w:hAnsi="Arial" w:cs="Arial"/>
          <w:color w:val="000000"/>
          <w:sz w:val="20"/>
          <w:szCs w:val="20"/>
          <w:shd w:val="clear" w:color="auto" w:fill="FFFFFF"/>
          <w:lang w:val="pl-PL"/>
        </w:rPr>
        <w:t>.</w:t>
      </w:r>
    </w:p>
    <w:p w:rsidR="00AB687D" w:rsidRPr="00AB687D" w:rsidRDefault="00AB687D" w:rsidP="00F16D66">
      <w:pPr>
        <w:pStyle w:val="Teksttreci"/>
        <w:numPr>
          <w:ilvl w:val="0"/>
          <w:numId w:val="22"/>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rPr>
        <w:t>Wykonawca nie podlega wykluczeniu w okolicznościach określonych w art. 108 ust. 1 pkt 1, 2 i 5, jeżeli udowodni zamawiającemu, że spełnił łącznie następujące przesłanki:</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1)</w:t>
      </w:r>
      <w:r w:rsidRPr="00AB687D">
        <w:rPr>
          <w:rFonts w:ascii="Arial" w:hAnsi="Arial" w:cs="Arial"/>
          <w:sz w:val="20"/>
          <w:szCs w:val="20"/>
        </w:rPr>
        <w:tab/>
        <w:t>naprawił lub zobowiązał się do naprawienia szkody wyrządzonej przestępstwem, wykroczeniem lub swoim nieprawidłowym postępowaniem, w tym poprzez zadośćuczynienie pieniężne;</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2)</w:t>
      </w:r>
      <w:r w:rsidRPr="00AB687D">
        <w:rPr>
          <w:rFonts w:ascii="Arial" w:hAnsi="Arial" w:cs="Arial"/>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3)</w:t>
      </w:r>
      <w:r w:rsidRPr="00AB687D">
        <w:rPr>
          <w:rFonts w:ascii="Arial" w:hAnsi="Arial" w:cs="Arial"/>
          <w:sz w:val="20"/>
          <w:szCs w:val="20"/>
        </w:rPr>
        <w:tab/>
        <w:t>podjął konkretne środki techniczne, organizacyjne i kadrowe, odpowiednie dla zapobiegania dalszym przestępstwom, wykroczeniom lub nieprawidłowemu postępowaniu, w szczególności:</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a)</w:t>
      </w:r>
      <w:r w:rsidRPr="00AB687D">
        <w:rPr>
          <w:rFonts w:ascii="Arial" w:hAnsi="Arial" w:cs="Arial"/>
          <w:sz w:val="20"/>
          <w:szCs w:val="20"/>
        </w:rPr>
        <w:tab/>
        <w:t>zerwał wszelkie powiązania z osobami lub podmiotami odpowiedzialnymi za nieprawidłowe postępowanie wykonawcy,</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b)</w:t>
      </w:r>
      <w:r w:rsidRPr="00AB687D">
        <w:rPr>
          <w:rFonts w:ascii="Arial" w:hAnsi="Arial" w:cs="Arial"/>
          <w:sz w:val="20"/>
          <w:szCs w:val="20"/>
        </w:rPr>
        <w:tab/>
        <w:t>zreorganizował personel,</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c)</w:t>
      </w:r>
      <w:r w:rsidRPr="00AB687D">
        <w:rPr>
          <w:rFonts w:ascii="Arial" w:hAnsi="Arial" w:cs="Arial"/>
          <w:sz w:val="20"/>
          <w:szCs w:val="20"/>
        </w:rPr>
        <w:tab/>
        <w:t>wdrożył system sprawozdawczości i kontroli,</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d)</w:t>
      </w:r>
      <w:r w:rsidRPr="00AB687D">
        <w:rPr>
          <w:rFonts w:ascii="Arial" w:hAnsi="Arial" w:cs="Arial"/>
          <w:sz w:val="20"/>
          <w:szCs w:val="20"/>
        </w:rPr>
        <w:tab/>
        <w:t>utworzył struktury audytu wewnętrznego do monitorowania przestrzegania przepisów, wewnętrznych regulacji lub standardów,</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e)</w:t>
      </w:r>
      <w:r w:rsidRPr="00AB687D">
        <w:rPr>
          <w:rFonts w:ascii="Arial" w:hAnsi="Arial" w:cs="Arial"/>
          <w:sz w:val="20"/>
          <w:szCs w:val="20"/>
        </w:rPr>
        <w:tab/>
        <w:t>wprowadził wewnętrzne regulacje dotyczące odpowiedzialności i odszkodowań za nieprzestrzeganie przepisów, wewnętrznych regulacji lub standardów.</w:t>
      </w:r>
    </w:p>
    <w:p w:rsidR="00AB687D" w:rsidRDefault="00AB687D" w:rsidP="00AB687D">
      <w:pPr>
        <w:pStyle w:val="Kolorowalistaakcent11"/>
        <w:tabs>
          <w:tab w:val="left" w:pos="567"/>
        </w:tabs>
        <w:autoSpaceDE w:val="0"/>
        <w:spacing w:before="0" w:after="0" w:line="240" w:lineRule="auto"/>
        <w:ind w:left="284" w:hanging="284"/>
        <w:rPr>
          <w:rFonts w:ascii="Arial" w:hAnsi="Arial" w:cs="Arial"/>
          <w:color w:val="000000"/>
        </w:rPr>
      </w:pPr>
      <w:r w:rsidRPr="00AB687D">
        <w:rPr>
          <w:rFonts w:ascii="Arial" w:hAnsi="Arial" w:cs="Arial"/>
          <w:b/>
          <w:bCs/>
          <w:color w:val="000000"/>
        </w:rPr>
        <w:t>5</w:t>
      </w:r>
      <w:r w:rsidRPr="00AB687D">
        <w:rPr>
          <w:rFonts w:ascii="Arial" w:hAnsi="Arial" w:cs="Arial"/>
          <w:color w:val="000000"/>
        </w:rPr>
        <w:t xml:space="preserve">. Zamawiający ocenia, czy podjęte przez wykonawcę czynności wskazane w </w:t>
      </w:r>
      <w:proofErr w:type="spellStart"/>
      <w:r w:rsidRPr="00AB687D">
        <w:rPr>
          <w:rFonts w:ascii="Arial" w:hAnsi="Arial" w:cs="Arial"/>
          <w:color w:val="000000"/>
        </w:rPr>
        <w:t>pkt</w:t>
      </w:r>
      <w:proofErr w:type="spellEnd"/>
      <w:r w:rsidRPr="00AB687D">
        <w:rPr>
          <w:rFonts w:ascii="Arial" w:hAnsi="Arial" w:cs="Arial"/>
          <w:color w:val="000000"/>
        </w:rPr>
        <w:t xml:space="preserve"> 4 są wystarczające do wykazania jego rzetelności, uwzględniając wagę i szczególne okoliczności czynu wykonawcy. </w:t>
      </w:r>
      <w:r w:rsidRPr="00AB687D">
        <w:rPr>
          <w:rFonts w:ascii="Arial" w:hAnsi="Arial" w:cs="Arial"/>
          <w:color w:val="000000"/>
        </w:rPr>
        <w:lastRenderedPageBreak/>
        <w:t xml:space="preserve">Jeżeli podjęte przez wykonawcę czynności wskazane w </w:t>
      </w:r>
      <w:proofErr w:type="spellStart"/>
      <w:r w:rsidRPr="00AB687D">
        <w:rPr>
          <w:rFonts w:ascii="Arial" w:hAnsi="Arial" w:cs="Arial"/>
          <w:color w:val="000000"/>
        </w:rPr>
        <w:t>pkt</w:t>
      </w:r>
      <w:proofErr w:type="spellEnd"/>
      <w:r w:rsidRPr="00AB687D">
        <w:rPr>
          <w:rFonts w:ascii="Arial" w:hAnsi="Arial" w:cs="Arial"/>
          <w:color w:val="000000"/>
        </w:rPr>
        <w:t xml:space="preserve"> 4 nie są wystarczające do wykazania jego rzetelności, zamawiający wyklucza wykonawcę.</w:t>
      </w:r>
    </w:p>
    <w:p w:rsidR="00AB687D" w:rsidRDefault="00AB687D" w:rsidP="00AB687D">
      <w:pPr>
        <w:pStyle w:val="Kolorowalistaakcent11"/>
        <w:tabs>
          <w:tab w:val="left" w:pos="567"/>
        </w:tabs>
        <w:autoSpaceDE w:val="0"/>
        <w:spacing w:before="0" w:after="0" w:line="240" w:lineRule="auto"/>
        <w:ind w:left="0"/>
        <w:rPr>
          <w:rFonts w:ascii="Arial" w:hAnsi="Arial" w:cs="Arial"/>
          <w:iCs/>
        </w:rPr>
      </w:pPr>
      <w:r w:rsidRPr="00AB687D">
        <w:rPr>
          <w:rFonts w:ascii="Arial" w:hAnsi="Arial" w:cs="Arial"/>
          <w:b/>
          <w:bCs/>
          <w:iCs/>
        </w:rPr>
        <w:t>6.</w:t>
      </w:r>
      <w:r w:rsidRPr="00AB687D">
        <w:rPr>
          <w:rFonts w:ascii="Arial" w:hAnsi="Arial" w:cs="Arial"/>
          <w:iCs/>
        </w:rPr>
        <w:t xml:space="preserve"> Sposób wykazania braku podstaw wykluczenia wskazano w Rozdziale X </w:t>
      </w:r>
      <w:proofErr w:type="spellStart"/>
      <w:r w:rsidRPr="00AB687D">
        <w:rPr>
          <w:rFonts w:ascii="Arial" w:hAnsi="Arial" w:cs="Arial"/>
          <w:iCs/>
        </w:rPr>
        <w:t>SWZ</w:t>
      </w:r>
      <w:proofErr w:type="spellEnd"/>
      <w:r w:rsidRPr="00AB687D">
        <w:rPr>
          <w:rFonts w:ascii="Arial" w:hAnsi="Arial" w:cs="Arial"/>
          <w:iCs/>
        </w:rPr>
        <w:t>.</w:t>
      </w:r>
    </w:p>
    <w:p w:rsidR="00336542" w:rsidRPr="004B7595" w:rsidRDefault="00336542" w:rsidP="0020298A">
      <w:pPr>
        <w:shd w:val="clear" w:color="auto" w:fill="D9D9D9" w:themeFill="background1" w:themeFillShade="D9"/>
        <w:tabs>
          <w:tab w:val="left" w:pos="284"/>
        </w:tabs>
        <w:spacing w:before="360" w:after="120" w:line="240" w:lineRule="auto"/>
        <w:outlineLvl w:val="1"/>
        <w:rPr>
          <w:rFonts w:ascii="Arial" w:eastAsia="Times New Roman" w:hAnsi="Arial" w:cs="Arial"/>
          <w:b/>
          <w:color w:val="000000"/>
          <w:sz w:val="32"/>
          <w:szCs w:val="32"/>
          <w:lang w:eastAsia="pl-PL"/>
        </w:rPr>
      </w:pPr>
      <w:r w:rsidRPr="004B7595">
        <w:rPr>
          <w:rFonts w:ascii="Arial" w:eastAsia="Times New Roman" w:hAnsi="Arial" w:cs="Arial"/>
          <w:b/>
          <w:color w:val="000000"/>
          <w:sz w:val="32"/>
          <w:szCs w:val="32"/>
          <w:lang w:eastAsia="pl-PL"/>
        </w:rPr>
        <w:t xml:space="preserve">X. Podmiotowe środki dowodowe. </w:t>
      </w:r>
      <w:r w:rsidR="004B7595">
        <w:rPr>
          <w:rFonts w:ascii="Arial" w:eastAsia="Times New Roman" w:hAnsi="Arial" w:cs="Arial"/>
          <w:b/>
          <w:color w:val="000000"/>
          <w:sz w:val="32"/>
          <w:szCs w:val="32"/>
          <w:lang w:eastAsia="pl-PL"/>
        </w:rPr>
        <w:br/>
      </w:r>
      <w:r w:rsidRPr="004B7595">
        <w:rPr>
          <w:rFonts w:ascii="Arial" w:eastAsia="Times New Roman" w:hAnsi="Arial" w:cs="Arial"/>
          <w:b/>
          <w:color w:val="000000"/>
          <w:sz w:val="32"/>
          <w:szCs w:val="32"/>
          <w:lang w:eastAsia="pl-PL"/>
        </w:rPr>
        <w:t>Oświadczenia i dokumenty, jakie zobowiązani są dostarczyć Wykonawcy w celu potwierdzenia spełniania warunków udziału w postępowaniu oraz wykazania braku podstaw wykluczenia</w:t>
      </w:r>
    </w:p>
    <w:p w:rsidR="00336542" w:rsidRPr="00336542" w:rsidRDefault="00336542" w:rsidP="00F16D66">
      <w:pPr>
        <w:numPr>
          <w:ilvl w:val="0"/>
          <w:numId w:val="23"/>
        </w:numPr>
        <w:spacing w:before="240" w:after="0" w:line="240" w:lineRule="auto"/>
        <w:ind w:left="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Do oferty Wykonawca zobowiązany jest dołączyć aktualne na dzień składania ofert oświadczenie o spełnianiu warunków udziału w postępowaniu oraz o braku podstaw do wykluczenia z postępowania – zgodnie z </w:t>
      </w:r>
      <w:r w:rsidRPr="00336542">
        <w:rPr>
          <w:rFonts w:ascii="Arial" w:eastAsia="Times New Roman" w:hAnsi="Arial" w:cs="Arial"/>
          <w:b/>
          <w:bCs/>
          <w:color w:val="000000"/>
          <w:sz w:val="20"/>
          <w:szCs w:val="20"/>
          <w:lang w:eastAsia="pl-PL"/>
        </w:rPr>
        <w:t xml:space="preserve">Załącznikiem nr </w:t>
      </w:r>
      <w:r w:rsidR="0008491A">
        <w:rPr>
          <w:rFonts w:ascii="Arial" w:eastAsia="Times New Roman" w:hAnsi="Arial" w:cs="Arial"/>
          <w:b/>
          <w:bCs/>
          <w:color w:val="000000"/>
          <w:sz w:val="20"/>
          <w:szCs w:val="20"/>
          <w:lang w:eastAsia="pl-PL"/>
        </w:rPr>
        <w:t>3 i 4</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color w:val="000000"/>
          <w:sz w:val="20"/>
          <w:szCs w:val="20"/>
          <w:lang w:eastAsia="pl-PL"/>
        </w:rPr>
        <w:t>;</w:t>
      </w:r>
    </w:p>
    <w:p w:rsidR="000C0FA0" w:rsidRDefault="00336542"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Informacje zawarte w oświadczeniu, o którym mowa w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 stanowią wstępne potwierdzenie, że Wykonawca nie podlega wykluczeniu oraz spełnia warunki udziału w postępowaniu.</w:t>
      </w:r>
    </w:p>
    <w:p w:rsidR="000C0FA0" w:rsidRPr="000C0FA0" w:rsidRDefault="000C0FA0"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 xml:space="preserve">Jeżeli wykonawca nie złożył oświadczeń, o którym mowa w Rozdziale X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0C0FA0" w:rsidRPr="000C0FA0" w:rsidRDefault="000C0FA0"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Złożenie, uzupełnienie lub poprawienie oświadcz</w:t>
      </w:r>
      <w:r>
        <w:rPr>
          <w:rFonts w:ascii="Arial" w:hAnsi="Arial" w:cs="Arial"/>
          <w:color w:val="000000"/>
          <w:sz w:val="20"/>
          <w:szCs w:val="20"/>
        </w:rPr>
        <w:t>eń, o którym mowa w Rozdziale X</w:t>
      </w:r>
      <w:r w:rsidRPr="000C0FA0">
        <w:rPr>
          <w:rFonts w:ascii="Arial" w:hAnsi="Arial" w:cs="Arial"/>
          <w:color w:val="000000"/>
          <w:sz w:val="20"/>
          <w:szCs w:val="20"/>
        </w:rPr>
        <w:t xml:space="preserve">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 nie może służyć potwierdzeniu spełniania kryteriów selekcji.</w:t>
      </w:r>
    </w:p>
    <w:p w:rsidR="000C0FA0" w:rsidRPr="000C0FA0" w:rsidRDefault="000C0FA0"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Zamawiający może żądać od wykonawców wyjaśnień dotyczących treści złożonych oświadcze</w:t>
      </w:r>
      <w:r>
        <w:rPr>
          <w:rFonts w:ascii="Arial" w:hAnsi="Arial" w:cs="Arial"/>
          <w:color w:val="000000"/>
          <w:sz w:val="20"/>
          <w:szCs w:val="20"/>
        </w:rPr>
        <w:t>ń, o których mowa w Rozdziale X</w:t>
      </w:r>
      <w:r w:rsidRPr="000C0FA0">
        <w:rPr>
          <w:rFonts w:ascii="Arial" w:hAnsi="Arial" w:cs="Arial"/>
          <w:color w:val="000000"/>
          <w:sz w:val="20"/>
          <w:szCs w:val="20"/>
        </w:rPr>
        <w:t xml:space="preserve">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w:t>
      </w:r>
    </w:p>
    <w:p w:rsidR="004C3FBE" w:rsidRPr="007534C6" w:rsidRDefault="000C0FA0" w:rsidP="007534C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Jeżeli złożone przez wykonawcę oświadczen</w:t>
      </w:r>
      <w:r>
        <w:rPr>
          <w:rFonts w:ascii="Arial" w:hAnsi="Arial" w:cs="Arial"/>
          <w:color w:val="000000"/>
          <w:sz w:val="20"/>
          <w:szCs w:val="20"/>
        </w:rPr>
        <w:t>ia, o którym mowa w Rozdziale X</w:t>
      </w:r>
      <w:r w:rsidRPr="000C0FA0">
        <w:rPr>
          <w:rFonts w:ascii="Arial" w:hAnsi="Arial" w:cs="Arial"/>
          <w:color w:val="000000"/>
          <w:sz w:val="20"/>
          <w:szCs w:val="20"/>
        </w:rPr>
        <w:t xml:space="preserve">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336542" w:rsidRPr="002F7CA0" w:rsidRDefault="00336542" w:rsidP="004C3FBE">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t>XI. Poleganie na zasobach innych podmiotów</w:t>
      </w:r>
    </w:p>
    <w:p w:rsidR="0016400A" w:rsidRDefault="007534C6" w:rsidP="00F1457D">
      <w:p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Nie dotyczy </w:t>
      </w:r>
    </w:p>
    <w:p w:rsidR="007534C6" w:rsidRPr="00336542" w:rsidRDefault="007534C6" w:rsidP="00F1457D">
      <w:pPr>
        <w:spacing w:after="0" w:line="240" w:lineRule="auto"/>
        <w:ind w:left="360"/>
        <w:jc w:val="both"/>
        <w:textAlignment w:val="baseline"/>
        <w:rPr>
          <w:rFonts w:ascii="Arial" w:eastAsia="Times New Roman" w:hAnsi="Arial" w:cs="Arial"/>
          <w:color w:val="000000"/>
          <w:sz w:val="20"/>
          <w:szCs w:val="20"/>
          <w:lang w:eastAsia="pl-PL"/>
        </w:rPr>
      </w:pPr>
    </w:p>
    <w:p w:rsidR="00336542" w:rsidRPr="002F7CA0" w:rsidRDefault="00336542" w:rsidP="002F7CA0">
      <w:pPr>
        <w:shd w:val="clear" w:color="auto" w:fill="D9D9D9" w:themeFill="background1" w:themeFillShade="D9"/>
        <w:spacing w:after="120" w:line="240" w:lineRule="auto"/>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t>XII. Informacja dla Wykonawców wspólnie ubiegających się o udzielenie zamówienia</w:t>
      </w:r>
    </w:p>
    <w:p w:rsidR="00336542" w:rsidRPr="00336542" w:rsidRDefault="00336542" w:rsidP="00F16D66">
      <w:pPr>
        <w:numPr>
          <w:ilvl w:val="0"/>
          <w:numId w:val="30"/>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winno być załączone do oferty. </w:t>
      </w:r>
    </w:p>
    <w:p w:rsidR="00336542" w:rsidRPr="00336542" w:rsidRDefault="00336542" w:rsidP="00F16D66">
      <w:pPr>
        <w:numPr>
          <w:ilvl w:val="0"/>
          <w:numId w:val="3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Wykonawców wspólnie ubiegających się o udzielenie zamówienia, oświadczenia, o których mowa w Rozdziale X ust. 1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składa każdy z Wykonawców. Oświadczenia te potwierdzają brak podstaw wykluczenia oraz spełnianie warunków udziału w zakresie, w jakim każdy z Wykonawców wykazuje spełnianie warunków udziału w postępowaniu.</w:t>
      </w:r>
    </w:p>
    <w:p w:rsidR="00336542" w:rsidRPr="00336542" w:rsidRDefault="00336542" w:rsidP="00F16D66">
      <w:pPr>
        <w:numPr>
          <w:ilvl w:val="0"/>
          <w:numId w:val="3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Wykonawcy wspólnie ubiegający się o udzielenie zamówienia dołączają do oferty oświadczenie, z którego wynika, które roboty budowlane/dostawy/usługi wykonają poszczególni wykonawcy.</w:t>
      </w:r>
    </w:p>
    <w:p w:rsidR="00260854" w:rsidRPr="00260854" w:rsidRDefault="00336542" w:rsidP="00260854">
      <w:pPr>
        <w:numPr>
          <w:ilvl w:val="0"/>
          <w:numId w:val="30"/>
        </w:numPr>
        <w:spacing w:after="0" w:line="240" w:lineRule="auto"/>
        <w:ind w:left="360"/>
        <w:jc w:val="both"/>
        <w:textAlignment w:val="baseline"/>
        <w:rPr>
          <w:rFonts w:ascii="Arial" w:eastAsia="Times New Roman" w:hAnsi="Arial" w:cs="Arial"/>
          <w:color w:val="000000"/>
          <w:sz w:val="20"/>
          <w:szCs w:val="20"/>
          <w:lang w:eastAsia="pl-PL"/>
        </w:rPr>
      </w:pPr>
      <w:r w:rsidRPr="00260854">
        <w:rPr>
          <w:rFonts w:ascii="Arial" w:eastAsia="Times New Roman" w:hAnsi="Arial" w:cs="Arial"/>
          <w:color w:val="000000"/>
          <w:sz w:val="20"/>
          <w:szCs w:val="20"/>
          <w:lang w:eastAsia="pl-PL"/>
        </w:rPr>
        <w:t>Oświadczenia i dokumenty potwierdzające brak podstaw do wykluczenia z postępowania składa każdy z Wykonawców wspólnie ubiegających się o zamówienie.</w:t>
      </w:r>
    </w:p>
    <w:p w:rsidR="00336542" w:rsidRPr="002F7CA0" w:rsidRDefault="00336542" w:rsidP="002F7CA0">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t>XIII. Informacje o sposobie porozumiewania się zamawiającego z Wykonawcami oraz przekazywania oświadczeń lub dokumentów</w:t>
      </w:r>
    </w:p>
    <w:p w:rsidR="002F7CA0" w:rsidRPr="002F7CA0" w:rsidRDefault="002F7CA0" w:rsidP="002F7CA0">
      <w:pPr>
        <w:pStyle w:val="Standard"/>
        <w:spacing w:line="276" w:lineRule="auto"/>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1. </w:t>
      </w:r>
      <w:r w:rsidR="00336542" w:rsidRPr="002F7CA0">
        <w:rPr>
          <w:rFonts w:ascii="Arial" w:eastAsia="Times New Roman" w:hAnsi="Arial" w:cs="Arial"/>
          <w:color w:val="000000"/>
          <w:sz w:val="20"/>
          <w:szCs w:val="20"/>
          <w:lang w:eastAsia="pl-PL"/>
        </w:rPr>
        <w:t xml:space="preserve">Osobą uprawnioną do kontaktu z Wykonawcami </w:t>
      </w:r>
      <w:r w:rsidRPr="002F7CA0">
        <w:rPr>
          <w:rFonts w:ascii="Arial" w:eastAsia="Times New Roman" w:hAnsi="Arial" w:cs="Arial"/>
          <w:color w:val="000000"/>
          <w:sz w:val="20"/>
          <w:szCs w:val="20"/>
          <w:lang w:eastAsia="pl-PL"/>
        </w:rPr>
        <w:t>są:</w:t>
      </w:r>
    </w:p>
    <w:p w:rsidR="00E7765D" w:rsidRPr="00FF0B90" w:rsidRDefault="002F7CA0" w:rsidP="002F7CA0">
      <w:pPr>
        <w:pStyle w:val="Standard"/>
        <w:spacing w:line="276" w:lineRule="auto"/>
        <w:rPr>
          <w:rFonts w:ascii="Arial" w:hAnsi="Arial" w:cs="Arial"/>
          <w:sz w:val="20"/>
          <w:szCs w:val="20"/>
          <w:lang w:val="en-US"/>
        </w:rPr>
      </w:pPr>
      <w:r w:rsidRPr="002F7CA0">
        <w:rPr>
          <w:rFonts w:ascii="Arial" w:hAnsi="Arial" w:cs="Arial"/>
          <w:sz w:val="20"/>
          <w:szCs w:val="20"/>
        </w:rPr>
        <w:t xml:space="preserve">- w zakresie proceduralnym – Aleksandra Tokarz, inspektor ds. zamówień publicznych, </w:t>
      </w:r>
      <w:hyperlink r:id="rId14" w:history="1">
        <w:proofErr w:type="spellStart"/>
        <w:r w:rsidRPr="002F7CA0">
          <w:rPr>
            <w:rStyle w:val="Hipercze"/>
            <w:rFonts w:ascii="Arial" w:hAnsi="Arial" w:cs="Arial"/>
            <w:sz w:val="20"/>
            <w:szCs w:val="20"/>
            <w:lang w:val="en-US"/>
          </w:rPr>
          <w:t>inwestycje@zamosc.org.pl</w:t>
        </w:r>
        <w:proofErr w:type="spellEnd"/>
      </w:hyperlink>
      <w:r w:rsidRPr="002F7CA0">
        <w:rPr>
          <w:rFonts w:ascii="Arial" w:hAnsi="Arial" w:cs="Arial"/>
          <w:sz w:val="20"/>
          <w:szCs w:val="20"/>
          <w:lang w:val="en-US"/>
        </w:rPr>
        <w:t>,</w:t>
      </w:r>
      <w:r w:rsidRPr="002F7CA0">
        <w:rPr>
          <w:rFonts w:ascii="Arial" w:hAnsi="Arial" w:cs="Arial"/>
          <w:sz w:val="20"/>
          <w:szCs w:val="20"/>
          <w:lang w:val="en-US"/>
        </w:rPr>
        <w:br/>
        <w:t xml:space="preserve">2. </w:t>
      </w:r>
      <w:r w:rsidR="00336542" w:rsidRPr="002F7CA0">
        <w:rPr>
          <w:rFonts w:ascii="Arial" w:eastAsia="Times New Roman" w:hAnsi="Arial" w:cs="Arial"/>
          <w:color w:val="000000"/>
          <w:sz w:val="20"/>
          <w:szCs w:val="20"/>
          <w:lang w:eastAsia="pl-PL"/>
        </w:rPr>
        <w:t xml:space="preserve">Postępowanie prowadzone jest w języku polskim w formie elektronicznej za pośrednictwem </w:t>
      </w:r>
      <w:hyperlink r:id="rId15" w:history="1">
        <w:proofErr w:type="spellStart"/>
        <w:r w:rsidR="00336542" w:rsidRPr="002F7CA0">
          <w:rPr>
            <w:rFonts w:ascii="Arial" w:eastAsia="Times New Roman" w:hAnsi="Arial" w:cs="Arial"/>
            <w:color w:val="1155CC"/>
            <w:sz w:val="20"/>
            <w:szCs w:val="20"/>
            <w:u w:val="single"/>
            <w:lang w:eastAsia="pl-PL"/>
          </w:rPr>
          <w:t>platformazakupowa.pl</w:t>
        </w:r>
        <w:proofErr w:type="spellEnd"/>
      </w:hyperlink>
      <w:r w:rsidR="00336542" w:rsidRPr="002F7CA0">
        <w:rPr>
          <w:rFonts w:ascii="Arial" w:eastAsia="Times New Roman" w:hAnsi="Arial" w:cs="Arial"/>
          <w:color w:val="000000"/>
          <w:sz w:val="20"/>
          <w:szCs w:val="20"/>
          <w:lang w:eastAsia="pl-PL"/>
        </w:rPr>
        <w:t xml:space="preserve"> pod adresem</w:t>
      </w:r>
      <w:r w:rsidR="0005761E">
        <w:rPr>
          <w:rFonts w:ascii="Arial" w:eastAsia="Times New Roman" w:hAnsi="Arial" w:cs="Arial"/>
          <w:color w:val="FF9900"/>
          <w:sz w:val="20"/>
          <w:szCs w:val="20"/>
          <w:lang w:eastAsia="pl-PL"/>
        </w:rPr>
        <w:t xml:space="preserve"> </w:t>
      </w:r>
      <w:hyperlink r:id="rId16" w:history="1">
        <w:r w:rsidR="0005761E" w:rsidRPr="00931263">
          <w:rPr>
            <w:rStyle w:val="Hipercze"/>
            <w:rFonts w:ascii="Arial" w:eastAsia="Times New Roman" w:hAnsi="Arial" w:cs="Arial"/>
            <w:sz w:val="20"/>
            <w:szCs w:val="20"/>
            <w:lang w:eastAsia="pl-PL"/>
          </w:rPr>
          <w:t>https://</w:t>
        </w:r>
        <w:proofErr w:type="spellStart"/>
        <w:r w:rsidR="0005761E" w:rsidRPr="00931263">
          <w:rPr>
            <w:rStyle w:val="Hipercze"/>
            <w:rFonts w:ascii="Arial" w:eastAsia="Times New Roman" w:hAnsi="Arial" w:cs="Arial"/>
            <w:sz w:val="20"/>
            <w:szCs w:val="20"/>
            <w:lang w:eastAsia="pl-PL"/>
          </w:rPr>
          <w:t>platformazakupowa.pl</w:t>
        </w:r>
        <w:proofErr w:type="spellEnd"/>
        <w:r w:rsidR="0005761E" w:rsidRPr="00931263">
          <w:rPr>
            <w:rStyle w:val="Hipercze"/>
            <w:rFonts w:ascii="Arial" w:eastAsia="Times New Roman" w:hAnsi="Arial" w:cs="Arial"/>
            <w:sz w:val="20"/>
            <w:szCs w:val="20"/>
            <w:lang w:eastAsia="pl-PL"/>
          </w:rPr>
          <w:t>/pn/</w:t>
        </w:r>
        <w:proofErr w:type="spellStart"/>
        <w:r w:rsidR="0005761E" w:rsidRPr="00931263">
          <w:rPr>
            <w:rStyle w:val="Hipercze"/>
            <w:rFonts w:ascii="Arial" w:eastAsia="Times New Roman" w:hAnsi="Arial" w:cs="Arial"/>
            <w:sz w:val="20"/>
            <w:szCs w:val="20"/>
            <w:lang w:eastAsia="pl-PL"/>
          </w:rPr>
          <w:t>gminazamosc</w:t>
        </w:r>
        <w:proofErr w:type="spellEnd"/>
      </w:hyperlink>
      <w:r w:rsidR="00E7765D">
        <w:rPr>
          <w:rFonts w:ascii="Arial" w:eastAsia="Times New Roman" w:hAnsi="Arial" w:cs="Arial"/>
          <w:color w:val="000000"/>
          <w:sz w:val="20"/>
          <w:szCs w:val="20"/>
          <w:lang w:eastAsia="pl-PL"/>
        </w:rPr>
        <w:t>.</w:t>
      </w:r>
    </w:p>
    <w:p w:rsidR="00336542" w:rsidRPr="002F7CA0" w:rsidRDefault="00336542" w:rsidP="00F16D66">
      <w:pPr>
        <w:pStyle w:val="StylStylPogrubienieCzarnyZlewej111cmPierwszywiersz"/>
        <w:numPr>
          <w:ilvl w:val="0"/>
          <w:numId w:val="24"/>
        </w:numPr>
        <w:tabs>
          <w:tab w:val="clear" w:pos="720"/>
          <w:tab w:val="clear" w:pos="9356"/>
          <w:tab w:val="num" w:pos="0"/>
          <w:tab w:val="left" w:pos="284"/>
        </w:tabs>
        <w:spacing w:after="0" w:line="240" w:lineRule="auto"/>
        <w:ind w:left="0" w:firstLine="0"/>
        <w:jc w:val="both"/>
        <w:textAlignment w:val="baseline"/>
        <w:rPr>
          <w:rFonts w:ascii="Arial" w:eastAsia="Times New Roman" w:hAnsi="Arial" w:cs="Arial"/>
          <w:b w:val="0"/>
          <w:sz w:val="20"/>
          <w:lang w:eastAsia="pl-PL"/>
        </w:rPr>
      </w:pPr>
      <w:r w:rsidRPr="002F7CA0">
        <w:rPr>
          <w:rFonts w:ascii="Arial" w:eastAsia="Times New Roman" w:hAnsi="Arial" w:cs="Arial"/>
          <w:b w:val="0"/>
          <w:sz w:val="20"/>
          <w:lang w:eastAsia="pl-PL"/>
        </w:rPr>
        <w:t>W celu skrócenia czasu udzielenia odpowiedzi na pytania komunikacja między zamawiającym a wykonawcami w zakresie:</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xml:space="preserve">- przesyłania Zamawiającemu pytań do treści </w:t>
      </w:r>
      <w:proofErr w:type="spellStart"/>
      <w:r w:rsidRPr="002F7CA0">
        <w:rPr>
          <w:rFonts w:ascii="Arial" w:eastAsia="Times New Roman" w:hAnsi="Arial" w:cs="Arial"/>
          <w:color w:val="000000"/>
          <w:sz w:val="20"/>
          <w:szCs w:val="20"/>
          <w:shd w:val="clear" w:color="auto" w:fill="FFFFFF"/>
          <w:lang w:eastAsia="pl-PL"/>
        </w:rPr>
        <w:t>SWZ</w:t>
      </w:r>
      <w:proofErr w:type="spellEnd"/>
      <w:r w:rsidRPr="002F7CA0">
        <w:rPr>
          <w:rFonts w:ascii="Arial" w:eastAsia="Times New Roman" w:hAnsi="Arial" w:cs="Arial"/>
          <w:color w:val="000000"/>
          <w:sz w:val="20"/>
          <w:szCs w:val="20"/>
          <w:shd w:val="clear" w:color="auto" w:fill="FFFFFF"/>
          <w:lang w:eastAsia="pl-PL"/>
        </w:rPr>
        <w:t>;</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 podmiotowych środków dowodowych;</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złożenia/poprawienia/uzupełnienia oświadczenia, o którym mowa w art. 125 ust. 1, podmiotowych środków dowodowych, innych dokumentów lub oświadczeń składanych w postępowaniu;</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 wyjaśnień dot. treści przedmiotowych środków dowodowych;</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przesłania odpowiedzi na inne wezwania Zamawiającego wynikające z ustawy - Prawo zamówień publicznych;</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wniosków, informacji, oświadczeń Wykonawcy;</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odwołania/inne</w:t>
      </w:r>
    </w:p>
    <w:p w:rsidR="00336542" w:rsidRPr="002F7CA0" w:rsidRDefault="00336542" w:rsidP="002F7CA0">
      <w:pPr>
        <w:spacing w:after="0" w:line="240" w:lineRule="auto"/>
        <w:ind w:left="284"/>
        <w:rPr>
          <w:rFonts w:ascii="Arial" w:eastAsia="Times New Roman" w:hAnsi="Arial" w:cs="Arial"/>
          <w:sz w:val="20"/>
          <w:szCs w:val="20"/>
          <w:lang w:eastAsia="pl-PL"/>
        </w:rPr>
      </w:pP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lang w:eastAsia="pl-PL"/>
        </w:rPr>
        <w:t xml:space="preserve">odbywa się za pośrednictwem </w:t>
      </w:r>
      <w:hyperlink r:id="rId17"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i formularza </w:t>
      </w:r>
      <w:r w:rsidRPr="002F7CA0">
        <w:rPr>
          <w:rFonts w:ascii="Arial" w:eastAsia="Times New Roman" w:hAnsi="Arial" w:cs="Arial"/>
          <w:b/>
          <w:bCs/>
          <w:color w:val="000000"/>
          <w:sz w:val="20"/>
          <w:szCs w:val="20"/>
          <w:lang w:eastAsia="pl-PL"/>
        </w:rPr>
        <w:t>„Wyślij wiadomość do zamawiającego”. </w:t>
      </w:r>
    </w:p>
    <w:p w:rsidR="00336542" w:rsidRDefault="00336542" w:rsidP="002F7CA0">
      <w:pPr>
        <w:spacing w:after="0" w:line="240" w:lineRule="auto"/>
        <w:ind w:left="284"/>
        <w:jc w:val="both"/>
        <w:rPr>
          <w:rFonts w:ascii="Arial" w:eastAsia="Times New Roman" w:hAnsi="Arial" w:cs="Arial"/>
          <w:color w:val="FF9900"/>
          <w:sz w:val="20"/>
          <w:szCs w:val="20"/>
          <w:lang w:eastAsia="pl-PL"/>
        </w:rPr>
      </w:pPr>
      <w:r w:rsidRPr="002F7CA0">
        <w:rPr>
          <w:rFonts w:ascii="Arial" w:eastAsia="Times New Roman" w:hAnsi="Arial" w:cs="Arial"/>
          <w:color w:val="000000"/>
          <w:sz w:val="20"/>
          <w:szCs w:val="20"/>
          <w:lang w:eastAsia="pl-PL"/>
        </w:rPr>
        <w:t xml:space="preserve">Za datę przekazania (wpływu) oświadczeń, wniosków, zawiadomień oraz informacji przyjmuje się datę ich przesłania za pośrednictwem </w:t>
      </w:r>
      <w:hyperlink r:id="rId18"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9" w:history="1">
        <w:proofErr w:type="spellStart"/>
        <w:r w:rsidR="002F7CA0" w:rsidRPr="00512C97">
          <w:rPr>
            <w:rStyle w:val="Hipercze"/>
            <w:rFonts w:ascii="Arial" w:eastAsia="Times New Roman" w:hAnsi="Arial" w:cs="Arial"/>
            <w:sz w:val="20"/>
            <w:szCs w:val="20"/>
            <w:lang w:eastAsia="pl-PL"/>
          </w:rPr>
          <w:t>inwestycje@zamosc.org.pl</w:t>
        </w:r>
        <w:proofErr w:type="spellEnd"/>
      </w:hyperlink>
      <w:r w:rsidR="002F7CA0">
        <w:rPr>
          <w:rFonts w:ascii="Arial" w:eastAsia="Times New Roman" w:hAnsi="Arial" w:cs="Arial"/>
          <w:color w:val="FF9900"/>
          <w:sz w:val="20"/>
          <w:szCs w:val="20"/>
          <w:lang w:eastAsia="pl-PL"/>
        </w:rPr>
        <w:t>.</w:t>
      </w:r>
    </w:p>
    <w:p w:rsidR="00336542" w:rsidRPr="002F7CA0" w:rsidRDefault="00336542" w:rsidP="00F16D66">
      <w:pPr>
        <w:numPr>
          <w:ilvl w:val="0"/>
          <w:numId w:val="3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Zamawiający będzie przekazywał wykonawcom informacje za pośrednictwem </w:t>
      </w:r>
      <w:hyperlink r:id="rId20"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do konkretnego wykonawcy.</w:t>
      </w:r>
    </w:p>
    <w:p w:rsidR="00336542" w:rsidRPr="002F7CA0" w:rsidRDefault="00336542" w:rsidP="00F16D66">
      <w:pPr>
        <w:numPr>
          <w:ilvl w:val="0"/>
          <w:numId w:val="3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Wykonawca jako podmiot profesjonalny ma obowiązek sprawdzania komunikatów i wiadomości bezpośrednio na </w:t>
      </w:r>
      <w:hyperlink r:id="rId22" w:history="1">
        <w:proofErr w:type="spellStart"/>
        <w:r w:rsidRPr="002F7CA0">
          <w:rPr>
            <w:rStyle w:val="Hipercze"/>
            <w:rFonts w:ascii="Arial" w:eastAsia="Times New Roman" w:hAnsi="Arial" w:cs="Arial"/>
            <w:sz w:val="20"/>
            <w:szCs w:val="20"/>
            <w:lang w:eastAsia="pl-PL"/>
          </w:rPr>
          <w:t>platformazakupowa.pl</w:t>
        </w:r>
        <w:proofErr w:type="spellEnd"/>
      </w:hyperlink>
      <w:r w:rsidRPr="002F7CA0">
        <w:rPr>
          <w:rFonts w:ascii="Arial" w:eastAsia="Times New Roman" w:hAnsi="Arial" w:cs="Arial"/>
          <w:color w:val="000000"/>
          <w:sz w:val="20"/>
          <w:szCs w:val="20"/>
          <w:lang w:eastAsia="pl-PL"/>
        </w:rPr>
        <w:t xml:space="preserve"> przesłanych przez zamawiającego, gdyż system powiadomień może ulec awarii lub powiadomienie może trafić do folderu SPAM.</w:t>
      </w:r>
    </w:p>
    <w:p w:rsidR="00336542" w:rsidRPr="002F7CA0" w:rsidRDefault="00336542" w:rsidP="00F16D66">
      <w:pPr>
        <w:numPr>
          <w:ilvl w:val="0"/>
          <w:numId w:val="3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3"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tj.:</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stały dostęp do sieci Internet o gwarantowanej przepustowości nie mniejszej niż 512 </w:t>
      </w:r>
      <w:proofErr w:type="spellStart"/>
      <w:r w:rsidRPr="002F7CA0">
        <w:rPr>
          <w:rFonts w:ascii="Arial" w:eastAsia="Times New Roman" w:hAnsi="Arial" w:cs="Arial"/>
          <w:color w:val="000000"/>
          <w:sz w:val="20"/>
          <w:szCs w:val="20"/>
          <w:lang w:eastAsia="pl-PL"/>
        </w:rPr>
        <w:t>kb</w:t>
      </w:r>
      <w:proofErr w:type="spellEnd"/>
      <w:r w:rsidRPr="002F7CA0">
        <w:rPr>
          <w:rFonts w:ascii="Arial" w:eastAsia="Times New Roman" w:hAnsi="Arial" w:cs="Arial"/>
          <w:color w:val="000000"/>
          <w:sz w:val="20"/>
          <w:szCs w:val="20"/>
          <w:lang w:eastAsia="pl-PL"/>
        </w:rPr>
        <w:t>/s,</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komputer klasy PC lub MAC o następującej konfiguracji: pamięć min. 2 GB Ram, procesor Intel IV 2 </w:t>
      </w:r>
      <w:proofErr w:type="spellStart"/>
      <w:r w:rsidRPr="002F7CA0">
        <w:rPr>
          <w:rFonts w:ascii="Arial" w:eastAsia="Times New Roman" w:hAnsi="Arial" w:cs="Arial"/>
          <w:color w:val="000000"/>
          <w:sz w:val="20"/>
          <w:szCs w:val="20"/>
          <w:lang w:eastAsia="pl-PL"/>
        </w:rPr>
        <w:t>GHZ</w:t>
      </w:r>
      <w:proofErr w:type="spellEnd"/>
      <w:r w:rsidRPr="002F7CA0">
        <w:rPr>
          <w:rFonts w:ascii="Arial" w:eastAsia="Times New Roman" w:hAnsi="Arial" w:cs="Arial"/>
          <w:color w:val="000000"/>
          <w:sz w:val="20"/>
          <w:szCs w:val="20"/>
          <w:lang w:eastAsia="pl-PL"/>
        </w:rPr>
        <w:t xml:space="preserve"> lub jego nowsza wersja, jeden z systemów operacyjnych - MS Windows 7, Mac Os x 10 4, Linux, lub ich nowsze wersje,</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zainstalowana dowolna, inna przeglądarka internetowa niż Internet Explorer, </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włączona obsługa </w:t>
      </w:r>
      <w:proofErr w:type="spellStart"/>
      <w:r w:rsidRPr="002F7CA0">
        <w:rPr>
          <w:rFonts w:ascii="Arial" w:eastAsia="Times New Roman" w:hAnsi="Arial" w:cs="Arial"/>
          <w:color w:val="000000"/>
          <w:sz w:val="20"/>
          <w:szCs w:val="20"/>
          <w:lang w:eastAsia="pl-PL"/>
        </w:rPr>
        <w:t>JavaScript</w:t>
      </w:r>
      <w:proofErr w:type="spellEnd"/>
      <w:r w:rsidRPr="002F7CA0">
        <w:rPr>
          <w:rFonts w:ascii="Arial" w:eastAsia="Times New Roman" w:hAnsi="Arial" w:cs="Arial"/>
          <w:color w:val="000000"/>
          <w:sz w:val="20"/>
          <w:szCs w:val="20"/>
          <w:lang w:eastAsia="pl-PL"/>
        </w:rPr>
        <w:t>,</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zainstalowany program </w:t>
      </w:r>
      <w:proofErr w:type="spellStart"/>
      <w:r w:rsidRPr="002F7CA0">
        <w:rPr>
          <w:rFonts w:ascii="Arial" w:eastAsia="Times New Roman" w:hAnsi="Arial" w:cs="Arial"/>
          <w:color w:val="000000"/>
          <w:sz w:val="20"/>
          <w:szCs w:val="20"/>
          <w:lang w:eastAsia="pl-PL"/>
        </w:rPr>
        <w:t>Adobe</w:t>
      </w:r>
      <w:proofErr w:type="spellEnd"/>
      <w:r w:rsidRPr="002F7CA0">
        <w:rPr>
          <w:rFonts w:ascii="Arial" w:eastAsia="Times New Roman" w:hAnsi="Arial" w:cs="Arial"/>
          <w:color w:val="000000"/>
          <w:sz w:val="20"/>
          <w:szCs w:val="20"/>
          <w:lang w:eastAsia="pl-PL"/>
        </w:rPr>
        <w:t xml:space="preserve"> </w:t>
      </w:r>
      <w:proofErr w:type="spellStart"/>
      <w:r w:rsidRPr="002F7CA0">
        <w:rPr>
          <w:rFonts w:ascii="Arial" w:eastAsia="Times New Roman" w:hAnsi="Arial" w:cs="Arial"/>
          <w:color w:val="000000"/>
          <w:sz w:val="20"/>
          <w:szCs w:val="20"/>
          <w:lang w:eastAsia="pl-PL"/>
        </w:rPr>
        <w:t>Acrobat</w:t>
      </w:r>
      <w:proofErr w:type="spellEnd"/>
      <w:r w:rsidRPr="002F7CA0">
        <w:rPr>
          <w:rFonts w:ascii="Arial" w:eastAsia="Times New Roman" w:hAnsi="Arial" w:cs="Arial"/>
          <w:color w:val="000000"/>
          <w:sz w:val="20"/>
          <w:szCs w:val="20"/>
          <w:lang w:eastAsia="pl-PL"/>
        </w:rPr>
        <w:t xml:space="preserve"> </w:t>
      </w:r>
      <w:proofErr w:type="spellStart"/>
      <w:r w:rsidRPr="002F7CA0">
        <w:rPr>
          <w:rFonts w:ascii="Arial" w:eastAsia="Times New Roman" w:hAnsi="Arial" w:cs="Arial"/>
          <w:color w:val="000000"/>
          <w:sz w:val="20"/>
          <w:szCs w:val="20"/>
          <w:lang w:eastAsia="pl-PL"/>
        </w:rPr>
        <w:t>Reader</w:t>
      </w:r>
      <w:proofErr w:type="spellEnd"/>
      <w:r w:rsidRPr="002F7CA0">
        <w:rPr>
          <w:rFonts w:ascii="Arial" w:eastAsia="Times New Roman" w:hAnsi="Arial" w:cs="Arial"/>
          <w:color w:val="000000"/>
          <w:sz w:val="20"/>
          <w:szCs w:val="20"/>
          <w:lang w:eastAsia="pl-PL"/>
        </w:rPr>
        <w:t xml:space="preserve"> lub inny obsługujący format plików </w:t>
      </w:r>
      <w:proofErr w:type="spellStart"/>
      <w:r w:rsidRPr="002F7CA0">
        <w:rPr>
          <w:rFonts w:ascii="Arial" w:eastAsia="Times New Roman" w:hAnsi="Arial" w:cs="Arial"/>
          <w:color w:val="000000"/>
          <w:sz w:val="20"/>
          <w:szCs w:val="20"/>
          <w:lang w:eastAsia="pl-PL"/>
        </w:rPr>
        <w:t>.pd</w:t>
      </w:r>
      <w:proofErr w:type="spellEnd"/>
      <w:r w:rsidRPr="002F7CA0">
        <w:rPr>
          <w:rFonts w:ascii="Arial" w:eastAsia="Times New Roman" w:hAnsi="Arial" w:cs="Arial"/>
          <w:color w:val="000000"/>
          <w:sz w:val="20"/>
          <w:szCs w:val="20"/>
          <w:lang w:eastAsia="pl-PL"/>
        </w:rPr>
        <w:t>f,</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proofErr w:type="spellStart"/>
      <w:r w:rsidRPr="002F7CA0">
        <w:rPr>
          <w:rFonts w:ascii="Arial" w:eastAsia="Times New Roman" w:hAnsi="Arial" w:cs="Arial"/>
          <w:color w:val="000000"/>
          <w:sz w:val="20"/>
          <w:szCs w:val="20"/>
          <w:lang w:eastAsia="pl-PL"/>
        </w:rPr>
        <w:t>Platformazakupowa.pl</w:t>
      </w:r>
      <w:proofErr w:type="spellEnd"/>
      <w:r w:rsidRPr="002F7CA0">
        <w:rPr>
          <w:rFonts w:ascii="Arial" w:eastAsia="Times New Roman" w:hAnsi="Arial" w:cs="Arial"/>
          <w:color w:val="000000"/>
          <w:sz w:val="20"/>
          <w:szCs w:val="20"/>
          <w:lang w:eastAsia="pl-PL"/>
        </w:rPr>
        <w:t xml:space="preserve"> działa według standardu przyjętego w komunikacji sieciowej - kodowanie </w:t>
      </w:r>
      <w:proofErr w:type="spellStart"/>
      <w:r w:rsidRPr="002F7CA0">
        <w:rPr>
          <w:rFonts w:ascii="Arial" w:eastAsia="Times New Roman" w:hAnsi="Arial" w:cs="Arial"/>
          <w:color w:val="000000"/>
          <w:sz w:val="20"/>
          <w:szCs w:val="20"/>
          <w:lang w:eastAsia="pl-PL"/>
        </w:rPr>
        <w:t>UTF8</w:t>
      </w:r>
      <w:proofErr w:type="spellEnd"/>
      <w:r w:rsidRPr="002F7CA0">
        <w:rPr>
          <w:rFonts w:ascii="Arial" w:eastAsia="Times New Roman" w:hAnsi="Arial" w:cs="Arial"/>
          <w:color w:val="000000"/>
          <w:sz w:val="20"/>
          <w:szCs w:val="20"/>
          <w:lang w:eastAsia="pl-PL"/>
        </w:rPr>
        <w:t>,</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Oznaczenie czasu odbioru danych przez platformę zakupową stanowi datę oraz dokładny czas (</w:t>
      </w:r>
      <w:proofErr w:type="spellStart"/>
      <w:r w:rsidRPr="002F7CA0">
        <w:rPr>
          <w:rFonts w:ascii="Arial" w:eastAsia="Times New Roman" w:hAnsi="Arial" w:cs="Arial"/>
          <w:color w:val="000000"/>
          <w:sz w:val="20"/>
          <w:szCs w:val="20"/>
          <w:lang w:eastAsia="pl-PL"/>
        </w:rPr>
        <w:t>hh:mm:ss</w:t>
      </w:r>
      <w:proofErr w:type="spellEnd"/>
      <w:r w:rsidRPr="002F7CA0">
        <w:rPr>
          <w:rFonts w:ascii="Arial" w:eastAsia="Times New Roman" w:hAnsi="Arial" w:cs="Arial"/>
          <w:color w:val="000000"/>
          <w:sz w:val="20"/>
          <w:szCs w:val="20"/>
          <w:lang w:eastAsia="pl-PL"/>
        </w:rPr>
        <w:t xml:space="preserve">) generowany </w:t>
      </w:r>
      <w:proofErr w:type="spellStart"/>
      <w:r w:rsidRPr="002F7CA0">
        <w:rPr>
          <w:rFonts w:ascii="Arial" w:eastAsia="Times New Roman" w:hAnsi="Arial" w:cs="Arial"/>
          <w:color w:val="000000"/>
          <w:sz w:val="20"/>
          <w:szCs w:val="20"/>
          <w:lang w:eastAsia="pl-PL"/>
        </w:rPr>
        <w:t>wg</w:t>
      </w:r>
      <w:proofErr w:type="spellEnd"/>
      <w:r w:rsidRPr="002F7CA0">
        <w:rPr>
          <w:rFonts w:ascii="Arial" w:eastAsia="Times New Roman" w:hAnsi="Arial" w:cs="Arial"/>
          <w:color w:val="000000"/>
          <w:sz w:val="20"/>
          <w:szCs w:val="20"/>
          <w:lang w:eastAsia="pl-PL"/>
        </w:rPr>
        <w:t>. czasu lokalnego serwera synchronizowanego z zegarem Głównego Urzędu Miar.</w:t>
      </w:r>
    </w:p>
    <w:p w:rsidR="00336542" w:rsidRPr="002F7CA0" w:rsidRDefault="00336542" w:rsidP="00F16D66">
      <w:pPr>
        <w:numPr>
          <w:ilvl w:val="0"/>
          <w:numId w:val="3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Wykonawca, przystępując do niniejszego postępowania o udzielenie zamówienia publicznego:</w:t>
      </w:r>
    </w:p>
    <w:p w:rsidR="006A57E6" w:rsidRPr="006A57E6" w:rsidRDefault="00336542" w:rsidP="00F16D66">
      <w:pPr>
        <w:pStyle w:val="Akapitzlist"/>
        <w:numPr>
          <w:ilvl w:val="0"/>
          <w:numId w:val="96"/>
        </w:numPr>
        <w:jc w:val="both"/>
        <w:rPr>
          <w:rFonts w:ascii="Arial" w:eastAsia="Times New Roman" w:hAnsi="Arial" w:cs="Arial"/>
          <w:sz w:val="20"/>
          <w:szCs w:val="20"/>
          <w:lang w:eastAsia="pl-PL"/>
        </w:rPr>
      </w:pPr>
      <w:r w:rsidRPr="006A57E6">
        <w:rPr>
          <w:rFonts w:ascii="Arial" w:eastAsia="Times New Roman" w:hAnsi="Arial" w:cs="Arial"/>
          <w:sz w:val="20"/>
          <w:szCs w:val="20"/>
          <w:lang w:eastAsia="pl-PL"/>
        </w:rPr>
        <w:t xml:space="preserve">akceptuje warunki korzystania z </w:t>
      </w:r>
      <w:hyperlink r:id="rId24" w:history="1">
        <w:proofErr w:type="spellStart"/>
        <w:r w:rsidRPr="006A57E6">
          <w:rPr>
            <w:rFonts w:ascii="Arial" w:eastAsia="Times New Roman" w:hAnsi="Arial" w:cs="Arial"/>
            <w:color w:val="1155CC"/>
            <w:sz w:val="20"/>
            <w:szCs w:val="20"/>
            <w:u w:val="single"/>
            <w:lang w:eastAsia="pl-PL"/>
          </w:rPr>
          <w:t>platformazakupowa.pl</w:t>
        </w:r>
        <w:proofErr w:type="spellEnd"/>
      </w:hyperlink>
      <w:r w:rsidRPr="006A57E6">
        <w:rPr>
          <w:rFonts w:ascii="Arial" w:eastAsia="Times New Roman" w:hAnsi="Arial" w:cs="Arial"/>
          <w:sz w:val="20"/>
          <w:szCs w:val="20"/>
          <w:lang w:eastAsia="pl-PL"/>
        </w:rPr>
        <w:t xml:space="preserve"> określone w Regulaminie zamieszczonym na stronie internetowej </w:t>
      </w:r>
      <w:hyperlink r:id="rId25" w:history="1">
        <w:r w:rsidRPr="006A57E6">
          <w:rPr>
            <w:rFonts w:ascii="Arial" w:eastAsia="Times New Roman" w:hAnsi="Arial" w:cs="Arial"/>
            <w:sz w:val="20"/>
            <w:szCs w:val="20"/>
            <w:u w:val="single"/>
            <w:lang w:eastAsia="pl-PL"/>
          </w:rPr>
          <w:t>pod linkiem</w:t>
        </w:r>
      </w:hyperlink>
      <w:r w:rsidRPr="006A57E6">
        <w:rPr>
          <w:rFonts w:ascii="Arial" w:eastAsia="Times New Roman" w:hAnsi="Arial" w:cs="Arial"/>
          <w:sz w:val="20"/>
          <w:szCs w:val="20"/>
          <w:lang w:eastAsia="pl-PL"/>
        </w:rPr>
        <w:t>  w zakładce „Regulamin" oraz uznaje go za wiążący,</w:t>
      </w:r>
    </w:p>
    <w:p w:rsidR="00336542" w:rsidRPr="006A57E6" w:rsidRDefault="00336542" w:rsidP="00F16D66">
      <w:pPr>
        <w:pStyle w:val="Akapitzlist"/>
        <w:numPr>
          <w:ilvl w:val="0"/>
          <w:numId w:val="96"/>
        </w:numPr>
        <w:jc w:val="both"/>
        <w:rPr>
          <w:rFonts w:ascii="Arial" w:eastAsia="Times New Roman" w:hAnsi="Arial" w:cs="Arial"/>
          <w:sz w:val="20"/>
          <w:szCs w:val="20"/>
          <w:lang w:eastAsia="pl-PL"/>
        </w:rPr>
      </w:pPr>
      <w:r w:rsidRPr="006A57E6">
        <w:rPr>
          <w:rFonts w:ascii="Arial" w:eastAsia="Times New Roman" w:hAnsi="Arial" w:cs="Arial"/>
          <w:sz w:val="20"/>
          <w:szCs w:val="20"/>
          <w:lang w:eastAsia="pl-PL"/>
        </w:rPr>
        <w:t xml:space="preserve">zapoznał i stosuje się do Instrukcji składania ofert/wniosków dostępnej </w:t>
      </w:r>
      <w:hyperlink r:id="rId26" w:history="1">
        <w:r w:rsidRPr="006A57E6">
          <w:rPr>
            <w:rFonts w:ascii="Arial" w:eastAsia="Times New Roman" w:hAnsi="Arial" w:cs="Arial"/>
            <w:color w:val="1155CC"/>
            <w:sz w:val="20"/>
            <w:szCs w:val="20"/>
            <w:u w:val="single"/>
            <w:lang w:eastAsia="pl-PL"/>
          </w:rPr>
          <w:t>pod linkiem</w:t>
        </w:r>
      </w:hyperlink>
      <w:r w:rsidRPr="006A57E6">
        <w:rPr>
          <w:rFonts w:ascii="Arial" w:eastAsia="Times New Roman" w:hAnsi="Arial" w:cs="Arial"/>
          <w:sz w:val="20"/>
          <w:szCs w:val="20"/>
          <w:lang w:eastAsia="pl-PL"/>
        </w:rPr>
        <w:t>. </w:t>
      </w:r>
    </w:p>
    <w:p w:rsidR="006A57E6" w:rsidRDefault="00336542" w:rsidP="00F16D66">
      <w:pPr>
        <w:numPr>
          <w:ilvl w:val="0"/>
          <w:numId w:val="36"/>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b/>
          <w:bCs/>
          <w:color w:val="000000"/>
          <w:sz w:val="20"/>
          <w:szCs w:val="20"/>
          <w:lang w:eastAsia="pl-PL"/>
        </w:rPr>
        <w:t xml:space="preserve">Zamawiający nie ponosi odpowiedzialności za złożenie oferty w sposób niezgodny z Instrukcją korzystania z </w:t>
      </w:r>
      <w:hyperlink r:id="rId27" w:history="1">
        <w:proofErr w:type="spellStart"/>
        <w:r w:rsidRPr="002F7CA0">
          <w:rPr>
            <w:rFonts w:ascii="Arial" w:eastAsia="Times New Roman" w:hAnsi="Arial" w:cs="Arial"/>
            <w:b/>
            <w:bCs/>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w szczególności za sytuację, gdy zamawiający </w:t>
      </w:r>
      <w:r w:rsidRPr="002F7CA0">
        <w:rPr>
          <w:rFonts w:ascii="Arial" w:eastAsia="Times New Roman" w:hAnsi="Arial" w:cs="Arial"/>
          <w:color w:val="000000"/>
          <w:sz w:val="20"/>
          <w:szCs w:val="20"/>
          <w:lang w:eastAsia="pl-PL"/>
        </w:rPr>
        <w:lastRenderedPageBreak/>
        <w:t>zapozna się z treścią oferty przed upływem terminu składania ofert (np. złożenie oferty w zakładce „Wyślij wiadomość do zamawiającego”</w:t>
      </w:r>
      <w:r w:rsidR="006A57E6">
        <w:rPr>
          <w:rFonts w:ascii="Arial" w:eastAsia="Times New Roman" w:hAnsi="Arial" w:cs="Arial"/>
          <w:color w:val="000000"/>
          <w:sz w:val="20"/>
          <w:szCs w:val="20"/>
          <w:lang w:eastAsia="pl-PL"/>
        </w:rPr>
        <w:t xml:space="preserve">). </w:t>
      </w:r>
    </w:p>
    <w:p w:rsidR="00336542" w:rsidRPr="002F7CA0" w:rsidRDefault="00336542" w:rsidP="006A57E6">
      <w:p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Taka oferta zostanie uznana przez Zamawiającego za ofertę handlową i nie będzie brana pod uwagę w przedmiotowym postępowaniu ponieważ nie został spełniony obowiązek narzucony w art. 221 Ustawy Prawo Zamówień Publicznych.</w:t>
      </w:r>
    </w:p>
    <w:p w:rsidR="00336542" w:rsidRDefault="00336542" w:rsidP="00F16D66">
      <w:pPr>
        <w:numPr>
          <w:ilvl w:val="0"/>
          <w:numId w:val="37"/>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Zamawiający informuje, że instrukcje korzystania z </w:t>
      </w:r>
      <w:hyperlink r:id="rId28"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dotyczące w szczególności logowania, składania wniosków o wyjaśnienie treści </w:t>
      </w:r>
      <w:proofErr w:type="spellStart"/>
      <w:r w:rsidRPr="002F7CA0">
        <w:rPr>
          <w:rFonts w:ascii="Arial" w:eastAsia="Times New Roman" w:hAnsi="Arial" w:cs="Arial"/>
          <w:color w:val="000000"/>
          <w:sz w:val="20"/>
          <w:szCs w:val="20"/>
          <w:lang w:eastAsia="pl-PL"/>
        </w:rPr>
        <w:t>SWZ</w:t>
      </w:r>
      <w:proofErr w:type="spellEnd"/>
      <w:r w:rsidRPr="002F7CA0">
        <w:rPr>
          <w:rFonts w:ascii="Arial" w:eastAsia="Times New Roman" w:hAnsi="Arial" w:cs="Arial"/>
          <w:color w:val="000000"/>
          <w:sz w:val="20"/>
          <w:szCs w:val="20"/>
          <w:lang w:eastAsia="pl-PL"/>
        </w:rPr>
        <w:t xml:space="preserve">, składania ofert oraz innych czynności podejmowanych w niniejszym postępowaniu przy użyciu </w:t>
      </w:r>
      <w:hyperlink r:id="rId29"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znajdują się w zakładce „Instrukcje dla Wykonawców" na stronie internetowej pod adresem: </w:t>
      </w:r>
      <w:hyperlink r:id="rId30" w:history="1">
        <w:r w:rsidRPr="002F7CA0">
          <w:rPr>
            <w:rFonts w:ascii="Arial" w:eastAsia="Times New Roman" w:hAnsi="Arial" w:cs="Arial"/>
            <w:color w:val="1155CC"/>
            <w:sz w:val="20"/>
            <w:szCs w:val="20"/>
            <w:u w:val="single"/>
            <w:lang w:eastAsia="pl-PL"/>
          </w:rPr>
          <w:t>https://</w:t>
        </w:r>
        <w:proofErr w:type="spellStart"/>
        <w:r w:rsidRPr="002F7CA0">
          <w:rPr>
            <w:rFonts w:ascii="Arial" w:eastAsia="Times New Roman" w:hAnsi="Arial" w:cs="Arial"/>
            <w:color w:val="1155CC"/>
            <w:sz w:val="20"/>
            <w:szCs w:val="20"/>
            <w:u w:val="single"/>
            <w:lang w:eastAsia="pl-PL"/>
          </w:rPr>
          <w:t>platformazakupowa.pl</w:t>
        </w:r>
        <w:proofErr w:type="spellEnd"/>
        <w:r w:rsidRPr="002F7CA0">
          <w:rPr>
            <w:rFonts w:ascii="Arial" w:eastAsia="Times New Roman" w:hAnsi="Arial" w:cs="Arial"/>
            <w:color w:val="1155CC"/>
            <w:sz w:val="20"/>
            <w:szCs w:val="20"/>
            <w:u w:val="single"/>
            <w:lang w:eastAsia="pl-PL"/>
          </w:rPr>
          <w:t>/strona/</w:t>
        </w:r>
        <w:proofErr w:type="spellStart"/>
        <w:r w:rsidRPr="002F7CA0">
          <w:rPr>
            <w:rFonts w:ascii="Arial" w:eastAsia="Times New Roman" w:hAnsi="Arial" w:cs="Arial"/>
            <w:color w:val="1155CC"/>
            <w:sz w:val="20"/>
            <w:szCs w:val="20"/>
            <w:u w:val="single"/>
            <w:lang w:eastAsia="pl-PL"/>
          </w:rPr>
          <w:t>45-instrukcje</w:t>
        </w:r>
        <w:proofErr w:type="spellEnd"/>
      </w:hyperlink>
    </w:p>
    <w:p w:rsidR="00336542" w:rsidRPr="006A57E6" w:rsidRDefault="0020298A" w:rsidP="006A57E6">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Pr>
          <w:rFonts w:ascii="Arial" w:eastAsia="Times New Roman" w:hAnsi="Arial" w:cs="Arial"/>
          <w:b/>
          <w:color w:val="000000"/>
          <w:sz w:val="32"/>
          <w:szCs w:val="32"/>
          <w:lang w:eastAsia="pl-PL"/>
        </w:rPr>
        <w:t>X</w:t>
      </w:r>
      <w:r w:rsidR="00336542" w:rsidRPr="006A57E6">
        <w:rPr>
          <w:rFonts w:ascii="Arial" w:eastAsia="Times New Roman" w:hAnsi="Arial" w:cs="Arial"/>
          <w:b/>
          <w:color w:val="000000"/>
          <w:sz w:val="32"/>
          <w:szCs w:val="32"/>
          <w:lang w:eastAsia="pl-PL"/>
        </w:rPr>
        <w:t xml:space="preserve">IV. Opis sposobu przygotowania ofert oraz dokumentów wymaganych przez Zamawiającego w </w:t>
      </w:r>
      <w:proofErr w:type="spellStart"/>
      <w:r w:rsidR="00336542" w:rsidRPr="006A57E6">
        <w:rPr>
          <w:rFonts w:ascii="Arial" w:eastAsia="Times New Roman" w:hAnsi="Arial" w:cs="Arial"/>
          <w:b/>
          <w:color w:val="000000"/>
          <w:sz w:val="32"/>
          <w:szCs w:val="32"/>
          <w:lang w:eastAsia="pl-PL"/>
        </w:rPr>
        <w:t>SWZ</w:t>
      </w:r>
      <w:proofErr w:type="spellEnd"/>
    </w:p>
    <w:p w:rsidR="00336542" w:rsidRPr="00336542" w:rsidRDefault="00336542" w:rsidP="00F16D66">
      <w:pPr>
        <w:numPr>
          <w:ilvl w:val="0"/>
          <w:numId w:val="38"/>
        </w:numPr>
        <w:tabs>
          <w:tab w:val="clear" w:pos="720"/>
          <w:tab w:val="num" w:pos="284"/>
        </w:tabs>
        <w:spacing w:after="0" w:line="240" w:lineRule="auto"/>
        <w:ind w:left="0" w:firstLine="0"/>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Oferta oraz przedmiotowe środki dowodowe (jeżeli były wymagane) składane elektronicznie muszą zostać podpisane </w:t>
      </w:r>
      <w:r w:rsidRPr="00336542">
        <w:rPr>
          <w:rFonts w:ascii="Arial" w:eastAsia="Times New Roman" w:hAnsi="Arial" w:cs="Arial"/>
          <w:b/>
          <w:bCs/>
          <w:color w:val="000000"/>
          <w:sz w:val="20"/>
          <w:szCs w:val="20"/>
          <w:lang w:eastAsia="pl-PL"/>
        </w:rPr>
        <w:t>elektronicznym kwalifikowanym podpisem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 xml:space="preserve">elektronicznym </w:t>
      </w:r>
      <w:r w:rsidRPr="00336542">
        <w:rPr>
          <w:rFonts w:ascii="Arial" w:eastAsia="Times New Roman" w:hAnsi="Arial" w:cs="Arial"/>
          <w:color w:val="000000"/>
          <w:sz w:val="20"/>
          <w:szCs w:val="20"/>
          <w:lang w:eastAsia="pl-PL"/>
        </w:rPr>
        <w:t> </w:t>
      </w:r>
      <w:r w:rsidRPr="00336542">
        <w:rPr>
          <w:rFonts w:ascii="Arial" w:eastAsia="Times New Roman" w:hAnsi="Arial" w:cs="Arial"/>
          <w:b/>
          <w:bCs/>
          <w:color w:val="000000"/>
          <w:sz w:val="20"/>
          <w:szCs w:val="20"/>
          <w:lang w:eastAsia="pl-PL"/>
        </w:rPr>
        <w:t>podpisem zaufanym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osobistym</w:t>
      </w:r>
      <w:r w:rsidRPr="00336542">
        <w:rPr>
          <w:rFonts w:ascii="Arial" w:eastAsia="Times New Roman" w:hAnsi="Arial" w:cs="Arial"/>
          <w:color w:val="000000"/>
          <w:sz w:val="20"/>
          <w:szCs w:val="20"/>
          <w:lang w:eastAsia="pl-PL"/>
        </w:rPr>
        <w:t xml:space="preserve">. W procesie składania oferty, w tym przedmiotowych środków dowodowych na platformie, </w:t>
      </w:r>
      <w:r w:rsidRPr="00336542">
        <w:rPr>
          <w:rFonts w:ascii="Arial" w:eastAsia="Times New Roman" w:hAnsi="Arial" w:cs="Arial"/>
          <w:b/>
          <w:bCs/>
          <w:color w:val="000000"/>
          <w:sz w:val="20"/>
          <w:szCs w:val="20"/>
          <w:lang w:eastAsia="pl-PL"/>
        </w:rPr>
        <w:t>kwalifikowany podpis elektroniczny</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 zaufany</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 osobisty</w:t>
      </w:r>
      <w:r w:rsidRPr="00336542">
        <w:rPr>
          <w:rFonts w:ascii="Arial" w:eastAsia="Times New Roman" w:hAnsi="Arial" w:cs="Arial"/>
          <w:color w:val="000000"/>
          <w:sz w:val="20"/>
          <w:szCs w:val="20"/>
          <w:lang w:eastAsia="pl-PL"/>
        </w:rPr>
        <w:t xml:space="preserve"> Wykonawca składa bezpośrednio na dokumencie, który następnie przesyła do systemu.</w:t>
      </w:r>
    </w:p>
    <w:p w:rsidR="00336542" w:rsidRPr="00336542" w:rsidRDefault="00336542" w:rsidP="00F16D66">
      <w:pPr>
        <w:numPr>
          <w:ilvl w:val="0"/>
          <w:numId w:val="38"/>
        </w:numPr>
        <w:tabs>
          <w:tab w:val="clear" w:pos="720"/>
          <w:tab w:val="num" w:pos="284"/>
        </w:tabs>
        <w:spacing w:after="0" w:line="240" w:lineRule="auto"/>
        <w:ind w:left="0" w:firstLine="0"/>
        <w:jc w:val="both"/>
        <w:textAlignment w:val="baseline"/>
        <w:outlineLvl w:val="4"/>
        <w:rPr>
          <w:rFonts w:ascii="Arial" w:eastAsia="Times New Roman" w:hAnsi="Arial" w:cs="Arial"/>
          <w:b/>
          <w:bCs/>
          <w:color w:val="000000"/>
          <w:sz w:val="20"/>
          <w:szCs w:val="20"/>
          <w:lang w:eastAsia="pl-PL"/>
        </w:rPr>
      </w:pPr>
      <w:r w:rsidRPr="00336542">
        <w:rPr>
          <w:rFonts w:ascii="Arial" w:eastAsia="Times New Roman" w:hAnsi="Arial" w:cs="Arial"/>
          <w:color w:val="000000"/>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36542">
        <w:rPr>
          <w:rFonts w:ascii="Arial" w:eastAsia="Times New Roman" w:hAnsi="Arial" w:cs="Arial"/>
          <w:b/>
          <w:bCs/>
          <w:color w:val="000000"/>
          <w:sz w:val="20"/>
          <w:szCs w:val="20"/>
          <w:lang w:eastAsia="pl-PL"/>
        </w:rPr>
        <w:t>kwalifikowanym podpisem elektronicznym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zaufanym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osobistym</w:t>
      </w:r>
      <w:r w:rsidRPr="00336542">
        <w:rPr>
          <w:rFonts w:ascii="Arial" w:eastAsia="Times New Roman" w:hAnsi="Arial" w:cs="Arial"/>
          <w:color w:val="000000"/>
          <w:sz w:val="20"/>
          <w:szCs w:val="20"/>
          <w:lang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336542" w:rsidRPr="00336542" w:rsidRDefault="00336542" w:rsidP="00F16D66">
      <w:pPr>
        <w:numPr>
          <w:ilvl w:val="0"/>
          <w:numId w:val="38"/>
        </w:numPr>
        <w:tabs>
          <w:tab w:val="clear" w:pos="720"/>
          <w:tab w:val="num" w:pos="284"/>
        </w:tabs>
        <w:spacing w:after="0" w:line="240" w:lineRule="auto"/>
        <w:ind w:left="0" w:firstLine="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Oferta powinna być:</w:t>
      </w:r>
    </w:p>
    <w:p w:rsidR="00336542" w:rsidRPr="006A57E6" w:rsidRDefault="00336542" w:rsidP="00F16D66">
      <w:pPr>
        <w:numPr>
          <w:ilvl w:val="0"/>
          <w:numId w:val="39"/>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sporządzona na podstawie załączników niniejszej </w:t>
      </w:r>
      <w:proofErr w:type="spellStart"/>
      <w:r w:rsidRPr="006A57E6">
        <w:rPr>
          <w:rFonts w:ascii="Arial" w:eastAsia="Times New Roman" w:hAnsi="Arial" w:cs="Arial"/>
          <w:color w:val="000000"/>
          <w:sz w:val="20"/>
          <w:szCs w:val="20"/>
          <w:lang w:eastAsia="pl-PL"/>
        </w:rPr>
        <w:t>SWZ</w:t>
      </w:r>
      <w:proofErr w:type="spellEnd"/>
      <w:r w:rsidRPr="006A57E6">
        <w:rPr>
          <w:rFonts w:ascii="Arial" w:eastAsia="Times New Roman" w:hAnsi="Arial" w:cs="Arial"/>
          <w:color w:val="000000"/>
          <w:sz w:val="20"/>
          <w:szCs w:val="20"/>
          <w:lang w:eastAsia="pl-PL"/>
        </w:rPr>
        <w:t xml:space="preserve"> w języku polskim,</w:t>
      </w:r>
    </w:p>
    <w:p w:rsidR="00336542" w:rsidRPr="006A57E6" w:rsidRDefault="00336542" w:rsidP="00F16D66">
      <w:pPr>
        <w:numPr>
          <w:ilvl w:val="0"/>
          <w:numId w:val="39"/>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złożona przy użyciu środków komunikacji elektronicznej tzn. za pośrednictwem </w:t>
      </w:r>
      <w:hyperlink r:id="rId31" w:history="1">
        <w:proofErr w:type="spellStart"/>
        <w:r w:rsidRPr="006A57E6">
          <w:rPr>
            <w:rFonts w:ascii="Arial" w:eastAsia="Times New Roman" w:hAnsi="Arial" w:cs="Arial"/>
            <w:color w:val="1155CC"/>
            <w:sz w:val="20"/>
            <w:szCs w:val="20"/>
            <w:u w:val="single"/>
            <w:lang w:eastAsia="pl-PL"/>
          </w:rPr>
          <w:t>platformazakupowa.pl</w:t>
        </w:r>
        <w:proofErr w:type="spellEnd"/>
      </w:hyperlink>
      <w:r w:rsidRPr="006A57E6">
        <w:rPr>
          <w:rFonts w:ascii="Arial" w:eastAsia="Times New Roman" w:hAnsi="Arial" w:cs="Arial"/>
          <w:color w:val="000000"/>
          <w:sz w:val="20"/>
          <w:szCs w:val="20"/>
          <w:lang w:eastAsia="pl-PL"/>
        </w:rPr>
        <w:t>,</w:t>
      </w:r>
    </w:p>
    <w:p w:rsidR="00336542" w:rsidRPr="006A57E6" w:rsidRDefault="00336542" w:rsidP="00F16D66">
      <w:pPr>
        <w:numPr>
          <w:ilvl w:val="0"/>
          <w:numId w:val="39"/>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podpisana </w:t>
      </w:r>
      <w:r w:rsidRPr="006A57E6">
        <w:rPr>
          <w:rFonts w:ascii="Arial" w:eastAsia="Times New Roman" w:hAnsi="Arial" w:cs="Arial"/>
          <w:b/>
          <w:bCs/>
          <w:color w:val="1155CC"/>
          <w:sz w:val="20"/>
          <w:szCs w:val="20"/>
          <w:u w:val="single"/>
          <w:lang w:eastAsia="pl-PL"/>
        </w:rPr>
        <w:t>kwalifikowanym podpisem elektronicznym</w:t>
      </w:r>
      <w:r w:rsidRPr="006A57E6">
        <w:rPr>
          <w:rFonts w:ascii="Arial" w:eastAsia="Times New Roman" w:hAnsi="Arial" w:cs="Arial"/>
          <w:color w:val="000000"/>
          <w:sz w:val="20"/>
          <w:szCs w:val="20"/>
          <w:lang w:eastAsia="pl-PL"/>
        </w:rPr>
        <w:t xml:space="preserve"> lub </w:t>
      </w:r>
      <w:r w:rsidRPr="006A57E6">
        <w:rPr>
          <w:rFonts w:ascii="Arial" w:eastAsia="Times New Roman" w:hAnsi="Arial" w:cs="Arial"/>
          <w:b/>
          <w:bCs/>
          <w:color w:val="000000"/>
          <w:sz w:val="20"/>
          <w:szCs w:val="20"/>
          <w:lang w:eastAsia="pl-PL"/>
        </w:rPr>
        <w:t xml:space="preserve">elektronicznym </w:t>
      </w:r>
      <w:hyperlink r:id="rId32" w:history="1">
        <w:r w:rsidRPr="006A57E6">
          <w:rPr>
            <w:rFonts w:ascii="Arial" w:eastAsia="Times New Roman" w:hAnsi="Arial" w:cs="Arial"/>
            <w:b/>
            <w:bCs/>
            <w:color w:val="1155CC"/>
            <w:sz w:val="20"/>
            <w:szCs w:val="20"/>
            <w:u w:val="single"/>
            <w:lang w:eastAsia="pl-PL"/>
          </w:rPr>
          <w:t>podpisem zaufanym</w:t>
        </w:r>
      </w:hyperlink>
      <w:r w:rsidRPr="006A57E6">
        <w:rPr>
          <w:rFonts w:ascii="Arial" w:eastAsia="Times New Roman" w:hAnsi="Arial" w:cs="Arial"/>
          <w:color w:val="000000"/>
          <w:sz w:val="20"/>
          <w:szCs w:val="20"/>
          <w:lang w:eastAsia="pl-PL"/>
        </w:rPr>
        <w:t xml:space="preserve"> lub </w:t>
      </w:r>
      <w:r w:rsidRPr="006A57E6">
        <w:rPr>
          <w:rFonts w:ascii="Arial" w:eastAsia="Times New Roman" w:hAnsi="Arial" w:cs="Arial"/>
          <w:b/>
          <w:bCs/>
          <w:color w:val="000000"/>
          <w:sz w:val="20"/>
          <w:szCs w:val="20"/>
          <w:lang w:eastAsia="pl-PL"/>
        </w:rPr>
        <w:t xml:space="preserve">elektronicznym </w:t>
      </w:r>
      <w:hyperlink r:id="rId33" w:history="1">
        <w:r w:rsidRPr="006A57E6">
          <w:rPr>
            <w:rFonts w:ascii="Arial" w:eastAsia="Times New Roman" w:hAnsi="Arial" w:cs="Arial"/>
            <w:b/>
            <w:bCs/>
            <w:color w:val="1155CC"/>
            <w:sz w:val="20"/>
            <w:szCs w:val="20"/>
            <w:u w:val="single"/>
            <w:lang w:eastAsia="pl-PL"/>
          </w:rPr>
          <w:t>podpisem osobistym</w:t>
        </w:r>
      </w:hyperlink>
      <w:r w:rsidRPr="006A57E6">
        <w:rPr>
          <w:rFonts w:ascii="Arial" w:eastAsia="Times New Roman" w:hAnsi="Arial" w:cs="Arial"/>
          <w:color w:val="000000"/>
          <w:sz w:val="20"/>
          <w:szCs w:val="20"/>
          <w:lang w:eastAsia="pl-PL"/>
        </w:rPr>
        <w:t xml:space="preserve"> przez osobę/osoby upoważnioną/upoważnione.</w:t>
      </w:r>
    </w:p>
    <w:p w:rsidR="00336542" w:rsidRPr="00336542" w:rsidRDefault="00336542" w:rsidP="00F16D66">
      <w:pPr>
        <w:numPr>
          <w:ilvl w:val="0"/>
          <w:numId w:val="40"/>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Podpisy kwalifikowane wykorzystywane przez Wykonawców do podpisywania</w:t>
      </w:r>
      <w:r w:rsidRPr="00336542">
        <w:rPr>
          <w:rFonts w:ascii="Arial" w:eastAsia="Times New Roman" w:hAnsi="Arial" w:cs="Arial"/>
          <w:color w:val="000000"/>
          <w:sz w:val="20"/>
          <w:szCs w:val="20"/>
          <w:lang w:eastAsia="pl-PL"/>
        </w:rPr>
        <w:t xml:space="preserve"> wszelkich plików muszą spełniać “Rozporządzenie Parlamentu Europejskiego i Rady w sprawie identyfikacji elektronicznej i usług zaufania w odniesieniu do transakcji elektronicznych na rynku wewnętrznym (</w:t>
      </w:r>
      <w:proofErr w:type="spellStart"/>
      <w:r w:rsidRPr="00336542">
        <w:rPr>
          <w:rFonts w:ascii="Arial" w:eastAsia="Times New Roman" w:hAnsi="Arial" w:cs="Arial"/>
          <w:color w:val="000000"/>
          <w:sz w:val="20"/>
          <w:szCs w:val="20"/>
          <w:lang w:eastAsia="pl-PL"/>
        </w:rPr>
        <w:t>eIDAS</w:t>
      </w:r>
      <w:proofErr w:type="spellEnd"/>
      <w:r w:rsidRPr="00336542">
        <w:rPr>
          <w:rFonts w:ascii="Arial" w:eastAsia="Times New Roman" w:hAnsi="Arial" w:cs="Arial"/>
          <w:color w:val="000000"/>
          <w:sz w:val="20"/>
          <w:szCs w:val="20"/>
          <w:lang w:eastAsia="pl-PL"/>
        </w:rPr>
        <w:t>) (</w:t>
      </w:r>
      <w:proofErr w:type="spellStart"/>
      <w:r w:rsidRPr="00336542">
        <w:rPr>
          <w:rFonts w:ascii="Arial" w:eastAsia="Times New Roman" w:hAnsi="Arial" w:cs="Arial"/>
          <w:color w:val="000000"/>
          <w:sz w:val="20"/>
          <w:szCs w:val="20"/>
          <w:lang w:eastAsia="pl-PL"/>
        </w:rPr>
        <w:t>UE</w:t>
      </w:r>
      <w:proofErr w:type="spellEnd"/>
      <w:r w:rsidRPr="00336542">
        <w:rPr>
          <w:rFonts w:ascii="Arial" w:eastAsia="Times New Roman" w:hAnsi="Arial" w:cs="Arial"/>
          <w:color w:val="000000"/>
          <w:sz w:val="20"/>
          <w:szCs w:val="20"/>
          <w:lang w:eastAsia="pl-PL"/>
        </w:rPr>
        <w:t>) nr 910/2014 - od 1 lipca 2016 roku”.</w:t>
      </w:r>
    </w:p>
    <w:p w:rsidR="00336542" w:rsidRPr="00336542" w:rsidRDefault="00336542" w:rsidP="00F16D66">
      <w:pPr>
        <w:numPr>
          <w:ilvl w:val="0"/>
          <w:numId w:val="4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wykorzystania formatu podpisu </w:t>
      </w:r>
      <w:proofErr w:type="spellStart"/>
      <w:r w:rsidRPr="00336542">
        <w:rPr>
          <w:rFonts w:ascii="Arial" w:eastAsia="Times New Roman" w:hAnsi="Arial" w:cs="Arial"/>
          <w:color w:val="000000"/>
          <w:sz w:val="20"/>
          <w:szCs w:val="20"/>
          <w:lang w:eastAsia="pl-PL"/>
        </w:rPr>
        <w:t>XAdES</w:t>
      </w:r>
      <w:proofErr w:type="spellEnd"/>
      <w:r w:rsidRPr="00336542">
        <w:rPr>
          <w:rFonts w:ascii="Arial" w:eastAsia="Times New Roman" w:hAnsi="Arial" w:cs="Arial"/>
          <w:color w:val="000000"/>
          <w:sz w:val="20"/>
          <w:szCs w:val="20"/>
          <w:lang w:eastAsia="pl-PL"/>
        </w:rPr>
        <w:t xml:space="preserve"> zewnętrzny. Zamawiający wymaga dołączenia odpowiedniej ilości plików tj. podpisywanych plików z danymi oraz plików </w:t>
      </w:r>
      <w:proofErr w:type="spellStart"/>
      <w:r w:rsidRPr="00336542">
        <w:rPr>
          <w:rFonts w:ascii="Arial" w:eastAsia="Times New Roman" w:hAnsi="Arial" w:cs="Arial"/>
          <w:color w:val="000000"/>
          <w:sz w:val="20"/>
          <w:szCs w:val="20"/>
          <w:lang w:eastAsia="pl-PL"/>
        </w:rPr>
        <w:t>XAdES</w:t>
      </w:r>
      <w:proofErr w:type="spellEnd"/>
      <w:r w:rsidRPr="00336542">
        <w:rPr>
          <w:rFonts w:ascii="Arial" w:eastAsia="Times New Roman" w:hAnsi="Arial" w:cs="Arial"/>
          <w:color w:val="000000"/>
          <w:sz w:val="20"/>
          <w:szCs w:val="20"/>
          <w:lang w:eastAsia="pl-PL"/>
        </w:rPr>
        <w:t>.</w:t>
      </w:r>
    </w:p>
    <w:p w:rsidR="00336542" w:rsidRPr="006A57E6" w:rsidRDefault="00336542" w:rsidP="00F16D66">
      <w:pPr>
        <w:numPr>
          <w:ilvl w:val="0"/>
          <w:numId w:val="4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Zgodnie z art. 18 ust. 3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w:t>
      </w:r>
      <w:r w:rsidRPr="006A57E6">
        <w:rPr>
          <w:rFonts w:ascii="Arial" w:eastAsia="Times New Roman" w:hAnsi="Arial" w:cs="Arial"/>
          <w:color w:val="000000"/>
          <w:sz w:val="20"/>
          <w:szCs w:val="20"/>
          <w:lang w:eastAsia="pl-PL"/>
        </w:rPr>
        <w:t>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36542" w:rsidRPr="006A57E6" w:rsidRDefault="00336542" w:rsidP="00F16D66">
      <w:pPr>
        <w:numPr>
          <w:ilvl w:val="0"/>
          <w:numId w:val="4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Wykonawca, za pośrednictwem </w:t>
      </w:r>
      <w:hyperlink r:id="rId34" w:history="1">
        <w:proofErr w:type="spellStart"/>
        <w:r w:rsidRPr="006A57E6">
          <w:rPr>
            <w:rFonts w:ascii="Arial" w:eastAsia="Times New Roman" w:hAnsi="Arial" w:cs="Arial"/>
            <w:color w:val="1155CC"/>
            <w:sz w:val="20"/>
            <w:szCs w:val="20"/>
            <w:u w:val="single"/>
            <w:lang w:eastAsia="pl-PL"/>
          </w:rPr>
          <w:t>platformazakupowa.pl</w:t>
        </w:r>
        <w:proofErr w:type="spellEnd"/>
      </w:hyperlink>
      <w:r w:rsidRPr="006A57E6">
        <w:rPr>
          <w:rFonts w:ascii="Arial" w:eastAsia="Times New Roman" w:hAnsi="Arial" w:cs="Arial"/>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rsidR="00336542" w:rsidRPr="006A57E6" w:rsidRDefault="005C2E9B" w:rsidP="006A57E6">
      <w:pPr>
        <w:spacing w:after="0" w:line="240" w:lineRule="auto"/>
        <w:jc w:val="both"/>
        <w:rPr>
          <w:rFonts w:ascii="Arial" w:eastAsia="Times New Roman" w:hAnsi="Arial" w:cs="Arial"/>
          <w:sz w:val="20"/>
          <w:szCs w:val="20"/>
          <w:lang w:eastAsia="pl-PL"/>
        </w:rPr>
      </w:pPr>
      <w:hyperlink r:id="rId35" w:history="1">
        <w:r w:rsidR="00336542" w:rsidRPr="006A57E6">
          <w:rPr>
            <w:rFonts w:ascii="Arial" w:eastAsia="Times New Roman" w:hAnsi="Arial" w:cs="Arial"/>
            <w:color w:val="1155CC"/>
            <w:sz w:val="20"/>
            <w:szCs w:val="20"/>
            <w:u w:val="single"/>
            <w:lang w:eastAsia="pl-PL"/>
          </w:rPr>
          <w:t>https://</w:t>
        </w:r>
        <w:proofErr w:type="spellStart"/>
        <w:r w:rsidR="00336542" w:rsidRPr="006A57E6">
          <w:rPr>
            <w:rFonts w:ascii="Arial" w:eastAsia="Times New Roman" w:hAnsi="Arial" w:cs="Arial"/>
            <w:color w:val="1155CC"/>
            <w:sz w:val="20"/>
            <w:szCs w:val="20"/>
            <w:u w:val="single"/>
            <w:lang w:eastAsia="pl-PL"/>
          </w:rPr>
          <w:t>platformazakupowa.pl</w:t>
        </w:r>
        <w:proofErr w:type="spellEnd"/>
        <w:r w:rsidR="00336542" w:rsidRPr="006A57E6">
          <w:rPr>
            <w:rFonts w:ascii="Arial" w:eastAsia="Times New Roman" w:hAnsi="Arial" w:cs="Arial"/>
            <w:color w:val="1155CC"/>
            <w:sz w:val="20"/>
            <w:szCs w:val="20"/>
            <w:u w:val="single"/>
            <w:lang w:eastAsia="pl-PL"/>
          </w:rPr>
          <w:t>/strona/</w:t>
        </w:r>
        <w:proofErr w:type="spellStart"/>
        <w:r w:rsidR="00336542" w:rsidRPr="006A57E6">
          <w:rPr>
            <w:rFonts w:ascii="Arial" w:eastAsia="Times New Roman" w:hAnsi="Arial" w:cs="Arial"/>
            <w:color w:val="1155CC"/>
            <w:sz w:val="20"/>
            <w:szCs w:val="20"/>
            <w:u w:val="single"/>
            <w:lang w:eastAsia="pl-PL"/>
          </w:rPr>
          <w:t>45-instrukcje</w:t>
        </w:r>
        <w:proofErr w:type="spellEnd"/>
      </w:hyperlink>
    </w:p>
    <w:p w:rsidR="00336542" w:rsidRPr="00336542" w:rsidRDefault="00336542" w:rsidP="00F16D66">
      <w:pPr>
        <w:numPr>
          <w:ilvl w:val="0"/>
          <w:numId w:val="4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Każdy z Wykonawców może złożyć tylko jedną ofertę. Złożenie większej</w:t>
      </w:r>
      <w:r w:rsidRPr="00336542">
        <w:rPr>
          <w:rFonts w:ascii="Arial" w:eastAsia="Times New Roman" w:hAnsi="Arial" w:cs="Arial"/>
          <w:color w:val="000000"/>
          <w:sz w:val="20"/>
          <w:szCs w:val="20"/>
          <w:lang w:eastAsia="pl-PL"/>
        </w:rPr>
        <w:t xml:space="preserve"> liczby ofert lub oferty zawierającej propozycje wariantowe spowoduje podlegać będzie odrzuceniu.</w:t>
      </w:r>
    </w:p>
    <w:p w:rsidR="00336542" w:rsidRPr="00336542" w:rsidRDefault="00336542" w:rsidP="00F16D66">
      <w:pPr>
        <w:numPr>
          <w:ilvl w:val="0"/>
          <w:numId w:val="4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Ceny oferty muszą zawierać wszystkie koszty, jakie musi ponieść Wykonawca, aby zrealizować zamówienie z najwyższą starannością oraz ewentualne rabaty.</w:t>
      </w:r>
    </w:p>
    <w:p w:rsidR="00336542" w:rsidRPr="00336542" w:rsidRDefault="00336542" w:rsidP="00F16D66">
      <w:pPr>
        <w:numPr>
          <w:ilvl w:val="0"/>
          <w:numId w:val="46"/>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Dokumenty i oświadczenia składane przez wykonawcę powinny być w języku polskim, chyba że w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dopuszczono inaczej. W przypadku  załączenia dokumentów sporządzonych w innym języku niż dopuszczony, Wykonawca zobowiązany jest załączyć tłumaczenie na język polski.</w:t>
      </w:r>
    </w:p>
    <w:p w:rsidR="00336542" w:rsidRPr="00336542" w:rsidRDefault="00336542" w:rsidP="00F16D66">
      <w:pPr>
        <w:numPr>
          <w:ilvl w:val="0"/>
          <w:numId w:val="47"/>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Zgodnie z definicją dokumentu elektronicznego z </w:t>
      </w:r>
      <w:proofErr w:type="spellStart"/>
      <w:r w:rsidRPr="00336542">
        <w:rPr>
          <w:rFonts w:ascii="Arial" w:eastAsia="Times New Roman" w:hAnsi="Arial" w:cs="Arial"/>
          <w:color w:val="000000"/>
          <w:sz w:val="20"/>
          <w:szCs w:val="20"/>
          <w:lang w:eastAsia="pl-PL"/>
        </w:rPr>
        <w:t>art.3</w:t>
      </w:r>
      <w:proofErr w:type="spellEnd"/>
      <w:r w:rsidRPr="00336542">
        <w:rPr>
          <w:rFonts w:ascii="Arial" w:eastAsia="Times New Roman" w:hAnsi="Arial" w:cs="Arial"/>
          <w:color w:val="000000"/>
          <w:sz w:val="20"/>
          <w:szCs w:val="20"/>
          <w:lang w:eastAsia="pl-PL"/>
        </w:rPr>
        <w:t xml:space="preserve">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w:t>
      </w:r>
      <w:r w:rsidRPr="00336542">
        <w:rPr>
          <w:rFonts w:ascii="Arial" w:eastAsia="Times New Roman" w:hAnsi="Arial" w:cs="Arial"/>
          <w:color w:val="000000"/>
          <w:sz w:val="20"/>
          <w:szCs w:val="20"/>
          <w:lang w:eastAsia="pl-PL"/>
        </w:rPr>
        <w:lastRenderedPageBreak/>
        <w:t>nim o udzielenie zamówienia, przez podmiot, na którego zdolnościach lub sytuacji polega Wykonawca, albo przez podwykonawcę.</w:t>
      </w:r>
    </w:p>
    <w:p w:rsidR="00336542" w:rsidRPr="00336542" w:rsidRDefault="00336542" w:rsidP="00F16D66">
      <w:pPr>
        <w:numPr>
          <w:ilvl w:val="0"/>
          <w:numId w:val="48"/>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Maksymalny rozmiar jednego pliku przesyłanego za pośrednictwem dedykowanych formularzy do: złożenia, zmiany, wycofania oferty wynosi 150 MB natomiast przy komunikacji wielkość pliku to maksymalnie 500 </w:t>
      </w:r>
      <w:proofErr w:type="spellStart"/>
      <w:r w:rsidRPr="00336542">
        <w:rPr>
          <w:rFonts w:ascii="Arial" w:eastAsia="Times New Roman" w:hAnsi="Arial" w:cs="Arial"/>
          <w:color w:val="000000"/>
          <w:sz w:val="20"/>
          <w:szCs w:val="20"/>
          <w:lang w:eastAsia="pl-PL"/>
        </w:rPr>
        <w:t>MB</w:t>
      </w:r>
      <w:proofErr w:type="spellEnd"/>
      <w:r w:rsidRPr="00336542">
        <w:rPr>
          <w:rFonts w:ascii="Arial" w:eastAsia="Times New Roman" w:hAnsi="Arial" w:cs="Arial"/>
          <w:color w:val="000000"/>
          <w:sz w:val="20"/>
          <w:szCs w:val="20"/>
          <w:lang w:eastAsia="pl-PL"/>
        </w:rPr>
        <w:t>.</w:t>
      </w:r>
    </w:p>
    <w:p w:rsidR="00336542" w:rsidRPr="00336542" w:rsidRDefault="006A57E6" w:rsidP="00F16D66">
      <w:pPr>
        <w:numPr>
          <w:ilvl w:val="0"/>
          <w:numId w:val="49"/>
        </w:numPr>
        <w:tabs>
          <w:tab w:val="left" w:pos="284"/>
        </w:tabs>
        <w:spacing w:after="0" w:line="240" w:lineRule="auto"/>
        <w:jc w:val="both"/>
        <w:textAlignment w:val="baseline"/>
        <w:rPr>
          <w:rFonts w:ascii="Calibri" w:eastAsia="Times New Roman" w:hAnsi="Calibri" w:cs="Calibri"/>
          <w:color w:val="000000"/>
          <w:sz w:val="20"/>
          <w:szCs w:val="20"/>
          <w:lang w:eastAsia="pl-PL"/>
        </w:rPr>
      </w:pPr>
      <w:r>
        <w:rPr>
          <w:rFonts w:ascii="Arial" w:eastAsia="Times New Roman" w:hAnsi="Arial" w:cs="Arial"/>
          <w:b/>
          <w:bCs/>
          <w:color w:val="000000"/>
          <w:sz w:val="20"/>
          <w:szCs w:val="20"/>
          <w:lang w:eastAsia="pl-PL"/>
        </w:rPr>
        <w:t xml:space="preserve"> </w:t>
      </w:r>
      <w:r w:rsidR="00336542" w:rsidRPr="00336542">
        <w:rPr>
          <w:rFonts w:ascii="Arial" w:eastAsia="Times New Roman" w:hAnsi="Arial" w:cs="Arial"/>
          <w:b/>
          <w:bCs/>
          <w:color w:val="000000"/>
          <w:sz w:val="20"/>
          <w:szCs w:val="20"/>
          <w:lang w:eastAsia="pl-PL"/>
        </w:rPr>
        <w:t xml:space="preserve">Rozszerzenia plików </w:t>
      </w:r>
      <w:r w:rsidR="00336542" w:rsidRPr="006A57E6">
        <w:rPr>
          <w:rFonts w:ascii="Arial" w:eastAsia="Times New Roman" w:hAnsi="Arial" w:cs="Arial"/>
          <w:bCs/>
          <w:color w:val="000000"/>
          <w:sz w:val="20"/>
          <w:szCs w:val="20"/>
          <w:lang w:eastAsia="pl-PL"/>
        </w:rPr>
        <w:t>wykorzystywanych przez Wykonawców muszą być zgodne z</w:t>
      </w:r>
      <w:r w:rsidR="00336542" w:rsidRPr="006A57E6">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 xml:space="preserve">Załącznikiem nr 2 do “Rozporządzenia Rady Ministrów w sprawie Krajowych Ram </w:t>
      </w:r>
      <w:proofErr w:type="spellStart"/>
      <w:r w:rsidR="00336542" w:rsidRPr="00336542">
        <w:rPr>
          <w:rFonts w:ascii="Arial" w:eastAsia="Times New Roman" w:hAnsi="Arial" w:cs="Arial"/>
          <w:color w:val="000000"/>
          <w:sz w:val="20"/>
          <w:szCs w:val="20"/>
          <w:lang w:eastAsia="pl-PL"/>
        </w:rPr>
        <w:t>Interoperacyjności</w:t>
      </w:r>
      <w:proofErr w:type="spellEnd"/>
      <w:r w:rsidR="00336542" w:rsidRPr="00336542">
        <w:rPr>
          <w:rFonts w:ascii="Arial" w:eastAsia="Times New Roman" w:hAnsi="Arial" w:cs="Arial"/>
          <w:color w:val="000000"/>
          <w:sz w:val="20"/>
          <w:szCs w:val="20"/>
          <w:lang w:eastAsia="pl-PL"/>
        </w:rPr>
        <w:t>, minimalnych wymagań dla rejestrów publicznych i wymiany informacji w postaci elektronicznej oraz minimalnych wymagań dla systemów teleinformatycznych”, zwanego dalej Rozporządzeniem KRI.</w:t>
      </w:r>
    </w:p>
    <w:p w:rsidR="00336542" w:rsidRPr="00336542" w:rsidRDefault="006A57E6" w:rsidP="00F16D66">
      <w:pPr>
        <w:numPr>
          <w:ilvl w:val="0"/>
          <w:numId w:val="50"/>
        </w:numPr>
        <w:tabs>
          <w:tab w:val="left" w:pos="284"/>
        </w:tabs>
        <w:spacing w:after="0" w:line="240" w:lineRule="auto"/>
        <w:jc w:val="both"/>
        <w:textAlignment w:val="baseline"/>
        <w:rPr>
          <w:rFonts w:ascii="Calibri" w:eastAsia="Times New Roman" w:hAnsi="Calibri" w:cs="Calibri"/>
          <w:color w:val="000000"/>
          <w:sz w:val="20"/>
          <w:szCs w:val="20"/>
          <w:lang w:eastAsia="pl-PL"/>
        </w:rPr>
      </w:pPr>
      <w:r>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 xml:space="preserve">Zamawiający rekomenduje wykorzystanie formatów: </w:t>
      </w:r>
      <w:proofErr w:type="spellStart"/>
      <w:r w:rsidR="00336542" w:rsidRPr="00336542">
        <w:rPr>
          <w:rFonts w:ascii="Arial" w:eastAsia="Times New Roman" w:hAnsi="Arial" w:cs="Arial"/>
          <w:color w:val="000000"/>
          <w:sz w:val="20"/>
          <w:szCs w:val="20"/>
          <w:lang w:eastAsia="pl-PL"/>
        </w:rPr>
        <w:t>.pd</w:t>
      </w:r>
      <w:proofErr w:type="spellEnd"/>
      <w:r w:rsidR="00336542" w:rsidRPr="00336542">
        <w:rPr>
          <w:rFonts w:ascii="Arial" w:eastAsia="Times New Roman" w:hAnsi="Arial" w:cs="Arial"/>
          <w:color w:val="000000"/>
          <w:sz w:val="20"/>
          <w:szCs w:val="20"/>
          <w:lang w:eastAsia="pl-PL"/>
        </w:rPr>
        <w:t>f .</w:t>
      </w:r>
      <w:proofErr w:type="spellStart"/>
      <w:r w:rsidR="00336542" w:rsidRPr="00336542">
        <w:rPr>
          <w:rFonts w:ascii="Arial" w:eastAsia="Times New Roman" w:hAnsi="Arial" w:cs="Arial"/>
          <w:color w:val="000000"/>
          <w:sz w:val="20"/>
          <w:szCs w:val="20"/>
          <w:lang w:eastAsia="pl-PL"/>
        </w:rPr>
        <w:t>doc</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docx</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xls</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xlsx</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.jp</w:t>
      </w:r>
      <w:proofErr w:type="spellEnd"/>
      <w:r w:rsidR="00336542" w:rsidRPr="00336542">
        <w:rPr>
          <w:rFonts w:ascii="Arial" w:eastAsia="Times New Roman" w:hAnsi="Arial" w:cs="Arial"/>
          <w:color w:val="000000"/>
          <w:sz w:val="20"/>
          <w:szCs w:val="20"/>
          <w:lang w:eastAsia="pl-PL"/>
        </w:rPr>
        <w:t>g (.</w:t>
      </w:r>
      <w:proofErr w:type="spellStart"/>
      <w:r w:rsidR="00336542" w:rsidRPr="00336542">
        <w:rPr>
          <w:rFonts w:ascii="Arial" w:eastAsia="Times New Roman" w:hAnsi="Arial" w:cs="Arial"/>
          <w:color w:val="000000"/>
          <w:sz w:val="20"/>
          <w:szCs w:val="20"/>
          <w:lang w:eastAsia="pl-PL"/>
        </w:rPr>
        <w:t>jpeg</w:t>
      </w:r>
      <w:proofErr w:type="spellEnd"/>
      <w:r w:rsidR="00336542" w:rsidRPr="00336542">
        <w:rPr>
          <w:rFonts w:ascii="Arial" w:eastAsia="Times New Roman" w:hAnsi="Arial" w:cs="Arial"/>
          <w:color w:val="000000"/>
          <w:sz w:val="20"/>
          <w:szCs w:val="20"/>
          <w:lang w:eastAsia="pl-PL"/>
        </w:rPr>
        <w:t xml:space="preserve">) </w:t>
      </w:r>
      <w:r w:rsidR="00336542" w:rsidRPr="00336542">
        <w:rPr>
          <w:rFonts w:ascii="Arial" w:eastAsia="Times New Roman" w:hAnsi="Arial" w:cs="Arial"/>
          <w:b/>
          <w:bCs/>
          <w:color w:val="000000"/>
          <w:sz w:val="20"/>
          <w:szCs w:val="20"/>
          <w:u w:val="single"/>
          <w:lang w:eastAsia="pl-PL"/>
        </w:rPr>
        <w:t xml:space="preserve">ze szczególnym wskazaniem na </w:t>
      </w:r>
      <w:proofErr w:type="spellStart"/>
      <w:r w:rsidR="00336542" w:rsidRPr="00336542">
        <w:rPr>
          <w:rFonts w:ascii="Arial" w:eastAsia="Times New Roman" w:hAnsi="Arial" w:cs="Arial"/>
          <w:b/>
          <w:bCs/>
          <w:color w:val="000000"/>
          <w:sz w:val="20"/>
          <w:szCs w:val="20"/>
          <w:u w:val="single"/>
          <w:lang w:eastAsia="pl-PL"/>
        </w:rPr>
        <w:t>.pd</w:t>
      </w:r>
      <w:proofErr w:type="spellEnd"/>
      <w:r w:rsidR="00336542" w:rsidRPr="00336542">
        <w:rPr>
          <w:rFonts w:ascii="Arial" w:eastAsia="Times New Roman" w:hAnsi="Arial" w:cs="Arial"/>
          <w:b/>
          <w:bCs/>
          <w:color w:val="000000"/>
          <w:sz w:val="20"/>
          <w:szCs w:val="20"/>
          <w:u w:val="single"/>
          <w:lang w:eastAsia="pl-PL"/>
        </w:rPr>
        <w:t>f</w:t>
      </w:r>
    </w:p>
    <w:p w:rsidR="00336542" w:rsidRPr="00336542" w:rsidRDefault="006A57E6" w:rsidP="00F16D66">
      <w:pPr>
        <w:numPr>
          <w:ilvl w:val="0"/>
          <w:numId w:val="51"/>
        </w:numPr>
        <w:tabs>
          <w:tab w:val="left" w:pos="284"/>
        </w:tabs>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W celu ewentualnej kompresji danych Zamawiający rekomenduje wykorzystanie jednego z rozszerzeń:</w:t>
      </w:r>
    </w:p>
    <w:p w:rsidR="00336542" w:rsidRPr="00336542" w:rsidRDefault="00336542" w:rsidP="00F16D66">
      <w:pPr>
        <w:numPr>
          <w:ilvl w:val="0"/>
          <w:numId w:val="52"/>
        </w:numPr>
        <w:spacing w:after="0" w:line="240" w:lineRule="auto"/>
        <w:ind w:left="567"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.zip </w:t>
      </w:r>
    </w:p>
    <w:p w:rsidR="00336542" w:rsidRPr="00336542" w:rsidRDefault="00336542" w:rsidP="00F16D66">
      <w:pPr>
        <w:numPr>
          <w:ilvl w:val="0"/>
          <w:numId w:val="52"/>
        </w:numPr>
        <w:spacing w:after="0" w:line="240" w:lineRule="auto"/>
        <w:ind w:left="567"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t>
      </w:r>
      <w:proofErr w:type="spellStart"/>
      <w:r w:rsidRPr="00336542">
        <w:rPr>
          <w:rFonts w:ascii="Arial" w:eastAsia="Times New Roman" w:hAnsi="Arial" w:cs="Arial"/>
          <w:color w:val="000000"/>
          <w:sz w:val="20"/>
          <w:szCs w:val="20"/>
          <w:lang w:eastAsia="pl-PL"/>
        </w:rPr>
        <w:t>7Z</w:t>
      </w:r>
      <w:proofErr w:type="spellEnd"/>
    </w:p>
    <w:p w:rsidR="00336542" w:rsidRPr="00336542" w:rsidRDefault="00336542" w:rsidP="00F16D66">
      <w:pPr>
        <w:numPr>
          <w:ilvl w:val="0"/>
          <w:numId w:val="53"/>
        </w:numPr>
        <w:tabs>
          <w:tab w:val="left" w:pos="426"/>
        </w:tabs>
        <w:spacing w:after="0" w:line="240" w:lineRule="auto"/>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Wśród rozszerzeń powszechnych a </w:t>
      </w:r>
      <w:r w:rsidRPr="00336542">
        <w:rPr>
          <w:rFonts w:ascii="Arial" w:eastAsia="Times New Roman" w:hAnsi="Arial" w:cs="Arial"/>
          <w:b/>
          <w:bCs/>
          <w:color w:val="000000"/>
          <w:sz w:val="20"/>
          <w:szCs w:val="20"/>
          <w:lang w:eastAsia="pl-PL"/>
        </w:rPr>
        <w:t>niewystępujących</w:t>
      </w:r>
      <w:r w:rsidRPr="00336542">
        <w:rPr>
          <w:rFonts w:ascii="Arial" w:eastAsia="Times New Roman" w:hAnsi="Arial" w:cs="Arial"/>
          <w:color w:val="000000"/>
          <w:sz w:val="20"/>
          <w:szCs w:val="20"/>
          <w:lang w:eastAsia="pl-PL"/>
        </w:rPr>
        <w:t xml:space="preserve"> w Rozporządzeniu KRI występują: .</w:t>
      </w:r>
      <w:proofErr w:type="spellStart"/>
      <w:r w:rsidRPr="00336542">
        <w:rPr>
          <w:rFonts w:ascii="Arial" w:eastAsia="Times New Roman" w:hAnsi="Arial" w:cs="Arial"/>
          <w:color w:val="000000"/>
          <w:sz w:val="20"/>
          <w:szCs w:val="20"/>
          <w:lang w:eastAsia="pl-PL"/>
        </w:rPr>
        <w:t>rar</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gif</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bmp</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numbers</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pages</w:t>
      </w:r>
      <w:proofErr w:type="spellEnd"/>
      <w:r w:rsidRPr="00336542">
        <w:rPr>
          <w:rFonts w:ascii="Arial" w:eastAsia="Times New Roman" w:hAnsi="Arial" w:cs="Arial"/>
          <w:color w:val="000000"/>
          <w:sz w:val="20"/>
          <w:szCs w:val="20"/>
          <w:lang w:eastAsia="pl-PL"/>
        </w:rPr>
        <w:t xml:space="preserve">. </w:t>
      </w:r>
      <w:r w:rsidRPr="006A57E6">
        <w:rPr>
          <w:rFonts w:ascii="Arial" w:eastAsia="Times New Roman" w:hAnsi="Arial" w:cs="Arial"/>
          <w:b/>
          <w:bCs/>
          <w:sz w:val="20"/>
          <w:szCs w:val="20"/>
          <w:u w:val="single"/>
          <w:lang w:eastAsia="pl-PL"/>
        </w:rPr>
        <w:t>Dokumenty złożone w takich plikach zostaną uznane za złożone nieskutecznie.</w:t>
      </w:r>
    </w:p>
    <w:p w:rsidR="00336542" w:rsidRPr="00336542" w:rsidRDefault="00336542" w:rsidP="00F16D66">
      <w:pPr>
        <w:numPr>
          <w:ilvl w:val="0"/>
          <w:numId w:val="54"/>
        </w:numPr>
        <w:tabs>
          <w:tab w:val="left" w:pos="426"/>
        </w:tabs>
        <w:spacing w:after="0" w:line="240" w:lineRule="auto"/>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Zamawiający zwraca uwagę na ograniczenia wielkości plików podpisywanych profilem zaufanym, który wynosi </w:t>
      </w:r>
      <w:r w:rsidRPr="00336542">
        <w:rPr>
          <w:rFonts w:ascii="Arial" w:eastAsia="Times New Roman" w:hAnsi="Arial" w:cs="Arial"/>
          <w:b/>
          <w:bCs/>
          <w:color w:val="000000"/>
          <w:sz w:val="20"/>
          <w:szCs w:val="20"/>
          <w:lang w:eastAsia="pl-PL"/>
        </w:rPr>
        <w:t xml:space="preserve">maksymalnie </w:t>
      </w:r>
      <w:proofErr w:type="spellStart"/>
      <w:r w:rsidRPr="00336542">
        <w:rPr>
          <w:rFonts w:ascii="Arial" w:eastAsia="Times New Roman" w:hAnsi="Arial" w:cs="Arial"/>
          <w:b/>
          <w:bCs/>
          <w:color w:val="000000"/>
          <w:sz w:val="20"/>
          <w:szCs w:val="20"/>
          <w:lang w:eastAsia="pl-PL"/>
        </w:rPr>
        <w:t>10MB</w:t>
      </w:r>
      <w:proofErr w:type="spellEnd"/>
      <w:r w:rsidRPr="00336542">
        <w:rPr>
          <w:rFonts w:ascii="Arial" w:eastAsia="Times New Roman" w:hAnsi="Arial" w:cs="Arial"/>
          <w:color w:val="000000"/>
          <w:sz w:val="20"/>
          <w:szCs w:val="20"/>
          <w:lang w:eastAsia="pl-PL"/>
        </w:rPr>
        <w:t xml:space="preserve">, oraz na ograniczenie wielkości plików podpisywanych w aplikacji </w:t>
      </w:r>
      <w:proofErr w:type="spellStart"/>
      <w:r w:rsidRPr="00336542">
        <w:rPr>
          <w:rFonts w:ascii="Arial" w:eastAsia="Times New Roman" w:hAnsi="Arial" w:cs="Arial"/>
          <w:color w:val="000000"/>
          <w:sz w:val="20"/>
          <w:szCs w:val="20"/>
          <w:lang w:eastAsia="pl-PL"/>
        </w:rPr>
        <w:t>eDoApp</w:t>
      </w:r>
      <w:proofErr w:type="spellEnd"/>
      <w:r w:rsidRPr="00336542">
        <w:rPr>
          <w:rFonts w:ascii="Arial" w:eastAsia="Times New Roman" w:hAnsi="Arial" w:cs="Arial"/>
          <w:color w:val="000000"/>
          <w:sz w:val="20"/>
          <w:szCs w:val="20"/>
          <w:lang w:eastAsia="pl-PL"/>
        </w:rPr>
        <w:t xml:space="preserve"> służącej do składania podpisu osobistego, który wynosi </w:t>
      </w:r>
      <w:r w:rsidRPr="00336542">
        <w:rPr>
          <w:rFonts w:ascii="Arial" w:eastAsia="Times New Roman" w:hAnsi="Arial" w:cs="Arial"/>
          <w:b/>
          <w:bCs/>
          <w:color w:val="000000"/>
          <w:sz w:val="20"/>
          <w:szCs w:val="20"/>
          <w:lang w:eastAsia="pl-PL"/>
        </w:rPr>
        <w:t xml:space="preserve">maksymalnie </w:t>
      </w:r>
      <w:proofErr w:type="spellStart"/>
      <w:r w:rsidRPr="00336542">
        <w:rPr>
          <w:rFonts w:ascii="Arial" w:eastAsia="Times New Roman" w:hAnsi="Arial" w:cs="Arial"/>
          <w:b/>
          <w:bCs/>
          <w:color w:val="000000"/>
          <w:sz w:val="20"/>
          <w:szCs w:val="20"/>
          <w:lang w:eastAsia="pl-PL"/>
        </w:rPr>
        <w:t>5MB</w:t>
      </w:r>
      <w:proofErr w:type="spellEnd"/>
      <w:r w:rsidRPr="00336542">
        <w:rPr>
          <w:rFonts w:ascii="Arial" w:eastAsia="Times New Roman" w:hAnsi="Arial" w:cs="Arial"/>
          <w:color w:val="000000"/>
          <w:sz w:val="20"/>
          <w:szCs w:val="20"/>
          <w:lang w:eastAsia="pl-PL"/>
        </w:rPr>
        <w:t>.</w:t>
      </w:r>
    </w:p>
    <w:p w:rsidR="00336542" w:rsidRPr="00336542" w:rsidRDefault="00336542" w:rsidP="00F16D66">
      <w:pPr>
        <w:numPr>
          <w:ilvl w:val="0"/>
          <w:numId w:val="55"/>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przypadku stosowania przez wykonawcę kwalifikowanego podpisu elektronicznego:</w:t>
      </w:r>
    </w:p>
    <w:p w:rsidR="00336542" w:rsidRPr="00336542" w:rsidRDefault="00336542" w:rsidP="00F16D66">
      <w:pPr>
        <w:numPr>
          <w:ilvl w:val="0"/>
          <w:numId w:val="56"/>
        </w:numPr>
        <w:spacing w:after="0" w:line="240" w:lineRule="auto"/>
        <w:ind w:left="709" w:hanging="283"/>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Ze względu na niskie ryzyko naruszenia integralności pliku oraz łatwiejszą weryfikację podpisu zamawiający zaleca, w miarę możliwości, </w:t>
      </w:r>
      <w:r w:rsidRPr="00336542">
        <w:rPr>
          <w:rFonts w:ascii="Arial" w:eastAsia="Times New Roman" w:hAnsi="Arial" w:cs="Arial"/>
          <w:b/>
          <w:bCs/>
          <w:color w:val="000000"/>
          <w:sz w:val="20"/>
          <w:szCs w:val="20"/>
          <w:lang w:eastAsia="pl-PL"/>
        </w:rPr>
        <w:t xml:space="preserve">przekonwertowanie plików składających się na ofertę na rozszerzenie </w:t>
      </w:r>
      <w:proofErr w:type="spellStart"/>
      <w:r w:rsidRPr="00336542">
        <w:rPr>
          <w:rFonts w:ascii="Arial" w:eastAsia="Times New Roman" w:hAnsi="Arial" w:cs="Arial"/>
          <w:b/>
          <w:bCs/>
          <w:color w:val="000000"/>
          <w:sz w:val="20"/>
          <w:szCs w:val="20"/>
          <w:lang w:eastAsia="pl-PL"/>
        </w:rPr>
        <w:t>.pd</w:t>
      </w:r>
      <w:proofErr w:type="spellEnd"/>
      <w:r w:rsidRPr="00336542">
        <w:rPr>
          <w:rFonts w:ascii="Arial" w:eastAsia="Times New Roman" w:hAnsi="Arial" w:cs="Arial"/>
          <w:b/>
          <w:bCs/>
          <w:color w:val="000000"/>
          <w:sz w:val="20"/>
          <w:szCs w:val="20"/>
          <w:lang w:eastAsia="pl-PL"/>
        </w:rPr>
        <w:t xml:space="preserve">f  i opatrzenie ich podpisem kwalifikowanym w formacie </w:t>
      </w:r>
      <w:proofErr w:type="spellStart"/>
      <w:r w:rsidRPr="00336542">
        <w:rPr>
          <w:rFonts w:ascii="Arial" w:eastAsia="Times New Roman" w:hAnsi="Arial" w:cs="Arial"/>
          <w:b/>
          <w:bCs/>
          <w:color w:val="000000"/>
          <w:sz w:val="20"/>
          <w:szCs w:val="20"/>
          <w:lang w:eastAsia="pl-PL"/>
        </w:rPr>
        <w:t>PAdES</w:t>
      </w:r>
      <w:proofErr w:type="spellEnd"/>
      <w:r w:rsidRPr="00336542">
        <w:rPr>
          <w:rFonts w:ascii="Arial" w:eastAsia="Times New Roman" w:hAnsi="Arial" w:cs="Arial"/>
          <w:b/>
          <w:bCs/>
          <w:color w:val="000000"/>
          <w:sz w:val="20"/>
          <w:szCs w:val="20"/>
          <w:lang w:eastAsia="pl-PL"/>
        </w:rPr>
        <w:t>. </w:t>
      </w:r>
    </w:p>
    <w:p w:rsidR="00336542" w:rsidRPr="00336542" w:rsidRDefault="00336542" w:rsidP="00F16D66">
      <w:pPr>
        <w:numPr>
          <w:ilvl w:val="0"/>
          <w:numId w:val="56"/>
        </w:numPr>
        <w:spacing w:after="0" w:line="240" w:lineRule="auto"/>
        <w:ind w:left="709"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Pliki w innych formatach niż PDF </w:t>
      </w:r>
      <w:r w:rsidRPr="00336542">
        <w:rPr>
          <w:rFonts w:ascii="Arial" w:eastAsia="Times New Roman" w:hAnsi="Arial" w:cs="Arial"/>
          <w:b/>
          <w:bCs/>
          <w:color w:val="000000"/>
          <w:sz w:val="20"/>
          <w:szCs w:val="20"/>
          <w:lang w:eastAsia="pl-PL"/>
        </w:rPr>
        <w:t xml:space="preserve">zaleca się opatrzyć podpisem w formacie </w:t>
      </w:r>
      <w:proofErr w:type="spellStart"/>
      <w:r w:rsidRPr="00336542">
        <w:rPr>
          <w:rFonts w:ascii="Arial" w:eastAsia="Times New Roman" w:hAnsi="Arial" w:cs="Arial"/>
          <w:b/>
          <w:bCs/>
          <w:color w:val="000000"/>
          <w:sz w:val="20"/>
          <w:szCs w:val="20"/>
          <w:lang w:eastAsia="pl-PL"/>
        </w:rPr>
        <w:t>XAdES</w:t>
      </w:r>
      <w:proofErr w:type="spellEnd"/>
      <w:r w:rsidRPr="00336542">
        <w:rPr>
          <w:rFonts w:ascii="Arial" w:eastAsia="Times New Roman" w:hAnsi="Arial" w:cs="Arial"/>
          <w:b/>
          <w:bCs/>
          <w:color w:val="000000"/>
          <w:sz w:val="20"/>
          <w:szCs w:val="20"/>
          <w:lang w:eastAsia="pl-PL"/>
        </w:rPr>
        <w:t xml:space="preserve"> o typie zewnętrznym</w:t>
      </w:r>
      <w:r w:rsidRPr="00336542">
        <w:rPr>
          <w:rFonts w:ascii="Arial" w:eastAsia="Times New Roman" w:hAnsi="Arial" w:cs="Arial"/>
          <w:color w:val="000000"/>
          <w:sz w:val="20"/>
          <w:szCs w:val="20"/>
          <w:lang w:eastAsia="pl-PL"/>
        </w:rPr>
        <w:t>. Wykonawca powinien pamiętać, aby plik z podpisem przekazywać łącznie z dokumentem podpisywanym.</w:t>
      </w:r>
    </w:p>
    <w:p w:rsidR="00336542" w:rsidRPr="00336542" w:rsidRDefault="00336542" w:rsidP="00F16D66">
      <w:pPr>
        <w:numPr>
          <w:ilvl w:val="0"/>
          <w:numId w:val="56"/>
        </w:numPr>
        <w:spacing w:after="0" w:line="240" w:lineRule="auto"/>
        <w:ind w:left="709"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rekomenduje wykorzystanie podpisu z kwalifikowanym znacznikiem czasu.</w:t>
      </w:r>
    </w:p>
    <w:p w:rsidR="00336542" w:rsidRPr="00336542" w:rsidRDefault="00336542" w:rsidP="00F16D66">
      <w:pPr>
        <w:numPr>
          <w:ilvl w:val="0"/>
          <w:numId w:val="57"/>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zaleca aby</w:t>
      </w:r>
      <w:r w:rsidRPr="00336542">
        <w:rPr>
          <w:rFonts w:ascii="Arial" w:eastAsia="Times New Roman" w:hAnsi="Arial" w:cs="Arial"/>
          <w:b/>
          <w:bCs/>
          <w:color w:val="000000"/>
          <w:sz w:val="20"/>
          <w:szCs w:val="20"/>
          <w:lang w:eastAsia="pl-PL"/>
        </w:rPr>
        <w:t xml:space="preserve"> w przypadku podpisywania pliku przez kilka osób, stosować podpisy tego samego rodzaju.</w:t>
      </w:r>
      <w:r w:rsidRPr="00336542">
        <w:rPr>
          <w:rFonts w:ascii="Arial" w:eastAsia="Times New Roman" w:hAnsi="Arial" w:cs="Arial"/>
          <w:color w:val="000000"/>
          <w:sz w:val="20"/>
          <w:szCs w:val="20"/>
          <w:lang w:eastAsia="pl-PL"/>
        </w:rPr>
        <w:t xml:space="preserve"> Podpisywanie różnymi rodzajami podpisów np. osobistym i kwalifikowanym może doprowadzić do problemów w weryfikacji plików. </w:t>
      </w:r>
    </w:p>
    <w:p w:rsidR="00336542" w:rsidRPr="00336542" w:rsidRDefault="00336542" w:rsidP="00F16D66">
      <w:pPr>
        <w:numPr>
          <w:ilvl w:val="0"/>
          <w:numId w:val="58"/>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zaleca, aby Wykonawca z odpowiednim wyprzedzeniem przetestował możliwość prawidłowego wykorzystania wybranej metody podpisania plików oferty.</w:t>
      </w:r>
    </w:p>
    <w:p w:rsidR="00336542" w:rsidRPr="00336542" w:rsidRDefault="00336542" w:rsidP="00F16D66">
      <w:pPr>
        <w:numPr>
          <w:ilvl w:val="0"/>
          <w:numId w:val="59"/>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Osobą składającą ofertę powinna być osoba kontaktowa podawana w dokumentacji.</w:t>
      </w:r>
    </w:p>
    <w:p w:rsidR="00336542" w:rsidRPr="00336542" w:rsidRDefault="00336542" w:rsidP="00F16D66">
      <w:pPr>
        <w:numPr>
          <w:ilvl w:val="0"/>
          <w:numId w:val="60"/>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36542" w:rsidRPr="00336542" w:rsidRDefault="00336542" w:rsidP="00F16D66">
      <w:pPr>
        <w:numPr>
          <w:ilvl w:val="0"/>
          <w:numId w:val="61"/>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Jeśli Wykonawca pakuje dokumenty np. w plik o rozszerzeniu .zip, zaleca się wcześniejsze podpisanie każdego ze skompresowanych plików. </w:t>
      </w:r>
    </w:p>
    <w:p w:rsidR="00336542" w:rsidRDefault="00336542" w:rsidP="00F16D66">
      <w:pPr>
        <w:numPr>
          <w:ilvl w:val="0"/>
          <w:numId w:val="62"/>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Zamawiający zaleca aby </w:t>
      </w:r>
      <w:r w:rsidRPr="00336542">
        <w:rPr>
          <w:rFonts w:ascii="Arial" w:eastAsia="Times New Roman" w:hAnsi="Arial" w:cs="Arial"/>
          <w:b/>
          <w:bCs/>
          <w:color w:val="000000"/>
          <w:sz w:val="20"/>
          <w:szCs w:val="20"/>
          <w:u w:val="single"/>
          <w:lang w:eastAsia="pl-PL"/>
        </w:rPr>
        <w:t>nie</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wprowadzać jakichkolwiek zmian w plikach po podpisaniu ich podpisem kwalifikowanym. Może to skutkować naruszeniem integralności plików co równoważne będzie z koniecznością odrzucenia oferty.</w:t>
      </w:r>
    </w:p>
    <w:p w:rsidR="00336542" w:rsidRPr="005C593E" w:rsidRDefault="00336542" w:rsidP="00F16D66">
      <w:pPr>
        <w:numPr>
          <w:ilvl w:val="0"/>
          <w:numId w:val="63"/>
        </w:numPr>
        <w:spacing w:after="0" w:line="240" w:lineRule="auto"/>
        <w:jc w:val="both"/>
        <w:textAlignment w:val="baseline"/>
        <w:rPr>
          <w:rFonts w:ascii="Arial" w:eastAsia="Times New Roman" w:hAnsi="Arial" w:cs="Arial"/>
          <w:b/>
          <w:bCs/>
          <w:sz w:val="20"/>
          <w:szCs w:val="20"/>
          <w:lang w:eastAsia="pl-PL"/>
        </w:rPr>
      </w:pPr>
      <w:r w:rsidRPr="005C593E">
        <w:rPr>
          <w:rFonts w:ascii="Arial" w:eastAsia="Times New Roman" w:hAnsi="Arial" w:cs="Arial"/>
          <w:b/>
          <w:bCs/>
          <w:sz w:val="20"/>
          <w:szCs w:val="20"/>
          <w:u w:val="single"/>
          <w:lang w:eastAsia="pl-PL"/>
        </w:rPr>
        <w:t>Do oferty należy załączyć:</w:t>
      </w:r>
    </w:p>
    <w:p w:rsidR="00336542" w:rsidRPr="005C593E" w:rsidRDefault="00336542" w:rsidP="00F16D66">
      <w:pPr>
        <w:numPr>
          <w:ilvl w:val="0"/>
          <w:numId w:val="64"/>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 xml:space="preserve">Formularz ofertowy </w:t>
      </w:r>
      <w:r w:rsidR="008F4CE0">
        <w:rPr>
          <w:rFonts w:ascii="Arial" w:eastAsia="Times New Roman" w:hAnsi="Arial" w:cs="Arial"/>
          <w:b/>
          <w:sz w:val="20"/>
          <w:szCs w:val="20"/>
          <w:lang w:eastAsia="pl-PL"/>
        </w:rPr>
        <w:t xml:space="preserve">(załącznik nr 1 do </w:t>
      </w:r>
      <w:proofErr w:type="spellStart"/>
      <w:r w:rsidR="008F4CE0">
        <w:rPr>
          <w:rFonts w:ascii="Arial" w:eastAsia="Times New Roman" w:hAnsi="Arial" w:cs="Arial"/>
          <w:b/>
          <w:sz w:val="20"/>
          <w:szCs w:val="20"/>
          <w:lang w:eastAsia="pl-PL"/>
        </w:rPr>
        <w:t>SWZ</w:t>
      </w:r>
      <w:proofErr w:type="spellEnd"/>
      <w:r w:rsidR="008F4CE0">
        <w:rPr>
          <w:rFonts w:ascii="Arial" w:eastAsia="Times New Roman" w:hAnsi="Arial" w:cs="Arial"/>
          <w:b/>
          <w:sz w:val="20"/>
          <w:szCs w:val="20"/>
          <w:lang w:eastAsia="pl-PL"/>
        </w:rPr>
        <w:t xml:space="preserve">) </w:t>
      </w:r>
      <w:r w:rsidRPr="005C593E">
        <w:rPr>
          <w:rFonts w:ascii="Arial" w:eastAsia="Times New Roman" w:hAnsi="Arial" w:cs="Arial"/>
          <w:b/>
          <w:sz w:val="20"/>
          <w:szCs w:val="20"/>
          <w:lang w:eastAsia="pl-PL"/>
        </w:rPr>
        <w:t xml:space="preserve">wraz z oświadczeniami o spełnianiu warunków udział w postępowaniu oraz braku podstaw do wykluczenia o treści zgodnej z </w:t>
      </w:r>
      <w:r w:rsidRPr="005C593E">
        <w:rPr>
          <w:rFonts w:ascii="Arial" w:eastAsia="Times New Roman" w:hAnsi="Arial" w:cs="Arial"/>
          <w:b/>
          <w:bCs/>
          <w:sz w:val="20"/>
          <w:szCs w:val="20"/>
          <w:lang w:eastAsia="pl-PL"/>
        </w:rPr>
        <w:t>Załącznik</w:t>
      </w:r>
      <w:r w:rsidR="008F4CE0">
        <w:rPr>
          <w:rFonts w:ascii="Arial" w:eastAsia="Times New Roman" w:hAnsi="Arial" w:cs="Arial"/>
          <w:b/>
          <w:bCs/>
          <w:sz w:val="20"/>
          <w:szCs w:val="20"/>
          <w:lang w:eastAsia="pl-PL"/>
        </w:rPr>
        <w:t>ami</w:t>
      </w:r>
      <w:r w:rsidRPr="005C593E">
        <w:rPr>
          <w:rFonts w:ascii="Arial" w:eastAsia="Times New Roman" w:hAnsi="Arial" w:cs="Arial"/>
          <w:b/>
          <w:bCs/>
          <w:sz w:val="20"/>
          <w:szCs w:val="20"/>
          <w:lang w:eastAsia="pl-PL"/>
        </w:rPr>
        <w:t xml:space="preserve"> nr </w:t>
      </w:r>
      <w:r w:rsidR="008F4CE0">
        <w:rPr>
          <w:rFonts w:ascii="Arial" w:eastAsia="Times New Roman" w:hAnsi="Arial" w:cs="Arial"/>
          <w:b/>
          <w:bCs/>
          <w:sz w:val="20"/>
          <w:szCs w:val="20"/>
          <w:lang w:eastAsia="pl-PL"/>
        </w:rPr>
        <w:t>3 i 4</w:t>
      </w:r>
      <w:r w:rsidRPr="005C593E">
        <w:rPr>
          <w:rFonts w:ascii="Arial" w:eastAsia="Times New Roman" w:hAnsi="Arial" w:cs="Arial"/>
          <w:b/>
          <w:bCs/>
          <w:sz w:val="20"/>
          <w:szCs w:val="20"/>
          <w:lang w:eastAsia="pl-PL"/>
        </w:rPr>
        <w:t xml:space="preserve"> do </w:t>
      </w:r>
      <w:proofErr w:type="spellStart"/>
      <w:r w:rsidRPr="005C593E">
        <w:rPr>
          <w:rFonts w:ascii="Arial" w:eastAsia="Times New Roman" w:hAnsi="Arial" w:cs="Arial"/>
          <w:b/>
          <w:bCs/>
          <w:sz w:val="20"/>
          <w:szCs w:val="20"/>
          <w:lang w:eastAsia="pl-PL"/>
        </w:rPr>
        <w:t>SWZ</w:t>
      </w:r>
      <w:proofErr w:type="spellEnd"/>
      <w:r w:rsidRPr="005C593E">
        <w:rPr>
          <w:rFonts w:ascii="Arial" w:eastAsia="Times New Roman" w:hAnsi="Arial" w:cs="Arial"/>
          <w:b/>
          <w:bCs/>
          <w:sz w:val="20"/>
          <w:szCs w:val="20"/>
          <w:lang w:eastAsia="pl-PL"/>
        </w:rPr>
        <w:t>.</w:t>
      </w:r>
    </w:p>
    <w:p w:rsidR="005079C0" w:rsidRPr="005079C0" w:rsidRDefault="005079C0" w:rsidP="001C27B1">
      <w:pPr>
        <w:numPr>
          <w:ilvl w:val="0"/>
          <w:numId w:val="64"/>
        </w:numPr>
        <w:spacing w:after="0" w:line="240" w:lineRule="auto"/>
        <w:jc w:val="both"/>
        <w:textAlignment w:val="baseline"/>
        <w:rPr>
          <w:rFonts w:ascii="Arial" w:eastAsia="Times New Roman" w:hAnsi="Arial" w:cs="Arial"/>
          <w:b/>
          <w:sz w:val="20"/>
          <w:szCs w:val="20"/>
          <w:lang w:eastAsia="pl-PL"/>
        </w:rPr>
      </w:pPr>
      <w:r w:rsidRPr="005079C0">
        <w:rPr>
          <w:rFonts w:ascii="Arial" w:hAnsi="Arial" w:cs="Arial"/>
          <w:b/>
          <w:sz w:val="20"/>
          <w:szCs w:val="20"/>
        </w:rPr>
        <w:t xml:space="preserve">Załącznik nr 2 do niniejszego </w:t>
      </w:r>
      <w:proofErr w:type="spellStart"/>
      <w:r w:rsidRPr="005079C0">
        <w:rPr>
          <w:rFonts w:ascii="Arial" w:hAnsi="Arial" w:cs="Arial"/>
          <w:b/>
          <w:sz w:val="20"/>
          <w:szCs w:val="20"/>
        </w:rPr>
        <w:t>SWZ</w:t>
      </w:r>
      <w:proofErr w:type="spellEnd"/>
      <w:r w:rsidRPr="005079C0">
        <w:rPr>
          <w:rFonts w:ascii="Arial" w:hAnsi="Arial" w:cs="Arial"/>
          <w:b/>
          <w:sz w:val="20"/>
          <w:szCs w:val="20"/>
        </w:rPr>
        <w:t xml:space="preserve">, ze wskazaniem w wyznaczonych miejscach szczegółowych parametrów przedmiotu zamówienia. </w:t>
      </w:r>
    </w:p>
    <w:p w:rsidR="005079C0" w:rsidRPr="005079C0" w:rsidRDefault="005079C0" w:rsidP="001C27B1">
      <w:pPr>
        <w:numPr>
          <w:ilvl w:val="0"/>
          <w:numId w:val="64"/>
        </w:numPr>
        <w:spacing w:after="0" w:line="240" w:lineRule="auto"/>
        <w:jc w:val="both"/>
        <w:textAlignment w:val="baseline"/>
        <w:rPr>
          <w:rFonts w:ascii="Arial" w:eastAsia="Times New Roman" w:hAnsi="Arial" w:cs="Arial"/>
          <w:b/>
          <w:sz w:val="20"/>
          <w:szCs w:val="20"/>
          <w:lang w:eastAsia="pl-PL"/>
        </w:rPr>
      </w:pPr>
      <w:r>
        <w:rPr>
          <w:rFonts w:ascii="Arial" w:hAnsi="Arial" w:cs="Arial"/>
          <w:b/>
          <w:sz w:val="20"/>
          <w:szCs w:val="20"/>
        </w:rPr>
        <w:t>D</w:t>
      </w:r>
      <w:r w:rsidRPr="005079C0">
        <w:rPr>
          <w:rFonts w:ascii="Arial" w:hAnsi="Arial" w:cs="Arial"/>
          <w:b/>
          <w:sz w:val="20"/>
          <w:szCs w:val="20"/>
        </w:rPr>
        <w:t xml:space="preserve">okumenty, z których wynika prawo do podpisania oferty; odpowiednie </w:t>
      </w:r>
      <w:r>
        <w:rPr>
          <w:rFonts w:ascii="Arial" w:hAnsi="Arial" w:cs="Arial"/>
          <w:b/>
          <w:sz w:val="20"/>
          <w:szCs w:val="20"/>
        </w:rPr>
        <w:t>pełnomocnictwa (jeżeli dotyczy):</w:t>
      </w:r>
    </w:p>
    <w:p w:rsidR="005079C0" w:rsidRPr="008F405F" w:rsidRDefault="005079C0" w:rsidP="008F405F">
      <w:pPr>
        <w:pStyle w:val="Akapitzlist"/>
        <w:ind w:left="993" w:hanging="284"/>
        <w:jc w:val="both"/>
        <w:rPr>
          <w:rFonts w:ascii="Arial" w:eastAsia="Times New Roman" w:hAnsi="Arial" w:cs="Arial"/>
          <w:b/>
          <w:sz w:val="20"/>
          <w:szCs w:val="20"/>
          <w:lang w:eastAsia="pl-PL"/>
        </w:rPr>
      </w:pPr>
      <w:r w:rsidRPr="008F405F">
        <w:rPr>
          <w:rFonts w:ascii="Arial" w:eastAsia="Times New Roman" w:hAnsi="Arial" w:cs="Arial"/>
          <w:b/>
          <w:sz w:val="20"/>
          <w:szCs w:val="20"/>
          <w:lang w:eastAsia="pl-PL"/>
        </w:rPr>
        <w:t>a.</w:t>
      </w:r>
      <w:r w:rsidR="008F405F" w:rsidRPr="008F405F">
        <w:rPr>
          <w:rFonts w:ascii="Arial" w:eastAsia="Times New Roman" w:hAnsi="Arial" w:cs="Arial"/>
          <w:b/>
          <w:sz w:val="20"/>
          <w:szCs w:val="20"/>
          <w:lang w:eastAsia="pl-PL"/>
        </w:rPr>
        <w:t xml:space="preserve"> </w:t>
      </w:r>
      <w:r w:rsidRPr="008F405F">
        <w:rPr>
          <w:rFonts w:ascii="Arial" w:eastAsia="Times New Roman" w:hAnsi="Arial" w:cs="Arial"/>
          <w:b/>
          <w:sz w:val="20"/>
          <w:szCs w:val="20"/>
          <w:lang w:eastAsia="pl-PL"/>
        </w:rPr>
        <w:t>zamawiający w celu potwierdzenia że osoba działająca w imieniu wykonawcy jest umocowana do jego reprezentowania, żąda złożenia wraz z ofertą odpisu lub informacji z Krajowego Rejestru Sądowego, Centralnej Ewidencji i Informacji o Działalności Gospodarczej</w:t>
      </w:r>
      <w:r w:rsidR="008F405F" w:rsidRPr="008F405F">
        <w:rPr>
          <w:rFonts w:ascii="Arial" w:eastAsia="Times New Roman" w:hAnsi="Arial" w:cs="Arial"/>
          <w:b/>
          <w:sz w:val="20"/>
          <w:szCs w:val="20"/>
          <w:lang w:eastAsia="pl-PL"/>
        </w:rPr>
        <w:t xml:space="preserve"> lub innego właściwego rejestru;</w:t>
      </w:r>
    </w:p>
    <w:p w:rsidR="008F405F" w:rsidRPr="008F405F" w:rsidRDefault="008F405F" w:rsidP="008F405F">
      <w:pPr>
        <w:pStyle w:val="Akapitzlist"/>
        <w:ind w:left="993" w:hanging="284"/>
        <w:jc w:val="both"/>
        <w:rPr>
          <w:rFonts w:ascii="Arial" w:eastAsia="Times New Roman" w:hAnsi="Arial" w:cs="Arial"/>
          <w:b/>
          <w:sz w:val="20"/>
          <w:szCs w:val="20"/>
          <w:lang w:eastAsia="pl-PL"/>
        </w:rPr>
      </w:pPr>
      <w:r w:rsidRPr="008F405F">
        <w:rPr>
          <w:rFonts w:ascii="Arial" w:eastAsia="Times New Roman" w:hAnsi="Arial" w:cs="Arial"/>
          <w:b/>
          <w:sz w:val="20"/>
          <w:szCs w:val="20"/>
          <w:lang w:eastAsia="pl-PL"/>
        </w:rPr>
        <w:t>b. wykonawca nie jest zobowiązany do złożenia dokumentów, o których mowa w lit. a, jeżeli zamawiający może je uzyskać za pomocą bezpłatnych i ogólnodostępnych baz danych, o ile wykonawca wskazał dane umożliwiające dostęp do tych dokumentów.</w:t>
      </w:r>
    </w:p>
    <w:p w:rsidR="008F405F" w:rsidRPr="008F405F" w:rsidRDefault="008F405F" w:rsidP="008F405F">
      <w:pPr>
        <w:pStyle w:val="Akapitzlist"/>
        <w:ind w:left="993" w:hanging="284"/>
        <w:jc w:val="both"/>
        <w:rPr>
          <w:rFonts w:ascii="Arial" w:eastAsia="Times New Roman" w:hAnsi="Arial" w:cs="Arial"/>
          <w:b/>
          <w:sz w:val="20"/>
          <w:szCs w:val="20"/>
          <w:lang w:eastAsia="pl-PL"/>
        </w:rPr>
      </w:pPr>
      <w:r w:rsidRPr="008F405F">
        <w:rPr>
          <w:rFonts w:ascii="Arial" w:eastAsia="Times New Roman" w:hAnsi="Arial" w:cs="Arial"/>
          <w:b/>
          <w:sz w:val="20"/>
          <w:szCs w:val="20"/>
          <w:lang w:eastAsia="pl-PL"/>
        </w:rPr>
        <w:t>c. jeżeli w imieniu wykonawcy lub podmiotu udostępniającego zasoby działa osoba, której umocowanie do jego reprezentowania nie wynika z dokumentów, o których mowa w lit. a, zamawiający żąda od wykonawcy złożenia wraz z ofertą pełnomocnictwa lub innego dokumentu potwierdzającego umocowanie do reprezentowania wykonawcy.</w:t>
      </w:r>
    </w:p>
    <w:p w:rsidR="001C27B1" w:rsidRPr="00FF0B90" w:rsidRDefault="00336542" w:rsidP="001C27B1">
      <w:pPr>
        <w:numPr>
          <w:ilvl w:val="0"/>
          <w:numId w:val="64"/>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lastRenderedPageBreak/>
        <w:t xml:space="preserve">Oświadczenie na podstawie art. 117 ust. 4 </w:t>
      </w:r>
      <w:proofErr w:type="spellStart"/>
      <w:r w:rsidRPr="005C593E">
        <w:rPr>
          <w:rFonts w:ascii="Arial" w:eastAsia="Times New Roman" w:hAnsi="Arial" w:cs="Arial"/>
          <w:b/>
          <w:sz w:val="20"/>
          <w:szCs w:val="20"/>
          <w:lang w:eastAsia="pl-PL"/>
        </w:rPr>
        <w:t>PZP</w:t>
      </w:r>
      <w:proofErr w:type="spellEnd"/>
      <w:r w:rsidRPr="005C593E">
        <w:rPr>
          <w:rFonts w:ascii="Arial" w:eastAsia="Times New Roman" w:hAnsi="Arial" w:cs="Arial"/>
          <w:b/>
          <w:sz w:val="20"/>
          <w:szCs w:val="20"/>
          <w:lang w:eastAsia="pl-PL"/>
        </w:rPr>
        <w:t xml:space="preserve"> w przypadku wykonawców wspólnie ubiegających się o udzielenie zamówienia w zakresie wymagań określonych w Rozdziale VIII </w:t>
      </w:r>
    </w:p>
    <w:p w:rsidR="00336542" w:rsidRPr="005C593E" w:rsidRDefault="00336542" w:rsidP="005C593E">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5C593E">
        <w:rPr>
          <w:rFonts w:ascii="Arial" w:eastAsia="Times New Roman" w:hAnsi="Arial" w:cs="Arial"/>
          <w:b/>
          <w:color w:val="000000"/>
          <w:sz w:val="32"/>
          <w:szCs w:val="32"/>
          <w:lang w:eastAsia="pl-PL"/>
        </w:rPr>
        <w:t>XV. Sposób obliczania ceny oferty</w:t>
      </w:r>
    </w:p>
    <w:p w:rsidR="00336542" w:rsidRPr="00336542" w:rsidRDefault="00336542" w:rsidP="00F16D66">
      <w:pPr>
        <w:numPr>
          <w:ilvl w:val="0"/>
          <w:numId w:val="65"/>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Wykonawca podaje cenę</w:t>
      </w:r>
      <w:r w:rsidR="005C593E">
        <w:rPr>
          <w:rFonts w:ascii="Arial" w:eastAsia="Times New Roman" w:hAnsi="Arial" w:cs="Arial"/>
          <w:color w:val="000000"/>
          <w:sz w:val="20"/>
          <w:szCs w:val="20"/>
          <w:lang w:eastAsia="pl-PL"/>
        </w:rPr>
        <w:t xml:space="preserve"> </w:t>
      </w:r>
      <w:r w:rsidR="001A69A1">
        <w:rPr>
          <w:rFonts w:ascii="Arial" w:eastAsia="Times New Roman" w:hAnsi="Arial" w:cs="Arial"/>
          <w:color w:val="000000"/>
          <w:sz w:val="20"/>
          <w:szCs w:val="20"/>
          <w:lang w:eastAsia="pl-PL"/>
        </w:rPr>
        <w:t>ryczałtową</w:t>
      </w:r>
      <w:r w:rsidRPr="00336542">
        <w:rPr>
          <w:rFonts w:ascii="Arial" w:eastAsia="Times New Roman" w:hAnsi="Arial" w:cs="Arial"/>
          <w:color w:val="000000"/>
          <w:sz w:val="20"/>
          <w:szCs w:val="20"/>
          <w:lang w:eastAsia="pl-PL"/>
        </w:rPr>
        <w:t xml:space="preserve"> za realizację przedmiotu zamówienia zgodnie ze wzorem Formularza Ofertowego, stanowiącego </w:t>
      </w:r>
      <w:r w:rsidRPr="00336542">
        <w:rPr>
          <w:rFonts w:ascii="Arial" w:eastAsia="Times New Roman" w:hAnsi="Arial" w:cs="Arial"/>
          <w:b/>
          <w:bCs/>
          <w:color w:val="000000"/>
          <w:sz w:val="20"/>
          <w:szCs w:val="20"/>
          <w:lang w:eastAsia="pl-PL"/>
        </w:rPr>
        <w:t xml:space="preserve">Załącznik nr </w:t>
      </w:r>
      <w:r w:rsidR="008F4CE0">
        <w:rPr>
          <w:rFonts w:ascii="Arial" w:eastAsia="Times New Roman" w:hAnsi="Arial" w:cs="Arial"/>
          <w:b/>
          <w:bCs/>
          <w:color w:val="000000"/>
          <w:sz w:val="20"/>
          <w:szCs w:val="20"/>
          <w:lang w:eastAsia="pl-PL"/>
        </w:rPr>
        <w:t>1</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b/>
          <w:bCs/>
          <w:color w:val="000000"/>
          <w:sz w:val="20"/>
          <w:szCs w:val="20"/>
          <w:lang w:eastAsia="pl-PL"/>
        </w:rPr>
        <w:t>. </w:t>
      </w:r>
    </w:p>
    <w:p w:rsidR="00BC355E" w:rsidRDefault="00336542"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Cena ofertowa brutto musi uwzględniać wszystkie koszty związane z realizacją przedmiotu zamówienia zgodnie z opisem przedmiotu zamówienia oraz istotnymi postanowieniami umowy określonymi w niniejszej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w:t>
      </w:r>
    </w:p>
    <w:p w:rsidR="00BC355E" w:rsidRPr="00BC355E" w:rsidRDefault="00BC355E"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BC355E">
        <w:rPr>
          <w:rFonts w:ascii="Arial" w:hAnsi="Arial" w:cs="Arial"/>
          <w:bCs/>
          <w:sz w:val="20"/>
          <w:szCs w:val="20"/>
        </w:rPr>
        <w:t>Cenę należy obliczyć:</w:t>
      </w:r>
    </w:p>
    <w:p w:rsidR="00BC355E" w:rsidRPr="00BC355E" w:rsidRDefault="00BC355E" w:rsidP="00F16D66">
      <w:pPr>
        <w:pStyle w:val="Akapitzlist"/>
        <w:numPr>
          <w:ilvl w:val="0"/>
          <w:numId w:val="97"/>
        </w:numPr>
        <w:tabs>
          <w:tab w:val="left" w:pos="845"/>
        </w:tabs>
        <w:jc w:val="both"/>
        <w:rPr>
          <w:sz w:val="20"/>
          <w:szCs w:val="20"/>
        </w:rPr>
      </w:pPr>
      <w:r w:rsidRPr="00BC355E">
        <w:rPr>
          <w:rFonts w:ascii="Arial" w:hAnsi="Arial" w:cs="Arial"/>
          <w:bCs/>
          <w:sz w:val="20"/>
          <w:szCs w:val="20"/>
        </w:rPr>
        <w:t>podając cenę netto</w:t>
      </w:r>
    </w:p>
    <w:p w:rsidR="00BC355E" w:rsidRPr="00BC355E" w:rsidRDefault="00BC355E" w:rsidP="00F16D66">
      <w:pPr>
        <w:pStyle w:val="Akapitzlist"/>
        <w:numPr>
          <w:ilvl w:val="0"/>
          <w:numId w:val="97"/>
        </w:numPr>
        <w:tabs>
          <w:tab w:val="left" w:pos="845"/>
        </w:tabs>
        <w:jc w:val="both"/>
        <w:rPr>
          <w:sz w:val="20"/>
          <w:szCs w:val="20"/>
        </w:rPr>
      </w:pPr>
      <w:r w:rsidRPr="00BC355E">
        <w:rPr>
          <w:rFonts w:ascii="Arial" w:hAnsi="Arial" w:cs="Arial"/>
          <w:bCs/>
          <w:sz w:val="20"/>
          <w:szCs w:val="20"/>
        </w:rPr>
        <w:t>wskazując zastosowaną stawkę podatku VAT</w:t>
      </w:r>
    </w:p>
    <w:p w:rsidR="00BC355E" w:rsidRPr="00BC355E" w:rsidRDefault="00BC355E" w:rsidP="00F16D66">
      <w:pPr>
        <w:pStyle w:val="Akapitzlist"/>
        <w:numPr>
          <w:ilvl w:val="0"/>
          <w:numId w:val="97"/>
        </w:numPr>
        <w:tabs>
          <w:tab w:val="left" w:pos="845"/>
        </w:tabs>
        <w:jc w:val="both"/>
        <w:rPr>
          <w:sz w:val="20"/>
          <w:szCs w:val="20"/>
        </w:rPr>
      </w:pPr>
      <w:r w:rsidRPr="00BC355E">
        <w:rPr>
          <w:rFonts w:ascii="Arial" w:hAnsi="Arial" w:cs="Arial"/>
          <w:bCs/>
          <w:sz w:val="20"/>
          <w:szCs w:val="20"/>
        </w:rPr>
        <w:t xml:space="preserve">obliczając wysokość podatku VAT  </w:t>
      </w:r>
    </w:p>
    <w:p w:rsidR="00BC355E" w:rsidRPr="00BC355E" w:rsidRDefault="00BC355E" w:rsidP="00F16D66">
      <w:pPr>
        <w:pStyle w:val="Akapitzlist"/>
        <w:numPr>
          <w:ilvl w:val="0"/>
          <w:numId w:val="97"/>
        </w:numPr>
        <w:tabs>
          <w:tab w:val="left" w:pos="845"/>
        </w:tabs>
        <w:jc w:val="both"/>
        <w:rPr>
          <w:sz w:val="20"/>
          <w:szCs w:val="20"/>
        </w:rPr>
      </w:pPr>
      <w:r w:rsidRPr="00BC355E">
        <w:rPr>
          <w:rFonts w:ascii="Arial" w:hAnsi="Arial" w:cs="Arial"/>
          <w:bCs/>
          <w:sz w:val="20"/>
          <w:szCs w:val="20"/>
        </w:rPr>
        <w:t>podając cenę brutto stanowiącą sumę wartości netto i wysokości podatku VAT.</w:t>
      </w:r>
    </w:p>
    <w:p w:rsidR="00336542" w:rsidRPr="00336542" w:rsidRDefault="00336542"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Cena oferty powinna być wyrażona w złotych polskich (</w:t>
      </w:r>
      <w:proofErr w:type="spellStart"/>
      <w:r w:rsidRPr="00336542">
        <w:rPr>
          <w:rFonts w:ascii="Arial" w:eastAsia="Times New Roman" w:hAnsi="Arial" w:cs="Arial"/>
          <w:color w:val="000000"/>
          <w:sz w:val="20"/>
          <w:szCs w:val="20"/>
          <w:lang w:eastAsia="pl-PL"/>
        </w:rPr>
        <w:t>PLN</w:t>
      </w:r>
      <w:proofErr w:type="spellEnd"/>
      <w:r w:rsidRPr="00336542">
        <w:rPr>
          <w:rFonts w:ascii="Arial" w:eastAsia="Times New Roman" w:hAnsi="Arial" w:cs="Arial"/>
          <w:color w:val="000000"/>
          <w:sz w:val="20"/>
          <w:szCs w:val="20"/>
          <w:lang w:eastAsia="pl-PL"/>
        </w:rPr>
        <w:t>) z dokładnością do dwóch miejsc po przecinku.</w:t>
      </w:r>
    </w:p>
    <w:p w:rsidR="00336542" w:rsidRPr="00336542" w:rsidRDefault="00336542"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nie przewiduje rozliczeń w walucie obcej.</w:t>
      </w:r>
    </w:p>
    <w:p w:rsidR="00BC355E" w:rsidRDefault="00336542"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Wyliczona cena oferty brutto będzie służyć do porównania złożonych ofert</w:t>
      </w:r>
      <w:r w:rsidR="00BC355E">
        <w:rPr>
          <w:rFonts w:ascii="Arial" w:eastAsia="Times New Roman" w:hAnsi="Arial" w:cs="Arial"/>
          <w:color w:val="000000"/>
          <w:sz w:val="20"/>
          <w:szCs w:val="20"/>
          <w:lang w:eastAsia="pl-PL"/>
        </w:rPr>
        <w:t>.</w:t>
      </w:r>
    </w:p>
    <w:p w:rsidR="00336542" w:rsidRPr="00336542" w:rsidRDefault="00336542"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336542">
        <w:rPr>
          <w:rFonts w:ascii="Arial" w:eastAsia="Times New Roman" w:hAnsi="Arial" w:cs="Arial"/>
          <w:color w:val="000000"/>
          <w:sz w:val="20"/>
          <w:szCs w:val="20"/>
          <w:lang w:eastAsia="pl-PL"/>
        </w:rPr>
        <w:t>późn</w:t>
      </w:r>
      <w:proofErr w:type="spellEnd"/>
      <w:r w:rsidRPr="00336542">
        <w:rPr>
          <w:rFonts w:ascii="Arial" w:eastAsia="Times New Roman" w:hAnsi="Arial" w:cs="Arial"/>
          <w:color w:val="000000"/>
          <w:sz w:val="20"/>
          <w:szCs w:val="20"/>
          <w:lang w:eastAsia="pl-PL"/>
        </w:rPr>
        <w:t>. zm.), dla celów zastosowania kryterium ceny lub kosztu zamawiający dolicza do przedstawionej w tej ofercie ceny kwotę podatku od towarów i usług, którą miałby obowiązek rozliczyć.</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 ofercie, o której mowa w ust. 1, Wykonawca ma obowiązek:</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poinformowania zamawiającego, że wybór jego oferty będzie prowadził do powstania u zamawiającego obowiązku podatkowego;</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nazwy (rodzaju) towaru lub usługi, których dostawa lub świadczenie będą prowadziły do powstania obowiązku podatkowego;</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3)</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wartości towaru lub usługi objętego obowiązkiem podatkowym zamawiającego, bez kwoty podatku;</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4)</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stawki podatku od towarów i usług, która zgodnie z wiedzą wykonawcy, będzie miała zastosowanie.</w:t>
      </w:r>
    </w:p>
    <w:p w:rsidR="00336542" w:rsidRPr="0020298A" w:rsidRDefault="00336542" w:rsidP="00BC355E">
      <w:pPr>
        <w:shd w:val="clear" w:color="auto" w:fill="D9D9D9" w:themeFill="background1" w:themeFillShade="D9"/>
        <w:spacing w:before="240" w:after="240" w:line="240" w:lineRule="auto"/>
        <w:outlineLvl w:val="1"/>
        <w:rPr>
          <w:rFonts w:ascii="Times New Roman" w:eastAsia="Times New Roman" w:hAnsi="Times New Roman" w:cs="Times New Roman"/>
          <w:b/>
          <w:bCs/>
          <w:sz w:val="32"/>
          <w:szCs w:val="32"/>
          <w:lang w:eastAsia="pl-PL"/>
        </w:rPr>
      </w:pPr>
      <w:r w:rsidRPr="0020298A">
        <w:rPr>
          <w:rFonts w:ascii="Arial" w:eastAsia="Times New Roman" w:hAnsi="Arial" w:cs="Arial"/>
          <w:b/>
          <w:color w:val="000000"/>
          <w:sz w:val="32"/>
          <w:szCs w:val="32"/>
          <w:lang w:eastAsia="pl-PL"/>
        </w:rPr>
        <w:t>XVI. Wymagania dotyczące wadium</w:t>
      </w:r>
    </w:p>
    <w:p w:rsidR="00336542" w:rsidRPr="00336542" w:rsidRDefault="008F405F" w:rsidP="008F405F">
      <w:pPr>
        <w:tabs>
          <w:tab w:val="left" w:pos="284"/>
        </w:tabs>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Zamawiający nie wymaga wniesienia wadium.</w:t>
      </w:r>
    </w:p>
    <w:p w:rsidR="00336542" w:rsidRPr="00BC355E" w:rsidRDefault="00336542" w:rsidP="00BC355E">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BC355E">
        <w:rPr>
          <w:rFonts w:ascii="Arial" w:eastAsia="Times New Roman" w:hAnsi="Arial" w:cs="Arial"/>
          <w:b/>
          <w:color w:val="000000"/>
          <w:sz w:val="32"/>
          <w:szCs w:val="32"/>
          <w:lang w:eastAsia="pl-PL"/>
        </w:rPr>
        <w:t>XVII. Termin związania ofertą</w:t>
      </w:r>
    </w:p>
    <w:p w:rsidR="00336542" w:rsidRPr="00336542" w:rsidRDefault="00336542" w:rsidP="00F16D66">
      <w:pPr>
        <w:numPr>
          <w:ilvl w:val="0"/>
          <w:numId w:val="70"/>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Wykonawca będzie związany ofertą przez okres </w:t>
      </w:r>
      <w:r w:rsidRPr="00336542">
        <w:rPr>
          <w:rFonts w:ascii="Arial" w:eastAsia="Times New Roman" w:hAnsi="Arial" w:cs="Arial"/>
          <w:b/>
          <w:bCs/>
          <w:color w:val="000000"/>
          <w:sz w:val="20"/>
          <w:szCs w:val="20"/>
          <w:lang w:eastAsia="pl-PL"/>
        </w:rPr>
        <w:t>30 dni</w:t>
      </w:r>
      <w:r w:rsidRPr="00336542">
        <w:rPr>
          <w:rFonts w:ascii="Arial" w:eastAsia="Times New Roman" w:hAnsi="Arial" w:cs="Arial"/>
          <w:color w:val="000000"/>
          <w:sz w:val="20"/>
          <w:szCs w:val="20"/>
          <w:lang w:eastAsia="pl-PL"/>
        </w:rPr>
        <w:t xml:space="preserve">, tj. do dnia </w:t>
      </w:r>
      <w:r w:rsidR="008F405F" w:rsidRPr="00F1457D">
        <w:rPr>
          <w:rFonts w:ascii="Arial" w:eastAsia="Times New Roman" w:hAnsi="Arial" w:cs="Arial"/>
          <w:b/>
          <w:strike/>
          <w:sz w:val="20"/>
          <w:szCs w:val="20"/>
          <w:lang w:eastAsia="pl-PL"/>
        </w:rPr>
        <w:t>29.04</w:t>
      </w:r>
      <w:r w:rsidR="009E7537" w:rsidRPr="00F1457D">
        <w:rPr>
          <w:rFonts w:ascii="Arial" w:eastAsia="Times New Roman" w:hAnsi="Arial" w:cs="Arial"/>
          <w:b/>
          <w:strike/>
          <w:sz w:val="20"/>
          <w:szCs w:val="20"/>
          <w:lang w:eastAsia="pl-PL"/>
        </w:rPr>
        <w:t>.2022</w:t>
      </w:r>
      <w:r w:rsidR="00F1457D">
        <w:rPr>
          <w:rFonts w:ascii="Arial" w:eastAsia="Times New Roman" w:hAnsi="Arial" w:cs="Arial"/>
          <w:b/>
          <w:sz w:val="20"/>
          <w:szCs w:val="20"/>
          <w:lang w:eastAsia="pl-PL"/>
        </w:rPr>
        <w:t xml:space="preserve"> </w:t>
      </w:r>
      <w:r w:rsidR="00F1457D">
        <w:rPr>
          <w:rFonts w:ascii="Arial" w:eastAsia="Times New Roman" w:hAnsi="Arial" w:cs="Arial"/>
          <w:b/>
          <w:color w:val="FF0000"/>
          <w:sz w:val="20"/>
          <w:szCs w:val="20"/>
          <w:u w:val="single"/>
          <w:lang w:eastAsia="pl-PL"/>
        </w:rPr>
        <w:t>30.04</w:t>
      </w:r>
      <w:r w:rsidR="00F1457D" w:rsidRPr="00F1457D">
        <w:rPr>
          <w:rFonts w:ascii="Arial" w:eastAsia="Times New Roman" w:hAnsi="Arial" w:cs="Arial"/>
          <w:b/>
          <w:color w:val="FF0000"/>
          <w:sz w:val="20"/>
          <w:szCs w:val="20"/>
          <w:u w:val="single"/>
          <w:lang w:eastAsia="pl-PL"/>
        </w:rPr>
        <w:t xml:space="preserve">.2022 </w:t>
      </w:r>
      <w:r w:rsidR="00F1457D">
        <w:rPr>
          <w:rFonts w:ascii="Arial" w:eastAsia="Times New Roman" w:hAnsi="Arial" w:cs="Arial"/>
          <w:b/>
          <w:color w:val="FF0000"/>
          <w:sz w:val="20"/>
          <w:szCs w:val="20"/>
          <w:u w:val="single"/>
          <w:lang w:eastAsia="pl-PL"/>
        </w:rPr>
        <w:t>r.</w:t>
      </w:r>
      <w:r w:rsidRPr="00336542">
        <w:rPr>
          <w:rFonts w:ascii="Arial" w:eastAsia="Times New Roman" w:hAnsi="Arial" w:cs="Arial"/>
          <w:color w:val="000000"/>
          <w:sz w:val="20"/>
          <w:szCs w:val="20"/>
          <w:lang w:eastAsia="pl-PL"/>
        </w:rPr>
        <w:t>. Bieg terminu związania ofertą rozpoczyna się wraz z upływem terminu składania ofert.</w:t>
      </w:r>
    </w:p>
    <w:p w:rsidR="009E7537" w:rsidRPr="009E7537" w:rsidRDefault="00336542" w:rsidP="00F16D66">
      <w:pPr>
        <w:numPr>
          <w:ilvl w:val="0"/>
          <w:numId w:val="7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36542">
        <w:rPr>
          <w:rFonts w:ascii="Arial" w:eastAsia="Times New Roman" w:hAnsi="Arial" w:cs="Arial"/>
          <w:color w:val="000000"/>
          <w:sz w:val="20"/>
          <w:lang w:eastAsia="pl-PL"/>
        </w:rPr>
        <w:tab/>
      </w:r>
    </w:p>
    <w:p w:rsidR="00336542" w:rsidRDefault="00336542" w:rsidP="00F16D66">
      <w:pPr>
        <w:numPr>
          <w:ilvl w:val="0"/>
          <w:numId w:val="7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Przedłużenie terminu związania ofertą wymaga złożenia przez wykonawcę pisemnego oświadczenia o wyrażeniu zgody na przedłużenie terminu związania ofertą.</w:t>
      </w:r>
    </w:p>
    <w:p w:rsidR="009E7537" w:rsidRPr="009E7537" w:rsidRDefault="009E7537" w:rsidP="00F16D66">
      <w:pPr>
        <w:pStyle w:val="Akapitzlist"/>
        <w:numPr>
          <w:ilvl w:val="0"/>
          <w:numId w:val="70"/>
        </w:numPr>
        <w:tabs>
          <w:tab w:val="clear" w:pos="720"/>
          <w:tab w:val="num" w:pos="426"/>
        </w:tabs>
        <w:ind w:left="426" w:hanging="426"/>
        <w:jc w:val="both"/>
        <w:rPr>
          <w:sz w:val="20"/>
          <w:szCs w:val="20"/>
        </w:rPr>
      </w:pPr>
      <w:r w:rsidRPr="009E7537">
        <w:rPr>
          <w:rFonts w:ascii="Arial" w:hAnsi="Arial" w:cs="Arial"/>
          <w:sz w:val="20"/>
          <w:szCs w:val="20"/>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rsidR="00336542" w:rsidRPr="00336542" w:rsidRDefault="00336542" w:rsidP="00F16D66">
      <w:pPr>
        <w:numPr>
          <w:ilvl w:val="0"/>
          <w:numId w:val="7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Odmowa wyrażenia zgody na przedłużenie terminu związania ofertą nie powoduje utraty wadium.</w:t>
      </w:r>
    </w:p>
    <w:p w:rsidR="00336542" w:rsidRPr="009E7537" w:rsidRDefault="00336542" w:rsidP="009E7537">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9E7537">
        <w:rPr>
          <w:rFonts w:ascii="Arial" w:eastAsia="Times New Roman" w:hAnsi="Arial" w:cs="Arial"/>
          <w:b/>
          <w:color w:val="000000"/>
          <w:sz w:val="32"/>
          <w:szCs w:val="32"/>
          <w:lang w:eastAsia="pl-PL"/>
        </w:rPr>
        <w:t>XVIII. Miejsce i termin składania ofert</w:t>
      </w:r>
    </w:p>
    <w:p w:rsidR="00336542" w:rsidRPr="009E7537" w:rsidRDefault="00336542"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Ofertę wraz z wymaganymi dokumentami należy umieścić na </w:t>
      </w:r>
      <w:hyperlink r:id="rId36" w:history="1">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pod adresem: </w:t>
      </w:r>
      <w:hyperlink r:id="rId37" w:history="1">
        <w:r w:rsidR="009E7537" w:rsidRPr="00931263">
          <w:rPr>
            <w:rStyle w:val="Hipercze"/>
            <w:rFonts w:ascii="Arial" w:eastAsia="Times New Roman" w:hAnsi="Arial" w:cs="Arial"/>
            <w:sz w:val="20"/>
            <w:szCs w:val="20"/>
            <w:lang w:eastAsia="pl-PL"/>
          </w:rPr>
          <w:t>https://</w:t>
        </w:r>
        <w:proofErr w:type="spellStart"/>
        <w:r w:rsidR="009E7537" w:rsidRPr="00931263">
          <w:rPr>
            <w:rStyle w:val="Hipercze"/>
            <w:rFonts w:ascii="Arial" w:eastAsia="Times New Roman" w:hAnsi="Arial" w:cs="Arial"/>
            <w:sz w:val="20"/>
            <w:szCs w:val="20"/>
            <w:lang w:eastAsia="pl-PL"/>
          </w:rPr>
          <w:t>platformazakupowa.pl</w:t>
        </w:r>
        <w:proofErr w:type="spellEnd"/>
        <w:r w:rsidR="009E7537" w:rsidRPr="00931263">
          <w:rPr>
            <w:rStyle w:val="Hipercze"/>
            <w:rFonts w:ascii="Arial" w:eastAsia="Times New Roman" w:hAnsi="Arial" w:cs="Arial"/>
            <w:sz w:val="20"/>
            <w:szCs w:val="20"/>
            <w:lang w:eastAsia="pl-PL"/>
          </w:rPr>
          <w:t>/pn/</w:t>
        </w:r>
        <w:proofErr w:type="spellStart"/>
        <w:r w:rsidR="009E7537" w:rsidRPr="00931263">
          <w:rPr>
            <w:rStyle w:val="Hipercze"/>
            <w:rFonts w:ascii="Arial" w:eastAsia="Times New Roman" w:hAnsi="Arial" w:cs="Arial"/>
            <w:sz w:val="20"/>
            <w:szCs w:val="20"/>
            <w:lang w:eastAsia="pl-PL"/>
          </w:rPr>
          <w:t>gminazamosc</w:t>
        </w:r>
        <w:proofErr w:type="spellEnd"/>
      </w:hyperlink>
      <w:r w:rsidR="009E7537" w:rsidRPr="00931263">
        <w:rPr>
          <w:rFonts w:ascii="Arial" w:eastAsia="Times New Roman" w:hAnsi="Arial" w:cs="Arial"/>
          <w:color w:val="000000"/>
          <w:sz w:val="20"/>
          <w:szCs w:val="20"/>
          <w:lang w:eastAsia="pl-PL"/>
        </w:rPr>
        <w:t xml:space="preserve"> </w:t>
      </w:r>
      <w:r w:rsidR="00931263" w:rsidRPr="00931263">
        <w:rPr>
          <w:rFonts w:ascii="Arial" w:hAnsi="Arial" w:cs="Arial"/>
          <w:sz w:val="20"/>
          <w:szCs w:val="20"/>
        </w:rPr>
        <w:t>w zakładce dotyczącej odpowiedniego postępowania</w:t>
      </w:r>
      <w:r w:rsidR="00931263" w:rsidRPr="009E7537">
        <w:rPr>
          <w:rFonts w:ascii="Arial" w:eastAsia="Times New Roman" w:hAnsi="Arial" w:cs="Arial"/>
          <w:color w:val="000000"/>
          <w:sz w:val="20"/>
          <w:szCs w:val="20"/>
          <w:lang w:eastAsia="pl-PL"/>
        </w:rPr>
        <w:t xml:space="preserve"> </w:t>
      </w:r>
      <w:r w:rsidRPr="009E7537">
        <w:rPr>
          <w:rFonts w:ascii="Arial" w:eastAsia="Times New Roman" w:hAnsi="Arial" w:cs="Arial"/>
          <w:color w:val="000000"/>
          <w:sz w:val="20"/>
          <w:szCs w:val="20"/>
          <w:lang w:eastAsia="pl-PL"/>
        </w:rPr>
        <w:t xml:space="preserve">w myśl Ustawy </w:t>
      </w:r>
      <w:proofErr w:type="spellStart"/>
      <w:r w:rsidRPr="009E7537">
        <w:rPr>
          <w:rFonts w:ascii="Arial" w:eastAsia="Times New Roman" w:hAnsi="Arial" w:cs="Arial"/>
          <w:color w:val="000000"/>
          <w:sz w:val="20"/>
          <w:szCs w:val="20"/>
          <w:lang w:eastAsia="pl-PL"/>
        </w:rPr>
        <w:t>PZP</w:t>
      </w:r>
      <w:proofErr w:type="spellEnd"/>
      <w:r w:rsidRPr="009E7537">
        <w:rPr>
          <w:rFonts w:ascii="Arial" w:eastAsia="Times New Roman" w:hAnsi="Arial" w:cs="Arial"/>
          <w:color w:val="000000"/>
          <w:sz w:val="20"/>
          <w:szCs w:val="20"/>
          <w:lang w:eastAsia="pl-PL"/>
        </w:rPr>
        <w:t xml:space="preserve"> na stronie internetowej prowadzonego postępowania  </w:t>
      </w:r>
      <w:r w:rsidRPr="009E7537">
        <w:rPr>
          <w:rFonts w:ascii="Arial" w:eastAsia="Times New Roman" w:hAnsi="Arial" w:cs="Arial"/>
          <w:b/>
          <w:color w:val="000000"/>
          <w:sz w:val="20"/>
          <w:szCs w:val="20"/>
          <w:u w:val="single"/>
          <w:lang w:eastAsia="pl-PL"/>
        </w:rPr>
        <w:t xml:space="preserve">do dnia </w:t>
      </w:r>
      <w:r w:rsidR="008F405F" w:rsidRPr="00F1457D">
        <w:rPr>
          <w:rFonts w:ascii="Arial" w:eastAsia="Times New Roman" w:hAnsi="Arial" w:cs="Arial"/>
          <w:b/>
          <w:strike/>
          <w:sz w:val="20"/>
          <w:szCs w:val="20"/>
          <w:u w:val="single"/>
          <w:lang w:eastAsia="pl-PL"/>
        </w:rPr>
        <w:t>31.03</w:t>
      </w:r>
      <w:r w:rsidR="009E7537" w:rsidRPr="00F1457D">
        <w:rPr>
          <w:rFonts w:ascii="Arial" w:eastAsia="Times New Roman" w:hAnsi="Arial" w:cs="Arial"/>
          <w:b/>
          <w:strike/>
          <w:sz w:val="20"/>
          <w:szCs w:val="20"/>
          <w:u w:val="single"/>
          <w:lang w:eastAsia="pl-PL"/>
        </w:rPr>
        <w:t>.2022</w:t>
      </w:r>
      <w:r w:rsidRPr="00F1457D">
        <w:rPr>
          <w:rFonts w:ascii="Arial" w:eastAsia="Times New Roman" w:hAnsi="Arial" w:cs="Arial"/>
          <w:b/>
          <w:strike/>
          <w:sz w:val="20"/>
          <w:szCs w:val="20"/>
          <w:u w:val="single"/>
          <w:lang w:eastAsia="pl-PL"/>
        </w:rPr>
        <w:t xml:space="preserve"> do godziny </w:t>
      </w:r>
      <w:r w:rsidR="009E7537" w:rsidRPr="00F1457D">
        <w:rPr>
          <w:rFonts w:ascii="Arial" w:eastAsia="Times New Roman" w:hAnsi="Arial" w:cs="Arial"/>
          <w:b/>
          <w:strike/>
          <w:sz w:val="20"/>
          <w:szCs w:val="20"/>
          <w:u w:val="single"/>
          <w:lang w:eastAsia="pl-PL"/>
        </w:rPr>
        <w:t>1</w:t>
      </w:r>
      <w:r w:rsidR="008F405F" w:rsidRPr="00F1457D">
        <w:rPr>
          <w:rFonts w:ascii="Arial" w:eastAsia="Times New Roman" w:hAnsi="Arial" w:cs="Arial"/>
          <w:b/>
          <w:strike/>
          <w:sz w:val="20"/>
          <w:szCs w:val="20"/>
          <w:u w:val="single"/>
          <w:lang w:eastAsia="pl-PL"/>
        </w:rPr>
        <w:t>0</w:t>
      </w:r>
      <w:r w:rsidR="009E7537" w:rsidRPr="00F1457D">
        <w:rPr>
          <w:rFonts w:ascii="Arial" w:eastAsia="Times New Roman" w:hAnsi="Arial" w:cs="Arial"/>
          <w:b/>
          <w:strike/>
          <w:sz w:val="20"/>
          <w:szCs w:val="20"/>
          <w:u w:val="single"/>
          <w:lang w:eastAsia="pl-PL"/>
        </w:rPr>
        <w:t>:00.</w:t>
      </w:r>
      <w:r w:rsidR="00F1457D">
        <w:rPr>
          <w:rFonts w:ascii="Arial" w:eastAsia="Times New Roman" w:hAnsi="Arial" w:cs="Arial"/>
          <w:b/>
          <w:sz w:val="20"/>
          <w:szCs w:val="20"/>
          <w:u w:val="single"/>
          <w:lang w:eastAsia="pl-PL"/>
        </w:rPr>
        <w:t xml:space="preserve"> </w:t>
      </w:r>
      <w:r w:rsidR="00F1457D">
        <w:rPr>
          <w:rFonts w:ascii="Arial" w:eastAsia="Times New Roman" w:hAnsi="Arial" w:cs="Arial"/>
          <w:b/>
          <w:color w:val="FF0000"/>
          <w:sz w:val="20"/>
          <w:szCs w:val="20"/>
          <w:u w:val="single"/>
          <w:lang w:eastAsia="pl-PL"/>
        </w:rPr>
        <w:t>01.04</w:t>
      </w:r>
      <w:r w:rsidR="00F1457D" w:rsidRPr="00F1457D">
        <w:rPr>
          <w:rFonts w:ascii="Arial" w:eastAsia="Times New Roman" w:hAnsi="Arial" w:cs="Arial"/>
          <w:b/>
          <w:color w:val="FF0000"/>
          <w:sz w:val="20"/>
          <w:szCs w:val="20"/>
          <w:u w:val="single"/>
          <w:lang w:eastAsia="pl-PL"/>
        </w:rPr>
        <w:t>.2022 do godziny 10:00.</w:t>
      </w:r>
    </w:p>
    <w:p w:rsidR="009E7537" w:rsidRPr="00931263" w:rsidRDefault="009E7537"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31263">
        <w:rPr>
          <w:rFonts w:ascii="Arial" w:hAnsi="Arial" w:cs="Arial"/>
          <w:sz w:val="20"/>
          <w:szCs w:val="20"/>
        </w:rPr>
        <w:t xml:space="preserve">Wykonawca nie musi posiadać konta na platformie, jednakże może </w:t>
      </w:r>
      <w:r w:rsidR="00931263" w:rsidRPr="00931263">
        <w:rPr>
          <w:rFonts w:ascii="Arial" w:hAnsi="Arial" w:cs="Arial"/>
          <w:sz w:val="20"/>
          <w:szCs w:val="20"/>
        </w:rPr>
        <w:t>je</w:t>
      </w:r>
      <w:r w:rsidRPr="00931263">
        <w:rPr>
          <w:rFonts w:ascii="Arial" w:hAnsi="Arial" w:cs="Arial"/>
          <w:sz w:val="20"/>
          <w:szCs w:val="20"/>
        </w:rPr>
        <w:t xml:space="preserve"> założyć.</w:t>
      </w:r>
    </w:p>
    <w:p w:rsidR="00336542" w:rsidRPr="009E7537" w:rsidRDefault="00336542"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Do oferty należy dołączyć wszystkie wymagane w </w:t>
      </w:r>
      <w:proofErr w:type="spellStart"/>
      <w:r w:rsidRPr="009E7537">
        <w:rPr>
          <w:rFonts w:ascii="Arial" w:eastAsia="Times New Roman" w:hAnsi="Arial" w:cs="Arial"/>
          <w:color w:val="000000"/>
          <w:sz w:val="20"/>
          <w:szCs w:val="20"/>
          <w:lang w:eastAsia="pl-PL"/>
        </w:rPr>
        <w:t>SWZ</w:t>
      </w:r>
      <w:proofErr w:type="spellEnd"/>
      <w:r w:rsidRPr="009E7537">
        <w:rPr>
          <w:rFonts w:ascii="Arial" w:eastAsia="Times New Roman" w:hAnsi="Arial" w:cs="Arial"/>
          <w:color w:val="000000"/>
          <w:sz w:val="20"/>
          <w:szCs w:val="20"/>
          <w:lang w:eastAsia="pl-PL"/>
        </w:rPr>
        <w:t xml:space="preserve"> dokumenty.</w:t>
      </w:r>
    </w:p>
    <w:p w:rsidR="00336542" w:rsidRPr="009E7537" w:rsidRDefault="00336542"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lastRenderedPageBreak/>
        <w:t>Po wypełnieniu Formularza składania oferty lub wniosku i dołączenia  wszystkich wymaganych załączników należy kliknąć przycisk „Przejdź do podsumowania”.</w:t>
      </w:r>
    </w:p>
    <w:p w:rsidR="00336542" w:rsidRPr="009E7537" w:rsidRDefault="00336542"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Oferta lub wniosek składana elektronicznie musi zostać podpisana elektronicznym podpisem kwalifikowanym, podpisem zaufanym lub podpisem osobistym. W procesie składania oferty za pośrednictwem </w:t>
      </w:r>
      <w:hyperlink r:id="rId38" w:history="1">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Wykonawca powinien złożyć podpis bezpośrednio na dokumentach przesłanych za pośrednictwem </w:t>
      </w:r>
      <w:hyperlink r:id="rId39" w:history="1">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Zalecamy stosowanie podpisu na każdym załączonym pliku osobno, w szczególności wskazanych w art. 63 ust 1 oraz </w:t>
      </w:r>
      <w:proofErr w:type="spellStart"/>
      <w:r w:rsidRPr="009E7537">
        <w:rPr>
          <w:rFonts w:ascii="Arial" w:eastAsia="Times New Roman" w:hAnsi="Arial" w:cs="Arial"/>
          <w:color w:val="000000"/>
          <w:sz w:val="20"/>
          <w:szCs w:val="20"/>
          <w:lang w:eastAsia="pl-PL"/>
        </w:rPr>
        <w:t>ust.2</w:t>
      </w:r>
      <w:proofErr w:type="spellEnd"/>
      <w:r w:rsidRPr="009E7537">
        <w:rPr>
          <w:rFonts w:ascii="Arial" w:eastAsia="Times New Roman" w:hAnsi="Arial" w:cs="Arial"/>
          <w:color w:val="000000"/>
          <w:sz w:val="20"/>
          <w:szCs w:val="20"/>
          <w:lang w:eastAsia="pl-PL"/>
        </w:rPr>
        <w:t xml:space="preserve">  </w:t>
      </w:r>
      <w:proofErr w:type="spellStart"/>
      <w:r w:rsidRPr="009E7537">
        <w:rPr>
          <w:rFonts w:ascii="Arial" w:eastAsia="Times New Roman" w:hAnsi="Arial" w:cs="Arial"/>
          <w:color w:val="000000"/>
          <w:sz w:val="20"/>
          <w:szCs w:val="20"/>
          <w:lang w:eastAsia="pl-PL"/>
        </w:rPr>
        <w:t>Pzp</w:t>
      </w:r>
      <w:proofErr w:type="spellEnd"/>
      <w:r w:rsidRPr="009E7537">
        <w:rPr>
          <w:rFonts w:ascii="Arial" w:eastAsia="Times New Roman" w:hAnsi="Arial" w:cs="Arial"/>
          <w:color w:val="000000"/>
          <w:sz w:val="20"/>
          <w:szCs w:val="20"/>
          <w:lang w:eastAsia="pl-PL"/>
        </w:rPr>
        <w:t xml:space="preserve">, gdzie zaznaczono, iż oferty, wnioski o dopuszczenie do udziału w postępowaniu oraz oświadczenie, o którym mowa w art. 125 </w:t>
      </w:r>
      <w:proofErr w:type="spellStart"/>
      <w:r w:rsidRPr="009E7537">
        <w:rPr>
          <w:rFonts w:ascii="Arial" w:eastAsia="Times New Roman" w:hAnsi="Arial" w:cs="Arial"/>
          <w:color w:val="000000"/>
          <w:sz w:val="20"/>
          <w:szCs w:val="20"/>
          <w:lang w:eastAsia="pl-PL"/>
        </w:rPr>
        <w:t>ust.1</w:t>
      </w:r>
      <w:proofErr w:type="spellEnd"/>
      <w:r w:rsidRPr="009E7537">
        <w:rPr>
          <w:rFonts w:ascii="Arial" w:eastAsia="Times New Roman" w:hAnsi="Arial" w:cs="Arial"/>
          <w:color w:val="000000"/>
          <w:sz w:val="20"/>
          <w:szCs w:val="20"/>
          <w:lang w:eastAsia="pl-PL"/>
        </w:rPr>
        <w:t xml:space="preserve"> sporządza się, pod rygorem nieważności, w postaci lub formie elektronicznej i opatruje się odpowiednio w odniesieniu do wartości postępowania kwalifikowanym podpisem elektronicznym, podpisem zaufanym lub podpisem osobistym.</w:t>
      </w:r>
    </w:p>
    <w:p w:rsidR="00336542" w:rsidRPr="009E7537" w:rsidRDefault="00336542"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336542" w:rsidRPr="009E7537" w:rsidRDefault="00336542" w:rsidP="00F16D66">
      <w:pPr>
        <w:numPr>
          <w:ilvl w:val="0"/>
          <w:numId w:val="71"/>
        </w:numPr>
        <w:spacing w:after="24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Szczegółowa instrukcja dla Wykonawców dotycząca złożenia, zmiany i wycofania oferty znajduje się na stronie internetowej pod adresem:  </w:t>
      </w:r>
      <w:hyperlink r:id="rId40" w:history="1">
        <w:r w:rsidRPr="009E7537">
          <w:rPr>
            <w:rFonts w:ascii="Arial" w:eastAsia="Times New Roman" w:hAnsi="Arial" w:cs="Arial"/>
            <w:color w:val="1155CC"/>
            <w:sz w:val="20"/>
            <w:szCs w:val="20"/>
            <w:u w:val="single"/>
            <w:lang w:eastAsia="pl-PL"/>
          </w:rPr>
          <w:t>https://</w:t>
        </w:r>
        <w:proofErr w:type="spellStart"/>
        <w:r w:rsidRPr="009E7537">
          <w:rPr>
            <w:rFonts w:ascii="Arial" w:eastAsia="Times New Roman" w:hAnsi="Arial" w:cs="Arial"/>
            <w:color w:val="1155CC"/>
            <w:sz w:val="20"/>
            <w:szCs w:val="20"/>
            <w:u w:val="single"/>
            <w:lang w:eastAsia="pl-PL"/>
          </w:rPr>
          <w:t>platformazakupowa.pl</w:t>
        </w:r>
        <w:proofErr w:type="spellEnd"/>
        <w:r w:rsidRPr="009E7537">
          <w:rPr>
            <w:rFonts w:ascii="Arial" w:eastAsia="Times New Roman" w:hAnsi="Arial" w:cs="Arial"/>
            <w:color w:val="1155CC"/>
            <w:sz w:val="20"/>
            <w:szCs w:val="20"/>
            <w:u w:val="single"/>
            <w:lang w:eastAsia="pl-PL"/>
          </w:rPr>
          <w:t>/strona/</w:t>
        </w:r>
        <w:proofErr w:type="spellStart"/>
        <w:r w:rsidRPr="009E7537">
          <w:rPr>
            <w:rFonts w:ascii="Arial" w:eastAsia="Times New Roman" w:hAnsi="Arial" w:cs="Arial"/>
            <w:color w:val="1155CC"/>
            <w:sz w:val="20"/>
            <w:szCs w:val="20"/>
            <w:u w:val="single"/>
            <w:lang w:eastAsia="pl-PL"/>
          </w:rPr>
          <w:t>45-instrukcje</w:t>
        </w:r>
        <w:proofErr w:type="spellEnd"/>
      </w:hyperlink>
    </w:p>
    <w:p w:rsidR="00336542" w:rsidRPr="009E7537" w:rsidRDefault="00336542" w:rsidP="009E7537">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9E7537">
        <w:rPr>
          <w:rFonts w:ascii="Arial" w:eastAsia="Times New Roman" w:hAnsi="Arial" w:cs="Arial"/>
          <w:b/>
          <w:color w:val="000000"/>
          <w:sz w:val="32"/>
          <w:szCs w:val="32"/>
          <w:lang w:eastAsia="pl-PL"/>
        </w:rPr>
        <w:t>XIX. Otwarcie ofert</w:t>
      </w:r>
    </w:p>
    <w:p w:rsidR="00336542" w:rsidRPr="009E7537" w:rsidRDefault="00336542" w:rsidP="00F16D66">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Otwarcie ofert następuje niezwłocznie po upływie terminu składania ofert, tj. </w:t>
      </w:r>
      <w:r w:rsidR="008F405F" w:rsidRPr="00F1457D">
        <w:rPr>
          <w:rFonts w:ascii="Arial" w:eastAsia="Times New Roman" w:hAnsi="Arial" w:cs="Arial"/>
          <w:b/>
          <w:strike/>
          <w:sz w:val="20"/>
          <w:szCs w:val="20"/>
          <w:u w:val="single"/>
          <w:lang w:eastAsia="pl-PL"/>
        </w:rPr>
        <w:t>31.03</w:t>
      </w:r>
      <w:r w:rsidR="009E7537" w:rsidRPr="00F1457D">
        <w:rPr>
          <w:rFonts w:ascii="Arial" w:eastAsia="Times New Roman" w:hAnsi="Arial" w:cs="Arial"/>
          <w:b/>
          <w:strike/>
          <w:sz w:val="20"/>
          <w:szCs w:val="20"/>
          <w:u w:val="single"/>
          <w:lang w:eastAsia="pl-PL"/>
        </w:rPr>
        <w:t>.2022 r. godz. 1</w:t>
      </w:r>
      <w:r w:rsidR="008F405F" w:rsidRPr="00F1457D">
        <w:rPr>
          <w:rFonts w:ascii="Arial" w:eastAsia="Times New Roman" w:hAnsi="Arial" w:cs="Arial"/>
          <w:b/>
          <w:strike/>
          <w:sz w:val="20"/>
          <w:szCs w:val="20"/>
          <w:u w:val="single"/>
          <w:lang w:eastAsia="pl-PL"/>
        </w:rPr>
        <w:t>0</w:t>
      </w:r>
      <w:r w:rsidR="009E7537" w:rsidRPr="00F1457D">
        <w:rPr>
          <w:rFonts w:ascii="Arial" w:eastAsia="Times New Roman" w:hAnsi="Arial" w:cs="Arial"/>
          <w:b/>
          <w:strike/>
          <w:sz w:val="20"/>
          <w:szCs w:val="20"/>
          <w:u w:val="single"/>
          <w:lang w:eastAsia="pl-PL"/>
        </w:rPr>
        <w:t>:</w:t>
      </w:r>
      <w:r w:rsidR="00BC2982" w:rsidRPr="00F1457D">
        <w:rPr>
          <w:rFonts w:ascii="Arial" w:eastAsia="Times New Roman" w:hAnsi="Arial" w:cs="Arial"/>
          <w:b/>
          <w:strike/>
          <w:sz w:val="20"/>
          <w:szCs w:val="20"/>
          <w:u w:val="single"/>
          <w:lang w:eastAsia="pl-PL"/>
        </w:rPr>
        <w:t xml:space="preserve">05, </w:t>
      </w:r>
      <w:r w:rsidR="00F1457D" w:rsidRPr="00F1457D">
        <w:rPr>
          <w:rFonts w:ascii="Arial" w:eastAsia="Times New Roman" w:hAnsi="Arial" w:cs="Arial"/>
          <w:b/>
          <w:strike/>
          <w:sz w:val="20"/>
          <w:szCs w:val="20"/>
          <w:u w:val="single"/>
          <w:lang w:eastAsia="pl-PL"/>
        </w:rPr>
        <w:t xml:space="preserve"> </w:t>
      </w:r>
      <w:r w:rsidR="00F1457D">
        <w:rPr>
          <w:rFonts w:ascii="Arial" w:eastAsia="Times New Roman" w:hAnsi="Arial" w:cs="Arial"/>
          <w:b/>
          <w:color w:val="FF0000"/>
          <w:sz w:val="20"/>
          <w:szCs w:val="20"/>
          <w:u w:val="single"/>
          <w:lang w:eastAsia="pl-PL"/>
        </w:rPr>
        <w:t>01.04</w:t>
      </w:r>
      <w:r w:rsidR="00F1457D" w:rsidRPr="00F1457D">
        <w:rPr>
          <w:rFonts w:ascii="Arial" w:eastAsia="Times New Roman" w:hAnsi="Arial" w:cs="Arial"/>
          <w:b/>
          <w:color w:val="FF0000"/>
          <w:sz w:val="20"/>
          <w:szCs w:val="20"/>
          <w:u w:val="single"/>
          <w:lang w:eastAsia="pl-PL"/>
        </w:rPr>
        <w:t>.2022 do godziny 10:</w:t>
      </w:r>
      <w:r w:rsidR="00F44D82">
        <w:rPr>
          <w:rFonts w:ascii="Arial" w:eastAsia="Times New Roman" w:hAnsi="Arial" w:cs="Arial"/>
          <w:b/>
          <w:color w:val="FF0000"/>
          <w:sz w:val="20"/>
          <w:szCs w:val="20"/>
          <w:u w:val="single"/>
          <w:lang w:eastAsia="pl-PL"/>
        </w:rPr>
        <w:t>30</w:t>
      </w:r>
      <w:r w:rsidR="00F1457D">
        <w:rPr>
          <w:rFonts w:ascii="Arial" w:eastAsia="Times New Roman" w:hAnsi="Arial" w:cs="Arial"/>
          <w:b/>
          <w:color w:val="FF0000"/>
          <w:sz w:val="20"/>
          <w:szCs w:val="20"/>
          <w:u w:val="single"/>
          <w:lang w:eastAsia="pl-PL"/>
        </w:rPr>
        <w:t xml:space="preserve"> </w:t>
      </w:r>
      <w:r w:rsidR="009E7537" w:rsidRPr="009E7537">
        <w:rPr>
          <w:rFonts w:ascii="Arial" w:eastAsia="Times New Roman" w:hAnsi="Arial" w:cs="Arial"/>
          <w:color w:val="000000"/>
          <w:sz w:val="20"/>
          <w:szCs w:val="20"/>
          <w:lang w:eastAsia="pl-PL"/>
        </w:rPr>
        <w:t>nie później niż następnego dnia po dniu, w którym upłynął termin składania ofert</w:t>
      </w:r>
    </w:p>
    <w:p w:rsidR="00336542" w:rsidRPr="009E7537" w:rsidRDefault="00336542" w:rsidP="00F16D66">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36542" w:rsidRPr="009E7537" w:rsidRDefault="00336542" w:rsidP="00F16D66">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poinformuje o zmianie terminu otwarcia ofert na stronie internetowej prowadzonego postępowania.</w:t>
      </w:r>
    </w:p>
    <w:p w:rsidR="00336542" w:rsidRPr="009E7537" w:rsidRDefault="00336542" w:rsidP="00F16D66">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najpóźniej przed otwarciem ofert, udostępnia na stronie internetowej prowadzonego postępowania informację o kwocie, jaką zamierza przeznaczyć na sfinansowanie zamówienia.</w:t>
      </w:r>
    </w:p>
    <w:p w:rsidR="00336542" w:rsidRPr="009E7537" w:rsidRDefault="00336542" w:rsidP="00F16D66">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niezwłocznie po otwarciu ofert, udostępnia na stronie internetowej prowadzonego postępowania informacje o:</w:t>
      </w:r>
    </w:p>
    <w:p w:rsidR="00336542" w:rsidRPr="009E7537" w:rsidRDefault="00336542" w:rsidP="00F1457D">
      <w:pPr>
        <w:spacing w:after="0" w:line="240" w:lineRule="auto"/>
        <w:ind w:left="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1) nazwach albo imionach i nazwiskach oraz siedzibach lub miejscach prowadzonej działalności gospodarczej albo miejscach zamieszkania Wykonawców, których oferty zostały otwarte;</w:t>
      </w:r>
    </w:p>
    <w:p w:rsidR="00336542" w:rsidRPr="009E7537" w:rsidRDefault="00336542" w:rsidP="00F1457D">
      <w:pPr>
        <w:spacing w:after="0" w:line="240" w:lineRule="auto"/>
        <w:ind w:firstLine="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2) cenach lub kosztach zawartych w ofertach.</w:t>
      </w:r>
    </w:p>
    <w:p w:rsidR="00336542" w:rsidRPr="009E7537" w:rsidRDefault="00336542" w:rsidP="00F1457D">
      <w:pPr>
        <w:spacing w:after="0" w:line="240" w:lineRule="auto"/>
        <w:ind w:left="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Informacja zostanie opublikowana na stronie postępowania na</w:t>
      </w:r>
      <w:hyperlink r:id="rId41" w:history="1">
        <w:r w:rsidRPr="009E7537">
          <w:rPr>
            <w:rFonts w:ascii="Arial" w:eastAsia="Times New Roman" w:hAnsi="Arial" w:cs="Arial"/>
            <w:color w:val="1155CC"/>
            <w:sz w:val="20"/>
            <w:szCs w:val="20"/>
            <w:u w:val="single"/>
            <w:lang w:eastAsia="pl-PL"/>
          </w:rPr>
          <w:t xml:space="preserve"> </w:t>
        </w:r>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w sekcji ,,Komunikaty” .</w:t>
      </w:r>
    </w:p>
    <w:p w:rsidR="00336542" w:rsidRDefault="00336542" w:rsidP="00F1457D">
      <w:pPr>
        <w:spacing w:after="0" w:line="240" w:lineRule="auto"/>
        <w:jc w:val="both"/>
        <w:rPr>
          <w:rFonts w:ascii="Arial" w:eastAsia="Times New Roman" w:hAnsi="Arial" w:cs="Arial"/>
          <w:color w:val="000000"/>
          <w:sz w:val="20"/>
          <w:szCs w:val="20"/>
          <w:lang w:eastAsia="pl-PL"/>
        </w:rPr>
      </w:pPr>
      <w:r w:rsidRPr="009E7537">
        <w:rPr>
          <w:rFonts w:ascii="Arial" w:eastAsia="Times New Roman" w:hAnsi="Arial" w:cs="Arial"/>
          <w:b/>
          <w:bCs/>
          <w:color w:val="000000"/>
          <w:sz w:val="20"/>
          <w:szCs w:val="20"/>
          <w:lang w:eastAsia="pl-PL"/>
        </w:rPr>
        <w:t xml:space="preserve">Uwaga! </w:t>
      </w:r>
      <w:r w:rsidRPr="009E7537">
        <w:rPr>
          <w:rFonts w:ascii="Arial" w:eastAsia="Times New Roman" w:hAnsi="Arial" w:cs="Arial"/>
          <w:color w:val="000000"/>
          <w:sz w:val="20"/>
          <w:szCs w:val="20"/>
          <w:lang w:eastAsia="pl-PL"/>
        </w:rPr>
        <w:t xml:space="preserve">Zgodnie z Ustawą </w:t>
      </w:r>
      <w:proofErr w:type="spellStart"/>
      <w:r w:rsidRPr="009E7537">
        <w:rPr>
          <w:rFonts w:ascii="Arial" w:eastAsia="Times New Roman" w:hAnsi="Arial" w:cs="Arial"/>
          <w:color w:val="000000"/>
          <w:sz w:val="20"/>
          <w:szCs w:val="20"/>
          <w:lang w:eastAsia="pl-PL"/>
        </w:rPr>
        <w:t>PZP</w:t>
      </w:r>
      <w:proofErr w:type="spellEnd"/>
      <w:r w:rsidRPr="009E7537">
        <w:rPr>
          <w:rFonts w:ascii="Arial" w:eastAsia="Times New Roman" w:hAnsi="Arial" w:cs="Arial"/>
          <w:b/>
          <w:bCs/>
          <w:color w:val="000000"/>
          <w:sz w:val="20"/>
          <w:szCs w:val="20"/>
          <w:lang w:eastAsia="pl-PL"/>
        </w:rPr>
        <w:t xml:space="preserve"> Zamawiający nie ma obowiązku przeprowadzania jawnej sesji otwarcia ofert</w:t>
      </w:r>
      <w:r w:rsidRPr="009E7537">
        <w:rPr>
          <w:rFonts w:ascii="Arial" w:eastAsia="Times New Roman" w:hAnsi="Arial" w:cs="Arial"/>
          <w:color w:val="000000"/>
          <w:sz w:val="20"/>
          <w:szCs w:val="20"/>
          <w:lang w:eastAsia="pl-PL"/>
        </w:rPr>
        <w:t xml:space="preserve"> w sposób jawny z udziałem Wykonawców lub transmitowania sesji otwarcia za pośrednictwem elektronicznych narzędzi do przekazu wideo </w:t>
      </w:r>
      <w:proofErr w:type="spellStart"/>
      <w:r w:rsidRPr="009E7537">
        <w:rPr>
          <w:rFonts w:ascii="Arial" w:eastAsia="Times New Roman" w:hAnsi="Arial" w:cs="Arial"/>
          <w:color w:val="000000"/>
          <w:sz w:val="20"/>
          <w:szCs w:val="20"/>
          <w:lang w:eastAsia="pl-PL"/>
        </w:rPr>
        <w:t>on-line</w:t>
      </w:r>
      <w:proofErr w:type="spellEnd"/>
      <w:r w:rsidRPr="009E7537">
        <w:rPr>
          <w:rFonts w:ascii="Arial" w:eastAsia="Times New Roman" w:hAnsi="Arial" w:cs="Arial"/>
          <w:color w:val="000000"/>
          <w:sz w:val="20"/>
          <w:szCs w:val="20"/>
          <w:lang w:eastAsia="pl-PL"/>
        </w:rPr>
        <w:t xml:space="preserve"> a ma jedynie takie uprawnienie.</w:t>
      </w:r>
    </w:p>
    <w:p w:rsidR="00931263" w:rsidRPr="009E7537" w:rsidRDefault="00931263" w:rsidP="00F1457D">
      <w:pPr>
        <w:spacing w:after="0" w:line="240" w:lineRule="auto"/>
        <w:jc w:val="both"/>
        <w:rPr>
          <w:rFonts w:ascii="Times New Roman" w:eastAsia="Times New Roman" w:hAnsi="Times New Roman" w:cs="Times New Roman"/>
          <w:sz w:val="20"/>
          <w:szCs w:val="20"/>
          <w:lang w:eastAsia="pl-PL"/>
        </w:rPr>
      </w:pPr>
    </w:p>
    <w:p w:rsidR="00336542" w:rsidRPr="00931263" w:rsidRDefault="00336542" w:rsidP="00931263">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931263">
        <w:rPr>
          <w:rFonts w:ascii="Arial" w:eastAsia="Times New Roman" w:hAnsi="Arial" w:cs="Arial"/>
          <w:b/>
          <w:color w:val="000000"/>
          <w:sz w:val="32"/>
          <w:szCs w:val="32"/>
          <w:lang w:eastAsia="pl-PL"/>
        </w:rPr>
        <w:t>XX. Opis kryteriów oceny ofert wraz z podaniem wag tych kryteriów i sposobu oceny ofert </w:t>
      </w:r>
    </w:p>
    <w:p w:rsidR="00336542" w:rsidRPr="00931263" w:rsidRDefault="00336542" w:rsidP="00F16D66">
      <w:pPr>
        <w:numPr>
          <w:ilvl w:val="0"/>
          <w:numId w:val="73"/>
        </w:numPr>
        <w:spacing w:after="0" w:line="240" w:lineRule="auto"/>
        <w:ind w:left="284" w:hanging="284"/>
        <w:jc w:val="both"/>
        <w:textAlignment w:val="baseline"/>
        <w:rPr>
          <w:rFonts w:ascii="Arial" w:eastAsia="Times New Roman" w:hAnsi="Arial" w:cs="Arial"/>
          <w:color w:val="000000"/>
          <w:sz w:val="20"/>
          <w:szCs w:val="20"/>
          <w:lang w:eastAsia="pl-PL"/>
        </w:rPr>
      </w:pPr>
      <w:r w:rsidRPr="00931263">
        <w:rPr>
          <w:rFonts w:ascii="Arial" w:eastAsia="Times New Roman" w:hAnsi="Arial" w:cs="Arial"/>
          <w:color w:val="000000"/>
          <w:sz w:val="20"/>
          <w:szCs w:val="20"/>
          <w:lang w:eastAsia="pl-PL"/>
        </w:rPr>
        <w:t>Przy wyborze najkorzystniejszej oferty Zamawiający będzie się kierował następującymi kryteriami oceny ofert:</w:t>
      </w:r>
    </w:p>
    <w:p w:rsidR="00336542" w:rsidRPr="00931263" w:rsidRDefault="00336542" w:rsidP="00F16D66">
      <w:pPr>
        <w:numPr>
          <w:ilvl w:val="0"/>
          <w:numId w:val="100"/>
        </w:numPr>
        <w:spacing w:after="0" w:line="240" w:lineRule="auto"/>
        <w:textAlignment w:val="baseline"/>
        <w:rPr>
          <w:rFonts w:ascii="Arial" w:eastAsia="Times New Roman" w:hAnsi="Arial" w:cs="Arial"/>
          <w:color w:val="000000"/>
          <w:sz w:val="20"/>
          <w:szCs w:val="20"/>
          <w:lang w:eastAsia="pl-PL"/>
        </w:rPr>
      </w:pPr>
      <w:r w:rsidRPr="00931263">
        <w:rPr>
          <w:rFonts w:ascii="Arial" w:eastAsia="Times New Roman" w:hAnsi="Arial" w:cs="Arial"/>
          <w:b/>
          <w:bCs/>
          <w:color w:val="000000"/>
          <w:sz w:val="20"/>
          <w:szCs w:val="20"/>
          <w:lang w:eastAsia="pl-PL"/>
        </w:rPr>
        <w:t>Cena (C)</w:t>
      </w:r>
      <w:r w:rsidRPr="00931263">
        <w:rPr>
          <w:rFonts w:ascii="Arial" w:eastAsia="Times New Roman" w:hAnsi="Arial" w:cs="Arial"/>
          <w:color w:val="000000"/>
          <w:sz w:val="20"/>
          <w:szCs w:val="20"/>
          <w:lang w:eastAsia="pl-PL"/>
        </w:rPr>
        <w:t xml:space="preserve"> – waga kryterium </w:t>
      </w:r>
      <w:r w:rsidRPr="00931263">
        <w:rPr>
          <w:rFonts w:ascii="Arial" w:eastAsia="Times New Roman" w:hAnsi="Arial" w:cs="Arial"/>
          <w:smallCaps/>
          <w:color w:val="000000"/>
          <w:sz w:val="20"/>
          <w:szCs w:val="20"/>
          <w:lang w:eastAsia="pl-PL"/>
        </w:rPr>
        <w:t> </w:t>
      </w:r>
      <w:r w:rsidR="00931263" w:rsidRPr="00931263">
        <w:rPr>
          <w:rFonts w:ascii="Arial" w:eastAsia="Times New Roman" w:hAnsi="Arial" w:cs="Arial"/>
          <w:smallCaps/>
          <w:color w:val="000000"/>
          <w:sz w:val="20"/>
          <w:szCs w:val="20"/>
          <w:lang w:eastAsia="pl-PL"/>
        </w:rPr>
        <w:t xml:space="preserve">60 </w:t>
      </w:r>
      <w:r w:rsidRPr="00931263">
        <w:rPr>
          <w:rFonts w:ascii="Arial" w:eastAsia="Times New Roman" w:hAnsi="Arial" w:cs="Arial"/>
          <w:color w:val="000000"/>
          <w:sz w:val="20"/>
          <w:szCs w:val="20"/>
          <w:lang w:eastAsia="pl-PL"/>
        </w:rPr>
        <w:t>%;</w:t>
      </w:r>
    </w:p>
    <w:p w:rsidR="00336542" w:rsidRPr="00931263" w:rsidRDefault="00931263" w:rsidP="00F16D66">
      <w:pPr>
        <w:numPr>
          <w:ilvl w:val="0"/>
          <w:numId w:val="100"/>
        </w:numPr>
        <w:spacing w:after="0" w:line="240" w:lineRule="auto"/>
        <w:textAlignment w:val="baseline"/>
        <w:rPr>
          <w:rFonts w:ascii="Arial" w:eastAsia="Times New Roman" w:hAnsi="Arial" w:cs="Arial"/>
          <w:color w:val="000000"/>
          <w:sz w:val="20"/>
          <w:szCs w:val="20"/>
          <w:lang w:eastAsia="pl-PL"/>
        </w:rPr>
      </w:pPr>
      <w:r w:rsidRPr="00931263">
        <w:rPr>
          <w:rFonts w:ascii="Arial" w:eastAsia="Times New Roman" w:hAnsi="Arial" w:cs="Arial"/>
          <w:b/>
          <w:sz w:val="20"/>
          <w:szCs w:val="20"/>
          <w:lang w:eastAsia="pl-PL"/>
        </w:rPr>
        <w:t>Okres gwarancji i rękojmi (G)</w:t>
      </w:r>
      <w:r w:rsidR="00336542" w:rsidRPr="00931263">
        <w:rPr>
          <w:rFonts w:ascii="Arial" w:eastAsia="Times New Roman" w:hAnsi="Arial" w:cs="Arial"/>
          <w:b/>
          <w:smallCaps/>
          <w:sz w:val="20"/>
          <w:szCs w:val="20"/>
          <w:lang w:eastAsia="pl-PL"/>
        </w:rPr>
        <w:t> </w:t>
      </w:r>
      <w:r w:rsidR="00336542" w:rsidRPr="00931263">
        <w:rPr>
          <w:rFonts w:ascii="Arial" w:eastAsia="Times New Roman" w:hAnsi="Arial" w:cs="Arial"/>
          <w:color w:val="000000"/>
          <w:sz w:val="20"/>
          <w:szCs w:val="20"/>
          <w:lang w:eastAsia="pl-PL"/>
        </w:rPr>
        <w:t xml:space="preserve">– waga kryterium </w:t>
      </w:r>
      <w:r w:rsidRPr="00931263">
        <w:rPr>
          <w:rFonts w:ascii="Arial" w:eastAsia="Times New Roman" w:hAnsi="Arial" w:cs="Arial"/>
          <w:smallCaps/>
          <w:color w:val="000000"/>
          <w:sz w:val="20"/>
          <w:szCs w:val="20"/>
          <w:lang w:eastAsia="pl-PL"/>
        </w:rPr>
        <w:t xml:space="preserve">40 </w:t>
      </w:r>
      <w:r w:rsidR="00336542" w:rsidRPr="00931263">
        <w:rPr>
          <w:rFonts w:ascii="Arial" w:eastAsia="Times New Roman" w:hAnsi="Arial" w:cs="Arial"/>
          <w:color w:val="000000"/>
          <w:sz w:val="20"/>
          <w:szCs w:val="20"/>
          <w:lang w:eastAsia="pl-PL"/>
        </w:rPr>
        <w:t>%.</w:t>
      </w:r>
    </w:p>
    <w:p w:rsidR="00931263" w:rsidRDefault="00931263" w:rsidP="00931263">
      <w:pPr>
        <w:spacing w:after="0" w:line="240" w:lineRule="auto"/>
        <w:ind w:left="808"/>
        <w:textAlignment w:val="baseline"/>
        <w:rPr>
          <w:rFonts w:ascii="Arial" w:eastAsia="Times New Roman" w:hAnsi="Arial" w:cs="Arial"/>
          <w:color w:val="000000"/>
          <w:sz w:val="20"/>
          <w:szCs w:val="20"/>
          <w:lang w:eastAsia="pl-PL"/>
        </w:rPr>
      </w:pPr>
    </w:p>
    <w:p w:rsidR="00260854" w:rsidRDefault="00260854" w:rsidP="00931263">
      <w:pPr>
        <w:spacing w:after="0" w:line="240" w:lineRule="auto"/>
        <w:ind w:left="808"/>
        <w:textAlignment w:val="baseline"/>
        <w:rPr>
          <w:rFonts w:ascii="Arial" w:eastAsia="Times New Roman" w:hAnsi="Arial" w:cs="Arial"/>
          <w:color w:val="000000"/>
          <w:sz w:val="20"/>
          <w:szCs w:val="20"/>
          <w:lang w:eastAsia="pl-PL"/>
        </w:rPr>
      </w:pPr>
    </w:p>
    <w:p w:rsidR="00260854" w:rsidRDefault="00260854" w:rsidP="00931263">
      <w:pPr>
        <w:spacing w:after="0" w:line="240" w:lineRule="auto"/>
        <w:ind w:left="808"/>
        <w:textAlignment w:val="baseline"/>
        <w:rPr>
          <w:rFonts w:ascii="Arial" w:eastAsia="Times New Roman" w:hAnsi="Arial" w:cs="Arial"/>
          <w:color w:val="000000"/>
          <w:sz w:val="20"/>
          <w:szCs w:val="20"/>
          <w:lang w:eastAsia="pl-PL"/>
        </w:rPr>
      </w:pPr>
    </w:p>
    <w:p w:rsidR="00336542" w:rsidRPr="00931263" w:rsidRDefault="00336542" w:rsidP="00F16D66">
      <w:pPr>
        <w:numPr>
          <w:ilvl w:val="0"/>
          <w:numId w:val="7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931263">
        <w:rPr>
          <w:rFonts w:ascii="Arial" w:eastAsia="Times New Roman" w:hAnsi="Arial" w:cs="Arial"/>
          <w:color w:val="000000"/>
          <w:sz w:val="20"/>
          <w:szCs w:val="20"/>
          <w:lang w:eastAsia="pl-PL"/>
        </w:rPr>
        <w:t>Zasady oceny ofert w poszczególnych kryteriach:</w:t>
      </w:r>
    </w:p>
    <w:p w:rsidR="00336542" w:rsidRPr="00931263" w:rsidRDefault="00336542" w:rsidP="00F16D66">
      <w:pPr>
        <w:numPr>
          <w:ilvl w:val="0"/>
          <w:numId w:val="101"/>
        </w:numPr>
        <w:spacing w:after="0" w:line="240" w:lineRule="auto"/>
        <w:jc w:val="both"/>
        <w:textAlignment w:val="baseline"/>
        <w:rPr>
          <w:rFonts w:ascii="Arial" w:eastAsia="Times New Roman" w:hAnsi="Arial" w:cs="Arial"/>
          <w:color w:val="000000"/>
          <w:sz w:val="20"/>
          <w:szCs w:val="20"/>
          <w:lang w:eastAsia="pl-PL"/>
        </w:rPr>
      </w:pPr>
      <w:r w:rsidRPr="00931263">
        <w:rPr>
          <w:rFonts w:ascii="Arial" w:eastAsia="Times New Roman" w:hAnsi="Arial" w:cs="Arial"/>
          <w:b/>
          <w:bCs/>
          <w:color w:val="000000"/>
          <w:sz w:val="20"/>
          <w:szCs w:val="20"/>
          <w:lang w:eastAsia="pl-PL"/>
        </w:rPr>
        <w:t xml:space="preserve">Cena (C) – waga </w:t>
      </w:r>
      <w:r w:rsidR="00931263" w:rsidRPr="00931263">
        <w:rPr>
          <w:rFonts w:ascii="Arial" w:eastAsia="Times New Roman" w:hAnsi="Arial" w:cs="Arial"/>
          <w:b/>
          <w:bCs/>
          <w:smallCaps/>
          <w:color w:val="000000"/>
          <w:sz w:val="20"/>
          <w:szCs w:val="20"/>
          <w:lang w:eastAsia="pl-PL"/>
        </w:rPr>
        <w:t>60</w:t>
      </w:r>
      <w:r w:rsidRPr="00931263">
        <w:rPr>
          <w:rFonts w:ascii="Arial" w:eastAsia="Times New Roman" w:hAnsi="Arial" w:cs="Arial"/>
          <w:b/>
          <w:bCs/>
          <w:smallCaps/>
          <w:color w:val="000000"/>
          <w:sz w:val="20"/>
          <w:szCs w:val="20"/>
          <w:lang w:eastAsia="pl-PL"/>
        </w:rPr>
        <w:t> </w:t>
      </w:r>
      <w:r w:rsidRPr="00931263">
        <w:rPr>
          <w:rFonts w:ascii="Arial" w:eastAsia="Times New Roman" w:hAnsi="Arial" w:cs="Arial"/>
          <w:b/>
          <w:bCs/>
          <w:color w:val="000000"/>
          <w:sz w:val="20"/>
          <w:szCs w:val="20"/>
          <w:lang w:eastAsia="pl-PL"/>
        </w:rPr>
        <w:t>%</w:t>
      </w:r>
    </w:p>
    <w:p w:rsidR="00336542" w:rsidRPr="00931263" w:rsidRDefault="00336542" w:rsidP="00336542">
      <w:pPr>
        <w:spacing w:after="0" w:line="240" w:lineRule="auto"/>
        <w:ind w:left="2124"/>
        <w:jc w:val="both"/>
        <w:rPr>
          <w:rFonts w:ascii="Times New Roman" w:eastAsia="Times New Roman" w:hAnsi="Times New Roman" w:cs="Times New Roman"/>
          <w:sz w:val="20"/>
          <w:szCs w:val="20"/>
          <w:lang w:eastAsia="pl-PL"/>
        </w:rPr>
      </w:pPr>
      <w:r w:rsidRPr="00931263">
        <w:rPr>
          <w:rFonts w:ascii="Arial" w:eastAsia="Times New Roman" w:hAnsi="Arial" w:cs="Arial"/>
          <w:b/>
          <w:bCs/>
          <w:color w:val="000000"/>
          <w:sz w:val="20"/>
          <w:szCs w:val="20"/>
          <w:lang w:eastAsia="pl-PL"/>
        </w:rPr>
        <w:t>cena najniższa brutto*</w:t>
      </w:r>
    </w:p>
    <w:p w:rsidR="00336542" w:rsidRPr="00931263" w:rsidRDefault="00336542" w:rsidP="00336542">
      <w:pPr>
        <w:spacing w:after="0" w:line="240" w:lineRule="auto"/>
        <w:ind w:left="1080"/>
        <w:jc w:val="both"/>
        <w:rPr>
          <w:rFonts w:ascii="Times New Roman" w:eastAsia="Times New Roman" w:hAnsi="Times New Roman" w:cs="Times New Roman"/>
          <w:sz w:val="20"/>
          <w:szCs w:val="20"/>
          <w:lang w:eastAsia="pl-PL"/>
        </w:rPr>
      </w:pPr>
      <w:r w:rsidRPr="00931263">
        <w:rPr>
          <w:rFonts w:ascii="Arial" w:eastAsia="Times New Roman" w:hAnsi="Arial" w:cs="Arial"/>
          <w:b/>
          <w:bCs/>
          <w:color w:val="000000"/>
          <w:sz w:val="20"/>
          <w:szCs w:val="20"/>
          <w:lang w:eastAsia="pl-PL"/>
        </w:rPr>
        <w:t>C =</w:t>
      </w:r>
      <w:r w:rsidRPr="00931263">
        <w:rPr>
          <w:rFonts w:ascii="Arial" w:eastAsia="Times New Roman" w:hAnsi="Arial" w:cs="Arial"/>
          <w:color w:val="000000"/>
          <w:sz w:val="20"/>
          <w:szCs w:val="20"/>
          <w:lang w:eastAsia="pl-PL"/>
        </w:rPr>
        <w:t xml:space="preserve"> </w:t>
      </w:r>
      <w:r w:rsidRPr="00931263">
        <w:rPr>
          <w:rFonts w:ascii="Arial" w:eastAsia="Times New Roman" w:hAnsi="Arial" w:cs="Arial"/>
          <w:strike/>
          <w:color w:val="000000"/>
          <w:sz w:val="20"/>
          <w:szCs w:val="20"/>
          <w:lang w:eastAsia="pl-PL"/>
        </w:rPr>
        <w:t xml:space="preserve">------------------------------------------------ </w:t>
      </w:r>
      <w:r w:rsidRPr="00931263">
        <w:rPr>
          <w:rFonts w:ascii="Arial" w:eastAsia="Times New Roman" w:hAnsi="Arial" w:cs="Arial"/>
          <w:color w:val="000000"/>
          <w:sz w:val="20"/>
          <w:szCs w:val="20"/>
          <w:lang w:eastAsia="pl-PL"/>
        </w:rPr>
        <w:t>  </w:t>
      </w:r>
      <w:r w:rsidRPr="00931263">
        <w:rPr>
          <w:rFonts w:ascii="Arial" w:eastAsia="Times New Roman" w:hAnsi="Arial" w:cs="Arial"/>
          <w:b/>
          <w:bCs/>
          <w:color w:val="000000"/>
          <w:sz w:val="20"/>
          <w:szCs w:val="20"/>
          <w:lang w:eastAsia="pl-PL"/>
        </w:rPr>
        <w:t xml:space="preserve">x 100 </w:t>
      </w:r>
      <w:proofErr w:type="spellStart"/>
      <w:r w:rsidRPr="00931263">
        <w:rPr>
          <w:rFonts w:ascii="Arial" w:eastAsia="Times New Roman" w:hAnsi="Arial" w:cs="Arial"/>
          <w:b/>
          <w:bCs/>
          <w:color w:val="000000"/>
          <w:sz w:val="20"/>
          <w:szCs w:val="20"/>
          <w:lang w:eastAsia="pl-PL"/>
        </w:rPr>
        <w:t>pkt</w:t>
      </w:r>
      <w:proofErr w:type="spellEnd"/>
      <w:r w:rsidRPr="00931263">
        <w:rPr>
          <w:rFonts w:ascii="Arial" w:eastAsia="Times New Roman" w:hAnsi="Arial" w:cs="Arial"/>
          <w:b/>
          <w:bCs/>
          <w:color w:val="000000"/>
          <w:sz w:val="20"/>
          <w:szCs w:val="20"/>
          <w:lang w:eastAsia="pl-PL"/>
        </w:rPr>
        <w:t xml:space="preserve"> x </w:t>
      </w:r>
      <w:r w:rsidR="00931263" w:rsidRPr="00931263">
        <w:rPr>
          <w:rFonts w:ascii="Arial" w:eastAsia="Times New Roman" w:hAnsi="Arial" w:cs="Arial"/>
          <w:b/>
          <w:bCs/>
          <w:smallCaps/>
          <w:color w:val="000000"/>
          <w:sz w:val="20"/>
          <w:szCs w:val="20"/>
          <w:lang w:eastAsia="pl-PL"/>
        </w:rPr>
        <w:t>60</w:t>
      </w:r>
      <w:r w:rsidRPr="00931263">
        <w:rPr>
          <w:rFonts w:ascii="Arial" w:eastAsia="Times New Roman" w:hAnsi="Arial" w:cs="Arial"/>
          <w:b/>
          <w:bCs/>
          <w:smallCaps/>
          <w:color w:val="000000"/>
          <w:sz w:val="20"/>
          <w:szCs w:val="20"/>
          <w:lang w:eastAsia="pl-PL"/>
        </w:rPr>
        <w:t> </w:t>
      </w:r>
      <w:r w:rsidRPr="00931263">
        <w:rPr>
          <w:rFonts w:ascii="Arial" w:eastAsia="Times New Roman" w:hAnsi="Arial" w:cs="Arial"/>
          <w:b/>
          <w:bCs/>
          <w:color w:val="000000"/>
          <w:sz w:val="20"/>
          <w:szCs w:val="20"/>
          <w:lang w:eastAsia="pl-PL"/>
        </w:rPr>
        <w:t>%</w:t>
      </w:r>
    </w:p>
    <w:p w:rsidR="00336542" w:rsidRPr="00931263" w:rsidRDefault="00336542" w:rsidP="00336542">
      <w:pPr>
        <w:spacing w:after="0" w:line="240" w:lineRule="auto"/>
        <w:ind w:left="1736"/>
        <w:jc w:val="both"/>
        <w:rPr>
          <w:rFonts w:ascii="Times New Roman" w:eastAsia="Times New Roman" w:hAnsi="Times New Roman" w:cs="Times New Roman"/>
          <w:sz w:val="20"/>
          <w:szCs w:val="20"/>
          <w:lang w:eastAsia="pl-PL"/>
        </w:rPr>
      </w:pPr>
      <w:r w:rsidRPr="00931263">
        <w:rPr>
          <w:rFonts w:ascii="Arial" w:eastAsia="Times New Roman" w:hAnsi="Arial" w:cs="Arial"/>
          <w:b/>
          <w:bCs/>
          <w:color w:val="000000"/>
          <w:sz w:val="20"/>
          <w:szCs w:val="20"/>
          <w:lang w:eastAsia="pl-PL"/>
        </w:rPr>
        <w:t>cena oferty ocenianej brutto</w:t>
      </w:r>
    </w:p>
    <w:p w:rsidR="00336542" w:rsidRDefault="00336542" w:rsidP="00336542">
      <w:pPr>
        <w:spacing w:after="0" w:line="240" w:lineRule="auto"/>
        <w:ind w:left="372" w:firstLine="708"/>
        <w:jc w:val="both"/>
        <w:rPr>
          <w:rFonts w:ascii="Arial" w:eastAsia="Times New Roman" w:hAnsi="Arial" w:cs="Arial"/>
          <w:b/>
          <w:bCs/>
          <w:color w:val="000000"/>
          <w:sz w:val="20"/>
          <w:szCs w:val="20"/>
          <w:lang w:eastAsia="pl-PL"/>
        </w:rPr>
      </w:pPr>
      <w:r w:rsidRPr="00931263">
        <w:rPr>
          <w:rFonts w:ascii="Arial" w:eastAsia="Times New Roman" w:hAnsi="Arial" w:cs="Arial"/>
          <w:b/>
          <w:bCs/>
          <w:color w:val="000000"/>
          <w:sz w:val="20"/>
          <w:szCs w:val="20"/>
          <w:lang w:eastAsia="pl-PL"/>
        </w:rPr>
        <w:t>* spośród wszystkich złożonych ofert niepodlegających odrzuceniu</w:t>
      </w:r>
    </w:p>
    <w:p w:rsidR="002C3CC7" w:rsidRDefault="002C3CC7" w:rsidP="00336542">
      <w:pPr>
        <w:spacing w:after="0" w:line="240" w:lineRule="auto"/>
        <w:ind w:left="372" w:firstLine="708"/>
        <w:jc w:val="both"/>
        <w:rPr>
          <w:rFonts w:ascii="Arial" w:eastAsia="Times New Roman" w:hAnsi="Arial" w:cs="Arial"/>
          <w:b/>
          <w:bCs/>
          <w:color w:val="000000"/>
          <w:sz w:val="20"/>
          <w:szCs w:val="20"/>
          <w:lang w:eastAsia="pl-PL"/>
        </w:rPr>
      </w:pPr>
    </w:p>
    <w:p w:rsidR="002C3CC7" w:rsidRDefault="002C3CC7" w:rsidP="00336542">
      <w:pPr>
        <w:spacing w:after="0" w:line="240" w:lineRule="auto"/>
        <w:ind w:left="372" w:firstLine="708"/>
        <w:jc w:val="both"/>
        <w:rPr>
          <w:rFonts w:ascii="Arial" w:eastAsia="Times New Roman" w:hAnsi="Arial" w:cs="Arial"/>
          <w:b/>
          <w:bCs/>
          <w:color w:val="000000"/>
          <w:sz w:val="20"/>
          <w:szCs w:val="20"/>
          <w:lang w:eastAsia="pl-PL"/>
        </w:rPr>
      </w:pPr>
    </w:p>
    <w:p w:rsidR="00336542" w:rsidRPr="00931263" w:rsidRDefault="00260854" w:rsidP="00F16D66">
      <w:pPr>
        <w:pStyle w:val="Akapitzlist"/>
        <w:numPr>
          <w:ilvl w:val="0"/>
          <w:numId w:val="101"/>
        </w:numPr>
        <w:jc w:val="both"/>
        <w:rPr>
          <w:rFonts w:ascii="Arial" w:eastAsia="Times New Roman" w:hAnsi="Arial" w:cs="Arial"/>
          <w:sz w:val="20"/>
          <w:szCs w:val="20"/>
          <w:lang w:eastAsia="pl-PL"/>
        </w:rPr>
      </w:pPr>
      <w:r>
        <w:rPr>
          <w:rFonts w:ascii="Arial" w:eastAsia="Times New Roman" w:hAnsi="Arial" w:cs="Arial"/>
          <w:b/>
          <w:color w:val="auto"/>
          <w:sz w:val="20"/>
          <w:szCs w:val="20"/>
          <w:lang w:eastAsia="pl-PL"/>
        </w:rPr>
        <w:t>Termin realizacji</w:t>
      </w:r>
      <w:r w:rsidR="00931263" w:rsidRPr="00931263">
        <w:rPr>
          <w:rFonts w:ascii="Arial" w:eastAsia="Times New Roman" w:hAnsi="Arial" w:cs="Arial"/>
          <w:b/>
          <w:color w:val="auto"/>
          <w:sz w:val="20"/>
          <w:szCs w:val="20"/>
          <w:lang w:eastAsia="pl-PL"/>
        </w:rPr>
        <w:t xml:space="preserve"> (</w:t>
      </w:r>
      <w:r>
        <w:rPr>
          <w:rFonts w:ascii="Arial" w:eastAsia="Times New Roman" w:hAnsi="Arial" w:cs="Arial"/>
          <w:b/>
          <w:color w:val="auto"/>
          <w:sz w:val="20"/>
          <w:szCs w:val="20"/>
          <w:lang w:eastAsia="pl-PL"/>
        </w:rPr>
        <w:t>T</w:t>
      </w:r>
      <w:r w:rsidR="00931263" w:rsidRPr="00931263">
        <w:rPr>
          <w:rFonts w:ascii="Arial" w:eastAsia="Times New Roman" w:hAnsi="Arial" w:cs="Arial"/>
          <w:b/>
          <w:color w:val="auto"/>
          <w:sz w:val="20"/>
          <w:szCs w:val="20"/>
          <w:lang w:eastAsia="pl-PL"/>
        </w:rPr>
        <w:t>)</w:t>
      </w:r>
      <w:r w:rsidR="00336542" w:rsidRPr="00931263">
        <w:rPr>
          <w:rFonts w:ascii="Arial" w:eastAsia="Times New Roman" w:hAnsi="Arial" w:cs="Arial"/>
          <w:b/>
          <w:bCs/>
          <w:sz w:val="20"/>
          <w:szCs w:val="20"/>
          <w:lang w:eastAsia="pl-PL"/>
        </w:rPr>
        <w:tab/>
        <w:t xml:space="preserve">– waga </w:t>
      </w:r>
      <w:r w:rsidR="00931263" w:rsidRPr="00931263">
        <w:rPr>
          <w:rFonts w:ascii="Arial" w:hAnsi="Arial" w:cs="Arial"/>
          <w:b/>
          <w:smallCaps/>
          <w:sz w:val="20"/>
          <w:szCs w:val="20"/>
        </w:rPr>
        <w:t>40</w:t>
      </w:r>
      <w:r w:rsidR="00336542" w:rsidRPr="00931263">
        <w:rPr>
          <w:rFonts w:ascii="Arial" w:hAnsi="Arial" w:cs="Arial"/>
          <w:b/>
          <w:smallCaps/>
          <w:sz w:val="20"/>
          <w:szCs w:val="20"/>
        </w:rPr>
        <w:t> </w:t>
      </w:r>
      <w:r w:rsidR="00336542" w:rsidRPr="00931263">
        <w:rPr>
          <w:rFonts w:ascii="Arial" w:eastAsia="Times New Roman" w:hAnsi="Arial" w:cs="Arial"/>
          <w:b/>
          <w:bCs/>
          <w:sz w:val="20"/>
          <w:szCs w:val="20"/>
          <w:lang w:eastAsia="pl-PL"/>
        </w:rPr>
        <w:t>%</w:t>
      </w:r>
    </w:p>
    <w:p w:rsidR="00931263" w:rsidRPr="00931263" w:rsidRDefault="00260854" w:rsidP="00931263">
      <w:pPr>
        <w:shd w:val="clear" w:color="auto" w:fill="FFFFFF"/>
        <w:autoSpaceDE w:val="0"/>
        <w:ind w:left="360"/>
        <w:rPr>
          <w:sz w:val="20"/>
          <w:szCs w:val="20"/>
        </w:rPr>
      </w:pPr>
      <w:r>
        <w:rPr>
          <w:rFonts w:ascii="Arial" w:hAnsi="Arial" w:cs="Arial"/>
          <w:sz w:val="20"/>
          <w:szCs w:val="20"/>
          <w:highlight w:val="white"/>
        </w:rPr>
        <w:t>Do 30 dni</w:t>
      </w:r>
      <w:r w:rsidR="00931263" w:rsidRPr="00931263">
        <w:rPr>
          <w:rFonts w:ascii="Arial" w:hAnsi="Arial" w:cs="Arial"/>
          <w:sz w:val="20"/>
          <w:szCs w:val="20"/>
          <w:highlight w:val="white"/>
        </w:rPr>
        <w:t xml:space="preserve"> – 40 </w:t>
      </w:r>
      <w:proofErr w:type="spellStart"/>
      <w:r w:rsidR="00931263" w:rsidRPr="00931263">
        <w:rPr>
          <w:rFonts w:ascii="Arial" w:hAnsi="Arial" w:cs="Arial"/>
          <w:sz w:val="20"/>
          <w:szCs w:val="20"/>
          <w:highlight w:val="white"/>
        </w:rPr>
        <w:t>pkt</w:t>
      </w:r>
      <w:proofErr w:type="spellEnd"/>
      <w:r w:rsidR="00931263" w:rsidRPr="00931263">
        <w:rPr>
          <w:rFonts w:ascii="Arial" w:hAnsi="Arial" w:cs="Arial"/>
          <w:sz w:val="20"/>
          <w:szCs w:val="20"/>
          <w:highlight w:val="white"/>
        </w:rPr>
        <w:t xml:space="preserve">, </w:t>
      </w:r>
      <w:r w:rsidR="00931263" w:rsidRPr="00931263">
        <w:rPr>
          <w:rFonts w:ascii="Arial" w:hAnsi="Arial" w:cs="Arial"/>
          <w:sz w:val="20"/>
          <w:szCs w:val="20"/>
          <w:highlight w:val="white"/>
        </w:rPr>
        <w:br/>
      </w:r>
      <w:r>
        <w:rPr>
          <w:rFonts w:ascii="Arial" w:hAnsi="Arial" w:cs="Arial"/>
          <w:sz w:val="20"/>
          <w:szCs w:val="20"/>
          <w:highlight w:val="white"/>
        </w:rPr>
        <w:t>31-45 dni</w:t>
      </w:r>
      <w:r w:rsidR="00931263" w:rsidRPr="00931263">
        <w:rPr>
          <w:rFonts w:ascii="Arial" w:hAnsi="Arial" w:cs="Arial"/>
          <w:sz w:val="20"/>
          <w:szCs w:val="20"/>
          <w:highlight w:val="white"/>
        </w:rPr>
        <w:t xml:space="preserve"> - 20 </w:t>
      </w:r>
      <w:proofErr w:type="spellStart"/>
      <w:r w:rsidR="00931263" w:rsidRPr="00931263">
        <w:rPr>
          <w:rFonts w:ascii="Arial" w:hAnsi="Arial" w:cs="Arial"/>
          <w:sz w:val="20"/>
          <w:szCs w:val="20"/>
          <w:highlight w:val="white"/>
        </w:rPr>
        <w:t>pkt</w:t>
      </w:r>
      <w:proofErr w:type="spellEnd"/>
      <w:r w:rsidR="00931263" w:rsidRPr="00931263">
        <w:rPr>
          <w:rFonts w:ascii="Arial" w:hAnsi="Arial" w:cs="Arial"/>
          <w:sz w:val="20"/>
          <w:szCs w:val="20"/>
          <w:highlight w:val="white"/>
        </w:rPr>
        <w:t xml:space="preserve">, </w:t>
      </w:r>
      <w:r w:rsidR="00931263" w:rsidRPr="00931263">
        <w:rPr>
          <w:rFonts w:ascii="Arial" w:hAnsi="Arial" w:cs="Arial"/>
          <w:sz w:val="20"/>
          <w:szCs w:val="20"/>
          <w:highlight w:val="white"/>
        </w:rPr>
        <w:br/>
      </w:r>
      <w:r>
        <w:rPr>
          <w:rFonts w:ascii="Arial" w:hAnsi="Arial" w:cs="Arial"/>
          <w:sz w:val="20"/>
          <w:szCs w:val="20"/>
          <w:highlight w:val="white"/>
        </w:rPr>
        <w:t>46-60 dni</w:t>
      </w:r>
      <w:r w:rsidR="00931263" w:rsidRPr="00931263">
        <w:rPr>
          <w:rFonts w:ascii="Arial" w:hAnsi="Arial" w:cs="Arial"/>
          <w:sz w:val="20"/>
          <w:szCs w:val="20"/>
          <w:highlight w:val="white"/>
        </w:rPr>
        <w:t xml:space="preserve"> – 10 </w:t>
      </w:r>
      <w:proofErr w:type="spellStart"/>
      <w:r w:rsidR="00931263" w:rsidRPr="00931263">
        <w:rPr>
          <w:rFonts w:ascii="Arial" w:hAnsi="Arial" w:cs="Arial"/>
          <w:sz w:val="20"/>
          <w:szCs w:val="20"/>
          <w:highlight w:val="white"/>
        </w:rPr>
        <w:t>pkt</w:t>
      </w:r>
      <w:proofErr w:type="spellEnd"/>
      <w:r w:rsidR="00931263" w:rsidRPr="00931263">
        <w:rPr>
          <w:rFonts w:ascii="Arial" w:hAnsi="Arial" w:cs="Arial"/>
          <w:sz w:val="20"/>
          <w:szCs w:val="20"/>
          <w:highlight w:val="white"/>
        </w:rPr>
        <w:t xml:space="preserve">, </w:t>
      </w:r>
    </w:p>
    <w:p w:rsidR="00931263" w:rsidRPr="00931263" w:rsidRDefault="00931263" w:rsidP="00931263">
      <w:pPr>
        <w:tabs>
          <w:tab w:val="left" w:pos="709"/>
          <w:tab w:val="left" w:pos="1276"/>
          <w:tab w:val="left" w:pos="1418"/>
        </w:tabs>
        <w:ind w:left="360"/>
        <w:rPr>
          <w:sz w:val="20"/>
          <w:szCs w:val="20"/>
        </w:rPr>
      </w:pPr>
      <w:r w:rsidRPr="00931263">
        <w:rPr>
          <w:rFonts w:ascii="Arial" w:hAnsi="Arial" w:cs="Arial"/>
          <w:sz w:val="20"/>
          <w:szCs w:val="20"/>
        </w:rPr>
        <w:t xml:space="preserve">Gdzie: </w:t>
      </w:r>
      <w:r w:rsidR="00260854">
        <w:rPr>
          <w:rFonts w:ascii="Arial" w:hAnsi="Arial" w:cs="Arial"/>
          <w:sz w:val="20"/>
          <w:szCs w:val="20"/>
        </w:rPr>
        <w:t>t</w:t>
      </w:r>
      <w:r w:rsidRPr="00931263">
        <w:rPr>
          <w:rFonts w:ascii="Arial" w:hAnsi="Arial" w:cs="Arial"/>
          <w:sz w:val="20"/>
          <w:szCs w:val="20"/>
        </w:rPr>
        <w:t xml:space="preserve"> - ilość punktów za kryterium </w:t>
      </w:r>
      <w:r w:rsidR="00260854">
        <w:rPr>
          <w:rFonts w:ascii="Arial" w:hAnsi="Arial" w:cs="Arial"/>
          <w:sz w:val="20"/>
          <w:szCs w:val="20"/>
        </w:rPr>
        <w:t>termin realizacji</w:t>
      </w:r>
      <w:r w:rsidRPr="00931263">
        <w:rPr>
          <w:rFonts w:ascii="Arial" w:hAnsi="Arial" w:cs="Arial"/>
          <w:sz w:val="20"/>
          <w:szCs w:val="20"/>
        </w:rPr>
        <w:t>,</w:t>
      </w:r>
    </w:p>
    <w:p w:rsidR="00931263" w:rsidRPr="00931263" w:rsidRDefault="00931263" w:rsidP="001E504F">
      <w:pPr>
        <w:pStyle w:val="Kolorowalistaakcent11"/>
        <w:tabs>
          <w:tab w:val="left" w:pos="709"/>
          <w:tab w:val="left" w:pos="1276"/>
          <w:tab w:val="left" w:pos="1418"/>
        </w:tabs>
        <w:spacing w:before="0" w:after="0" w:line="240" w:lineRule="auto"/>
        <w:ind w:left="0"/>
      </w:pPr>
      <w:r>
        <w:rPr>
          <w:rFonts w:ascii="Arial" w:eastAsia="Times New Roman" w:hAnsi="Arial" w:cs="Arial"/>
          <w:color w:val="000000"/>
          <w:lang w:val="en-US" w:eastAsia="pl-PL" w:bidi="pl-PL"/>
        </w:rPr>
        <w:t>3</w:t>
      </w:r>
      <w:r w:rsidRPr="00931263">
        <w:rPr>
          <w:rFonts w:ascii="Arial" w:eastAsia="Times New Roman" w:hAnsi="Arial" w:cs="Arial"/>
          <w:color w:val="000000"/>
          <w:lang w:val="en-US" w:eastAsia="pl-PL" w:bidi="pl-PL"/>
        </w:rPr>
        <w:t xml:space="preserve">. </w:t>
      </w:r>
      <w:r w:rsidRPr="00931263">
        <w:rPr>
          <w:rFonts w:ascii="Arial" w:eastAsia="Times New Roman" w:hAnsi="Arial" w:cs="Arial"/>
          <w:color w:val="000000"/>
          <w:lang w:eastAsia="pl-PL" w:bidi="pl-PL"/>
        </w:rPr>
        <w:t>Zamawiający wybierze ofertę, która otrzyma najwyższą liczbę punktów (P) stanowiących sumę przyznanych w ramach każdego z podanych kryteriów, wyliczoną zgodnie z poniższym wzorem:</w:t>
      </w:r>
      <w:r w:rsidR="001E504F">
        <w:rPr>
          <w:rFonts w:ascii="Arial" w:eastAsia="Times New Roman" w:hAnsi="Arial" w:cs="Arial"/>
          <w:color w:val="000000"/>
          <w:lang w:eastAsia="pl-PL" w:bidi="pl-PL"/>
        </w:rPr>
        <w:t xml:space="preserve"> </w:t>
      </w:r>
    </w:p>
    <w:p w:rsidR="00931263" w:rsidRDefault="00931263" w:rsidP="00931263">
      <w:pPr>
        <w:pStyle w:val="Normalny1"/>
        <w:ind w:left="360"/>
        <w:jc w:val="center"/>
        <w:rPr>
          <w:rFonts w:ascii="Arial" w:eastAsia="Times New Roman" w:hAnsi="Arial"/>
          <w:b/>
          <w:bCs/>
          <w:i/>
          <w:iCs/>
          <w:color w:val="000000"/>
          <w:sz w:val="20"/>
          <w:szCs w:val="20"/>
          <w:lang w:val="en-US" w:eastAsia="pl-PL" w:bidi="pl-PL"/>
        </w:rPr>
      </w:pPr>
      <w:r w:rsidRPr="00931263">
        <w:rPr>
          <w:rFonts w:ascii="Arial" w:eastAsia="Times New Roman" w:hAnsi="Arial"/>
          <w:b/>
          <w:bCs/>
          <w:i/>
          <w:iCs/>
          <w:color w:val="000000"/>
          <w:sz w:val="20"/>
          <w:szCs w:val="20"/>
          <w:lang w:eastAsia="pl-PL" w:bidi="pl-PL"/>
        </w:rPr>
        <w:t xml:space="preserve">P = C + </w:t>
      </w:r>
      <w:r w:rsidR="00260854">
        <w:rPr>
          <w:rFonts w:ascii="Arial" w:eastAsia="Times New Roman" w:hAnsi="Arial"/>
          <w:b/>
          <w:bCs/>
          <w:i/>
          <w:iCs/>
          <w:color w:val="000000"/>
          <w:sz w:val="20"/>
          <w:szCs w:val="20"/>
          <w:lang w:val="en-US" w:eastAsia="pl-PL" w:bidi="pl-PL"/>
        </w:rPr>
        <w:t>T</w:t>
      </w:r>
    </w:p>
    <w:p w:rsidR="00931263" w:rsidRDefault="00931263" w:rsidP="00931263">
      <w:pPr>
        <w:pStyle w:val="Normalny1"/>
        <w:rPr>
          <w:rFonts w:ascii="Arial" w:eastAsia="Times New Roman" w:hAnsi="Arial"/>
          <w:sz w:val="20"/>
          <w:szCs w:val="20"/>
          <w:lang w:eastAsia="pl-PL"/>
        </w:rPr>
      </w:pPr>
      <w:r>
        <w:rPr>
          <w:rFonts w:ascii="Arial" w:eastAsia="Times New Roman" w:hAnsi="Arial"/>
          <w:color w:val="000000"/>
          <w:sz w:val="20"/>
          <w:szCs w:val="20"/>
          <w:lang w:eastAsia="pl-PL"/>
        </w:rPr>
        <w:t xml:space="preserve">4. </w:t>
      </w:r>
      <w:r w:rsidR="00336542" w:rsidRPr="00931263">
        <w:rPr>
          <w:rFonts w:ascii="Arial" w:eastAsia="Times New Roman" w:hAnsi="Arial"/>
          <w:sz w:val="20"/>
          <w:szCs w:val="20"/>
          <w:lang w:eastAsia="pl-PL"/>
        </w:rPr>
        <w:t>Punktacja przyznawana ofertom w poszczególnych kryteriach oceny ofert będzie liczona z dokładnością do dwóch miejsc po przecinku, zgodnie z zasadami arytmetyki.</w:t>
      </w:r>
    </w:p>
    <w:p w:rsidR="00931263" w:rsidRDefault="00931263" w:rsidP="00931263">
      <w:pPr>
        <w:pStyle w:val="Normalny1"/>
        <w:rPr>
          <w:rFonts w:ascii="Arial" w:eastAsia="Times New Roman" w:hAnsi="Arial"/>
          <w:sz w:val="20"/>
          <w:szCs w:val="20"/>
          <w:lang w:eastAsia="pl-PL"/>
        </w:rPr>
      </w:pPr>
      <w:r>
        <w:rPr>
          <w:rFonts w:ascii="Arial" w:eastAsia="Times New Roman" w:hAnsi="Arial"/>
          <w:sz w:val="20"/>
          <w:szCs w:val="20"/>
          <w:lang w:eastAsia="pl-PL"/>
        </w:rPr>
        <w:t xml:space="preserve">5. </w:t>
      </w:r>
      <w:r w:rsidR="00336542" w:rsidRPr="00931263">
        <w:rPr>
          <w:rFonts w:ascii="Arial" w:eastAsia="Times New Roman" w:hAnsi="Arial"/>
          <w:sz w:val="20"/>
          <w:szCs w:val="20"/>
          <w:lang w:eastAsia="pl-PL"/>
        </w:rPr>
        <w:t>W toku badania i oceny ofert Zamawiający może żądać od Wykonawcy wyjaśnień dotyczących treści złożonej oferty, w tym zaoferowanej ceny.</w:t>
      </w:r>
    </w:p>
    <w:p w:rsidR="00336542" w:rsidRDefault="00931263" w:rsidP="00931263">
      <w:pPr>
        <w:pStyle w:val="Normalny1"/>
        <w:rPr>
          <w:rFonts w:ascii="Arial" w:eastAsia="Times New Roman" w:hAnsi="Arial"/>
          <w:color w:val="000000"/>
          <w:sz w:val="20"/>
          <w:szCs w:val="20"/>
          <w:lang w:eastAsia="pl-PL"/>
        </w:rPr>
      </w:pPr>
      <w:r>
        <w:rPr>
          <w:rFonts w:ascii="Arial" w:eastAsia="Times New Roman" w:hAnsi="Arial"/>
          <w:sz w:val="20"/>
          <w:szCs w:val="20"/>
          <w:lang w:eastAsia="pl-PL"/>
        </w:rPr>
        <w:t xml:space="preserve">6. </w:t>
      </w:r>
      <w:r w:rsidR="00336542" w:rsidRPr="00931263">
        <w:rPr>
          <w:rFonts w:ascii="Arial" w:eastAsia="Times New Roman" w:hAnsi="Arial"/>
          <w:color w:val="000000"/>
          <w:sz w:val="20"/>
          <w:szCs w:val="20"/>
          <w:lang w:eastAsia="pl-PL"/>
        </w:rPr>
        <w:t>Zamawiający udzieli zamówienia Wykonawcy, którego oferta zostanie uznana za najkorzystniejszą.</w:t>
      </w:r>
    </w:p>
    <w:p w:rsidR="00336542" w:rsidRPr="00931263" w:rsidRDefault="00336542" w:rsidP="00931263">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931263">
        <w:rPr>
          <w:rFonts w:ascii="Arial" w:eastAsia="Times New Roman" w:hAnsi="Arial" w:cs="Arial"/>
          <w:b/>
          <w:color w:val="000000"/>
          <w:sz w:val="32"/>
          <w:szCs w:val="32"/>
          <w:lang w:eastAsia="pl-PL"/>
        </w:rPr>
        <w:t>XXI. Informacje o formalnościach, jakie powinny być dopełnione po wyborze oferty w celu zawarcia umowy</w:t>
      </w:r>
    </w:p>
    <w:p w:rsidR="00931263" w:rsidRPr="00931263" w:rsidRDefault="00931263" w:rsidP="00F1457D">
      <w:pPr>
        <w:pStyle w:val="Kolorowalistaakcent11"/>
        <w:numPr>
          <w:ilvl w:val="0"/>
          <w:numId w:val="102"/>
        </w:numPr>
        <w:spacing w:before="0" w:after="0" w:line="240" w:lineRule="auto"/>
        <w:ind w:left="284" w:hanging="284"/>
      </w:pPr>
      <w:r w:rsidRPr="00931263">
        <w:rPr>
          <w:rFonts w:ascii="Arial" w:hAnsi="Arial" w:cs="Arial"/>
          <w:color w:val="000000"/>
        </w:rPr>
        <w:t>Niezwłocznie po wyborze najkorzystniejszej oferty zamawiający informuje równocześnie wykonawców, którzy złożyli oferty, o:</w:t>
      </w:r>
    </w:p>
    <w:p w:rsidR="00931263" w:rsidRPr="00C64247" w:rsidRDefault="00931263" w:rsidP="00F1457D">
      <w:pPr>
        <w:pStyle w:val="Akapitzlist"/>
        <w:numPr>
          <w:ilvl w:val="0"/>
          <w:numId w:val="103"/>
        </w:numPr>
        <w:jc w:val="both"/>
        <w:rPr>
          <w:sz w:val="20"/>
          <w:szCs w:val="20"/>
        </w:rPr>
      </w:pPr>
      <w:r w:rsidRPr="00C64247">
        <w:rPr>
          <w:rFonts w:ascii="Arial" w:hAnsi="Arial"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931263" w:rsidRPr="00C64247" w:rsidRDefault="00931263" w:rsidP="00F1457D">
      <w:pPr>
        <w:pStyle w:val="Akapitzlist"/>
        <w:numPr>
          <w:ilvl w:val="0"/>
          <w:numId w:val="103"/>
        </w:numPr>
        <w:jc w:val="both"/>
        <w:rPr>
          <w:sz w:val="20"/>
          <w:szCs w:val="20"/>
        </w:rPr>
      </w:pPr>
      <w:r w:rsidRPr="00C64247">
        <w:rPr>
          <w:rFonts w:ascii="Arial" w:hAnsi="Arial" w:cs="Arial"/>
          <w:sz w:val="20"/>
          <w:szCs w:val="20"/>
        </w:rPr>
        <w:t>wykonawcach, których oferty zostały odrzucone</w:t>
      </w:r>
    </w:p>
    <w:p w:rsidR="00931263" w:rsidRPr="00931263" w:rsidRDefault="00931263" w:rsidP="00F1457D">
      <w:pPr>
        <w:pStyle w:val="Akapitzlist"/>
        <w:numPr>
          <w:ilvl w:val="1"/>
          <w:numId w:val="102"/>
        </w:numPr>
        <w:ind w:left="426" w:hanging="142"/>
        <w:jc w:val="both"/>
        <w:rPr>
          <w:sz w:val="20"/>
          <w:szCs w:val="20"/>
        </w:rPr>
      </w:pPr>
      <w:r w:rsidRPr="00931263">
        <w:rPr>
          <w:rFonts w:ascii="Arial" w:hAnsi="Arial" w:cs="Arial"/>
          <w:sz w:val="20"/>
          <w:szCs w:val="20"/>
        </w:rPr>
        <w:t>podając uzasadnienie faktyczne i prawne.</w:t>
      </w:r>
    </w:p>
    <w:p w:rsidR="00931263" w:rsidRPr="00C64247" w:rsidRDefault="00931263" w:rsidP="00F1457D">
      <w:pPr>
        <w:pStyle w:val="Akapitzlist"/>
        <w:numPr>
          <w:ilvl w:val="0"/>
          <w:numId w:val="102"/>
        </w:numPr>
        <w:ind w:left="284" w:hanging="284"/>
        <w:jc w:val="both"/>
        <w:rPr>
          <w:sz w:val="20"/>
          <w:szCs w:val="20"/>
        </w:rPr>
      </w:pPr>
      <w:r w:rsidRPr="00C64247">
        <w:rPr>
          <w:rFonts w:ascii="Arial" w:hAnsi="Arial" w:cs="Arial"/>
          <w:sz w:val="20"/>
          <w:szCs w:val="20"/>
        </w:rPr>
        <w:t>Zamawiający udostępnia niezwłocznie informacje, o których mowa w pkt 1 ppkt 1) na stronie internetowej prowadzonego postępowania.</w:t>
      </w:r>
    </w:p>
    <w:p w:rsidR="00931263" w:rsidRPr="00C64247" w:rsidRDefault="00336542" w:rsidP="00F1457D">
      <w:pPr>
        <w:pStyle w:val="Akapitzlist"/>
        <w:numPr>
          <w:ilvl w:val="0"/>
          <w:numId w:val="102"/>
        </w:numPr>
        <w:ind w:left="284" w:hanging="284"/>
        <w:jc w:val="both"/>
        <w:rPr>
          <w:sz w:val="20"/>
          <w:szCs w:val="20"/>
        </w:rPr>
      </w:pPr>
      <w:r w:rsidRPr="00C64247">
        <w:rPr>
          <w:rFonts w:ascii="Arial" w:eastAsia="Times New Roman" w:hAnsi="Arial" w:cs="Arial"/>
          <w:sz w:val="20"/>
          <w:szCs w:val="20"/>
          <w:lang w:eastAsia="pl-PL"/>
        </w:rPr>
        <w:t>Zamawiający zawiera umowę w sprawie zamówienia publicznego w terminie nie krótszym niż 5 dni od dnia przesłania zawiadomienia o wyborze najkorzystniejszej oferty.</w:t>
      </w:r>
    </w:p>
    <w:p w:rsidR="00C64247" w:rsidRPr="00C64247" w:rsidRDefault="00336542" w:rsidP="00F1457D">
      <w:pPr>
        <w:pStyle w:val="Akapitzlist"/>
        <w:numPr>
          <w:ilvl w:val="0"/>
          <w:numId w:val="102"/>
        </w:numPr>
        <w:ind w:left="284" w:hanging="284"/>
        <w:jc w:val="both"/>
        <w:rPr>
          <w:sz w:val="20"/>
          <w:szCs w:val="20"/>
        </w:rPr>
      </w:pPr>
      <w:r w:rsidRPr="00C64247">
        <w:rPr>
          <w:rFonts w:ascii="Arial" w:eastAsia="Times New Roman" w:hAnsi="Arial" w:cs="Arial"/>
          <w:sz w:val="20"/>
          <w:szCs w:val="20"/>
          <w:lang w:eastAsia="pl-PL"/>
        </w:rPr>
        <w:t xml:space="preserve">Zamawiający może zawrzeć umowę w sprawie zamówienia publicznego przed upływem terminu, o którym mowa w ust. 1, jeżeli </w:t>
      </w:r>
      <w:r w:rsidR="00931263" w:rsidRPr="00C64247">
        <w:rPr>
          <w:rFonts w:ascii="Arial" w:eastAsia="Times New Roman" w:hAnsi="Arial" w:cs="Arial"/>
          <w:sz w:val="20"/>
          <w:lang w:eastAsia="pl-PL"/>
        </w:rPr>
        <w:t xml:space="preserve"> </w:t>
      </w:r>
      <w:r w:rsidRPr="00C64247">
        <w:rPr>
          <w:rFonts w:ascii="Arial" w:eastAsia="Times New Roman" w:hAnsi="Arial" w:cs="Arial"/>
          <w:sz w:val="20"/>
          <w:szCs w:val="20"/>
          <w:lang w:eastAsia="pl-PL"/>
        </w:rPr>
        <w:t>w postępowaniu o udzi</w:t>
      </w:r>
      <w:r w:rsidR="00931263" w:rsidRPr="00C64247">
        <w:rPr>
          <w:rFonts w:ascii="Arial" w:eastAsia="Times New Roman" w:hAnsi="Arial" w:cs="Arial"/>
          <w:sz w:val="20"/>
          <w:szCs w:val="20"/>
          <w:lang w:eastAsia="pl-PL"/>
        </w:rPr>
        <w:t xml:space="preserve">elenie zamówienia prowadzonym w </w:t>
      </w:r>
      <w:r w:rsidRPr="00C64247">
        <w:rPr>
          <w:rFonts w:ascii="Arial" w:eastAsia="Times New Roman" w:hAnsi="Arial" w:cs="Arial"/>
          <w:sz w:val="20"/>
          <w:szCs w:val="20"/>
          <w:lang w:eastAsia="pl-PL"/>
        </w:rPr>
        <w:t>trybie</w:t>
      </w:r>
      <w:r w:rsidR="00931263" w:rsidRPr="00C64247">
        <w:rPr>
          <w:rFonts w:ascii="Arial" w:eastAsia="Times New Roman" w:hAnsi="Arial" w:cs="Arial"/>
          <w:sz w:val="20"/>
          <w:lang w:eastAsia="pl-PL"/>
        </w:rPr>
        <w:t xml:space="preserve"> </w:t>
      </w:r>
      <w:r w:rsidRPr="00C64247">
        <w:rPr>
          <w:rFonts w:ascii="Arial" w:eastAsia="Times New Roman" w:hAnsi="Arial" w:cs="Arial"/>
          <w:sz w:val="20"/>
          <w:szCs w:val="20"/>
          <w:lang w:eastAsia="pl-PL"/>
        </w:rPr>
        <w:t>podstawowym złożono tylko jedną ofertę.</w:t>
      </w:r>
    </w:p>
    <w:p w:rsidR="00C64247" w:rsidRPr="001E504F" w:rsidRDefault="00336542" w:rsidP="00F1457D">
      <w:pPr>
        <w:pStyle w:val="Akapitzlist"/>
        <w:numPr>
          <w:ilvl w:val="0"/>
          <w:numId w:val="102"/>
        </w:numPr>
        <w:ind w:left="284" w:hanging="284"/>
        <w:jc w:val="both"/>
        <w:rPr>
          <w:sz w:val="20"/>
          <w:szCs w:val="20"/>
        </w:rPr>
      </w:pPr>
      <w:r w:rsidRPr="00C64247">
        <w:rPr>
          <w:rFonts w:ascii="Arial" w:eastAsia="Times New Roman" w:hAnsi="Arial" w:cs="Arial"/>
          <w:sz w:val="20"/>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36542" w:rsidRPr="001E504F" w:rsidRDefault="00336542" w:rsidP="00F1457D">
      <w:pPr>
        <w:pStyle w:val="Akapitzlist"/>
        <w:numPr>
          <w:ilvl w:val="0"/>
          <w:numId w:val="102"/>
        </w:numPr>
        <w:ind w:left="284" w:hanging="284"/>
        <w:jc w:val="both"/>
        <w:rPr>
          <w:sz w:val="20"/>
          <w:szCs w:val="20"/>
        </w:rPr>
      </w:pPr>
      <w:r w:rsidRPr="00C64247">
        <w:rPr>
          <w:rFonts w:ascii="Arial" w:eastAsia="Times New Roman" w:hAnsi="Arial" w:cs="Arial"/>
          <w:sz w:val="20"/>
          <w:szCs w:val="20"/>
          <w:lang w:eastAsia="pl-PL"/>
        </w:rPr>
        <w:t>Wykonawca będzie zobowiązany do podpisania umowy w miejscu i terminie wskazanym przez Zamawiającego.</w:t>
      </w:r>
    </w:p>
    <w:p w:rsidR="0020298A" w:rsidRPr="00C64247" w:rsidRDefault="0020298A" w:rsidP="00F1457D">
      <w:pPr>
        <w:pStyle w:val="Akapitzlist"/>
        <w:ind w:left="284"/>
        <w:jc w:val="both"/>
        <w:rPr>
          <w:sz w:val="20"/>
          <w:szCs w:val="20"/>
        </w:rPr>
      </w:pPr>
    </w:p>
    <w:p w:rsidR="00336542" w:rsidRPr="00C64247" w:rsidRDefault="00336542" w:rsidP="0020298A">
      <w:pPr>
        <w:shd w:val="clear" w:color="auto" w:fill="D9D9D9" w:themeFill="background1" w:themeFillShade="D9"/>
        <w:spacing w:after="0" w:line="240" w:lineRule="auto"/>
        <w:jc w:val="both"/>
        <w:outlineLvl w:val="1"/>
        <w:rPr>
          <w:rFonts w:ascii="Times New Roman" w:eastAsia="Times New Roman" w:hAnsi="Times New Roman" w:cs="Times New Roman"/>
          <w:b/>
          <w:bCs/>
          <w:sz w:val="36"/>
          <w:szCs w:val="36"/>
          <w:lang w:eastAsia="pl-PL"/>
        </w:rPr>
      </w:pPr>
      <w:r w:rsidRPr="00C64247">
        <w:rPr>
          <w:rFonts w:ascii="Arial" w:eastAsia="Times New Roman" w:hAnsi="Arial" w:cs="Arial"/>
          <w:b/>
          <w:color w:val="000000"/>
          <w:sz w:val="32"/>
          <w:szCs w:val="32"/>
          <w:lang w:eastAsia="pl-PL"/>
        </w:rPr>
        <w:t>XXII. Wymagania dotyczące zabezpieczenia należytego wykonania umowy</w:t>
      </w:r>
    </w:p>
    <w:p w:rsidR="008F405F" w:rsidRDefault="008F405F" w:rsidP="008F405F">
      <w:pPr>
        <w:tabs>
          <w:tab w:val="left" w:pos="284"/>
        </w:tabs>
        <w:spacing w:after="0" w:line="240" w:lineRule="auto"/>
        <w:jc w:val="both"/>
        <w:textAlignment w:val="baseline"/>
        <w:rPr>
          <w:rFonts w:ascii="Arial" w:eastAsia="Times New Roman" w:hAnsi="Arial" w:cs="Arial"/>
          <w:color w:val="000000"/>
          <w:sz w:val="20"/>
          <w:szCs w:val="20"/>
          <w:lang w:eastAsia="pl-PL"/>
        </w:rPr>
      </w:pPr>
    </w:p>
    <w:p w:rsidR="008F405F" w:rsidRDefault="008F405F" w:rsidP="008F405F">
      <w:pPr>
        <w:tabs>
          <w:tab w:val="left" w:pos="284"/>
        </w:tabs>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Zamawiający nie wymaga wniesienia wadium.</w:t>
      </w:r>
    </w:p>
    <w:p w:rsidR="00336542" w:rsidRPr="0020298A" w:rsidRDefault="00336542" w:rsidP="00C64247">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20298A">
        <w:rPr>
          <w:rFonts w:ascii="Arial" w:eastAsia="Times New Roman" w:hAnsi="Arial" w:cs="Arial"/>
          <w:b/>
          <w:color w:val="000000"/>
          <w:sz w:val="32"/>
          <w:szCs w:val="32"/>
          <w:lang w:eastAsia="pl-PL"/>
        </w:rPr>
        <w:t>XXIII. Informacje o treści zawieranej umowy oraz możliwości jej zmiany </w:t>
      </w:r>
    </w:p>
    <w:p w:rsidR="00336542" w:rsidRDefault="00336542" w:rsidP="00F16D66">
      <w:pPr>
        <w:numPr>
          <w:ilvl w:val="0"/>
          <w:numId w:val="75"/>
        </w:numPr>
        <w:spacing w:before="240" w:after="0" w:line="240" w:lineRule="auto"/>
        <w:ind w:left="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Wybrany Wykonawca jest zobowiązany do zawarcia umowy w sprawie zamówienia publicznego na warunkach określonych we Wzorze Umowy, stanowiącym </w:t>
      </w:r>
      <w:r w:rsidRPr="00336542">
        <w:rPr>
          <w:rFonts w:ascii="Arial" w:eastAsia="Times New Roman" w:hAnsi="Arial" w:cs="Arial"/>
          <w:b/>
          <w:bCs/>
          <w:color w:val="000000"/>
          <w:sz w:val="20"/>
          <w:szCs w:val="20"/>
          <w:lang w:eastAsia="pl-PL"/>
        </w:rPr>
        <w:t xml:space="preserve">Załącznik nr </w:t>
      </w:r>
      <w:r w:rsidR="00260854">
        <w:rPr>
          <w:rFonts w:ascii="Arial" w:eastAsia="Times New Roman" w:hAnsi="Arial" w:cs="Arial"/>
          <w:b/>
          <w:sz w:val="20"/>
          <w:szCs w:val="20"/>
          <w:lang w:eastAsia="pl-PL"/>
        </w:rPr>
        <w:t>6</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color w:val="000000"/>
          <w:sz w:val="20"/>
          <w:szCs w:val="20"/>
          <w:lang w:eastAsia="pl-PL"/>
        </w:rPr>
        <w:t>.</w:t>
      </w:r>
    </w:p>
    <w:p w:rsidR="00260854" w:rsidRPr="00260854" w:rsidRDefault="00260854" w:rsidP="00F16D66">
      <w:pPr>
        <w:numPr>
          <w:ilvl w:val="0"/>
          <w:numId w:val="75"/>
        </w:numPr>
        <w:spacing w:after="0" w:line="240" w:lineRule="auto"/>
        <w:ind w:left="284"/>
        <w:jc w:val="both"/>
        <w:textAlignment w:val="baseline"/>
        <w:rPr>
          <w:rFonts w:ascii="Arial" w:eastAsia="Times New Roman" w:hAnsi="Arial" w:cs="Arial"/>
          <w:color w:val="000000"/>
          <w:sz w:val="20"/>
          <w:szCs w:val="20"/>
          <w:lang w:eastAsia="pl-PL"/>
        </w:rPr>
      </w:pPr>
      <w:r w:rsidRPr="00260854">
        <w:rPr>
          <w:rFonts w:ascii="Arial" w:eastAsia="Times New Roman" w:hAnsi="Arial" w:cs="Arial"/>
          <w:sz w:val="20"/>
          <w:szCs w:val="20"/>
          <w:lang w:eastAsia="pl-PL"/>
        </w:rPr>
        <w:t xml:space="preserve">Zamawiający przewiduje możliwość zmiany zawartej umowy w stosunku do treści wybranej oferty w zakresie uregulowanym w art. 455 ustawy </w:t>
      </w:r>
      <w:proofErr w:type="spellStart"/>
      <w:r w:rsidRPr="00260854">
        <w:rPr>
          <w:rFonts w:ascii="Arial" w:eastAsia="Times New Roman" w:hAnsi="Arial" w:cs="Arial"/>
          <w:sz w:val="20"/>
          <w:szCs w:val="20"/>
          <w:lang w:eastAsia="pl-PL"/>
        </w:rPr>
        <w:t>Pzp</w:t>
      </w:r>
      <w:proofErr w:type="spellEnd"/>
      <w:r w:rsidRPr="00260854">
        <w:rPr>
          <w:rFonts w:ascii="Arial" w:eastAsia="Times New Roman" w:hAnsi="Arial" w:cs="Arial"/>
          <w:sz w:val="20"/>
          <w:szCs w:val="20"/>
          <w:lang w:eastAsia="pl-PL"/>
        </w:rPr>
        <w:t>.</w:t>
      </w:r>
    </w:p>
    <w:p w:rsidR="00336542" w:rsidRDefault="00336542" w:rsidP="00F16D66">
      <w:pPr>
        <w:numPr>
          <w:ilvl w:val="0"/>
          <w:numId w:val="75"/>
        </w:numPr>
        <w:spacing w:after="0" w:line="240" w:lineRule="auto"/>
        <w:ind w:left="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Zmiana umowy wymaga dla swej ważności, pod rygorem nieważności, zachowania formy pisemnej.</w:t>
      </w:r>
    </w:p>
    <w:p w:rsidR="00536687" w:rsidRPr="00336542" w:rsidRDefault="00536687" w:rsidP="00536687">
      <w:pPr>
        <w:spacing w:after="0" w:line="240" w:lineRule="auto"/>
        <w:ind w:left="284"/>
        <w:jc w:val="both"/>
        <w:textAlignment w:val="baseline"/>
        <w:rPr>
          <w:rFonts w:ascii="Arial" w:eastAsia="Times New Roman" w:hAnsi="Arial" w:cs="Arial"/>
          <w:color w:val="000000"/>
          <w:sz w:val="20"/>
          <w:szCs w:val="20"/>
          <w:lang w:eastAsia="pl-PL"/>
        </w:rPr>
      </w:pPr>
    </w:p>
    <w:p w:rsidR="00336542" w:rsidRPr="004E3B51" w:rsidRDefault="00336542" w:rsidP="004E3B51">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4E3B51">
        <w:rPr>
          <w:rFonts w:ascii="Arial" w:eastAsia="Times New Roman" w:hAnsi="Arial" w:cs="Arial"/>
          <w:b/>
          <w:color w:val="000000"/>
          <w:sz w:val="32"/>
          <w:szCs w:val="32"/>
          <w:lang w:eastAsia="pl-PL"/>
        </w:rPr>
        <w:lastRenderedPageBreak/>
        <w:t>XIV. Pouczenie o środkach ochrony prawnej przysługujących Wykonawcy</w:t>
      </w:r>
    </w:p>
    <w:p w:rsidR="00336542" w:rsidRPr="00336542" w:rsidRDefault="00336542" w:rsidP="00F16D66">
      <w:pPr>
        <w:numPr>
          <w:ilvl w:val="0"/>
          <w:numId w:val="76"/>
        </w:numPr>
        <w:tabs>
          <w:tab w:val="clear" w:pos="720"/>
          <w:tab w:val="num" w:pos="426"/>
        </w:tabs>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w:t>
      </w:r>
    </w:p>
    <w:p w:rsidR="00336542" w:rsidRPr="00336542" w:rsidRDefault="00336542" w:rsidP="00F16D66">
      <w:pPr>
        <w:numPr>
          <w:ilvl w:val="0"/>
          <w:numId w:val="76"/>
        </w:numPr>
        <w:tabs>
          <w:tab w:val="clear" w:pos="720"/>
          <w:tab w:val="num" w:pos="426"/>
        </w:tabs>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15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xml:space="preserve"> oraz Rzecznikowi Małych i Średnich Przedsiębiorców.</w:t>
      </w:r>
    </w:p>
    <w:p w:rsidR="00336542" w:rsidRPr="00336542" w:rsidRDefault="00336542" w:rsidP="00F16D66">
      <w:pPr>
        <w:numPr>
          <w:ilvl w:val="0"/>
          <w:numId w:val="76"/>
        </w:numPr>
        <w:tabs>
          <w:tab w:val="clear" w:pos="720"/>
          <w:tab w:val="num" w:pos="426"/>
        </w:tabs>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przysługuje na:</w:t>
      </w:r>
    </w:p>
    <w:p w:rsidR="00336542" w:rsidRPr="00336542" w:rsidRDefault="00336542" w:rsidP="004E3B51">
      <w:pPr>
        <w:tabs>
          <w:tab w:val="num" w:pos="426"/>
        </w:tabs>
        <w:spacing w:after="0" w:line="240" w:lineRule="auto"/>
        <w:ind w:left="567" w:hanging="207"/>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niezgodną z przepisami ustawy czynność Zamawiającego, podjętą w postępowaniu o udzielenie zamówienia, w tym na projektowane postanowienie umowy;</w:t>
      </w:r>
    </w:p>
    <w:p w:rsidR="00336542" w:rsidRPr="00336542" w:rsidRDefault="00336542" w:rsidP="004E3B51">
      <w:pPr>
        <w:tabs>
          <w:tab w:val="num" w:pos="426"/>
        </w:tabs>
        <w:spacing w:after="0" w:line="240" w:lineRule="auto"/>
        <w:ind w:left="567" w:hanging="207"/>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zaniechanie czynności w postępowaniu o udzielenie zamówienia do której zamawiający był obowiązany na podstawie ustawy;</w:t>
      </w:r>
    </w:p>
    <w:p w:rsidR="00336542" w:rsidRPr="00336542" w:rsidRDefault="00336542" w:rsidP="00F16D66">
      <w:pPr>
        <w:numPr>
          <w:ilvl w:val="0"/>
          <w:numId w:val="77"/>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wnosi się do Prezesa Izby. Odwołujący przekazuje kopię odwołania zamawiającemu przed upływem terminu do wniesienia odwołania w taki sposób, aby mógł on zapoznać się z jego treścią przed upływem tego terminu.</w:t>
      </w:r>
    </w:p>
    <w:p w:rsidR="00336542" w:rsidRPr="00336542" w:rsidRDefault="00336542" w:rsidP="00F16D66">
      <w:pPr>
        <w:numPr>
          <w:ilvl w:val="0"/>
          <w:numId w:val="78"/>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Odwołanie wobec treści ogłoszenia lub treści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wnosi się w terminie 5 dni od dnia zamieszczenia ogłoszenia w Biuletynie Zamówień Publicznych lub treści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na stronie internetowej.</w:t>
      </w:r>
    </w:p>
    <w:p w:rsidR="00336542" w:rsidRPr="00336542" w:rsidRDefault="00336542" w:rsidP="00F16D66">
      <w:pPr>
        <w:numPr>
          <w:ilvl w:val="0"/>
          <w:numId w:val="79"/>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wnosi się w terminie:</w:t>
      </w:r>
    </w:p>
    <w:p w:rsidR="00336542" w:rsidRPr="00336542" w:rsidRDefault="00336542" w:rsidP="004E3B51">
      <w:p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5 dni od dnia przekazania informacji o czynności zamawiającego stanowiącej podstawę jego wniesienia, jeżeli informacja została przekazana przy użyciu środków komunikacji elektronicznej,</w:t>
      </w:r>
    </w:p>
    <w:p w:rsidR="00336542" w:rsidRPr="00336542" w:rsidRDefault="00336542" w:rsidP="004E3B51">
      <w:p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 xml:space="preserve">10 dni od dnia przekazania informacji o czynności zamawiającego stanowiącej podstawę jego wniesienia, jeżeli informacja została przekazana w sposób inny niż określony w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w:t>
      </w:r>
    </w:p>
    <w:p w:rsidR="00336542" w:rsidRPr="00336542" w:rsidRDefault="00336542" w:rsidP="00F16D66">
      <w:pPr>
        <w:numPr>
          <w:ilvl w:val="0"/>
          <w:numId w:val="80"/>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Odwołanie w przypadkach innych niż określone w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5 i 6 wnosi się w terminie 5 dni od dnia, w którym powzięto lub przy zachowaniu należytej staranności można było powziąć wiadomość o okolicznościach stanowiących podstawę jego wniesienia</w:t>
      </w:r>
    </w:p>
    <w:p w:rsidR="00336542" w:rsidRPr="00336542" w:rsidRDefault="00336542" w:rsidP="00F16D66">
      <w:pPr>
        <w:numPr>
          <w:ilvl w:val="0"/>
          <w:numId w:val="81"/>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Na orzeczenie Izby oraz postanowienie Prezesa Izby, o którym mowa w art. 519 ust. 1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stronom oraz uczestnikom postępowania odwoławczego przysługuje skarga do sądu.</w:t>
      </w:r>
    </w:p>
    <w:p w:rsidR="00336542" w:rsidRPr="00336542" w:rsidRDefault="00336542" w:rsidP="00F16D66">
      <w:pPr>
        <w:numPr>
          <w:ilvl w:val="0"/>
          <w:numId w:val="82"/>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postępowaniu toczącym się wskutek wniesienia skargi stosuje się odpowiednio przepisy ustawy z dnia 17 listopada 1964 r. - Kodeks postępowania cywilnego o apelacji, jeżeli przepisy niniejszego rozdziału nie stanowią inaczej.</w:t>
      </w:r>
    </w:p>
    <w:p w:rsidR="00336542" w:rsidRPr="00336542" w:rsidRDefault="00336542" w:rsidP="00F16D66">
      <w:pPr>
        <w:numPr>
          <w:ilvl w:val="0"/>
          <w:numId w:val="83"/>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Skargę wnosi się do Sądu Okręgowego w Warszawie - sądu zamówień publicznych, zwanego dalej "sądem zamówień publicznych".</w:t>
      </w:r>
    </w:p>
    <w:p w:rsidR="00336542" w:rsidRPr="00336542" w:rsidRDefault="00336542" w:rsidP="00F16D66">
      <w:pPr>
        <w:numPr>
          <w:ilvl w:val="0"/>
          <w:numId w:val="84"/>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Skargę wnosi się za pośrednictwem Prezesa Izby, w terminie 14 dni od dnia doręczenia orzeczenia Izby lub postanowienia Prezesa Izby, o którym mowa w art. 519 ust. 1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przesyłając jednocześnie jej odpis przeciwnikowi skargi. Złożenie skargi w placówce pocztowej operatora wyznaczonego w rozumieniu ustawy z dnia 23 listopada 2012 r. - Prawo pocztowe jest równoznaczne z jej wniesieniem.</w:t>
      </w:r>
    </w:p>
    <w:p w:rsidR="00336542" w:rsidRPr="00336542" w:rsidRDefault="00336542" w:rsidP="00F16D66">
      <w:pPr>
        <w:numPr>
          <w:ilvl w:val="0"/>
          <w:numId w:val="85"/>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Prezes Izby przekazuje skargę wraz z aktami postępowania odwoławczego do sądu zamówień publicznych w terminie 7 dni od dnia jej otrzymania.</w:t>
      </w:r>
    </w:p>
    <w:p w:rsidR="00336542" w:rsidRPr="004E3B51" w:rsidRDefault="00336542" w:rsidP="004E3B51">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4E3B51">
        <w:rPr>
          <w:rFonts w:ascii="Arial" w:eastAsia="Times New Roman" w:hAnsi="Arial" w:cs="Arial"/>
          <w:b/>
          <w:color w:val="000000"/>
          <w:sz w:val="32"/>
          <w:szCs w:val="32"/>
          <w:lang w:eastAsia="pl-PL"/>
        </w:rPr>
        <w:t>XXV. Spis załączników</w:t>
      </w:r>
    </w:p>
    <w:p w:rsidR="004E3B51" w:rsidRDefault="004E3B51" w:rsidP="004E3B51">
      <w:pPr>
        <w:spacing w:after="0" w:line="240" w:lineRule="auto"/>
      </w:pPr>
      <w:r>
        <w:rPr>
          <w:rFonts w:ascii="Arial" w:hAnsi="Arial" w:cs="Arial"/>
          <w:b/>
          <w:sz w:val="18"/>
          <w:szCs w:val="18"/>
        </w:rPr>
        <w:t>Załącznik nr 1 - Wzór Formularza ofertowego</w:t>
      </w:r>
    </w:p>
    <w:p w:rsidR="00260854" w:rsidRPr="00260854" w:rsidRDefault="004E3B51" w:rsidP="00260854">
      <w:pPr>
        <w:spacing w:after="0" w:line="240" w:lineRule="auto"/>
        <w:jc w:val="both"/>
        <w:textAlignment w:val="baseline"/>
        <w:rPr>
          <w:rFonts w:ascii="Arial" w:eastAsia="Times New Roman" w:hAnsi="Arial" w:cs="Arial"/>
          <w:b/>
          <w:sz w:val="18"/>
          <w:szCs w:val="18"/>
          <w:lang w:eastAsia="pl-PL"/>
        </w:rPr>
      </w:pPr>
      <w:r w:rsidRPr="00260854">
        <w:rPr>
          <w:rFonts w:ascii="Arial" w:hAnsi="Arial" w:cs="Arial"/>
          <w:b/>
          <w:sz w:val="18"/>
          <w:szCs w:val="18"/>
        </w:rPr>
        <w:t xml:space="preserve">Załącznik nr 2 - </w:t>
      </w:r>
      <w:r w:rsidR="00260854" w:rsidRPr="00260854">
        <w:rPr>
          <w:rFonts w:ascii="Arial" w:hAnsi="Arial" w:cs="Arial"/>
          <w:b/>
          <w:sz w:val="18"/>
          <w:szCs w:val="18"/>
        </w:rPr>
        <w:t xml:space="preserve">Załącznik nr 2 do niniejszego </w:t>
      </w:r>
      <w:proofErr w:type="spellStart"/>
      <w:r w:rsidR="00260854" w:rsidRPr="00260854">
        <w:rPr>
          <w:rFonts w:ascii="Arial" w:hAnsi="Arial" w:cs="Arial"/>
          <w:b/>
          <w:sz w:val="18"/>
          <w:szCs w:val="18"/>
        </w:rPr>
        <w:t>SWZ</w:t>
      </w:r>
      <w:proofErr w:type="spellEnd"/>
      <w:r w:rsidR="00260854" w:rsidRPr="00260854">
        <w:rPr>
          <w:rFonts w:ascii="Arial" w:hAnsi="Arial" w:cs="Arial"/>
          <w:b/>
          <w:sz w:val="18"/>
          <w:szCs w:val="18"/>
        </w:rPr>
        <w:t xml:space="preserve">, ze wskazaniem w wyznaczonych miejscach szczegółowych parametrów przedmiotu zamówienia. </w:t>
      </w:r>
    </w:p>
    <w:p w:rsidR="004E3B51" w:rsidRDefault="004E3B51" w:rsidP="004E3B51">
      <w:pPr>
        <w:spacing w:after="0" w:line="240" w:lineRule="auto"/>
      </w:pPr>
      <w:r>
        <w:rPr>
          <w:rFonts w:ascii="Arial" w:hAnsi="Arial" w:cs="Arial"/>
          <w:b/>
          <w:sz w:val="18"/>
          <w:szCs w:val="18"/>
        </w:rPr>
        <w:t>Załącznik nr 3 - Wzór oświadczenia o braku podstaw do wykluczenia</w:t>
      </w:r>
    </w:p>
    <w:p w:rsidR="004E3B51" w:rsidRDefault="004E3B51" w:rsidP="004E3B51">
      <w:pPr>
        <w:spacing w:after="0" w:line="240" w:lineRule="auto"/>
      </w:pPr>
      <w:r>
        <w:rPr>
          <w:rFonts w:ascii="Arial" w:hAnsi="Arial" w:cs="Arial"/>
          <w:b/>
          <w:sz w:val="18"/>
          <w:szCs w:val="18"/>
        </w:rPr>
        <w:t>Załącznik nr 4 - Wzór oświadczenia o spełnianiu warunków udziału w postępowaniu</w:t>
      </w:r>
    </w:p>
    <w:p w:rsidR="004E3B51" w:rsidRDefault="004E3B51" w:rsidP="004E3B51">
      <w:pPr>
        <w:spacing w:after="0" w:line="240" w:lineRule="auto"/>
      </w:pPr>
      <w:r>
        <w:rPr>
          <w:rFonts w:ascii="Arial" w:hAnsi="Arial" w:cs="Arial"/>
          <w:b/>
          <w:sz w:val="18"/>
          <w:szCs w:val="18"/>
        </w:rPr>
        <w:t>Załącznik nr 5 - Wzór oświadczenia wykonawców wspólnie ubiegających się o udzielenie zamówienia</w:t>
      </w:r>
    </w:p>
    <w:p w:rsidR="004E3B51" w:rsidRDefault="004E3B51" w:rsidP="004E3B51">
      <w:pPr>
        <w:spacing w:after="0" w:line="240" w:lineRule="auto"/>
      </w:pPr>
      <w:r>
        <w:rPr>
          <w:rFonts w:ascii="Arial" w:hAnsi="Arial" w:cs="Arial"/>
          <w:b/>
          <w:sz w:val="18"/>
          <w:szCs w:val="18"/>
        </w:rPr>
        <w:t xml:space="preserve">Załącznik nr </w:t>
      </w:r>
      <w:r w:rsidR="00260854">
        <w:rPr>
          <w:rFonts w:ascii="Arial" w:hAnsi="Arial" w:cs="Arial"/>
          <w:b/>
          <w:sz w:val="18"/>
          <w:szCs w:val="18"/>
        </w:rPr>
        <w:t>6</w:t>
      </w:r>
      <w:r>
        <w:rPr>
          <w:rFonts w:ascii="Arial" w:hAnsi="Arial" w:cs="Arial"/>
          <w:b/>
          <w:sz w:val="18"/>
          <w:szCs w:val="18"/>
        </w:rPr>
        <w:t xml:space="preserve"> - Projekt umowy</w:t>
      </w:r>
    </w:p>
    <w:p w:rsidR="008F7566" w:rsidRDefault="008F7566" w:rsidP="004E3B51"/>
    <w:sectPr w:rsidR="008F7566" w:rsidSect="003A36D0">
      <w:headerReference w:type="even" r:id="rId42"/>
      <w:headerReference w:type="default" r:id="rId43"/>
      <w:footerReference w:type="even" r:id="rId44"/>
      <w:footerReference w:type="default" r:id="rId45"/>
      <w:headerReference w:type="first" r:id="rId46"/>
      <w:footerReference w:type="first" r:id="rId47"/>
      <w:pgSz w:w="11906" w:h="16838"/>
      <w:pgMar w:top="962" w:right="1417" w:bottom="993" w:left="1417"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DA0" w:rsidRDefault="00630DA0" w:rsidP="00F609A0">
      <w:pPr>
        <w:spacing w:after="0" w:line="240" w:lineRule="auto"/>
      </w:pPr>
      <w:r>
        <w:separator/>
      </w:r>
    </w:p>
  </w:endnote>
  <w:endnote w:type="continuationSeparator" w:id="0">
    <w:p w:rsidR="00630DA0" w:rsidRDefault="00630DA0" w:rsidP="00F60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7D" w:rsidRDefault="00F1457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40489627"/>
      <w:docPartObj>
        <w:docPartGallery w:val="Page Numbers (Bottom of Page)"/>
        <w:docPartUnique/>
      </w:docPartObj>
    </w:sdtPr>
    <w:sdtContent>
      <w:sdt>
        <w:sdtPr>
          <w:rPr>
            <w:sz w:val="18"/>
            <w:szCs w:val="18"/>
          </w:rPr>
          <w:id w:val="810570653"/>
          <w:docPartObj>
            <w:docPartGallery w:val="Page Numbers (Top of Page)"/>
            <w:docPartUnique/>
          </w:docPartObj>
        </w:sdtPr>
        <w:sdtContent>
          <w:p w:rsidR="008F405F" w:rsidRPr="0030153D" w:rsidRDefault="008F405F" w:rsidP="0030153D">
            <w:pPr>
              <w:pStyle w:val="Nagwek"/>
              <w:jc w:val="both"/>
              <w:rPr>
                <w:rFonts w:ascii="Arial" w:hAnsi="Arial" w:cs="Arial"/>
              </w:rPr>
            </w:pPr>
            <w:proofErr w:type="spellStart"/>
            <w:r w:rsidRPr="00B33AC8">
              <w:rPr>
                <w:rFonts w:ascii="Arial" w:hAnsi="Arial" w:cs="Arial"/>
                <w:i/>
                <w:iCs/>
                <w:sz w:val="16"/>
                <w:szCs w:val="16"/>
              </w:rPr>
              <w:t>SWZ</w:t>
            </w:r>
            <w:proofErr w:type="spellEnd"/>
            <w:r w:rsidRPr="00B33AC8">
              <w:rPr>
                <w:rFonts w:ascii="Arial" w:hAnsi="Arial" w:cs="Arial"/>
                <w:i/>
                <w:iCs/>
                <w:sz w:val="16"/>
                <w:szCs w:val="16"/>
              </w:rPr>
              <w:t xml:space="preserve"> dla postępowania prowadzonego w trybie art. 275 </w:t>
            </w:r>
            <w:proofErr w:type="spellStart"/>
            <w:r w:rsidRPr="00B33AC8">
              <w:rPr>
                <w:rFonts w:ascii="Arial" w:hAnsi="Arial" w:cs="Arial"/>
                <w:i/>
                <w:iCs/>
                <w:sz w:val="16"/>
                <w:szCs w:val="16"/>
              </w:rPr>
              <w:t>pkt</w:t>
            </w:r>
            <w:proofErr w:type="spellEnd"/>
            <w:r w:rsidRPr="00B33AC8">
              <w:rPr>
                <w:rFonts w:ascii="Arial" w:hAnsi="Arial" w:cs="Arial"/>
                <w:i/>
                <w:iCs/>
                <w:sz w:val="16"/>
                <w:szCs w:val="16"/>
              </w:rPr>
              <w:t xml:space="preserve"> 1 ustawy </w:t>
            </w:r>
            <w:proofErr w:type="spellStart"/>
            <w:r w:rsidRPr="00B33AC8">
              <w:rPr>
                <w:rFonts w:ascii="Arial" w:hAnsi="Arial" w:cs="Arial"/>
                <w:i/>
                <w:iCs/>
                <w:sz w:val="16"/>
                <w:szCs w:val="16"/>
              </w:rPr>
              <w:t>p.z.p</w:t>
            </w:r>
            <w:proofErr w:type="spellEnd"/>
            <w:r w:rsidRPr="00B33AC8">
              <w:rPr>
                <w:rFonts w:ascii="Arial" w:hAnsi="Arial" w:cs="Arial"/>
                <w:i/>
                <w:iCs/>
                <w:sz w:val="16"/>
                <w:szCs w:val="16"/>
              </w:rPr>
              <w:t xml:space="preserve">. (tryb podstawowy bez negocjacji) </w:t>
            </w:r>
            <w:r w:rsidRPr="00B33AC8">
              <w:rPr>
                <w:rFonts w:ascii="Arial" w:hAnsi="Arial" w:cs="Arial"/>
                <w:sz w:val="16"/>
                <w:szCs w:val="16"/>
              </w:rPr>
              <w:t xml:space="preserve">      </w:t>
            </w:r>
            <w:r w:rsidRPr="0030153D">
              <w:rPr>
                <w:sz w:val="18"/>
                <w:szCs w:val="18"/>
              </w:rPr>
              <w:t xml:space="preserve">Strona </w:t>
            </w:r>
            <w:r w:rsidR="005C2E9B" w:rsidRPr="0030153D">
              <w:rPr>
                <w:b/>
                <w:sz w:val="18"/>
                <w:szCs w:val="18"/>
              </w:rPr>
              <w:fldChar w:fldCharType="begin"/>
            </w:r>
            <w:r w:rsidRPr="0030153D">
              <w:rPr>
                <w:b/>
                <w:sz w:val="18"/>
                <w:szCs w:val="18"/>
              </w:rPr>
              <w:instrText>PAGE</w:instrText>
            </w:r>
            <w:r w:rsidR="005C2E9B" w:rsidRPr="0030153D">
              <w:rPr>
                <w:b/>
                <w:sz w:val="18"/>
                <w:szCs w:val="18"/>
              </w:rPr>
              <w:fldChar w:fldCharType="separate"/>
            </w:r>
            <w:r w:rsidR="00D6268A">
              <w:rPr>
                <w:b/>
                <w:noProof/>
                <w:sz w:val="18"/>
                <w:szCs w:val="18"/>
              </w:rPr>
              <w:t>2</w:t>
            </w:r>
            <w:r w:rsidR="005C2E9B" w:rsidRPr="0030153D">
              <w:rPr>
                <w:b/>
                <w:sz w:val="18"/>
                <w:szCs w:val="18"/>
              </w:rPr>
              <w:fldChar w:fldCharType="end"/>
            </w:r>
            <w:r w:rsidRPr="0030153D">
              <w:rPr>
                <w:sz w:val="18"/>
                <w:szCs w:val="18"/>
              </w:rPr>
              <w:t xml:space="preserve"> z </w:t>
            </w:r>
            <w:r w:rsidR="005C2E9B" w:rsidRPr="0030153D">
              <w:rPr>
                <w:b/>
                <w:sz w:val="18"/>
                <w:szCs w:val="18"/>
              </w:rPr>
              <w:fldChar w:fldCharType="begin"/>
            </w:r>
            <w:r w:rsidRPr="0030153D">
              <w:rPr>
                <w:b/>
                <w:sz w:val="18"/>
                <w:szCs w:val="18"/>
              </w:rPr>
              <w:instrText>NUMPAGES</w:instrText>
            </w:r>
            <w:r w:rsidR="005C2E9B" w:rsidRPr="0030153D">
              <w:rPr>
                <w:b/>
                <w:sz w:val="18"/>
                <w:szCs w:val="18"/>
              </w:rPr>
              <w:fldChar w:fldCharType="separate"/>
            </w:r>
            <w:r w:rsidR="00D6268A">
              <w:rPr>
                <w:b/>
                <w:noProof/>
                <w:sz w:val="18"/>
                <w:szCs w:val="18"/>
              </w:rPr>
              <w:t>14</w:t>
            </w:r>
            <w:r w:rsidR="005C2E9B" w:rsidRPr="0030153D">
              <w:rPr>
                <w:b/>
                <w:sz w:val="18"/>
                <w:szCs w:val="18"/>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7D" w:rsidRDefault="00F1457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DA0" w:rsidRDefault="00630DA0" w:rsidP="00F609A0">
      <w:pPr>
        <w:spacing w:after="0" w:line="240" w:lineRule="auto"/>
      </w:pPr>
      <w:r>
        <w:separator/>
      </w:r>
    </w:p>
  </w:footnote>
  <w:footnote w:type="continuationSeparator" w:id="0">
    <w:p w:rsidR="00630DA0" w:rsidRDefault="00630DA0" w:rsidP="00F609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05F" w:rsidRDefault="005C2E9B">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965422" o:spid="_x0000_s40962" type="#_x0000_t136" style="position:absolute;margin-left:0;margin-top:0;width:497.4pt;height:142.1pt;rotation:315;z-index:-251654144;mso-position-horizontal:center;mso-position-horizontal-relative:margin;mso-position-vertical:center;mso-position-vertical-relative:margin" o:allowincell="f" fillcolor="#7f7f7f [1612]" stroked="f">
          <v:fill opacity=".5"/>
          <v:textpath style="font-family:&quot;Times New Roman&quot;;font-size:1pt" string="KOREKT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05F" w:rsidRDefault="005C2E9B">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965423" o:spid="_x0000_s40963" type="#_x0000_t136" style="position:absolute;margin-left:0;margin-top:0;width:497.4pt;height:142.1pt;rotation:315;z-index:-251652096;mso-position-horizontal:center;mso-position-horizontal-relative:margin;mso-position-vertical:center;mso-position-vertical-relative:margin" o:allowincell="f" fillcolor="#7f7f7f [1612]" stroked="f">
          <v:fill opacity=".5"/>
          <v:textpath style="font-family:&quot;Times New Roman&quot;;font-size:1pt" string="KOREKT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05F" w:rsidRDefault="005C2E9B" w:rsidP="003A36D0">
    <w:pPr>
      <w:pStyle w:val="Nagwek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965421" o:spid="_x0000_s40961" type="#_x0000_t136" style="position:absolute;margin-left:0;margin-top:0;width:497.4pt;height:142.1pt;rotation:315;z-index:-251656192;mso-position-horizontal:center;mso-position-horizontal-relative:margin;mso-position-vertical:center;mso-position-vertical-relative:margin" o:allowincell="f" fillcolor="#7f7f7f [1612]" stroked="f">
          <v:fill opacity=".5"/>
          <v:textpath style="font-family:&quot;Times New Roman&quot;;font-size:1pt" string="KOREKTA"/>
          <w10:wrap anchorx="margin" anchory="margin"/>
        </v:shape>
      </w:pict>
    </w:r>
    <w:r w:rsidR="008F405F">
      <w:t xml:space="preserve">                                 </w:t>
    </w:r>
  </w:p>
  <w:p w:rsidR="008F405F" w:rsidRPr="00F609A0" w:rsidRDefault="008F405F" w:rsidP="00F609A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425"/>
        </w:tabs>
        <w:ind w:left="425" w:hanging="425"/>
      </w:pPr>
      <w:rPr>
        <w:rFonts w:ascii="Arial" w:hAnsi="Arial" w:cs="Arial" w:hint="default"/>
        <w:b/>
        <w:bCs/>
        <w:color w:val="000000"/>
        <w:sz w:val="22"/>
        <w:szCs w:val="22"/>
        <w:lang w:val="pl-PL"/>
      </w:rPr>
    </w:lvl>
  </w:abstractNum>
  <w:abstractNum w:abstractNumId="1">
    <w:nsid w:val="00000003"/>
    <w:multiLevelType w:val="singleLevel"/>
    <w:tmpl w:val="00000003"/>
    <w:name w:val="WW8Num2"/>
    <w:lvl w:ilvl="0">
      <w:start w:val="1"/>
      <w:numFmt w:val="decimal"/>
      <w:lvlText w:val="%1."/>
      <w:lvlJc w:val="left"/>
      <w:pPr>
        <w:tabs>
          <w:tab w:val="num" w:pos="425"/>
        </w:tabs>
        <w:ind w:left="425" w:hanging="425"/>
      </w:pPr>
      <w:rPr>
        <w:rFonts w:ascii="Arial" w:hAnsi="Arial" w:cs="Arial" w:hint="default"/>
        <w:b/>
        <w:bCs/>
        <w:color w:val="000000"/>
        <w:sz w:val="22"/>
        <w:szCs w:val="22"/>
      </w:rPr>
    </w:lvl>
  </w:abstractNum>
  <w:abstractNum w:abstractNumId="2">
    <w:nsid w:val="00000006"/>
    <w:multiLevelType w:val="singleLevel"/>
    <w:tmpl w:val="00000006"/>
    <w:name w:val="WW8Num5"/>
    <w:lvl w:ilvl="0">
      <w:start w:val="1"/>
      <w:numFmt w:val="decimal"/>
      <w:lvlText w:val="%1)"/>
      <w:lvlJc w:val="left"/>
      <w:pPr>
        <w:tabs>
          <w:tab w:val="num" w:pos="845"/>
        </w:tabs>
        <w:ind w:left="845" w:hanging="425"/>
      </w:pPr>
      <w:rPr>
        <w:rFonts w:ascii="Arial" w:hAnsi="Arial" w:cs="Arial" w:hint="default"/>
        <w:bCs/>
        <w:color w:val="000000"/>
        <w:sz w:val="22"/>
        <w:szCs w:val="22"/>
        <w:lang w:val="pl-PL"/>
      </w:rPr>
    </w:lvl>
  </w:abstractNum>
  <w:abstractNum w:abstractNumId="3">
    <w:nsid w:val="00000008"/>
    <w:multiLevelType w:val="singleLevel"/>
    <w:tmpl w:val="00000008"/>
    <w:name w:val="WW8Num7"/>
    <w:lvl w:ilvl="0">
      <w:start w:val="1"/>
      <w:numFmt w:val="decimal"/>
      <w:lvlText w:val="%1."/>
      <w:lvlJc w:val="left"/>
      <w:pPr>
        <w:tabs>
          <w:tab w:val="num" w:pos="425"/>
        </w:tabs>
        <w:ind w:left="425" w:hanging="425"/>
      </w:pPr>
      <w:rPr>
        <w:rFonts w:ascii="Arial" w:eastAsia="Tahoma" w:hAnsi="Arial" w:cs="Arial" w:hint="default"/>
        <w:bCs/>
        <w:color w:val="000000"/>
        <w:sz w:val="22"/>
        <w:szCs w:val="22"/>
        <w:lang w:val="pl-PL"/>
      </w:rPr>
    </w:lvl>
  </w:abstractNum>
  <w:abstractNum w:abstractNumId="4">
    <w:nsid w:val="00000009"/>
    <w:multiLevelType w:val="singleLevel"/>
    <w:tmpl w:val="00000009"/>
    <w:name w:val="WW8Num8"/>
    <w:lvl w:ilvl="0">
      <w:start w:val="1"/>
      <w:numFmt w:val="decimal"/>
      <w:lvlText w:val="%1."/>
      <w:lvlJc w:val="left"/>
      <w:pPr>
        <w:tabs>
          <w:tab w:val="num" w:pos="425"/>
        </w:tabs>
        <w:ind w:left="425" w:hanging="425"/>
      </w:pPr>
      <w:rPr>
        <w:rFonts w:ascii="Arial" w:hAnsi="Arial" w:cs="Arial" w:hint="default"/>
        <w:b/>
        <w:bCs/>
        <w:sz w:val="22"/>
        <w:szCs w:val="22"/>
        <w:lang w:eastAsia="pl-PL"/>
      </w:rPr>
    </w:lvl>
  </w:abstractNum>
  <w:abstractNum w:abstractNumId="5">
    <w:nsid w:val="0000000E"/>
    <w:multiLevelType w:val="singleLevel"/>
    <w:tmpl w:val="0000000E"/>
    <w:name w:val="WW8Num13"/>
    <w:lvl w:ilvl="0">
      <w:start w:val="5"/>
      <w:numFmt w:val="decimal"/>
      <w:suff w:val="space"/>
      <w:lvlText w:val="%1."/>
      <w:lvlJc w:val="left"/>
      <w:pPr>
        <w:tabs>
          <w:tab w:val="num" w:pos="0"/>
        </w:tabs>
        <w:ind w:left="0" w:firstLine="0"/>
      </w:pPr>
      <w:rPr>
        <w:rFonts w:ascii="Arial" w:hAnsi="Arial" w:cs="Arial"/>
        <w:bCs/>
        <w:i/>
        <w:iCs/>
        <w:color w:val="000000"/>
        <w:sz w:val="22"/>
        <w:szCs w:val="22"/>
      </w:rPr>
    </w:lvl>
  </w:abstractNum>
  <w:abstractNum w:abstractNumId="6">
    <w:nsid w:val="00000010"/>
    <w:multiLevelType w:val="singleLevel"/>
    <w:tmpl w:val="00000010"/>
    <w:name w:val="WW8Num15"/>
    <w:lvl w:ilvl="0">
      <w:start w:val="1"/>
      <w:numFmt w:val="decimal"/>
      <w:lvlText w:val="%1."/>
      <w:lvlJc w:val="left"/>
      <w:pPr>
        <w:tabs>
          <w:tab w:val="num" w:pos="425"/>
        </w:tabs>
        <w:ind w:left="425" w:hanging="425"/>
      </w:pPr>
      <w:rPr>
        <w:rFonts w:ascii="Arial" w:hAnsi="Arial" w:cs="Arial" w:hint="default"/>
        <w:b/>
        <w:bCs/>
        <w:sz w:val="22"/>
        <w:szCs w:val="22"/>
      </w:rPr>
    </w:lvl>
  </w:abstractNum>
  <w:abstractNum w:abstractNumId="7">
    <w:nsid w:val="00000011"/>
    <w:multiLevelType w:val="singleLevel"/>
    <w:tmpl w:val="00000011"/>
    <w:name w:val="WW8Num16"/>
    <w:lvl w:ilvl="0">
      <w:start w:val="1"/>
      <w:numFmt w:val="decimal"/>
      <w:suff w:val="space"/>
      <w:lvlText w:val="%1)"/>
      <w:lvlJc w:val="left"/>
      <w:pPr>
        <w:tabs>
          <w:tab w:val="num" w:pos="0"/>
        </w:tabs>
        <w:ind w:left="0" w:firstLine="0"/>
      </w:pPr>
    </w:lvl>
  </w:abstractNum>
  <w:abstractNum w:abstractNumId="8">
    <w:nsid w:val="00000012"/>
    <w:multiLevelType w:val="singleLevel"/>
    <w:tmpl w:val="00000012"/>
    <w:name w:val="WW8Num17"/>
    <w:lvl w:ilvl="0">
      <w:start w:val="1"/>
      <w:numFmt w:val="decimal"/>
      <w:lvlText w:val="%1."/>
      <w:lvlJc w:val="left"/>
      <w:pPr>
        <w:tabs>
          <w:tab w:val="num" w:pos="425"/>
        </w:tabs>
        <w:ind w:left="425" w:hanging="425"/>
      </w:pPr>
      <w:rPr>
        <w:rFonts w:ascii="Arial" w:hAnsi="Arial" w:cs="Arial" w:hint="default"/>
        <w:sz w:val="22"/>
        <w:szCs w:val="22"/>
      </w:rPr>
    </w:lvl>
  </w:abstractNum>
  <w:abstractNum w:abstractNumId="9">
    <w:nsid w:val="0000001A"/>
    <w:multiLevelType w:val="multilevel"/>
    <w:tmpl w:val="0000001A"/>
    <w:name w:val="WW8Num25"/>
    <w:lvl w:ilvl="0">
      <w:start w:val="1"/>
      <w:numFmt w:val="decimal"/>
      <w:lvlText w:val="%1)"/>
      <w:lvlJc w:val="left"/>
      <w:pPr>
        <w:tabs>
          <w:tab w:val="num" w:pos="348"/>
        </w:tabs>
        <w:ind w:left="1068" w:hanging="360"/>
      </w:p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10">
    <w:nsid w:val="0000001B"/>
    <w:multiLevelType w:val="multilevel"/>
    <w:tmpl w:val="0000001B"/>
    <w:name w:val="WW8Num26"/>
    <w:lvl w:ilvl="0">
      <w:start w:val="1"/>
      <w:numFmt w:val="decimal"/>
      <w:lvlText w:val="%1)"/>
      <w:lvlJc w:val="left"/>
      <w:pPr>
        <w:tabs>
          <w:tab w:val="num" w:pos="276"/>
        </w:tabs>
        <w:ind w:left="276" w:hanging="360"/>
      </w:pPr>
      <w:rPr>
        <w:rFonts w:ascii="Arial" w:hAnsi="Arial" w:cs="Arial"/>
        <w:color w:val="000000"/>
        <w:sz w:val="18"/>
        <w:szCs w:val="18"/>
      </w:rPr>
    </w:lvl>
    <w:lvl w:ilvl="1">
      <w:start w:val="1"/>
      <w:numFmt w:val="lowerLetter"/>
      <w:lvlText w:val="%2."/>
      <w:lvlJc w:val="left"/>
      <w:pPr>
        <w:tabs>
          <w:tab w:val="num" w:pos="-84"/>
        </w:tabs>
        <w:ind w:left="1356" w:hanging="360"/>
      </w:pPr>
    </w:lvl>
    <w:lvl w:ilvl="2">
      <w:start w:val="1"/>
      <w:numFmt w:val="lowerRoman"/>
      <w:lvlText w:val="%3."/>
      <w:lvlJc w:val="right"/>
      <w:pPr>
        <w:tabs>
          <w:tab w:val="num" w:pos="-84"/>
        </w:tabs>
        <w:ind w:left="2076" w:hanging="180"/>
      </w:pPr>
    </w:lvl>
    <w:lvl w:ilvl="3">
      <w:start w:val="1"/>
      <w:numFmt w:val="decimal"/>
      <w:lvlText w:val="%4."/>
      <w:lvlJc w:val="left"/>
      <w:pPr>
        <w:tabs>
          <w:tab w:val="num" w:pos="-84"/>
        </w:tabs>
        <w:ind w:left="2796" w:hanging="360"/>
      </w:pPr>
    </w:lvl>
    <w:lvl w:ilvl="4">
      <w:start w:val="1"/>
      <w:numFmt w:val="lowerLetter"/>
      <w:lvlText w:val="%5."/>
      <w:lvlJc w:val="left"/>
      <w:pPr>
        <w:tabs>
          <w:tab w:val="num" w:pos="-84"/>
        </w:tabs>
        <w:ind w:left="3516" w:hanging="360"/>
      </w:pPr>
    </w:lvl>
    <w:lvl w:ilvl="5">
      <w:start w:val="1"/>
      <w:numFmt w:val="lowerRoman"/>
      <w:lvlText w:val="%6."/>
      <w:lvlJc w:val="right"/>
      <w:pPr>
        <w:tabs>
          <w:tab w:val="num" w:pos="-84"/>
        </w:tabs>
        <w:ind w:left="4236" w:hanging="180"/>
      </w:pPr>
    </w:lvl>
    <w:lvl w:ilvl="6">
      <w:start w:val="1"/>
      <w:numFmt w:val="decimal"/>
      <w:lvlText w:val="%7."/>
      <w:lvlJc w:val="left"/>
      <w:pPr>
        <w:tabs>
          <w:tab w:val="num" w:pos="-84"/>
        </w:tabs>
        <w:ind w:left="4956" w:hanging="360"/>
      </w:pPr>
    </w:lvl>
    <w:lvl w:ilvl="7">
      <w:start w:val="1"/>
      <w:numFmt w:val="lowerLetter"/>
      <w:lvlText w:val="%8."/>
      <w:lvlJc w:val="left"/>
      <w:pPr>
        <w:tabs>
          <w:tab w:val="num" w:pos="-84"/>
        </w:tabs>
        <w:ind w:left="5676" w:hanging="360"/>
      </w:pPr>
    </w:lvl>
    <w:lvl w:ilvl="8">
      <w:start w:val="1"/>
      <w:numFmt w:val="lowerRoman"/>
      <w:lvlText w:val="%9."/>
      <w:lvlJc w:val="right"/>
      <w:pPr>
        <w:tabs>
          <w:tab w:val="num" w:pos="-84"/>
        </w:tabs>
        <w:ind w:left="6396" w:hanging="180"/>
      </w:pPr>
    </w:lvl>
  </w:abstractNum>
  <w:abstractNum w:abstractNumId="11">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12">
    <w:nsid w:val="00000027"/>
    <w:multiLevelType w:val="multilevel"/>
    <w:tmpl w:val="00000027"/>
    <w:name w:val="WW8Num42"/>
    <w:lvl w:ilvl="0">
      <w:start w:val="1"/>
      <w:numFmt w:val="decimal"/>
      <w:lvlText w:val="%1."/>
      <w:lvlJc w:val="left"/>
      <w:pPr>
        <w:tabs>
          <w:tab w:val="num" w:pos="629"/>
        </w:tabs>
        <w:ind w:left="1304" w:hanging="674"/>
      </w:pPr>
      <w:rPr>
        <w:rFonts w:hint="default"/>
      </w:rPr>
    </w:lvl>
    <w:lvl w:ilvl="1">
      <w:start w:val="1"/>
      <w:numFmt w:val="decimal"/>
      <w:lvlText w:val="%2.1"/>
      <w:lvlJc w:val="left"/>
      <w:pPr>
        <w:tabs>
          <w:tab w:val="num" w:pos="1350"/>
        </w:tabs>
        <w:ind w:left="1350" w:hanging="360"/>
      </w:pPr>
      <w:rPr>
        <w:rFonts w:hint="default"/>
      </w:rPr>
    </w:lvl>
    <w:lvl w:ilvl="2">
      <w:start w:val="1"/>
      <w:numFmt w:val="decimal"/>
      <w:lvlText w:val="..%21"/>
      <w:lvlJc w:val="left"/>
      <w:pPr>
        <w:tabs>
          <w:tab w:val="num" w:pos="1710"/>
        </w:tabs>
        <w:ind w:left="1710" w:hanging="360"/>
      </w:pPr>
      <w:rPr>
        <w:rFonts w:hint="default"/>
      </w:rPr>
    </w:lvl>
    <w:lvl w:ilvl="3">
      <w:start w:val="1"/>
      <w:numFmt w:val="decimal"/>
      <w:lvlText w:val="(%4)"/>
      <w:lvlJc w:val="left"/>
      <w:pPr>
        <w:tabs>
          <w:tab w:val="num" w:pos="2070"/>
        </w:tabs>
        <w:ind w:left="2070" w:hanging="360"/>
      </w:pPr>
      <w:rPr>
        <w:rFonts w:hint="default"/>
      </w:rPr>
    </w:lvl>
    <w:lvl w:ilvl="4">
      <w:start w:val="1"/>
      <w:numFmt w:val="lowerLetter"/>
      <w:lvlText w:val="(%5)"/>
      <w:lvlJc w:val="left"/>
      <w:pPr>
        <w:tabs>
          <w:tab w:val="num" w:pos="2430"/>
        </w:tabs>
        <w:ind w:left="2430" w:hanging="360"/>
      </w:pPr>
      <w:rPr>
        <w:rFonts w:hint="default"/>
      </w:rPr>
    </w:lvl>
    <w:lvl w:ilvl="5">
      <w:start w:val="1"/>
      <w:numFmt w:val="lowerRoman"/>
      <w:lvlText w:val="(%6)"/>
      <w:lvlJc w:val="left"/>
      <w:pPr>
        <w:tabs>
          <w:tab w:val="num" w:pos="2790"/>
        </w:tabs>
        <w:ind w:left="2790" w:hanging="360"/>
      </w:pPr>
      <w:rPr>
        <w:rFonts w:hint="default"/>
      </w:rPr>
    </w:lvl>
    <w:lvl w:ilvl="6">
      <w:start w:val="1"/>
      <w:numFmt w:val="decimal"/>
      <w:lvlText w:val="%7."/>
      <w:lvlJc w:val="left"/>
      <w:pPr>
        <w:tabs>
          <w:tab w:val="num" w:pos="3150"/>
        </w:tabs>
        <w:ind w:left="3150" w:hanging="360"/>
      </w:pPr>
      <w:rPr>
        <w:rFonts w:hint="default"/>
      </w:rPr>
    </w:lvl>
    <w:lvl w:ilvl="7">
      <w:start w:val="1"/>
      <w:numFmt w:val="lowerLetter"/>
      <w:lvlText w:val="%8."/>
      <w:lvlJc w:val="left"/>
      <w:pPr>
        <w:tabs>
          <w:tab w:val="num" w:pos="3510"/>
        </w:tabs>
        <w:ind w:left="3510" w:hanging="360"/>
      </w:pPr>
      <w:rPr>
        <w:rFonts w:hint="default"/>
      </w:rPr>
    </w:lvl>
    <w:lvl w:ilvl="8">
      <w:start w:val="1"/>
      <w:numFmt w:val="lowerRoman"/>
      <w:lvlText w:val="%9."/>
      <w:lvlJc w:val="left"/>
      <w:pPr>
        <w:tabs>
          <w:tab w:val="num" w:pos="3870"/>
        </w:tabs>
        <w:ind w:left="3870" w:hanging="360"/>
      </w:pPr>
      <w:rPr>
        <w:rFonts w:hint="default"/>
      </w:rPr>
    </w:lvl>
  </w:abstractNum>
  <w:abstractNum w:abstractNumId="13">
    <w:nsid w:val="00000028"/>
    <w:multiLevelType w:val="multilevel"/>
    <w:tmpl w:val="00000028"/>
    <w:name w:val="WW8Num43"/>
    <w:lvl w:ilvl="0">
      <w:start w:val="1"/>
      <w:numFmt w:val="decimal"/>
      <w:lvlText w:val="%1."/>
      <w:lvlJc w:val="left"/>
      <w:pPr>
        <w:tabs>
          <w:tab w:val="num" w:pos="1009"/>
        </w:tabs>
        <w:ind w:left="1009" w:hanging="453"/>
      </w:pPr>
      <w:rPr>
        <w:rFonts w:ascii="Arial" w:hAnsi="Arial" w:cs="Times New Roman" w:hint="default"/>
        <w:b/>
        <w:color w:val="000000"/>
        <w:sz w:val="22"/>
        <w:szCs w:val="22"/>
        <w:u w:val="none"/>
        <w:lang w:val="pl-PL"/>
      </w:rPr>
    </w:lvl>
    <w:lvl w:ilvl="1">
      <w:start w:val="1"/>
      <w:numFmt w:val="lowerLetter"/>
      <w:lvlText w:val="%2)"/>
      <w:lvlJc w:val="left"/>
      <w:pPr>
        <w:tabs>
          <w:tab w:val="num" w:pos="0"/>
        </w:tabs>
        <w:ind w:left="1440" w:hanging="360"/>
      </w:pPr>
      <w:rPr>
        <w:rFonts w:ascii="Arial" w:eastAsia="Times New Roman" w:hAnsi="Arial" w:cs="Arial" w:hint="default"/>
        <w:u w:val="none"/>
      </w:rPr>
    </w:lvl>
    <w:lvl w:ilvl="2">
      <w:start w:val="1"/>
      <w:numFmt w:val="lowerRoman"/>
      <w:lvlText w:val="%3."/>
      <w:lvlJc w:val="right"/>
      <w:pPr>
        <w:tabs>
          <w:tab w:val="num" w:pos="0"/>
        </w:tabs>
        <w:ind w:left="2160" w:hanging="180"/>
      </w:pPr>
      <w:rPr>
        <w:rFonts w:cs="Times New Roman" w:hint="default"/>
        <w:u w:val="none"/>
      </w:rPr>
    </w:lvl>
    <w:lvl w:ilvl="3">
      <w:start w:val="1"/>
      <w:numFmt w:val="decimal"/>
      <w:lvlText w:val="%4."/>
      <w:lvlJc w:val="left"/>
      <w:pPr>
        <w:tabs>
          <w:tab w:val="num" w:pos="1009"/>
        </w:tabs>
        <w:ind w:left="1009" w:hanging="453"/>
      </w:pPr>
      <w:rPr>
        <w:rFonts w:ascii="Arial" w:hAnsi="Arial" w:cs="Times New Roman" w:hint="default"/>
        <w:b/>
        <w:color w:val="000000"/>
        <w:sz w:val="22"/>
        <w:szCs w:val="22"/>
        <w:u w:val="none"/>
        <w:lang w:val="pl-PL"/>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18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180"/>
      </w:pPr>
      <w:rPr>
        <w:rFonts w:cs="Times New Roman" w:hint="default"/>
        <w:u w:val="none"/>
      </w:rPr>
    </w:lvl>
  </w:abstractNum>
  <w:abstractNum w:abstractNumId="14">
    <w:nsid w:val="00000029"/>
    <w:multiLevelType w:val="singleLevel"/>
    <w:tmpl w:val="00000029"/>
    <w:name w:val="WW8Num44"/>
    <w:lvl w:ilvl="0">
      <w:start w:val="1"/>
      <w:numFmt w:val="lowerLetter"/>
      <w:lvlText w:val="%1)"/>
      <w:lvlJc w:val="left"/>
      <w:pPr>
        <w:tabs>
          <w:tab w:val="num" w:pos="845"/>
        </w:tabs>
        <w:ind w:left="845" w:hanging="425"/>
      </w:pPr>
      <w:rPr>
        <w:rFonts w:hint="default"/>
      </w:rPr>
    </w:lvl>
  </w:abstractNum>
  <w:abstractNum w:abstractNumId="15">
    <w:nsid w:val="00000031"/>
    <w:multiLevelType w:val="multilevel"/>
    <w:tmpl w:val="00000031"/>
    <w:name w:val="WW8Num52"/>
    <w:lvl w:ilvl="0">
      <w:start w:val="1"/>
      <w:numFmt w:val="decimal"/>
      <w:lvlText w:val="%1."/>
      <w:lvlJc w:val="left"/>
      <w:pPr>
        <w:tabs>
          <w:tab w:val="num" w:pos="0"/>
        </w:tabs>
        <w:ind w:left="1004" w:hanging="360"/>
      </w:pPr>
      <w:rPr>
        <w:rFonts w:ascii="Arial" w:hAnsi="Arial" w:cs="Times New Roman" w:hint="default"/>
        <w:b/>
        <w:bCs/>
        <w:sz w:val="22"/>
        <w:szCs w:val="22"/>
        <w:u w:val="none"/>
      </w:rPr>
    </w:lvl>
    <w:lvl w:ilvl="1">
      <w:start w:val="1"/>
      <w:numFmt w:val="lowerLetter"/>
      <w:lvlText w:val="%2."/>
      <w:lvlJc w:val="left"/>
      <w:pPr>
        <w:tabs>
          <w:tab w:val="num" w:pos="0"/>
        </w:tabs>
        <w:ind w:left="1724" w:hanging="360"/>
      </w:pPr>
      <w:rPr>
        <w:rFonts w:cs="Times New Roman" w:hint="default"/>
        <w:u w:val="none"/>
      </w:rPr>
    </w:lvl>
    <w:lvl w:ilvl="2">
      <w:start w:val="1"/>
      <w:numFmt w:val="lowerRoman"/>
      <w:lvlText w:val="%3."/>
      <w:lvlJc w:val="right"/>
      <w:pPr>
        <w:tabs>
          <w:tab w:val="num" w:pos="0"/>
        </w:tabs>
        <w:ind w:left="2444" w:hanging="180"/>
      </w:pPr>
      <w:rPr>
        <w:rFonts w:cs="Times New Roman" w:hint="default"/>
        <w:u w:val="none"/>
      </w:rPr>
    </w:lvl>
    <w:lvl w:ilvl="3">
      <w:start w:val="1"/>
      <w:numFmt w:val="decimal"/>
      <w:lvlText w:val="%4."/>
      <w:lvlJc w:val="left"/>
      <w:pPr>
        <w:tabs>
          <w:tab w:val="num" w:pos="0"/>
        </w:tabs>
        <w:ind w:left="3164" w:hanging="360"/>
      </w:pPr>
      <w:rPr>
        <w:rFonts w:cs="Times New Roman" w:hint="default"/>
        <w:u w:val="none"/>
      </w:rPr>
    </w:lvl>
    <w:lvl w:ilvl="4">
      <w:start w:val="1"/>
      <w:numFmt w:val="lowerLetter"/>
      <w:lvlText w:val="%5."/>
      <w:lvlJc w:val="left"/>
      <w:pPr>
        <w:tabs>
          <w:tab w:val="num" w:pos="0"/>
        </w:tabs>
        <w:ind w:left="3884" w:hanging="360"/>
      </w:pPr>
      <w:rPr>
        <w:rFonts w:cs="Times New Roman" w:hint="default"/>
        <w:u w:val="none"/>
      </w:rPr>
    </w:lvl>
    <w:lvl w:ilvl="5">
      <w:start w:val="1"/>
      <w:numFmt w:val="lowerRoman"/>
      <w:lvlText w:val="%6."/>
      <w:lvlJc w:val="right"/>
      <w:pPr>
        <w:tabs>
          <w:tab w:val="num" w:pos="0"/>
        </w:tabs>
        <w:ind w:left="4604" w:hanging="180"/>
      </w:pPr>
      <w:rPr>
        <w:rFonts w:cs="Times New Roman" w:hint="default"/>
        <w:u w:val="none"/>
      </w:rPr>
    </w:lvl>
    <w:lvl w:ilvl="6">
      <w:start w:val="1"/>
      <w:numFmt w:val="decimal"/>
      <w:lvlText w:val="%7."/>
      <w:lvlJc w:val="left"/>
      <w:pPr>
        <w:tabs>
          <w:tab w:val="num" w:pos="0"/>
        </w:tabs>
        <w:ind w:left="5324" w:hanging="360"/>
      </w:pPr>
      <w:rPr>
        <w:rFonts w:cs="Times New Roman" w:hint="default"/>
        <w:u w:val="none"/>
      </w:rPr>
    </w:lvl>
    <w:lvl w:ilvl="7">
      <w:start w:val="1"/>
      <w:numFmt w:val="lowerLetter"/>
      <w:lvlText w:val="%8."/>
      <w:lvlJc w:val="left"/>
      <w:pPr>
        <w:tabs>
          <w:tab w:val="num" w:pos="0"/>
        </w:tabs>
        <w:ind w:left="6044" w:hanging="360"/>
      </w:pPr>
      <w:rPr>
        <w:rFonts w:cs="Times New Roman" w:hint="default"/>
        <w:u w:val="none"/>
      </w:rPr>
    </w:lvl>
    <w:lvl w:ilvl="8">
      <w:start w:val="1"/>
      <w:numFmt w:val="lowerRoman"/>
      <w:lvlText w:val="%9."/>
      <w:lvlJc w:val="right"/>
      <w:pPr>
        <w:tabs>
          <w:tab w:val="num" w:pos="0"/>
        </w:tabs>
        <w:ind w:left="6764" w:hanging="180"/>
      </w:pPr>
      <w:rPr>
        <w:rFonts w:cs="Times New Roman" w:hint="default"/>
        <w:u w:val="none"/>
      </w:rPr>
    </w:lvl>
  </w:abstractNum>
  <w:abstractNum w:abstractNumId="16">
    <w:nsid w:val="00000036"/>
    <w:multiLevelType w:val="singleLevel"/>
    <w:tmpl w:val="00000036"/>
    <w:name w:val="WW8Num57"/>
    <w:lvl w:ilvl="0">
      <w:start w:val="1"/>
      <w:numFmt w:val="decimal"/>
      <w:suff w:val="space"/>
      <w:lvlText w:val="%1)"/>
      <w:lvlJc w:val="left"/>
      <w:pPr>
        <w:tabs>
          <w:tab w:val="num" w:pos="0"/>
        </w:tabs>
        <w:ind w:left="0" w:firstLine="0"/>
      </w:pPr>
      <w:rPr>
        <w:rFonts w:ascii="Arial" w:hAnsi="Arial" w:cs="Arial"/>
        <w:b/>
        <w:bCs/>
        <w:sz w:val="22"/>
        <w:szCs w:val="22"/>
      </w:rPr>
    </w:lvl>
  </w:abstractNum>
  <w:abstractNum w:abstractNumId="17">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18">
    <w:nsid w:val="0000003F"/>
    <w:multiLevelType w:val="multilevel"/>
    <w:tmpl w:val="0000003F"/>
    <w:name w:val="WW8Num66"/>
    <w:lvl w:ilvl="0">
      <w:start w:val="1"/>
      <w:numFmt w:val="decimal"/>
      <w:suff w:val="space"/>
      <w:lvlText w:val="%1."/>
      <w:lvlJc w:val="left"/>
      <w:pPr>
        <w:tabs>
          <w:tab w:val="num" w:pos="0"/>
        </w:tabs>
        <w:ind w:left="0" w:firstLine="0"/>
      </w:pPr>
      <w:rPr>
        <w:rFonts w:ascii="Arial" w:hAnsi="Arial" w:cs="Arial"/>
        <w:color w:val="000000"/>
        <w:sz w:val="22"/>
        <w:szCs w:val="22"/>
      </w:rPr>
    </w:lvl>
    <w:lvl w:ilvl="1">
      <w:start w:val="1"/>
      <w:numFmt w:val="decimal"/>
      <w:suff w:val="space"/>
      <w:lvlText w:val="%1.%2."/>
      <w:lvlJc w:val="left"/>
      <w:pPr>
        <w:tabs>
          <w:tab w:val="num" w:pos="0"/>
        </w:tabs>
        <w:ind w:left="0" w:firstLine="0"/>
      </w:pPr>
      <w:rPr>
        <w:rFonts w:ascii="Arial" w:hAnsi="Arial" w:cs="Arial" w:hint="default"/>
        <w:bCs/>
        <w:color w:val="000000"/>
        <w:sz w:val="22"/>
        <w:szCs w:val="22"/>
      </w:rPr>
    </w:lvl>
    <w:lvl w:ilvl="2">
      <w:start w:val="1"/>
      <w:numFmt w:val="decimal"/>
      <w:suff w:val="space"/>
      <w:lvlText w:val="%1.%2.%3."/>
      <w:lvlJc w:val="left"/>
      <w:pPr>
        <w:tabs>
          <w:tab w:val="num" w:pos="0"/>
        </w:tabs>
        <w:ind w:left="0" w:firstLine="0"/>
      </w:pPr>
      <w:rPr>
        <w:rFonts w:ascii="Arial" w:hAnsi="Arial" w:cs="Arial" w:hint="default"/>
        <w:bCs/>
        <w:color w:val="000000"/>
        <w:sz w:val="22"/>
        <w:szCs w:val="22"/>
      </w:rPr>
    </w:lvl>
    <w:lvl w:ilvl="3">
      <w:start w:val="1"/>
      <w:numFmt w:val="decimal"/>
      <w:suff w:val="space"/>
      <w:lvlText w:val="%1.%2.%3.%4."/>
      <w:lvlJc w:val="left"/>
      <w:pPr>
        <w:tabs>
          <w:tab w:val="num" w:pos="0"/>
        </w:tabs>
        <w:ind w:left="0" w:firstLine="0"/>
      </w:pPr>
      <w:rPr>
        <w:rFonts w:ascii="Arial" w:hAnsi="Arial" w:cs="Arial" w:hint="default"/>
        <w:bCs/>
        <w:color w:val="000000"/>
        <w:sz w:val="22"/>
        <w:szCs w:val="22"/>
      </w:rPr>
    </w:lvl>
    <w:lvl w:ilvl="4">
      <w:start w:val="1"/>
      <w:numFmt w:val="decimal"/>
      <w:suff w:val="space"/>
      <w:lvlText w:val="%1.%2.%3.%4.%5."/>
      <w:lvlJc w:val="left"/>
      <w:pPr>
        <w:tabs>
          <w:tab w:val="num" w:pos="0"/>
        </w:tabs>
        <w:ind w:left="0" w:firstLine="0"/>
      </w:pPr>
      <w:rPr>
        <w:rFonts w:ascii="Arial" w:hAnsi="Arial" w:cs="Arial" w:hint="default"/>
        <w:bCs/>
        <w:color w:val="000000"/>
        <w:sz w:val="22"/>
        <w:szCs w:val="22"/>
      </w:rPr>
    </w:lvl>
    <w:lvl w:ilvl="5">
      <w:start w:val="1"/>
      <w:numFmt w:val="decimal"/>
      <w:suff w:val="space"/>
      <w:lvlText w:val="%1.%2.%3.%4.%5.%6."/>
      <w:lvlJc w:val="left"/>
      <w:pPr>
        <w:tabs>
          <w:tab w:val="num" w:pos="0"/>
        </w:tabs>
        <w:ind w:left="0" w:firstLine="0"/>
      </w:pPr>
      <w:rPr>
        <w:rFonts w:ascii="Arial" w:hAnsi="Arial" w:cs="Arial" w:hint="default"/>
        <w:bCs/>
        <w:color w:val="000000"/>
        <w:sz w:val="22"/>
        <w:szCs w:val="22"/>
      </w:rPr>
    </w:lvl>
    <w:lvl w:ilvl="6">
      <w:start w:val="1"/>
      <w:numFmt w:val="decimal"/>
      <w:suff w:val="space"/>
      <w:lvlText w:val="%1.%2.%3.%4.%5.%6.%7."/>
      <w:lvlJc w:val="left"/>
      <w:pPr>
        <w:tabs>
          <w:tab w:val="num" w:pos="0"/>
        </w:tabs>
        <w:ind w:left="0" w:firstLine="0"/>
      </w:pPr>
      <w:rPr>
        <w:rFonts w:ascii="Arial" w:hAnsi="Arial" w:cs="Arial" w:hint="default"/>
        <w:bCs/>
        <w:color w:val="000000"/>
        <w:sz w:val="22"/>
        <w:szCs w:val="22"/>
      </w:rPr>
    </w:lvl>
    <w:lvl w:ilvl="7">
      <w:start w:val="1"/>
      <w:numFmt w:val="decimal"/>
      <w:suff w:val="space"/>
      <w:lvlText w:val="%1.%2.%3.%4.%5.%6.%7.%8."/>
      <w:lvlJc w:val="left"/>
      <w:pPr>
        <w:tabs>
          <w:tab w:val="num" w:pos="0"/>
        </w:tabs>
        <w:ind w:left="0" w:firstLine="0"/>
      </w:pPr>
      <w:rPr>
        <w:rFonts w:ascii="Arial" w:hAnsi="Arial" w:cs="Arial" w:hint="default"/>
        <w:bCs/>
        <w:color w:val="000000"/>
        <w:sz w:val="22"/>
        <w:szCs w:val="22"/>
      </w:rPr>
    </w:lvl>
    <w:lvl w:ilvl="8">
      <w:start w:val="1"/>
      <w:numFmt w:val="decimal"/>
      <w:suff w:val="space"/>
      <w:lvlText w:val="%1.%2.%3.%4.%5.%6.%7.%8.%9."/>
      <w:lvlJc w:val="left"/>
      <w:pPr>
        <w:tabs>
          <w:tab w:val="num" w:pos="0"/>
        </w:tabs>
        <w:ind w:left="0" w:firstLine="0"/>
      </w:pPr>
      <w:rPr>
        <w:rFonts w:ascii="Arial" w:hAnsi="Arial" w:cs="Arial" w:hint="default"/>
        <w:bCs/>
        <w:color w:val="000000"/>
        <w:sz w:val="22"/>
        <w:szCs w:val="22"/>
      </w:rPr>
    </w:lvl>
  </w:abstractNum>
  <w:abstractNum w:abstractNumId="19">
    <w:nsid w:val="00CF382D"/>
    <w:multiLevelType w:val="multilevel"/>
    <w:tmpl w:val="B840EF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1747FC4"/>
    <w:multiLevelType w:val="hybridMultilevel"/>
    <w:tmpl w:val="953A3FA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033C3116"/>
    <w:multiLevelType w:val="multilevel"/>
    <w:tmpl w:val="B2C6025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5815157"/>
    <w:multiLevelType w:val="hybridMultilevel"/>
    <w:tmpl w:val="8264C5B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058D1843"/>
    <w:multiLevelType w:val="multilevel"/>
    <w:tmpl w:val="D960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CCD4159"/>
    <w:multiLevelType w:val="multilevel"/>
    <w:tmpl w:val="7ED64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F352298"/>
    <w:multiLevelType w:val="multilevel"/>
    <w:tmpl w:val="ABFC5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0DB5614"/>
    <w:multiLevelType w:val="multilevel"/>
    <w:tmpl w:val="279E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1940531"/>
    <w:multiLevelType w:val="multilevel"/>
    <w:tmpl w:val="CC22E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23D7077"/>
    <w:multiLevelType w:val="multilevel"/>
    <w:tmpl w:val="9B744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4750BB3"/>
    <w:multiLevelType w:val="multilevel"/>
    <w:tmpl w:val="218EB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4DE4F11"/>
    <w:multiLevelType w:val="multilevel"/>
    <w:tmpl w:val="F0CC6B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4DF6361"/>
    <w:multiLevelType w:val="multilevel"/>
    <w:tmpl w:val="BC0CB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6A32AE5"/>
    <w:multiLevelType w:val="multilevel"/>
    <w:tmpl w:val="BBBEF9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8006A44"/>
    <w:multiLevelType w:val="multilevel"/>
    <w:tmpl w:val="E172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8384C8D"/>
    <w:multiLevelType w:val="multilevel"/>
    <w:tmpl w:val="D4AED17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ABC6291"/>
    <w:multiLevelType w:val="multilevel"/>
    <w:tmpl w:val="4BD801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CEE1C9E"/>
    <w:multiLevelType w:val="multilevel"/>
    <w:tmpl w:val="025CC7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EEC02EB"/>
    <w:multiLevelType w:val="hybridMultilevel"/>
    <w:tmpl w:val="39AE3B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228B5BB7"/>
    <w:multiLevelType w:val="multilevel"/>
    <w:tmpl w:val="9144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4CE2672"/>
    <w:multiLevelType w:val="multilevel"/>
    <w:tmpl w:val="504AA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5C662FB"/>
    <w:multiLevelType w:val="multilevel"/>
    <w:tmpl w:val="2BDC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7D66E5B"/>
    <w:multiLevelType w:val="multilevel"/>
    <w:tmpl w:val="D798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8447234"/>
    <w:multiLevelType w:val="hybridMultilevel"/>
    <w:tmpl w:val="2B7EE4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9A72F01"/>
    <w:multiLevelType w:val="hybridMultilevel"/>
    <w:tmpl w:val="E6F6167E"/>
    <w:lvl w:ilvl="0" w:tplc="04150011">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D264806"/>
    <w:multiLevelType w:val="hybridMultilevel"/>
    <w:tmpl w:val="8A067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02B2749"/>
    <w:multiLevelType w:val="multilevel"/>
    <w:tmpl w:val="CDD85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47C4072"/>
    <w:multiLevelType w:val="hybridMultilevel"/>
    <w:tmpl w:val="1CD0DD82"/>
    <w:lvl w:ilvl="0" w:tplc="C8EEE7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54C67CB"/>
    <w:multiLevelType w:val="hybridMultilevel"/>
    <w:tmpl w:val="6DE8CA36"/>
    <w:lvl w:ilvl="0" w:tplc="B38C85E0">
      <w:start w:val="1"/>
      <w:numFmt w:val="lowerLetter"/>
      <w:lvlText w:val="%1)"/>
      <w:lvlJc w:val="left"/>
      <w:pPr>
        <w:ind w:left="927" w:hanging="360"/>
      </w:pPr>
      <w:rPr>
        <w:rFonts w:eastAsia="Lucida Sans Unicode"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nsid w:val="3796280A"/>
    <w:multiLevelType w:val="hybridMultilevel"/>
    <w:tmpl w:val="9078CCF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A2B4ECC"/>
    <w:multiLevelType w:val="multilevel"/>
    <w:tmpl w:val="637A9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A59268A"/>
    <w:multiLevelType w:val="multilevel"/>
    <w:tmpl w:val="54EEB4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AAC0846"/>
    <w:multiLevelType w:val="multilevel"/>
    <w:tmpl w:val="F87A2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B39347A"/>
    <w:multiLevelType w:val="hybridMultilevel"/>
    <w:tmpl w:val="E89AF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C2D4477"/>
    <w:multiLevelType w:val="multilevel"/>
    <w:tmpl w:val="B1DC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E9645C1"/>
    <w:multiLevelType w:val="multilevel"/>
    <w:tmpl w:val="7B2E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FAA1D4B"/>
    <w:multiLevelType w:val="hybridMultilevel"/>
    <w:tmpl w:val="E0A0F2E4"/>
    <w:lvl w:ilvl="0" w:tplc="C8EEE7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06F1E76"/>
    <w:multiLevelType w:val="multilevel"/>
    <w:tmpl w:val="A2B806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08F5F7C"/>
    <w:multiLevelType w:val="multilevel"/>
    <w:tmpl w:val="D958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1953387"/>
    <w:multiLevelType w:val="multilevel"/>
    <w:tmpl w:val="FF2029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3781AC5"/>
    <w:multiLevelType w:val="multilevel"/>
    <w:tmpl w:val="57F25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3847236"/>
    <w:multiLevelType w:val="multilevel"/>
    <w:tmpl w:val="43847236"/>
    <w:lvl w:ilvl="0">
      <w:start w:val="1"/>
      <w:numFmt w:val="decimal"/>
      <w:lvlText w:val="%1."/>
      <w:lvlJc w:val="left"/>
      <w:pPr>
        <w:ind w:left="1004" w:hanging="360"/>
      </w:pPr>
      <w:rPr>
        <w:rFonts w:cs="Times New Roman" w:hint="default"/>
        <w:b/>
        <w:u w:val="none"/>
      </w:rPr>
    </w:lvl>
    <w:lvl w:ilvl="1">
      <w:start w:val="1"/>
      <w:numFmt w:val="lowerLetter"/>
      <w:lvlText w:val="%2."/>
      <w:lvlJc w:val="left"/>
      <w:pPr>
        <w:ind w:left="1724" w:hanging="360"/>
      </w:pPr>
      <w:rPr>
        <w:rFonts w:cs="Times New Roman" w:hint="default"/>
        <w:u w:val="none"/>
      </w:rPr>
    </w:lvl>
    <w:lvl w:ilvl="2">
      <w:start w:val="1"/>
      <w:numFmt w:val="lowerRoman"/>
      <w:lvlText w:val="%3."/>
      <w:lvlJc w:val="right"/>
      <w:pPr>
        <w:ind w:left="2444" w:hanging="180"/>
      </w:pPr>
      <w:rPr>
        <w:rFonts w:cs="Times New Roman" w:hint="default"/>
        <w:u w:val="none"/>
      </w:rPr>
    </w:lvl>
    <w:lvl w:ilvl="3">
      <w:start w:val="1"/>
      <w:numFmt w:val="decimal"/>
      <w:lvlText w:val="%4."/>
      <w:lvlJc w:val="left"/>
      <w:pPr>
        <w:ind w:left="3164" w:hanging="360"/>
      </w:pPr>
      <w:rPr>
        <w:rFonts w:cs="Times New Roman" w:hint="default"/>
        <w:u w:val="none"/>
      </w:rPr>
    </w:lvl>
    <w:lvl w:ilvl="4">
      <w:start w:val="1"/>
      <w:numFmt w:val="lowerLetter"/>
      <w:lvlText w:val="%5."/>
      <w:lvlJc w:val="left"/>
      <w:pPr>
        <w:ind w:left="3884" w:hanging="360"/>
      </w:pPr>
      <w:rPr>
        <w:rFonts w:cs="Times New Roman" w:hint="default"/>
        <w:u w:val="none"/>
      </w:rPr>
    </w:lvl>
    <w:lvl w:ilvl="5">
      <w:start w:val="1"/>
      <w:numFmt w:val="lowerRoman"/>
      <w:lvlText w:val="%6."/>
      <w:lvlJc w:val="right"/>
      <w:pPr>
        <w:ind w:left="4604" w:hanging="180"/>
      </w:pPr>
      <w:rPr>
        <w:rFonts w:cs="Times New Roman" w:hint="default"/>
        <w:u w:val="none"/>
      </w:rPr>
    </w:lvl>
    <w:lvl w:ilvl="6">
      <w:start w:val="1"/>
      <w:numFmt w:val="decimal"/>
      <w:lvlText w:val="%7."/>
      <w:lvlJc w:val="left"/>
      <w:pPr>
        <w:ind w:left="5324" w:hanging="360"/>
      </w:pPr>
      <w:rPr>
        <w:rFonts w:cs="Times New Roman" w:hint="default"/>
        <w:u w:val="none"/>
      </w:rPr>
    </w:lvl>
    <w:lvl w:ilvl="7">
      <w:start w:val="1"/>
      <w:numFmt w:val="lowerLetter"/>
      <w:lvlText w:val="%8."/>
      <w:lvlJc w:val="left"/>
      <w:pPr>
        <w:ind w:left="6044" w:hanging="360"/>
      </w:pPr>
      <w:rPr>
        <w:rFonts w:cs="Times New Roman" w:hint="default"/>
        <w:u w:val="none"/>
      </w:rPr>
    </w:lvl>
    <w:lvl w:ilvl="8">
      <w:start w:val="1"/>
      <w:numFmt w:val="lowerRoman"/>
      <w:lvlText w:val="%9."/>
      <w:lvlJc w:val="right"/>
      <w:pPr>
        <w:ind w:left="6764" w:hanging="180"/>
      </w:pPr>
      <w:rPr>
        <w:rFonts w:cs="Times New Roman" w:hint="default"/>
        <w:u w:val="none"/>
      </w:rPr>
    </w:lvl>
  </w:abstractNum>
  <w:abstractNum w:abstractNumId="61">
    <w:nsid w:val="4797330B"/>
    <w:multiLevelType w:val="multilevel"/>
    <w:tmpl w:val="D3701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8D9673F"/>
    <w:multiLevelType w:val="hybridMultilevel"/>
    <w:tmpl w:val="4F7CCDBE"/>
    <w:lvl w:ilvl="0" w:tplc="257A1BE4">
      <w:start w:val="1"/>
      <w:numFmt w:val="upperRoman"/>
      <w:lvlText w:val="%1."/>
      <w:lvlJc w:val="left"/>
      <w:pPr>
        <w:ind w:left="1080" w:hanging="720"/>
      </w:pPr>
      <w:rPr>
        <w:rFonts w:ascii="Arial" w:hAnsi="Arial" w:cs="Arial" w:hint="default"/>
        <w:b/>
        <w:color w:val="000000"/>
        <w:sz w:val="22"/>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C4A0538"/>
    <w:multiLevelType w:val="multilevel"/>
    <w:tmpl w:val="C5C4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D475B00"/>
    <w:multiLevelType w:val="multilevel"/>
    <w:tmpl w:val="9D96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16A2873"/>
    <w:multiLevelType w:val="multilevel"/>
    <w:tmpl w:val="F53E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2B40BDD"/>
    <w:multiLevelType w:val="multilevel"/>
    <w:tmpl w:val="57F25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5E57BD3"/>
    <w:multiLevelType w:val="multilevel"/>
    <w:tmpl w:val="20E41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C4E62F2"/>
    <w:multiLevelType w:val="multilevel"/>
    <w:tmpl w:val="2E189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E5E002B"/>
    <w:multiLevelType w:val="multilevel"/>
    <w:tmpl w:val="38F0D4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F103FF8"/>
    <w:multiLevelType w:val="multilevel"/>
    <w:tmpl w:val="A258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F8707A5"/>
    <w:multiLevelType w:val="multilevel"/>
    <w:tmpl w:val="E3B07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0C653F6"/>
    <w:multiLevelType w:val="multilevel"/>
    <w:tmpl w:val="B20621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12C2C06"/>
    <w:multiLevelType w:val="multilevel"/>
    <w:tmpl w:val="31E2096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55A7DF5"/>
    <w:multiLevelType w:val="multilevel"/>
    <w:tmpl w:val="0D2A8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55D5FEB"/>
    <w:multiLevelType w:val="multilevel"/>
    <w:tmpl w:val="EFB6D8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66E662C"/>
    <w:multiLevelType w:val="multilevel"/>
    <w:tmpl w:val="CF2ED7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888057E"/>
    <w:multiLevelType w:val="multilevel"/>
    <w:tmpl w:val="D990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8D202CD"/>
    <w:multiLevelType w:val="multilevel"/>
    <w:tmpl w:val="56A4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C2A5083"/>
    <w:multiLevelType w:val="multilevel"/>
    <w:tmpl w:val="DC24FD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C460E7F"/>
    <w:multiLevelType w:val="hybridMultilevel"/>
    <w:tmpl w:val="B87CF3F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nsid w:val="6C780976"/>
    <w:multiLevelType w:val="multilevel"/>
    <w:tmpl w:val="3844D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F4571C6"/>
    <w:multiLevelType w:val="multilevel"/>
    <w:tmpl w:val="05B4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13849FE"/>
    <w:multiLevelType w:val="multilevel"/>
    <w:tmpl w:val="9F003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562744E"/>
    <w:multiLevelType w:val="hybridMultilevel"/>
    <w:tmpl w:val="3006CE46"/>
    <w:lvl w:ilvl="0" w:tplc="0415000F">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630598D"/>
    <w:multiLevelType w:val="multilevel"/>
    <w:tmpl w:val="97DEBA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6612B82"/>
    <w:multiLevelType w:val="multilevel"/>
    <w:tmpl w:val="C264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88A0F40"/>
    <w:multiLevelType w:val="hybridMultilevel"/>
    <w:tmpl w:val="61461BE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nsid w:val="78C573D9"/>
    <w:multiLevelType w:val="multilevel"/>
    <w:tmpl w:val="19B46240"/>
    <w:lvl w:ilvl="0">
      <w:start w:val="5"/>
      <w:numFmt w:val="decimal"/>
      <w:pStyle w:val="StylStylPogrubienieCzarnyZlewej111cmPierwszywiersz"/>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9825135"/>
    <w:multiLevelType w:val="multilevel"/>
    <w:tmpl w:val="5BF42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F21616A"/>
    <w:multiLevelType w:val="hybridMultilevel"/>
    <w:tmpl w:val="CE2286A2"/>
    <w:lvl w:ilvl="0" w:tplc="04150017">
      <w:start w:val="1"/>
      <w:numFmt w:val="lowerLetter"/>
      <w:lvlText w:val="%1)"/>
      <w:lvlJc w:val="left"/>
      <w:pPr>
        <w:ind w:left="738" w:hanging="360"/>
      </w:p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num w:numId="1">
    <w:abstractNumId w:val="45"/>
  </w:num>
  <w:num w:numId="2">
    <w:abstractNumId w:val="65"/>
  </w:num>
  <w:num w:numId="3">
    <w:abstractNumId w:val="67"/>
    <w:lvlOverride w:ilvl="0">
      <w:lvl w:ilvl="0">
        <w:numFmt w:val="lowerLetter"/>
        <w:lvlText w:val="%1."/>
        <w:lvlJc w:val="left"/>
      </w:lvl>
    </w:lvlOverride>
  </w:num>
  <w:num w:numId="4">
    <w:abstractNumId w:val="30"/>
    <w:lvlOverride w:ilvl="0">
      <w:lvl w:ilvl="0">
        <w:numFmt w:val="decimal"/>
        <w:lvlText w:val="%1."/>
        <w:lvlJc w:val="left"/>
      </w:lvl>
    </w:lvlOverride>
  </w:num>
  <w:num w:numId="5">
    <w:abstractNumId w:val="81"/>
    <w:lvlOverride w:ilvl="0">
      <w:lvl w:ilvl="0">
        <w:numFmt w:val="lowerLetter"/>
        <w:lvlText w:val="%1."/>
        <w:lvlJc w:val="left"/>
      </w:lvl>
    </w:lvlOverride>
  </w:num>
  <w:num w:numId="6">
    <w:abstractNumId w:val="69"/>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41"/>
  </w:num>
  <w:num w:numId="8">
    <w:abstractNumId w:val="35"/>
    <w:lvlOverride w:ilvl="0">
      <w:lvl w:ilvl="0">
        <w:numFmt w:val="decimal"/>
        <w:lvlText w:val="%1."/>
        <w:lvlJc w:val="left"/>
      </w:lvl>
    </w:lvlOverride>
  </w:num>
  <w:num w:numId="9">
    <w:abstractNumId w:val="35"/>
    <w:lvlOverride w:ilvl="0">
      <w:lvl w:ilvl="0">
        <w:numFmt w:val="decimal"/>
        <w:lvlText w:val="%1."/>
        <w:lvlJc w:val="left"/>
      </w:lvl>
    </w:lvlOverride>
  </w:num>
  <w:num w:numId="10">
    <w:abstractNumId w:val="50"/>
    <w:lvlOverride w:ilvl="0">
      <w:lvl w:ilvl="0">
        <w:numFmt w:val="decimal"/>
        <w:lvlText w:val="%1."/>
        <w:lvlJc w:val="left"/>
      </w:lvl>
    </w:lvlOverride>
  </w:num>
  <w:num w:numId="11">
    <w:abstractNumId w:val="50"/>
    <w:lvlOverride w:ilvl="0">
      <w:lvl w:ilvl="0">
        <w:numFmt w:val="decimal"/>
        <w:lvlText w:val="%1."/>
        <w:lvlJc w:val="left"/>
      </w:lvl>
    </w:lvlOverride>
  </w:num>
  <w:num w:numId="12">
    <w:abstractNumId w:val="50"/>
    <w:lvlOverride w:ilvl="0">
      <w:lvl w:ilvl="0">
        <w:numFmt w:val="decimal"/>
        <w:lvlText w:val="%1."/>
        <w:lvlJc w:val="left"/>
      </w:lvl>
    </w:lvlOverride>
  </w:num>
  <w:num w:numId="13">
    <w:abstractNumId w:val="49"/>
  </w:num>
  <w:num w:numId="14">
    <w:abstractNumId w:val="26"/>
  </w:num>
  <w:num w:numId="15">
    <w:abstractNumId w:val="71"/>
  </w:num>
  <w:num w:numId="16">
    <w:abstractNumId w:val="73"/>
  </w:num>
  <w:num w:numId="17">
    <w:abstractNumId w:val="25"/>
    <w:lvlOverride w:ilvl="0">
      <w:lvl w:ilvl="0">
        <w:numFmt w:val="decimal"/>
        <w:lvlText w:val="%1."/>
        <w:lvlJc w:val="left"/>
      </w:lvl>
    </w:lvlOverride>
  </w:num>
  <w:num w:numId="18">
    <w:abstractNumId w:val="25"/>
    <w:lvlOverride w:ilvl="0">
      <w:lvl w:ilvl="0">
        <w:numFmt w:val="decimal"/>
        <w:lvlText w:val="%1."/>
        <w:lvlJc w:val="left"/>
      </w:lvl>
    </w:lvlOverride>
  </w:num>
  <w:num w:numId="19">
    <w:abstractNumId w:val="29"/>
  </w:num>
  <w:num w:numId="20">
    <w:abstractNumId w:val="51"/>
  </w:num>
  <w:num w:numId="21">
    <w:abstractNumId w:val="38"/>
    <w:lvlOverride w:ilvl="0">
      <w:lvl w:ilvl="0">
        <w:numFmt w:val="lowerLetter"/>
        <w:lvlText w:val="%1."/>
        <w:lvlJc w:val="left"/>
      </w:lvl>
    </w:lvlOverride>
  </w:num>
  <w:num w:numId="22">
    <w:abstractNumId w:val="27"/>
    <w:lvlOverride w:ilvl="0">
      <w:lvl w:ilvl="0">
        <w:numFmt w:val="decimal"/>
        <w:lvlText w:val="%1."/>
        <w:lvlJc w:val="left"/>
      </w:lvl>
    </w:lvlOverride>
  </w:num>
  <w:num w:numId="23">
    <w:abstractNumId w:val="39"/>
  </w:num>
  <w:num w:numId="24">
    <w:abstractNumId w:val="34"/>
  </w:num>
  <w:num w:numId="25">
    <w:abstractNumId w:val="88"/>
    <w:lvlOverride w:ilvl="0">
      <w:lvl w:ilvl="0">
        <w:numFmt w:val="decimal"/>
        <w:pStyle w:val="StylStylPogrubienieCzarnyZlewej111cmPierwszywiersz"/>
        <w:lvlText w:val="%1."/>
        <w:lvlJc w:val="left"/>
      </w:lvl>
    </w:lvlOverride>
  </w:num>
  <w:num w:numId="26">
    <w:abstractNumId w:val="88"/>
    <w:lvlOverride w:ilvl="0">
      <w:lvl w:ilvl="0">
        <w:numFmt w:val="decimal"/>
        <w:pStyle w:val="StylStylPogrubienieCzarnyZlewej111cmPierwszywiersz"/>
        <w:lvlText w:val="%1."/>
        <w:lvlJc w:val="left"/>
      </w:lvl>
    </w:lvlOverride>
  </w:num>
  <w:num w:numId="27">
    <w:abstractNumId w:val="88"/>
    <w:lvlOverride w:ilvl="0">
      <w:lvl w:ilvl="0">
        <w:numFmt w:val="decimal"/>
        <w:pStyle w:val="StylStylPogrubienieCzarnyZlewej111cmPierwszywiersz"/>
        <w:lvlText w:val="%1."/>
        <w:lvlJc w:val="left"/>
      </w:lvl>
    </w:lvlOverride>
  </w:num>
  <w:num w:numId="28">
    <w:abstractNumId w:val="88"/>
    <w:lvlOverride w:ilvl="0">
      <w:lvl w:ilvl="0">
        <w:numFmt w:val="decimal"/>
        <w:pStyle w:val="StylStylPogrubienieCzarnyZlewej111cmPierwszywiersz"/>
        <w:lvlText w:val="%1."/>
        <w:lvlJc w:val="left"/>
      </w:lvl>
    </w:lvlOverride>
  </w:num>
  <w:num w:numId="29">
    <w:abstractNumId w:val="61"/>
  </w:num>
  <w:num w:numId="30">
    <w:abstractNumId w:val="31"/>
  </w:num>
  <w:num w:numId="31">
    <w:abstractNumId w:val="56"/>
    <w:lvlOverride w:ilvl="0">
      <w:lvl w:ilvl="0">
        <w:numFmt w:val="decimal"/>
        <w:lvlText w:val="%1."/>
        <w:lvlJc w:val="left"/>
      </w:lvl>
    </w:lvlOverride>
  </w:num>
  <w:num w:numId="32">
    <w:abstractNumId w:val="56"/>
    <w:lvlOverride w:ilvl="0">
      <w:lvl w:ilvl="0">
        <w:numFmt w:val="decimal"/>
        <w:lvlText w:val="%1."/>
        <w:lvlJc w:val="left"/>
      </w:lvl>
    </w:lvlOverride>
  </w:num>
  <w:num w:numId="33">
    <w:abstractNumId w:val="56"/>
    <w:lvlOverride w:ilvl="0">
      <w:lvl w:ilvl="0">
        <w:numFmt w:val="decimal"/>
        <w:lvlText w:val="%1."/>
        <w:lvlJc w:val="left"/>
      </w:lvl>
    </w:lvlOverride>
  </w:num>
  <w:num w:numId="34">
    <w:abstractNumId w:val="23"/>
    <w:lvlOverride w:ilvl="0">
      <w:lvl w:ilvl="0">
        <w:numFmt w:val="lowerLetter"/>
        <w:lvlText w:val="%1."/>
        <w:lvlJc w:val="left"/>
      </w:lvl>
    </w:lvlOverride>
  </w:num>
  <w:num w:numId="35">
    <w:abstractNumId w:val="19"/>
    <w:lvlOverride w:ilvl="0">
      <w:lvl w:ilvl="0">
        <w:numFmt w:val="decimal"/>
        <w:lvlText w:val="%1."/>
        <w:lvlJc w:val="left"/>
      </w:lvl>
    </w:lvlOverride>
  </w:num>
  <w:num w:numId="36">
    <w:abstractNumId w:val="79"/>
    <w:lvlOverride w:ilvl="0">
      <w:lvl w:ilvl="0">
        <w:numFmt w:val="decimal"/>
        <w:lvlText w:val="%1."/>
        <w:lvlJc w:val="left"/>
      </w:lvl>
    </w:lvlOverride>
  </w:num>
  <w:num w:numId="37">
    <w:abstractNumId w:val="79"/>
    <w:lvlOverride w:ilvl="0">
      <w:lvl w:ilvl="0">
        <w:numFmt w:val="decimal"/>
        <w:lvlText w:val="%1."/>
        <w:lvlJc w:val="left"/>
      </w:lvl>
    </w:lvlOverride>
  </w:num>
  <w:num w:numId="38">
    <w:abstractNumId w:val="33"/>
  </w:num>
  <w:num w:numId="39">
    <w:abstractNumId w:val="64"/>
    <w:lvlOverride w:ilvl="0">
      <w:lvl w:ilvl="0">
        <w:numFmt w:val="lowerLetter"/>
        <w:lvlText w:val="%1."/>
        <w:lvlJc w:val="left"/>
      </w:lvl>
    </w:lvlOverride>
  </w:num>
  <w:num w:numId="40">
    <w:abstractNumId w:val="28"/>
    <w:lvlOverride w:ilvl="0">
      <w:lvl w:ilvl="0">
        <w:numFmt w:val="decimal"/>
        <w:lvlText w:val="%1."/>
        <w:lvlJc w:val="left"/>
      </w:lvl>
    </w:lvlOverride>
  </w:num>
  <w:num w:numId="41">
    <w:abstractNumId w:val="28"/>
    <w:lvlOverride w:ilvl="0">
      <w:lvl w:ilvl="0">
        <w:numFmt w:val="decimal"/>
        <w:lvlText w:val="%1."/>
        <w:lvlJc w:val="left"/>
      </w:lvl>
    </w:lvlOverride>
  </w:num>
  <w:num w:numId="42">
    <w:abstractNumId w:val="28"/>
    <w:lvlOverride w:ilvl="0">
      <w:lvl w:ilvl="0">
        <w:numFmt w:val="decimal"/>
        <w:lvlText w:val="%1."/>
        <w:lvlJc w:val="left"/>
      </w:lvl>
    </w:lvlOverride>
  </w:num>
  <w:num w:numId="43">
    <w:abstractNumId w:val="28"/>
    <w:lvlOverride w:ilvl="0">
      <w:lvl w:ilvl="0">
        <w:numFmt w:val="decimal"/>
        <w:lvlText w:val="%1."/>
        <w:lvlJc w:val="left"/>
      </w:lvl>
    </w:lvlOverride>
  </w:num>
  <w:num w:numId="44">
    <w:abstractNumId w:val="75"/>
    <w:lvlOverride w:ilvl="0">
      <w:lvl w:ilvl="0">
        <w:numFmt w:val="decimal"/>
        <w:lvlText w:val="%1."/>
        <w:lvlJc w:val="left"/>
      </w:lvl>
    </w:lvlOverride>
  </w:num>
  <w:num w:numId="45">
    <w:abstractNumId w:val="75"/>
    <w:lvlOverride w:ilvl="0">
      <w:lvl w:ilvl="0">
        <w:numFmt w:val="decimal"/>
        <w:lvlText w:val="%1."/>
        <w:lvlJc w:val="left"/>
      </w:lvl>
    </w:lvlOverride>
  </w:num>
  <w:num w:numId="46">
    <w:abstractNumId w:val="75"/>
    <w:lvlOverride w:ilvl="0">
      <w:lvl w:ilvl="0">
        <w:numFmt w:val="decimal"/>
        <w:lvlText w:val="%1."/>
        <w:lvlJc w:val="left"/>
      </w:lvl>
    </w:lvlOverride>
  </w:num>
  <w:num w:numId="47">
    <w:abstractNumId w:val="75"/>
    <w:lvlOverride w:ilvl="0">
      <w:lvl w:ilvl="0">
        <w:numFmt w:val="decimal"/>
        <w:lvlText w:val="%1."/>
        <w:lvlJc w:val="left"/>
      </w:lvl>
    </w:lvlOverride>
  </w:num>
  <w:num w:numId="48">
    <w:abstractNumId w:val="75"/>
    <w:lvlOverride w:ilvl="0">
      <w:lvl w:ilvl="0">
        <w:numFmt w:val="decimal"/>
        <w:lvlText w:val="%1."/>
        <w:lvlJc w:val="left"/>
      </w:lvl>
    </w:lvlOverride>
  </w:num>
  <w:num w:numId="49">
    <w:abstractNumId w:val="75"/>
    <w:lvlOverride w:ilvl="0">
      <w:lvl w:ilvl="0">
        <w:numFmt w:val="decimal"/>
        <w:lvlText w:val="%1."/>
        <w:lvlJc w:val="left"/>
      </w:lvl>
    </w:lvlOverride>
  </w:num>
  <w:num w:numId="50">
    <w:abstractNumId w:val="75"/>
    <w:lvlOverride w:ilvl="0">
      <w:lvl w:ilvl="0">
        <w:numFmt w:val="decimal"/>
        <w:lvlText w:val="%1."/>
        <w:lvlJc w:val="left"/>
      </w:lvl>
    </w:lvlOverride>
  </w:num>
  <w:num w:numId="51">
    <w:abstractNumId w:val="75"/>
    <w:lvlOverride w:ilvl="0">
      <w:lvl w:ilvl="0">
        <w:numFmt w:val="decimal"/>
        <w:lvlText w:val="%1."/>
        <w:lvlJc w:val="left"/>
      </w:lvl>
    </w:lvlOverride>
  </w:num>
  <w:num w:numId="52">
    <w:abstractNumId w:val="78"/>
    <w:lvlOverride w:ilvl="0">
      <w:lvl w:ilvl="0">
        <w:numFmt w:val="lowerLetter"/>
        <w:lvlText w:val="%1."/>
        <w:lvlJc w:val="left"/>
      </w:lvl>
    </w:lvlOverride>
  </w:num>
  <w:num w:numId="53">
    <w:abstractNumId w:val="85"/>
    <w:lvlOverride w:ilvl="0">
      <w:lvl w:ilvl="0">
        <w:numFmt w:val="decimal"/>
        <w:lvlText w:val="%1."/>
        <w:lvlJc w:val="left"/>
      </w:lvl>
    </w:lvlOverride>
  </w:num>
  <w:num w:numId="54">
    <w:abstractNumId w:val="85"/>
    <w:lvlOverride w:ilvl="0">
      <w:lvl w:ilvl="0">
        <w:numFmt w:val="decimal"/>
        <w:lvlText w:val="%1."/>
        <w:lvlJc w:val="left"/>
      </w:lvl>
    </w:lvlOverride>
  </w:num>
  <w:num w:numId="55">
    <w:abstractNumId w:val="85"/>
    <w:lvlOverride w:ilvl="0">
      <w:lvl w:ilvl="0">
        <w:numFmt w:val="decimal"/>
        <w:lvlText w:val="%1."/>
        <w:lvlJc w:val="left"/>
      </w:lvl>
    </w:lvlOverride>
  </w:num>
  <w:num w:numId="56">
    <w:abstractNumId w:val="57"/>
  </w:num>
  <w:num w:numId="57">
    <w:abstractNumId w:val="58"/>
    <w:lvlOverride w:ilvl="0">
      <w:lvl w:ilvl="0">
        <w:numFmt w:val="decimal"/>
        <w:lvlText w:val="%1."/>
        <w:lvlJc w:val="left"/>
      </w:lvl>
    </w:lvlOverride>
  </w:num>
  <w:num w:numId="58">
    <w:abstractNumId w:val="58"/>
    <w:lvlOverride w:ilvl="0">
      <w:lvl w:ilvl="0">
        <w:numFmt w:val="decimal"/>
        <w:lvlText w:val="%1."/>
        <w:lvlJc w:val="left"/>
      </w:lvl>
    </w:lvlOverride>
  </w:num>
  <w:num w:numId="59">
    <w:abstractNumId w:val="58"/>
    <w:lvlOverride w:ilvl="0">
      <w:lvl w:ilvl="0">
        <w:numFmt w:val="decimal"/>
        <w:lvlText w:val="%1."/>
        <w:lvlJc w:val="left"/>
      </w:lvl>
    </w:lvlOverride>
  </w:num>
  <w:num w:numId="60">
    <w:abstractNumId w:val="58"/>
    <w:lvlOverride w:ilvl="0">
      <w:lvl w:ilvl="0">
        <w:numFmt w:val="decimal"/>
        <w:lvlText w:val="%1."/>
        <w:lvlJc w:val="left"/>
      </w:lvl>
    </w:lvlOverride>
  </w:num>
  <w:num w:numId="61">
    <w:abstractNumId w:val="58"/>
    <w:lvlOverride w:ilvl="0">
      <w:lvl w:ilvl="0">
        <w:numFmt w:val="decimal"/>
        <w:lvlText w:val="%1."/>
        <w:lvlJc w:val="left"/>
      </w:lvl>
    </w:lvlOverride>
  </w:num>
  <w:num w:numId="62">
    <w:abstractNumId w:val="58"/>
    <w:lvlOverride w:ilvl="0">
      <w:lvl w:ilvl="0">
        <w:numFmt w:val="decimal"/>
        <w:lvlText w:val="%1."/>
        <w:lvlJc w:val="left"/>
      </w:lvl>
    </w:lvlOverride>
  </w:num>
  <w:num w:numId="63">
    <w:abstractNumId w:val="58"/>
    <w:lvlOverride w:ilvl="0">
      <w:lvl w:ilvl="0">
        <w:numFmt w:val="decimal"/>
        <w:lvlText w:val="%1."/>
        <w:lvlJc w:val="left"/>
      </w:lvl>
    </w:lvlOverride>
  </w:num>
  <w:num w:numId="64">
    <w:abstractNumId w:val="59"/>
  </w:num>
  <w:num w:numId="65">
    <w:abstractNumId w:val="82"/>
  </w:num>
  <w:num w:numId="66">
    <w:abstractNumId w:val="83"/>
  </w:num>
  <w:num w:numId="67">
    <w:abstractNumId w:val="32"/>
    <w:lvlOverride w:ilvl="0">
      <w:lvl w:ilvl="0">
        <w:numFmt w:val="decimal"/>
        <w:lvlText w:val="%1."/>
        <w:lvlJc w:val="left"/>
      </w:lvl>
    </w:lvlOverride>
  </w:num>
  <w:num w:numId="68">
    <w:abstractNumId w:val="76"/>
    <w:lvlOverride w:ilvl="0">
      <w:lvl w:ilvl="0">
        <w:numFmt w:val="decimal"/>
        <w:lvlText w:val="%1."/>
        <w:lvlJc w:val="left"/>
      </w:lvl>
    </w:lvlOverride>
  </w:num>
  <w:num w:numId="69">
    <w:abstractNumId w:val="76"/>
    <w:lvlOverride w:ilvl="0">
      <w:lvl w:ilvl="0">
        <w:numFmt w:val="decimal"/>
        <w:lvlText w:val="%1."/>
        <w:lvlJc w:val="left"/>
      </w:lvl>
    </w:lvlOverride>
  </w:num>
  <w:num w:numId="70">
    <w:abstractNumId w:val="86"/>
  </w:num>
  <w:num w:numId="71">
    <w:abstractNumId w:val="53"/>
  </w:num>
  <w:num w:numId="72">
    <w:abstractNumId w:val="70"/>
  </w:num>
  <w:num w:numId="73">
    <w:abstractNumId w:val="63"/>
  </w:num>
  <w:num w:numId="74">
    <w:abstractNumId w:val="68"/>
    <w:lvlOverride w:ilvl="0">
      <w:lvl w:ilvl="0">
        <w:numFmt w:val="decimal"/>
        <w:lvlText w:val="%1."/>
        <w:lvlJc w:val="left"/>
      </w:lvl>
    </w:lvlOverride>
  </w:num>
  <w:num w:numId="75">
    <w:abstractNumId w:val="74"/>
  </w:num>
  <w:num w:numId="76">
    <w:abstractNumId w:val="54"/>
  </w:num>
  <w:num w:numId="77">
    <w:abstractNumId w:val="72"/>
    <w:lvlOverride w:ilvl="0">
      <w:lvl w:ilvl="0">
        <w:numFmt w:val="decimal"/>
        <w:lvlText w:val="%1."/>
        <w:lvlJc w:val="left"/>
      </w:lvl>
    </w:lvlOverride>
  </w:num>
  <w:num w:numId="78">
    <w:abstractNumId w:val="72"/>
    <w:lvlOverride w:ilvl="0">
      <w:lvl w:ilvl="0">
        <w:numFmt w:val="decimal"/>
        <w:lvlText w:val="%1."/>
        <w:lvlJc w:val="left"/>
      </w:lvl>
    </w:lvlOverride>
  </w:num>
  <w:num w:numId="79">
    <w:abstractNumId w:val="72"/>
    <w:lvlOverride w:ilvl="0">
      <w:lvl w:ilvl="0">
        <w:numFmt w:val="decimal"/>
        <w:lvlText w:val="%1."/>
        <w:lvlJc w:val="left"/>
      </w:lvl>
    </w:lvlOverride>
  </w:num>
  <w:num w:numId="80">
    <w:abstractNumId w:val="36"/>
    <w:lvlOverride w:ilvl="0">
      <w:lvl w:ilvl="0">
        <w:numFmt w:val="decimal"/>
        <w:lvlText w:val="%1."/>
        <w:lvlJc w:val="left"/>
      </w:lvl>
    </w:lvlOverride>
  </w:num>
  <w:num w:numId="81">
    <w:abstractNumId w:val="36"/>
    <w:lvlOverride w:ilvl="0">
      <w:lvl w:ilvl="0">
        <w:numFmt w:val="decimal"/>
        <w:lvlText w:val="%1."/>
        <w:lvlJc w:val="left"/>
      </w:lvl>
    </w:lvlOverride>
  </w:num>
  <w:num w:numId="82">
    <w:abstractNumId w:val="36"/>
    <w:lvlOverride w:ilvl="0">
      <w:lvl w:ilvl="0">
        <w:numFmt w:val="decimal"/>
        <w:lvlText w:val="%1."/>
        <w:lvlJc w:val="left"/>
      </w:lvl>
    </w:lvlOverride>
  </w:num>
  <w:num w:numId="83">
    <w:abstractNumId w:val="36"/>
    <w:lvlOverride w:ilvl="0">
      <w:lvl w:ilvl="0">
        <w:numFmt w:val="decimal"/>
        <w:lvlText w:val="%1."/>
        <w:lvlJc w:val="left"/>
      </w:lvl>
    </w:lvlOverride>
  </w:num>
  <w:num w:numId="84">
    <w:abstractNumId w:val="36"/>
    <w:lvlOverride w:ilvl="0">
      <w:lvl w:ilvl="0">
        <w:numFmt w:val="decimal"/>
        <w:lvlText w:val="%1."/>
        <w:lvlJc w:val="left"/>
      </w:lvl>
    </w:lvlOverride>
  </w:num>
  <w:num w:numId="85">
    <w:abstractNumId w:val="36"/>
    <w:lvlOverride w:ilvl="0">
      <w:lvl w:ilvl="0">
        <w:numFmt w:val="decimal"/>
        <w:lvlText w:val="%1."/>
        <w:lvlJc w:val="left"/>
      </w:lvl>
    </w:lvlOverride>
  </w:num>
  <w:num w:numId="86">
    <w:abstractNumId w:val="42"/>
  </w:num>
  <w:num w:numId="87">
    <w:abstractNumId w:val="46"/>
  </w:num>
  <w:num w:numId="88">
    <w:abstractNumId w:val="87"/>
  </w:num>
  <w:num w:numId="89">
    <w:abstractNumId w:val="62"/>
  </w:num>
  <w:num w:numId="90">
    <w:abstractNumId w:val="2"/>
  </w:num>
  <w:num w:numId="91">
    <w:abstractNumId w:val="5"/>
  </w:num>
  <w:num w:numId="92">
    <w:abstractNumId w:val="17"/>
  </w:num>
  <w:num w:numId="93">
    <w:abstractNumId w:val="44"/>
  </w:num>
  <w:num w:numId="94">
    <w:abstractNumId w:val="20"/>
  </w:num>
  <w:num w:numId="95">
    <w:abstractNumId w:val="24"/>
  </w:num>
  <w:num w:numId="96">
    <w:abstractNumId w:val="48"/>
  </w:num>
  <w:num w:numId="97">
    <w:abstractNumId w:val="11"/>
  </w:num>
  <w:num w:numId="98">
    <w:abstractNumId w:val="89"/>
  </w:num>
  <w:num w:numId="99">
    <w:abstractNumId w:val="21"/>
  </w:num>
  <w:num w:numId="100">
    <w:abstractNumId w:val="40"/>
  </w:num>
  <w:num w:numId="101">
    <w:abstractNumId w:val="77"/>
  </w:num>
  <w:num w:numId="102">
    <w:abstractNumId w:val="84"/>
  </w:num>
  <w:num w:numId="103">
    <w:abstractNumId w:val="43"/>
  </w:num>
  <w:num w:numId="104">
    <w:abstractNumId w:val="1"/>
  </w:num>
  <w:num w:numId="105">
    <w:abstractNumId w:val="14"/>
  </w:num>
  <w:num w:numId="106">
    <w:abstractNumId w:val="10"/>
  </w:num>
  <w:num w:numId="107">
    <w:abstractNumId w:val="22"/>
  </w:num>
  <w:num w:numId="108">
    <w:abstractNumId w:val="37"/>
  </w:num>
  <w:num w:numId="109">
    <w:abstractNumId w:val="60"/>
  </w:num>
  <w:num w:numId="110">
    <w:abstractNumId w:val="55"/>
  </w:num>
  <w:num w:numId="111">
    <w:abstractNumId w:val="80"/>
  </w:num>
  <w:num w:numId="112">
    <w:abstractNumId w:val="90"/>
  </w:num>
  <w:num w:numId="113">
    <w:abstractNumId w:val="47"/>
  </w:num>
  <w:num w:numId="114">
    <w:abstractNumId w:val="3"/>
  </w:num>
  <w:num w:numId="115">
    <w:abstractNumId w:val="52"/>
  </w:num>
  <w:num w:numId="116">
    <w:abstractNumId w:val="66"/>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drawingGridHorizontalSpacing w:val="110"/>
  <w:displayHorizontalDrawingGridEvery w:val="2"/>
  <w:characterSpacingControl w:val="doNotCompress"/>
  <w:hdrShapeDefaults>
    <o:shapedefaults v:ext="edit" spidmax="44034"/>
    <o:shapelayout v:ext="edit">
      <o:idmap v:ext="edit" data="40"/>
    </o:shapelayout>
  </w:hdrShapeDefaults>
  <w:footnotePr>
    <w:footnote w:id="-1"/>
    <w:footnote w:id="0"/>
  </w:footnotePr>
  <w:endnotePr>
    <w:endnote w:id="-1"/>
    <w:endnote w:id="0"/>
  </w:endnotePr>
  <w:compat/>
  <w:rsids>
    <w:rsidRoot w:val="00336542"/>
    <w:rsid w:val="00007CC8"/>
    <w:rsid w:val="0005761E"/>
    <w:rsid w:val="00060B0B"/>
    <w:rsid w:val="00061B53"/>
    <w:rsid w:val="000747D6"/>
    <w:rsid w:val="0008491A"/>
    <w:rsid w:val="000B518B"/>
    <w:rsid w:val="000C0FA0"/>
    <w:rsid w:val="000F5326"/>
    <w:rsid w:val="00134DB3"/>
    <w:rsid w:val="00134EB0"/>
    <w:rsid w:val="00144859"/>
    <w:rsid w:val="00150248"/>
    <w:rsid w:val="0016400A"/>
    <w:rsid w:val="00185CE5"/>
    <w:rsid w:val="001A69A1"/>
    <w:rsid w:val="001C27B1"/>
    <w:rsid w:val="001C7FB6"/>
    <w:rsid w:val="001E43D4"/>
    <w:rsid w:val="001E504F"/>
    <w:rsid w:val="0020298A"/>
    <w:rsid w:val="00235C85"/>
    <w:rsid w:val="002558B7"/>
    <w:rsid w:val="00260854"/>
    <w:rsid w:val="00260C45"/>
    <w:rsid w:val="00285CA3"/>
    <w:rsid w:val="00294D91"/>
    <w:rsid w:val="002C075C"/>
    <w:rsid w:val="002C3CC7"/>
    <w:rsid w:val="002E1350"/>
    <w:rsid w:val="002E46DF"/>
    <w:rsid w:val="002F7909"/>
    <w:rsid w:val="002F7CA0"/>
    <w:rsid w:val="0030153D"/>
    <w:rsid w:val="00336542"/>
    <w:rsid w:val="00354514"/>
    <w:rsid w:val="0039069A"/>
    <w:rsid w:val="00393CB7"/>
    <w:rsid w:val="003A36D0"/>
    <w:rsid w:val="003C1E64"/>
    <w:rsid w:val="003F0880"/>
    <w:rsid w:val="004116A6"/>
    <w:rsid w:val="00464921"/>
    <w:rsid w:val="004762F0"/>
    <w:rsid w:val="004867BF"/>
    <w:rsid w:val="004B1D65"/>
    <w:rsid w:val="004B51D9"/>
    <w:rsid w:val="004B7595"/>
    <w:rsid w:val="004C3FBE"/>
    <w:rsid w:val="004E3B51"/>
    <w:rsid w:val="005079C0"/>
    <w:rsid w:val="00536687"/>
    <w:rsid w:val="0059037D"/>
    <w:rsid w:val="00596B3A"/>
    <w:rsid w:val="005B2DC8"/>
    <w:rsid w:val="005C2E9B"/>
    <w:rsid w:val="005C4C78"/>
    <w:rsid w:val="005C593E"/>
    <w:rsid w:val="00630DA0"/>
    <w:rsid w:val="0064541F"/>
    <w:rsid w:val="00646F7B"/>
    <w:rsid w:val="006762C9"/>
    <w:rsid w:val="006A57E6"/>
    <w:rsid w:val="006B1D59"/>
    <w:rsid w:val="006C66EB"/>
    <w:rsid w:val="006C69BD"/>
    <w:rsid w:val="006E2599"/>
    <w:rsid w:val="007476E0"/>
    <w:rsid w:val="00752BC9"/>
    <w:rsid w:val="007534C6"/>
    <w:rsid w:val="00762FBF"/>
    <w:rsid w:val="007759B5"/>
    <w:rsid w:val="0079528A"/>
    <w:rsid w:val="007E5796"/>
    <w:rsid w:val="007E793A"/>
    <w:rsid w:val="0081755F"/>
    <w:rsid w:val="008640BA"/>
    <w:rsid w:val="0088250F"/>
    <w:rsid w:val="00893837"/>
    <w:rsid w:val="008B23D5"/>
    <w:rsid w:val="008D4A60"/>
    <w:rsid w:val="008F405F"/>
    <w:rsid w:val="008F4CE0"/>
    <w:rsid w:val="008F7566"/>
    <w:rsid w:val="00902BE5"/>
    <w:rsid w:val="009068D0"/>
    <w:rsid w:val="00931263"/>
    <w:rsid w:val="009B4B3F"/>
    <w:rsid w:val="009C6107"/>
    <w:rsid w:val="009E319C"/>
    <w:rsid w:val="009E7537"/>
    <w:rsid w:val="00A5767D"/>
    <w:rsid w:val="00A66EE1"/>
    <w:rsid w:val="00A906C9"/>
    <w:rsid w:val="00A97AD0"/>
    <w:rsid w:val="00AA3947"/>
    <w:rsid w:val="00AB687D"/>
    <w:rsid w:val="00AC5A82"/>
    <w:rsid w:val="00AF3DBF"/>
    <w:rsid w:val="00B04E87"/>
    <w:rsid w:val="00B258EA"/>
    <w:rsid w:val="00B33AC8"/>
    <w:rsid w:val="00B436EB"/>
    <w:rsid w:val="00B80B9E"/>
    <w:rsid w:val="00BB7CEB"/>
    <w:rsid w:val="00BC2982"/>
    <w:rsid w:val="00BC355E"/>
    <w:rsid w:val="00C27FED"/>
    <w:rsid w:val="00C32E9F"/>
    <w:rsid w:val="00C64247"/>
    <w:rsid w:val="00C9343A"/>
    <w:rsid w:val="00C967C1"/>
    <w:rsid w:val="00D35800"/>
    <w:rsid w:val="00D43F62"/>
    <w:rsid w:val="00D50902"/>
    <w:rsid w:val="00D6268A"/>
    <w:rsid w:val="00DB42F2"/>
    <w:rsid w:val="00DF22A9"/>
    <w:rsid w:val="00E10AC6"/>
    <w:rsid w:val="00E4452D"/>
    <w:rsid w:val="00E7765D"/>
    <w:rsid w:val="00EB0228"/>
    <w:rsid w:val="00ED3366"/>
    <w:rsid w:val="00ED6029"/>
    <w:rsid w:val="00ED7629"/>
    <w:rsid w:val="00F1444F"/>
    <w:rsid w:val="00F1457D"/>
    <w:rsid w:val="00F16D66"/>
    <w:rsid w:val="00F25D33"/>
    <w:rsid w:val="00F44D82"/>
    <w:rsid w:val="00F609A0"/>
    <w:rsid w:val="00F631A8"/>
    <w:rsid w:val="00F7130A"/>
    <w:rsid w:val="00FA615C"/>
    <w:rsid w:val="00FB0B5F"/>
    <w:rsid w:val="00FF0B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7566"/>
  </w:style>
  <w:style w:type="paragraph" w:styleId="Nagwek2">
    <w:name w:val="heading 2"/>
    <w:basedOn w:val="Normalny"/>
    <w:link w:val="Nagwek2Znak"/>
    <w:uiPriority w:val="9"/>
    <w:qFormat/>
    <w:rsid w:val="0033654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336542"/>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link w:val="Nagwek5Znak"/>
    <w:uiPriority w:val="9"/>
    <w:qFormat/>
    <w:rsid w:val="00336542"/>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3654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36542"/>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336542"/>
    <w:rPr>
      <w:rFonts w:ascii="Times New Roman" w:eastAsia="Times New Roman" w:hAnsi="Times New Roman" w:cs="Times New Roman"/>
      <w:b/>
      <w:bCs/>
      <w:sz w:val="20"/>
      <w:szCs w:val="20"/>
      <w:lang w:eastAsia="pl-PL"/>
    </w:rPr>
  </w:style>
  <w:style w:type="paragraph" w:styleId="NormalnyWeb">
    <w:name w:val="Normal (Web)"/>
    <w:basedOn w:val="Normalny"/>
    <w:unhideWhenUsed/>
    <w:qFormat/>
    <w:rsid w:val="003365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36542"/>
    <w:rPr>
      <w:color w:val="0000FF"/>
      <w:u w:val="single"/>
    </w:rPr>
  </w:style>
  <w:style w:type="character" w:customStyle="1" w:styleId="apple-tab-span">
    <w:name w:val="apple-tab-span"/>
    <w:basedOn w:val="Domylnaczcionkaakapitu"/>
    <w:rsid w:val="00336542"/>
  </w:style>
  <w:style w:type="paragraph" w:styleId="Tekstpodstawowy">
    <w:name w:val="Body Text"/>
    <w:basedOn w:val="Normalny"/>
    <w:link w:val="TekstpodstawowyZnak"/>
    <w:rsid w:val="00336542"/>
    <w:pPr>
      <w:widowControl w:val="0"/>
      <w:tabs>
        <w:tab w:val="left" w:pos="9356"/>
      </w:tabs>
      <w:suppressAutoHyphens/>
      <w:autoSpaceDE w:val="0"/>
    </w:pPr>
    <w:rPr>
      <w:rFonts w:ascii="Times New Roman" w:eastAsia="SimSun" w:hAnsi="Times New Roman" w:cs="Times New Roman"/>
      <w:b/>
      <w:bCs/>
      <w:color w:val="000000"/>
      <w:sz w:val="24"/>
      <w:lang w:eastAsia="zh-CN"/>
    </w:rPr>
  </w:style>
  <w:style w:type="character" w:customStyle="1" w:styleId="TekstpodstawowyZnak">
    <w:name w:val="Tekst podstawowy Znak"/>
    <w:basedOn w:val="Domylnaczcionkaakapitu"/>
    <w:link w:val="Tekstpodstawowy"/>
    <w:rsid w:val="00336542"/>
    <w:rPr>
      <w:rFonts w:ascii="Times New Roman" w:eastAsia="SimSun" w:hAnsi="Times New Roman" w:cs="Times New Roman"/>
      <w:b/>
      <w:bCs/>
      <w:color w:val="000000"/>
      <w:sz w:val="24"/>
      <w:lang w:eastAsia="zh-CN"/>
    </w:rPr>
  </w:style>
  <w:style w:type="paragraph" w:styleId="Tekstdymka">
    <w:name w:val="Balloon Text"/>
    <w:basedOn w:val="Normalny"/>
    <w:link w:val="TekstdymkaZnak"/>
    <w:uiPriority w:val="99"/>
    <w:semiHidden/>
    <w:unhideWhenUsed/>
    <w:rsid w:val="0033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6542"/>
    <w:rPr>
      <w:rFonts w:ascii="Tahoma" w:hAnsi="Tahoma" w:cs="Tahoma"/>
      <w:sz w:val="16"/>
      <w:szCs w:val="16"/>
    </w:rPr>
  </w:style>
  <w:style w:type="paragraph" w:styleId="Nagwek">
    <w:name w:val="header"/>
    <w:basedOn w:val="Normalny"/>
    <w:link w:val="NagwekZnak"/>
    <w:unhideWhenUsed/>
    <w:rsid w:val="00F609A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609A0"/>
  </w:style>
  <w:style w:type="paragraph" w:styleId="Stopka">
    <w:name w:val="footer"/>
    <w:basedOn w:val="Normalny"/>
    <w:link w:val="StopkaZnak"/>
    <w:uiPriority w:val="99"/>
    <w:unhideWhenUsed/>
    <w:rsid w:val="00F609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09A0"/>
  </w:style>
  <w:style w:type="character" w:styleId="Pogrubienie">
    <w:name w:val="Strong"/>
    <w:qFormat/>
    <w:rsid w:val="00F609A0"/>
    <w:rPr>
      <w:b/>
      <w:bCs/>
    </w:rPr>
  </w:style>
  <w:style w:type="paragraph" w:styleId="Akapitzlist">
    <w:name w:val="List Paragraph"/>
    <w:aliases w:val="L1,Numerowanie,Akapit z listą5,T_SZ_List Paragraph,normalny tekst,Akapit z listą BS"/>
    <w:basedOn w:val="Normalny"/>
    <w:uiPriority w:val="99"/>
    <w:qFormat/>
    <w:rsid w:val="00F609A0"/>
    <w:pPr>
      <w:widowControl w:val="0"/>
      <w:suppressAutoHyphens/>
      <w:spacing w:after="0" w:line="240" w:lineRule="auto"/>
      <w:ind w:left="720"/>
      <w:textAlignment w:val="baseline"/>
    </w:pPr>
    <w:rPr>
      <w:rFonts w:ascii="Times New Roman" w:eastAsia="Lucida Sans Unicode" w:hAnsi="Times New Roman" w:cs="Tahoma"/>
      <w:color w:val="000000"/>
      <w:kern w:val="2"/>
      <w:sz w:val="24"/>
      <w:szCs w:val="24"/>
      <w:lang w:eastAsia="zh-CN" w:bidi="en-US"/>
    </w:rPr>
  </w:style>
  <w:style w:type="paragraph" w:customStyle="1" w:styleId="StylStylPogrubienieCzarnyZlewej111cmPierwszywiersz">
    <w:name w:val="Styl Styl Pogrubienie Czarny + Z lewej:  111 cm Pierwszy wiersz:..."/>
    <w:basedOn w:val="Normalny"/>
    <w:rsid w:val="00F609A0"/>
    <w:pPr>
      <w:widowControl w:val="0"/>
      <w:numPr>
        <w:numId w:val="28"/>
      </w:numPr>
      <w:tabs>
        <w:tab w:val="left" w:pos="9356"/>
      </w:tabs>
      <w:suppressAutoHyphens/>
      <w:autoSpaceDE w:val="0"/>
    </w:pPr>
    <w:rPr>
      <w:rFonts w:ascii="Times New Roman" w:eastAsia="SimSun" w:hAnsi="Times New Roman" w:cs="Times New Roman"/>
      <w:b/>
      <w:bCs/>
      <w:color w:val="000000"/>
      <w:sz w:val="28"/>
      <w:szCs w:val="20"/>
      <w:lang w:eastAsia="zh-CN"/>
    </w:rPr>
  </w:style>
  <w:style w:type="character" w:styleId="Odwoaniedokomentarza">
    <w:name w:val="annotation reference"/>
    <w:basedOn w:val="Domylnaczcionkaakapitu"/>
    <w:uiPriority w:val="99"/>
    <w:semiHidden/>
    <w:unhideWhenUsed/>
    <w:rsid w:val="002C075C"/>
    <w:rPr>
      <w:sz w:val="16"/>
      <w:szCs w:val="16"/>
    </w:rPr>
  </w:style>
  <w:style w:type="paragraph" w:styleId="Tekstkomentarza">
    <w:name w:val="annotation text"/>
    <w:basedOn w:val="Normalny"/>
    <w:link w:val="TekstkomentarzaZnak"/>
    <w:uiPriority w:val="99"/>
    <w:semiHidden/>
    <w:unhideWhenUsed/>
    <w:rsid w:val="002C07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075C"/>
    <w:rPr>
      <w:sz w:val="20"/>
      <w:szCs w:val="20"/>
    </w:rPr>
  </w:style>
  <w:style w:type="paragraph" w:styleId="Tematkomentarza">
    <w:name w:val="annotation subject"/>
    <w:basedOn w:val="Tekstkomentarza"/>
    <w:next w:val="Tekstkomentarza"/>
    <w:link w:val="TematkomentarzaZnak"/>
    <w:uiPriority w:val="99"/>
    <w:semiHidden/>
    <w:unhideWhenUsed/>
    <w:rsid w:val="002C075C"/>
    <w:rPr>
      <w:b/>
      <w:bCs/>
    </w:rPr>
  </w:style>
  <w:style w:type="character" w:customStyle="1" w:styleId="TematkomentarzaZnak">
    <w:name w:val="Temat komentarza Znak"/>
    <w:basedOn w:val="TekstkomentarzaZnak"/>
    <w:link w:val="Tematkomentarza"/>
    <w:uiPriority w:val="99"/>
    <w:semiHidden/>
    <w:rsid w:val="002C075C"/>
    <w:rPr>
      <w:b/>
      <w:bCs/>
    </w:rPr>
  </w:style>
  <w:style w:type="paragraph" w:customStyle="1" w:styleId="Standard">
    <w:name w:val="Standard"/>
    <w:qFormat/>
    <w:rsid w:val="002C075C"/>
    <w:pPr>
      <w:widowControl w:val="0"/>
      <w:suppressAutoHyphens/>
      <w:spacing w:after="0" w:line="240" w:lineRule="auto"/>
      <w:textAlignment w:val="baseline"/>
    </w:pPr>
    <w:rPr>
      <w:rFonts w:ascii="Times New Roman" w:eastAsia="Lucida Sans Unicode" w:hAnsi="Times New Roman" w:cs="Times New Roman"/>
      <w:color w:val="00000A"/>
      <w:kern w:val="2"/>
      <w:sz w:val="24"/>
      <w:szCs w:val="24"/>
      <w:lang w:eastAsia="zh-CN"/>
    </w:rPr>
  </w:style>
  <w:style w:type="paragraph" w:customStyle="1" w:styleId="Akapitzlist1">
    <w:name w:val="Akapit z listą1"/>
    <w:basedOn w:val="Normalny"/>
    <w:rsid w:val="002C075C"/>
    <w:pPr>
      <w:suppressAutoHyphens/>
      <w:ind w:left="720"/>
      <w:contextualSpacing/>
    </w:pPr>
    <w:rPr>
      <w:rFonts w:ascii="Times New Roman" w:eastAsia="SimSun" w:hAnsi="Times New Roman" w:cs="Times New Roman"/>
      <w:sz w:val="24"/>
      <w:szCs w:val="24"/>
      <w:lang w:eastAsia="zh-CN"/>
    </w:rPr>
  </w:style>
  <w:style w:type="paragraph" w:customStyle="1" w:styleId="pkt">
    <w:name w:val="pkt"/>
    <w:basedOn w:val="Normalny"/>
    <w:link w:val="pktZnak"/>
    <w:rsid w:val="00646F7B"/>
    <w:pPr>
      <w:suppressAutoHyphens/>
      <w:spacing w:before="60" w:after="60"/>
      <w:ind w:left="851" w:hanging="295"/>
      <w:jc w:val="both"/>
    </w:pPr>
    <w:rPr>
      <w:rFonts w:ascii="Times New Roman" w:eastAsia="SimSun" w:hAnsi="Times New Roman" w:cs="Times New Roman"/>
      <w:sz w:val="24"/>
      <w:szCs w:val="20"/>
      <w:lang w:eastAsia="zh-CN"/>
    </w:rPr>
  </w:style>
  <w:style w:type="paragraph" w:customStyle="1" w:styleId="Teksttreci">
    <w:name w:val="Tekst treści"/>
    <w:basedOn w:val="Normalny"/>
    <w:rsid w:val="00285CA3"/>
    <w:pPr>
      <w:shd w:val="clear" w:color="auto" w:fill="FFFFFF"/>
      <w:suppressAutoHyphens/>
      <w:spacing w:line="240" w:lineRule="atLeast"/>
      <w:ind w:hanging="1700"/>
    </w:pPr>
    <w:rPr>
      <w:rFonts w:ascii="Verdana" w:eastAsia="SimSun" w:hAnsi="Verdana" w:cs="Verdana"/>
      <w:sz w:val="19"/>
      <w:szCs w:val="19"/>
      <w:lang w:val="cs-CZ" w:eastAsia="zh-CN"/>
    </w:rPr>
  </w:style>
  <w:style w:type="paragraph" w:customStyle="1" w:styleId="Kolorowalistaakcent11">
    <w:name w:val="Kolorowa lista — akcent 11"/>
    <w:basedOn w:val="Normalny"/>
    <w:rsid w:val="00AB687D"/>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WW8Num16z0">
    <w:name w:val="WW8Num16z0"/>
    <w:rsid w:val="004C3FBE"/>
  </w:style>
  <w:style w:type="character" w:styleId="UyteHipercze">
    <w:name w:val="FollowedHyperlink"/>
    <w:basedOn w:val="Domylnaczcionkaakapitu"/>
    <w:uiPriority w:val="99"/>
    <w:semiHidden/>
    <w:unhideWhenUsed/>
    <w:rsid w:val="009E7537"/>
    <w:rPr>
      <w:color w:val="800080" w:themeColor="followedHyperlink"/>
      <w:u w:val="single"/>
    </w:rPr>
  </w:style>
  <w:style w:type="paragraph" w:styleId="Bezodstpw">
    <w:name w:val="No Spacing"/>
    <w:qFormat/>
    <w:rsid w:val="00931263"/>
    <w:pPr>
      <w:suppressAutoHyphens/>
      <w:spacing w:after="0" w:line="240" w:lineRule="auto"/>
    </w:pPr>
    <w:rPr>
      <w:rFonts w:ascii="Calibri" w:eastAsia="Times New Roman" w:hAnsi="Calibri" w:cs="Calibri"/>
      <w:lang w:eastAsia="zh-CN"/>
    </w:rPr>
  </w:style>
  <w:style w:type="paragraph" w:customStyle="1" w:styleId="Normalny1">
    <w:name w:val="Normalny1"/>
    <w:rsid w:val="00931263"/>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Domylnaczcionkaakapitu1">
    <w:name w:val="Domyślna czcionka akapitu1"/>
    <w:rsid w:val="004E3B51"/>
  </w:style>
  <w:style w:type="character" w:customStyle="1" w:styleId="WW8Num3z4">
    <w:name w:val="WW8Num3z4"/>
    <w:rsid w:val="00E10AC6"/>
  </w:style>
  <w:style w:type="character" w:customStyle="1" w:styleId="pktZnak">
    <w:name w:val="pkt Znak"/>
    <w:link w:val="pkt"/>
    <w:locked/>
    <w:rsid w:val="009068D0"/>
    <w:rPr>
      <w:rFonts w:ascii="Times New Roman" w:eastAsia="SimSun" w:hAnsi="Times New Roman" w:cs="Times New Roman"/>
      <w:sz w:val="24"/>
      <w:szCs w:val="20"/>
      <w:lang w:eastAsia="zh-CN"/>
    </w:rPr>
  </w:style>
  <w:style w:type="paragraph" w:customStyle="1" w:styleId="Default">
    <w:name w:val="Default"/>
    <w:rsid w:val="00FF0B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6654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gminazamosc"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inwestycje@zamosc.org.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gminazamosc" TargetMode="External"/><Relationship Id="rId40" Type="http://schemas.openxmlformats.org/officeDocument/2006/relationships/hyperlink" Target="https://platformazakupowa.pl/strona/45-instrukcje"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49" Type="http://schemas.openxmlformats.org/officeDocument/2006/relationships/theme" Target="theme/theme1.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mailto:inwestycje@zamosc.org.pl" TargetMode="External"/><Relationship Id="rId31" Type="http://schemas.openxmlformats.org/officeDocument/2006/relationships/hyperlink" Target="https://platformazakupowa.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gzwiazko@zamosc.org.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3ABF0-77A8-4459-A659-D65D6E5C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7082</Words>
  <Characters>42492</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ATokarz</dc:creator>
  <cp:lastModifiedBy>ATokarz</cp:lastModifiedBy>
  <cp:revision>2</cp:revision>
  <cp:lastPrinted>2022-03-23T10:56:00Z</cp:lastPrinted>
  <dcterms:created xsi:type="dcterms:W3CDTF">2022-03-30T12:53:00Z</dcterms:created>
  <dcterms:modified xsi:type="dcterms:W3CDTF">2022-03-30T12:53:00Z</dcterms:modified>
</cp:coreProperties>
</file>