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C7CF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8FA31D5" w14:textId="77777777"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14:paraId="215685DB" w14:textId="77777777"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14:paraId="0F59F55C" w14:textId="186E0683"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4B37CF">
        <w:rPr>
          <w:b/>
        </w:rPr>
        <w:t>192</w:t>
      </w:r>
      <w:r>
        <w:rPr>
          <w:b/>
        </w:rPr>
        <w:t>/2020</w:t>
      </w:r>
      <w:r w:rsidRPr="00327E8B">
        <w:rPr>
          <w:b/>
        </w:rPr>
        <w:t>/PN/DZP</w:t>
      </w:r>
    </w:p>
    <w:p w14:paraId="092672E3" w14:textId="77777777"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14:paraId="2312253D" w14:textId="77777777" w:rsidR="00551882" w:rsidRDefault="00551882" w:rsidP="009B1B2F">
      <w:pPr>
        <w:spacing w:after="120"/>
        <w:jc w:val="center"/>
        <w:rPr>
          <w:b/>
          <w:sz w:val="28"/>
          <w:szCs w:val="28"/>
        </w:rPr>
      </w:pPr>
    </w:p>
    <w:p w14:paraId="0A2B6689" w14:textId="77777777"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14:paraId="3E095349" w14:textId="77777777"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14:paraId="06CCF63C" w14:textId="76066D31" w:rsidR="009B1B2F" w:rsidRPr="009D5583" w:rsidRDefault="009B1B2F" w:rsidP="001C0B6C">
      <w:pPr>
        <w:suppressAutoHyphens/>
        <w:spacing w:line="276" w:lineRule="auto"/>
        <w:jc w:val="center"/>
      </w:pPr>
      <w:r w:rsidRPr="005A0302">
        <w:rPr>
          <w:b/>
          <w:szCs w:val="24"/>
        </w:rPr>
        <w:t xml:space="preserve">Wykonanie </w:t>
      </w:r>
      <w:r w:rsidRPr="009D5583">
        <w:rPr>
          <w:b/>
          <w:iCs/>
        </w:rPr>
        <w:t xml:space="preserve">modernizacji </w:t>
      </w:r>
      <w:r w:rsidR="004B37CF" w:rsidRPr="001914EA">
        <w:rPr>
          <w:b/>
          <w:iCs/>
        </w:rPr>
        <w:t>pomieszczeń 301 i 302 na potrzeby studia nagrań w Instytucie Muzyki Wydziału Sztuki Uniwersytetu Warmińsko- Mazurskiego w Olsztynie</w:t>
      </w:r>
      <w:r w:rsidR="004B37CF" w:rsidRPr="009D5583">
        <w:rPr>
          <w:b/>
          <w:iCs/>
        </w:rPr>
        <w:t xml:space="preserve"> </w:t>
      </w:r>
      <w:r>
        <w:rPr>
          <w:b/>
          <w:iCs/>
        </w:rPr>
        <w:t xml:space="preserve">przy ul. </w:t>
      </w:r>
      <w:proofErr w:type="spellStart"/>
      <w:r>
        <w:rPr>
          <w:b/>
          <w:iCs/>
        </w:rPr>
        <w:t>Szrajbera</w:t>
      </w:r>
      <w:proofErr w:type="spellEnd"/>
      <w:r>
        <w:rPr>
          <w:b/>
          <w:iCs/>
        </w:rPr>
        <w:t xml:space="preserve"> 11</w:t>
      </w:r>
      <w:r w:rsidRPr="009D5583">
        <w:rPr>
          <w:iCs/>
        </w:rPr>
        <w:t>.</w:t>
      </w:r>
    </w:p>
    <w:p w14:paraId="000EFFB1" w14:textId="77777777"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14:paraId="5A73DD00" w14:textId="77777777" w:rsidR="009B1B2F" w:rsidRPr="00E45DAA" w:rsidRDefault="009B1B2F" w:rsidP="00E45DAA">
      <w:pPr>
        <w:tabs>
          <w:tab w:val="left" w:pos="924"/>
        </w:tabs>
        <w:spacing w:line="276" w:lineRule="auto"/>
        <w:rPr>
          <w:b/>
          <w:szCs w:val="24"/>
        </w:rPr>
      </w:pPr>
      <w:r w:rsidRPr="00E45DAA">
        <w:rPr>
          <w:b/>
          <w:szCs w:val="24"/>
        </w:rPr>
        <w:t>W ramach  robot  zamówienie obejmuje wykonanie następujących prac:</w:t>
      </w:r>
    </w:p>
    <w:p w14:paraId="29F22F94" w14:textId="77777777" w:rsidR="009B1B2F" w:rsidRPr="00E45DAA" w:rsidRDefault="009B1B2F" w:rsidP="00E45DAA">
      <w:pPr>
        <w:tabs>
          <w:tab w:val="left" w:pos="924"/>
        </w:tabs>
        <w:spacing w:line="276" w:lineRule="auto"/>
        <w:rPr>
          <w:szCs w:val="24"/>
        </w:rPr>
      </w:pPr>
    </w:p>
    <w:p w14:paraId="4B181B6E" w14:textId="77777777" w:rsidR="009B1B2F" w:rsidRPr="00E45DAA" w:rsidRDefault="009B1B2F" w:rsidP="00E45DAA">
      <w:pPr>
        <w:rPr>
          <w:szCs w:val="24"/>
        </w:rPr>
      </w:pPr>
      <w:r w:rsidRPr="00E45DAA">
        <w:rPr>
          <w:szCs w:val="24"/>
        </w:rPr>
        <w:t>Realizacja  Studia  Nagrań  w salach  należących do  Instytutu   Muzyki   (III  piętro)</w:t>
      </w:r>
    </w:p>
    <w:p w14:paraId="76E11C8E" w14:textId="77777777" w:rsidR="009B1B2F" w:rsidRPr="00E45DAA" w:rsidRDefault="009B1B2F" w:rsidP="00E45DAA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5116C5F" w14:textId="77777777" w:rsidR="009B1B2F" w:rsidRPr="00E45DAA" w:rsidRDefault="009B1B2F" w:rsidP="00E45DAA">
      <w:pPr>
        <w:rPr>
          <w:szCs w:val="24"/>
        </w:rPr>
      </w:pPr>
      <w:r w:rsidRPr="00E45DAA">
        <w:rPr>
          <w:szCs w:val="24"/>
        </w:rPr>
        <w:t>Sale  Instytutu  Muzyki (przed  remontem i modernizacją)</w:t>
      </w:r>
    </w:p>
    <w:p w14:paraId="09147BC7" w14:textId="77777777" w:rsidR="004B37CF" w:rsidRDefault="004B37CF" w:rsidP="004B37CF">
      <w:pPr>
        <w:ind w:left="284"/>
        <w:rPr>
          <w:szCs w:val="24"/>
        </w:rPr>
      </w:pPr>
      <w:r w:rsidRPr="004B37CF">
        <w:rPr>
          <w:szCs w:val="24"/>
        </w:rPr>
        <w:t>301</w:t>
      </w:r>
      <w:r w:rsidRPr="004B37CF">
        <w:rPr>
          <w:szCs w:val="24"/>
        </w:rPr>
        <w:t>- magazyn instrumentó</w:t>
      </w:r>
      <w:r>
        <w:rPr>
          <w:szCs w:val="24"/>
        </w:rPr>
        <w:t>w</w:t>
      </w:r>
    </w:p>
    <w:p w14:paraId="158E0AF4" w14:textId="4DBEF2B8" w:rsidR="004B37CF" w:rsidRPr="004B37CF" w:rsidRDefault="004B37CF" w:rsidP="004B37CF">
      <w:pPr>
        <w:ind w:left="284"/>
        <w:rPr>
          <w:szCs w:val="24"/>
        </w:rPr>
      </w:pPr>
      <w:r>
        <w:rPr>
          <w:szCs w:val="24"/>
        </w:rPr>
        <w:t xml:space="preserve">302 - </w:t>
      </w:r>
      <w:r w:rsidRPr="004B37CF">
        <w:rPr>
          <w:szCs w:val="24"/>
        </w:rPr>
        <w:t>wypożyczalnia  instrumentów</w:t>
      </w:r>
    </w:p>
    <w:p w14:paraId="0BFB37A9" w14:textId="77777777" w:rsidR="004B37CF" w:rsidRDefault="004B37CF" w:rsidP="00E45DAA">
      <w:pPr>
        <w:spacing w:line="276" w:lineRule="auto"/>
        <w:rPr>
          <w:szCs w:val="24"/>
        </w:rPr>
      </w:pPr>
    </w:p>
    <w:p w14:paraId="137FA54E" w14:textId="317260E0" w:rsidR="009B1B2F" w:rsidRPr="00E45DAA" w:rsidRDefault="009B1B2F" w:rsidP="00E45DAA">
      <w:pPr>
        <w:spacing w:line="276" w:lineRule="auto"/>
        <w:rPr>
          <w:szCs w:val="24"/>
        </w:rPr>
      </w:pPr>
      <w:r w:rsidRPr="00E45DAA">
        <w:rPr>
          <w:szCs w:val="24"/>
        </w:rPr>
        <w:t>Sale  Instytutu  Muzyki ( po  modernizacji)</w:t>
      </w:r>
    </w:p>
    <w:p w14:paraId="1A5FE6C1" w14:textId="77777777" w:rsidR="004B37CF" w:rsidRDefault="004B37CF" w:rsidP="004B37CF">
      <w:pPr>
        <w:numPr>
          <w:ilvl w:val="0"/>
          <w:numId w:val="24"/>
        </w:numPr>
      </w:pPr>
      <w:r>
        <w:t>pomieszczenie  nagrań wokalnych  i lektorskich</w:t>
      </w:r>
    </w:p>
    <w:p w14:paraId="6C24444A" w14:textId="77777777" w:rsidR="004B37CF" w:rsidRDefault="004B37CF" w:rsidP="004B37CF">
      <w:pPr>
        <w:numPr>
          <w:ilvl w:val="0"/>
          <w:numId w:val="24"/>
        </w:numPr>
      </w:pPr>
      <w:r>
        <w:t>reżyserka  studia  nagrań</w:t>
      </w:r>
    </w:p>
    <w:p w14:paraId="22F54AA0" w14:textId="77777777" w:rsidR="009B1B2F" w:rsidRPr="00E45DAA" w:rsidRDefault="009B1B2F" w:rsidP="00E45DAA">
      <w:pPr>
        <w:pStyle w:val="Akapitzlist"/>
        <w:spacing w:after="0"/>
        <w:ind w:left="644"/>
        <w:rPr>
          <w:rFonts w:ascii="Times New Roman" w:hAnsi="Times New Roman"/>
          <w:sz w:val="24"/>
          <w:szCs w:val="24"/>
        </w:rPr>
      </w:pPr>
      <w:r w:rsidRPr="00E45DAA">
        <w:rPr>
          <w:rFonts w:ascii="Times New Roman" w:hAnsi="Times New Roman"/>
          <w:sz w:val="24"/>
          <w:szCs w:val="24"/>
        </w:rPr>
        <w:t xml:space="preserve">      </w:t>
      </w:r>
    </w:p>
    <w:p w14:paraId="161FC817" w14:textId="77777777" w:rsidR="009B1B2F" w:rsidRPr="00E45DAA" w:rsidRDefault="009B1B2F" w:rsidP="00E45DAA">
      <w:pPr>
        <w:spacing w:line="276" w:lineRule="auto"/>
        <w:rPr>
          <w:szCs w:val="24"/>
        </w:rPr>
      </w:pPr>
    </w:p>
    <w:p w14:paraId="5C4BD253" w14:textId="28B6A159" w:rsidR="009B1B2F" w:rsidRPr="00E45DAA" w:rsidRDefault="009B1B2F" w:rsidP="00E45DAA">
      <w:pPr>
        <w:spacing w:line="276" w:lineRule="auto"/>
        <w:rPr>
          <w:b/>
          <w:szCs w:val="24"/>
        </w:rPr>
      </w:pPr>
      <w:r w:rsidRPr="00E45DAA">
        <w:rPr>
          <w:b/>
          <w:szCs w:val="24"/>
        </w:rPr>
        <w:t>Sala 30</w:t>
      </w:r>
      <w:r w:rsidR="004B37CF">
        <w:rPr>
          <w:b/>
          <w:szCs w:val="24"/>
        </w:rPr>
        <w:t>1</w:t>
      </w:r>
      <w:r w:rsidRPr="00E45DAA">
        <w:rPr>
          <w:b/>
          <w:szCs w:val="24"/>
        </w:rPr>
        <w:t xml:space="preserve">  </w:t>
      </w:r>
    </w:p>
    <w:p w14:paraId="39D8766E" w14:textId="6197D531" w:rsidR="004B37CF" w:rsidRDefault="009B1B2F" w:rsidP="004B37CF">
      <w:r w:rsidRPr="00E45DAA">
        <w:rPr>
          <w:szCs w:val="24"/>
        </w:rPr>
        <w:t xml:space="preserve">Opis:  </w:t>
      </w:r>
      <w:r w:rsidR="004B37CF">
        <w:t xml:space="preserve">Pomieszczenie  wykonać  zgodnie  ze standardami  akustycznymi  pomieszczeń  dla nagrań wokalnych oraz lektorskich.  Pomieszczenie  wykonane  z materiałów  maksymalnie  chłonących  </w:t>
      </w:r>
      <w:r w:rsidR="004B37CF">
        <w:t>dźwięki</w:t>
      </w:r>
      <w:r w:rsidR="004B37CF">
        <w:t xml:space="preserve">  o różnej  charakterystyce  częstotliwości. </w:t>
      </w:r>
    </w:p>
    <w:p w14:paraId="40442B09" w14:textId="77777777" w:rsidR="004B37CF" w:rsidRDefault="004B37CF" w:rsidP="004B37CF">
      <w:r>
        <w:t xml:space="preserve">Zastosowane  materiały  pozwalające  na  skrócenie czasu  pogłosu  do  minimum.  </w:t>
      </w:r>
    </w:p>
    <w:p w14:paraId="57BB3B8D" w14:textId="77777777" w:rsidR="009B1B2F" w:rsidRPr="00E45DAA" w:rsidRDefault="009B1B2F" w:rsidP="00E45DAA">
      <w:pPr>
        <w:spacing w:line="276" w:lineRule="auto"/>
        <w:rPr>
          <w:szCs w:val="24"/>
        </w:rPr>
      </w:pPr>
    </w:p>
    <w:p w14:paraId="44E874ED" w14:textId="77777777" w:rsidR="009B1B2F" w:rsidRPr="00E45DAA" w:rsidRDefault="009B1B2F" w:rsidP="00E45DAA">
      <w:pPr>
        <w:spacing w:line="276" w:lineRule="auto"/>
        <w:rPr>
          <w:szCs w:val="24"/>
        </w:rPr>
      </w:pPr>
      <w:r w:rsidRPr="00E45DAA">
        <w:rPr>
          <w:szCs w:val="24"/>
        </w:rPr>
        <w:t>Realizacja</w:t>
      </w:r>
    </w:p>
    <w:p w14:paraId="58087333" w14:textId="77777777" w:rsidR="004B37CF" w:rsidRDefault="009B1B2F" w:rsidP="004B37CF">
      <w:r w:rsidRPr="00E45DAA">
        <w:rPr>
          <w:szCs w:val="24"/>
        </w:rPr>
        <w:t>-</w:t>
      </w:r>
      <w:r w:rsidR="004B37CF">
        <w:t>-wymiana drzwi  na dźwiękochłonne</w:t>
      </w:r>
    </w:p>
    <w:p w14:paraId="57384CDC" w14:textId="312FF491" w:rsidR="004B37CF" w:rsidRDefault="004B37CF" w:rsidP="004B37CF">
      <w:r>
        <w:t xml:space="preserve">- zastosowanie  materiałów  maksymalnie  chłonących </w:t>
      </w:r>
      <w:r>
        <w:t>dźwięk</w:t>
      </w:r>
    </w:p>
    <w:p w14:paraId="25E96BE4" w14:textId="77777777" w:rsidR="004B37CF" w:rsidRDefault="004B37CF" w:rsidP="004B37CF">
      <w:r>
        <w:t>-  uszczelnienie  akustyczne okien</w:t>
      </w:r>
    </w:p>
    <w:p w14:paraId="6FD95256" w14:textId="77777777" w:rsidR="009B1B2F" w:rsidRPr="00E45DAA" w:rsidRDefault="009B1B2F" w:rsidP="00E45DAA">
      <w:pPr>
        <w:spacing w:line="276" w:lineRule="auto"/>
        <w:rPr>
          <w:szCs w:val="24"/>
        </w:rPr>
      </w:pPr>
    </w:p>
    <w:p w14:paraId="7F38AB1E" w14:textId="41294BF8" w:rsidR="009B1B2F" w:rsidRPr="00E45DAA" w:rsidRDefault="009B1B2F" w:rsidP="00E45DAA">
      <w:pPr>
        <w:spacing w:line="276" w:lineRule="auto"/>
        <w:rPr>
          <w:b/>
          <w:szCs w:val="24"/>
        </w:rPr>
      </w:pPr>
      <w:r w:rsidRPr="00E45DAA">
        <w:rPr>
          <w:b/>
          <w:szCs w:val="24"/>
        </w:rPr>
        <w:t>Sala  30</w:t>
      </w:r>
      <w:r w:rsidR="004B37CF">
        <w:rPr>
          <w:b/>
          <w:szCs w:val="24"/>
        </w:rPr>
        <w:t>2</w:t>
      </w:r>
    </w:p>
    <w:p w14:paraId="27ACF192" w14:textId="77777777" w:rsidR="004B37CF" w:rsidRDefault="009B1B2F" w:rsidP="004B37CF">
      <w:r w:rsidRPr="00E45DAA">
        <w:rPr>
          <w:szCs w:val="24"/>
        </w:rPr>
        <w:t xml:space="preserve">Opis: </w:t>
      </w:r>
      <w:r w:rsidR="004B37CF">
        <w:t xml:space="preserve">Reżyserka to pomieszczenie  o wyjątkowym  projekcie  akustycznym, mały czas  pogłosu dla  reżyserii służących  do miksowania  i </w:t>
      </w:r>
      <w:proofErr w:type="spellStart"/>
      <w:r w:rsidR="004B37CF">
        <w:t>masteringu</w:t>
      </w:r>
      <w:proofErr w:type="spellEnd"/>
      <w:r w:rsidR="004B37CF">
        <w:t xml:space="preserve">  muzyki  rozrywkowej.</w:t>
      </w:r>
    </w:p>
    <w:p w14:paraId="3FAC8BBD" w14:textId="77777777" w:rsidR="004B37CF" w:rsidRDefault="004B37CF" w:rsidP="004B37CF"/>
    <w:p w14:paraId="065A7E75" w14:textId="023829E9" w:rsidR="004B37CF" w:rsidRDefault="004B37CF" w:rsidP="004B37CF">
      <w:r>
        <w:t>Realizacja</w:t>
      </w:r>
    </w:p>
    <w:p w14:paraId="58B201FA" w14:textId="77777777" w:rsidR="004B37CF" w:rsidRDefault="004B37CF" w:rsidP="004B37CF">
      <w:r>
        <w:t>- wygłuszenie  reżyserki  studia nagrań  z zaleceniami  przyjętymi dla miejsc o  tym przeznaczeniu  tj. krótki  czas pogłosu</w:t>
      </w:r>
    </w:p>
    <w:p w14:paraId="4002CBDB" w14:textId="77777777" w:rsidR="004B37CF" w:rsidRDefault="004B37CF" w:rsidP="004B37CF">
      <w:r>
        <w:t>- wykonanie  absorberów  i dyfuzorów dla tego pomieszczenia</w:t>
      </w:r>
    </w:p>
    <w:p w14:paraId="465369F3" w14:textId="77777777" w:rsidR="004B37CF" w:rsidRDefault="004B37CF" w:rsidP="004B37CF">
      <w:r>
        <w:lastRenderedPageBreak/>
        <w:t>-wykonanie instalacji elektrycznej  dla urządzeń  studyjnych</w:t>
      </w:r>
    </w:p>
    <w:p w14:paraId="09145D82" w14:textId="77777777" w:rsidR="004B37CF" w:rsidRDefault="004B37CF" w:rsidP="004B37CF">
      <w:r>
        <w:t xml:space="preserve">- Przebicie ścian  w dwóch kierunkach  między salami 301/302  </w:t>
      </w:r>
    </w:p>
    <w:p w14:paraId="589A75A6" w14:textId="77777777" w:rsidR="009B1B2F" w:rsidRDefault="009B1B2F" w:rsidP="009B1B2F">
      <w:pPr>
        <w:tabs>
          <w:tab w:val="left" w:pos="924"/>
        </w:tabs>
        <w:spacing w:line="276" w:lineRule="auto"/>
        <w:ind w:left="360"/>
        <w:rPr>
          <w:b/>
          <w:szCs w:val="24"/>
        </w:rPr>
      </w:pPr>
    </w:p>
    <w:p w14:paraId="38A03675" w14:textId="77777777" w:rsidR="009B1B2F" w:rsidRPr="00327E8B" w:rsidRDefault="009B1B2F" w:rsidP="009B1B2F">
      <w:pPr>
        <w:tabs>
          <w:tab w:val="left" w:pos="924"/>
        </w:tabs>
        <w:spacing w:line="276" w:lineRule="auto"/>
        <w:rPr>
          <w:b/>
          <w:szCs w:val="24"/>
        </w:rPr>
      </w:pPr>
      <w:r w:rsidRPr="00327E8B">
        <w:rPr>
          <w:b/>
          <w:szCs w:val="24"/>
        </w:rPr>
        <w:t>Szczegółowy zakres robót  przedstawia</w:t>
      </w:r>
      <w:r>
        <w:rPr>
          <w:b/>
          <w:szCs w:val="24"/>
        </w:rPr>
        <w:t xml:space="preserve"> projekt wielobranżowy, specyfikacje oraz</w:t>
      </w:r>
      <w:r w:rsidRPr="00327E8B">
        <w:rPr>
          <w:b/>
          <w:szCs w:val="24"/>
        </w:rPr>
        <w:t xml:space="preserve"> przedmiar</w:t>
      </w:r>
      <w:r>
        <w:rPr>
          <w:b/>
          <w:szCs w:val="24"/>
        </w:rPr>
        <w:t>y</w:t>
      </w:r>
      <w:r w:rsidRPr="00327E8B">
        <w:rPr>
          <w:b/>
          <w:szCs w:val="24"/>
        </w:rPr>
        <w:t xml:space="preserve"> robót</w:t>
      </w:r>
      <w:r>
        <w:rPr>
          <w:b/>
          <w:szCs w:val="24"/>
        </w:rPr>
        <w:t>.</w:t>
      </w:r>
      <w:r w:rsidRPr="00327E8B">
        <w:rPr>
          <w:b/>
          <w:szCs w:val="24"/>
        </w:rPr>
        <w:t xml:space="preserve"> </w:t>
      </w:r>
    </w:p>
    <w:p w14:paraId="7555F63A" w14:textId="77777777" w:rsidR="009B1B2F" w:rsidRPr="00327E8B" w:rsidRDefault="009B1B2F" w:rsidP="009B1B2F">
      <w:pPr>
        <w:tabs>
          <w:tab w:val="left" w:pos="924"/>
        </w:tabs>
        <w:spacing w:line="276" w:lineRule="auto"/>
        <w:rPr>
          <w:szCs w:val="24"/>
        </w:rPr>
      </w:pPr>
      <w:r w:rsidRPr="00327E8B">
        <w:rPr>
          <w:szCs w:val="24"/>
        </w:rPr>
        <w:t xml:space="preserve">  </w:t>
      </w:r>
    </w:p>
    <w:p w14:paraId="7DD3F319" w14:textId="77777777" w:rsidR="009B1B2F" w:rsidRPr="00327E8B" w:rsidRDefault="009B1B2F" w:rsidP="009B1B2F">
      <w:pPr>
        <w:pStyle w:val="Akapitzlist"/>
        <w:autoSpaceDE w:val="0"/>
        <w:spacing w:after="0"/>
        <w:jc w:val="both"/>
        <w:rPr>
          <w:rFonts w:ascii="Times New Roman" w:hAnsi="Times New Roman"/>
        </w:rPr>
      </w:pPr>
    </w:p>
    <w:p w14:paraId="4721F2CE" w14:textId="15085F66" w:rsidR="009B1B2F" w:rsidRPr="001F1638" w:rsidRDefault="009B1B2F" w:rsidP="009B1B2F">
      <w:pPr>
        <w:spacing w:line="276" w:lineRule="auto"/>
        <w:jc w:val="center"/>
        <w:rPr>
          <w:b/>
          <w:color w:val="FF0000"/>
          <w:szCs w:val="24"/>
          <w:u w:val="single"/>
        </w:rPr>
      </w:pPr>
      <w:r w:rsidRPr="00551882">
        <w:rPr>
          <w:b/>
          <w:color w:val="FF0000"/>
          <w:szCs w:val="24"/>
          <w:u w:val="single"/>
        </w:rPr>
        <w:t xml:space="preserve">Termin realizacji: do dnia </w:t>
      </w:r>
      <w:r w:rsidR="004B37CF">
        <w:rPr>
          <w:b/>
          <w:color w:val="FF0000"/>
          <w:szCs w:val="24"/>
          <w:u w:val="single"/>
        </w:rPr>
        <w:t>15.10</w:t>
      </w:r>
      <w:r w:rsidRPr="00551882">
        <w:rPr>
          <w:b/>
          <w:color w:val="FF0000"/>
          <w:szCs w:val="24"/>
          <w:u w:val="single"/>
        </w:rPr>
        <w:t>.20</w:t>
      </w:r>
      <w:r w:rsidR="00384155" w:rsidRPr="00551882">
        <w:rPr>
          <w:b/>
          <w:color w:val="FF0000"/>
          <w:szCs w:val="24"/>
          <w:u w:val="single"/>
        </w:rPr>
        <w:t>2</w:t>
      </w:r>
      <w:r w:rsidRPr="00551882">
        <w:rPr>
          <w:b/>
          <w:color w:val="FF0000"/>
          <w:szCs w:val="24"/>
          <w:u w:val="single"/>
        </w:rPr>
        <w:t>0 r. od dnia podpisania umowy.</w:t>
      </w:r>
    </w:p>
    <w:p w14:paraId="7C6C91E3" w14:textId="77777777" w:rsidR="009B1B2F" w:rsidRPr="00327E8B" w:rsidRDefault="009B1B2F" w:rsidP="009B1B2F">
      <w:pPr>
        <w:spacing w:line="276" w:lineRule="auto"/>
        <w:rPr>
          <w:b/>
          <w:color w:val="FF0000"/>
          <w:szCs w:val="24"/>
        </w:rPr>
      </w:pPr>
    </w:p>
    <w:p w14:paraId="6C25B57C" w14:textId="77777777" w:rsidR="009B1B2F" w:rsidRPr="00327E8B" w:rsidRDefault="009B1B2F" w:rsidP="009B1B2F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327E8B">
        <w:rPr>
          <w:szCs w:val="24"/>
        </w:rPr>
        <w:t xml:space="preserve">Wykonawca ma obowiązek zapoznania się z zakresem robót, przedmiarem oraz wymogami przedstawionymi w projekcie umowy. </w:t>
      </w:r>
      <w:r w:rsidRPr="00327E8B">
        <w:rPr>
          <w:szCs w:val="24"/>
          <w:u w:val="single"/>
        </w:rPr>
        <w:t>Zaleca się</w:t>
      </w:r>
      <w:r w:rsidRPr="00327E8B">
        <w:rPr>
          <w:szCs w:val="24"/>
        </w:rPr>
        <w:t xml:space="preserve"> także aby dokonał wizji lokalnej terenu robót przed złożeniem oferty. Dostarczony przez Zamawiającego przedmiar stanowi jedynie element pomocniczy i zawarte w nim dane nie stanowią podstawy do oszacowania przez Wykonawcę całkowitej ceny zamówienia.  W celu ustalenia terminu wizji lokalnej należy skontaktować się z: </w:t>
      </w:r>
      <w:r w:rsidRPr="00327E8B">
        <w:rPr>
          <w:b/>
          <w:szCs w:val="24"/>
        </w:rPr>
        <w:t xml:space="preserve">mgr inż. </w:t>
      </w:r>
      <w:r>
        <w:rPr>
          <w:b/>
          <w:szCs w:val="24"/>
        </w:rPr>
        <w:t>Jerzy Ossowski</w:t>
      </w:r>
      <w:r w:rsidRPr="00327E8B">
        <w:rPr>
          <w:b/>
          <w:szCs w:val="24"/>
        </w:rPr>
        <w:t xml:space="preserve"> 89/523 3</w:t>
      </w:r>
      <w:r>
        <w:rPr>
          <w:b/>
          <w:szCs w:val="24"/>
        </w:rPr>
        <w:t>987</w:t>
      </w:r>
      <w:r w:rsidRPr="00327E8B">
        <w:rPr>
          <w:b/>
          <w:szCs w:val="24"/>
        </w:rPr>
        <w:t xml:space="preserve"> </w:t>
      </w:r>
      <w:r w:rsidRPr="00327E8B">
        <w:rPr>
          <w:szCs w:val="24"/>
        </w:rPr>
        <w:t xml:space="preserve">lub </w:t>
      </w:r>
      <w:r w:rsidRPr="00327E8B">
        <w:rPr>
          <w:b/>
          <w:szCs w:val="24"/>
        </w:rPr>
        <w:t>605</w:t>
      </w:r>
      <w:r>
        <w:rPr>
          <w:b/>
          <w:szCs w:val="24"/>
        </w:rPr>
        <w:t> 627 950</w:t>
      </w:r>
      <w:r w:rsidRPr="00327E8B">
        <w:rPr>
          <w:szCs w:val="24"/>
        </w:rPr>
        <w:t>.</w:t>
      </w:r>
    </w:p>
    <w:p w14:paraId="7DB05858" w14:textId="77777777" w:rsidR="009B1B2F" w:rsidRPr="00AE03AC" w:rsidRDefault="009B1B2F" w:rsidP="00095DC4">
      <w:pPr>
        <w:numPr>
          <w:ilvl w:val="0"/>
          <w:numId w:val="18"/>
        </w:numPr>
        <w:spacing w:line="276" w:lineRule="auto"/>
        <w:ind w:left="426"/>
        <w:jc w:val="both"/>
        <w:rPr>
          <w:szCs w:val="24"/>
        </w:rPr>
      </w:pPr>
      <w:r w:rsidRPr="00327E8B">
        <w:rPr>
          <w:szCs w:val="24"/>
        </w:rPr>
        <w:t>Roboty będące przedmiotem zamówienia należy wykonywać uwzględniając fakt, że roboty o znacznym natężeniu hałasu, zapyleniu lub uciążliwe będą prowadzone po godzi</w:t>
      </w:r>
      <w:r w:rsidRPr="00AE03AC">
        <w:rPr>
          <w:szCs w:val="24"/>
        </w:rPr>
        <w:t xml:space="preserve">nach pracy w dni robocze lub w dni wolne od pracy - w uzgodnieniu z Zamawiającym. </w:t>
      </w:r>
    </w:p>
    <w:p w14:paraId="713A235F" w14:textId="77777777" w:rsidR="009B1B2F" w:rsidRPr="00AE03AC" w:rsidRDefault="009B1B2F" w:rsidP="00095DC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AE03AC">
        <w:rPr>
          <w:rFonts w:ascii="Times New Roman" w:hAnsi="Times New Roman"/>
        </w:rPr>
        <w:t>Powstałe  odpady należy  unieszkodliwić, zgodnie  z przepisami ustawy  o odpadach z dnia 27.04.2001  Dz. U. z 2007 nr 39 poz. 251</w:t>
      </w:r>
    </w:p>
    <w:p w14:paraId="5E6BFA02" w14:textId="77777777" w:rsidR="009B1B2F" w:rsidRPr="00327E8B" w:rsidRDefault="009B1B2F" w:rsidP="009B1B2F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327E8B">
        <w:rPr>
          <w:szCs w:val="24"/>
        </w:rPr>
        <w:t xml:space="preserve">Wykonawca zobowiązany jest do odpowiedniego zabezpieczenia, na własny koszt, sprzętu pozostawionego na terenie budowy. </w:t>
      </w:r>
    </w:p>
    <w:p w14:paraId="6F62FA5C" w14:textId="77777777" w:rsidR="009B1B2F" w:rsidRPr="00327E8B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327E8B">
        <w:rPr>
          <w:rFonts w:ascii="Times New Roman" w:hAnsi="Times New Roman" w:cs="Times New Roman"/>
          <w:sz w:val="24"/>
          <w:szCs w:val="24"/>
        </w:rPr>
        <w:t xml:space="preserve">Wszystkie materiały zastosowane do realizacji robót powinny odpowiadać, co do jakości wymogom wyrobów dopuszczonych do obrotu i stosowania w budownictwie, określonym w ustawie Prawo budowlane, wymaganiom projektów i przedmiarów robót oraz wymaganiom specyfikacji istotnych warunków zamówienia. Wskazania oraz inne parametry przedmiotu zamówienia podane przez Zamawiającego są wymaganiami </w:t>
      </w:r>
      <w:r w:rsidRPr="00327E8B">
        <w:rPr>
          <w:rFonts w:ascii="Times New Roman" w:hAnsi="Times New Roman" w:cs="Times New Roman"/>
          <w:sz w:val="24"/>
          <w:szCs w:val="24"/>
          <w:u w:val="single"/>
        </w:rPr>
        <w:t>minimalnymi</w:t>
      </w:r>
      <w:r w:rsidRPr="00327E8B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kolorystykę, strukturę, rodzaj materiału, kształt, wielkość, bezpieczeństwo, wytrzymałość oraz pozostałe parametry przypisane poszczególnym materiałom i urządzeniom w dokumentacji załączonej do SIWZ.</w:t>
      </w:r>
    </w:p>
    <w:p w14:paraId="432BA13E" w14:textId="77777777" w:rsidR="009B1B2F" w:rsidRPr="00327E8B" w:rsidRDefault="009B1B2F" w:rsidP="009B1B2F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327E8B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określone przez Zamawiającego. Wykonawca przed zastosowaniem wyrobu/montażem urządzenia każdorazowo powinien uzyskać akceptację Zamawiającego.</w:t>
      </w:r>
    </w:p>
    <w:p w14:paraId="7BD5B13E" w14:textId="77777777" w:rsidR="009B1B2F" w:rsidRPr="00327E8B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27E8B">
        <w:rPr>
          <w:rFonts w:ascii="Times New Roman" w:hAnsi="Times New Roman" w:cs="Times New Roman"/>
          <w:sz w:val="24"/>
          <w:szCs w:val="24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14:paraId="4FFDA30A" w14:textId="77777777" w:rsidR="009B1B2F" w:rsidRPr="00327E8B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27E8B">
        <w:rPr>
          <w:rFonts w:ascii="Times New Roman" w:hAnsi="Times New Roman" w:cs="Times New Roman"/>
          <w:sz w:val="24"/>
          <w:szCs w:val="24"/>
        </w:rPr>
        <w:t xml:space="preserve">Zamawiający zastrzega sobie możliwość korzystania z uprawnień wynikających z rękojmi przez okres co najmniej </w:t>
      </w:r>
      <w:r w:rsidRPr="00544D44">
        <w:rPr>
          <w:rFonts w:ascii="Times New Roman" w:hAnsi="Times New Roman" w:cs="Times New Roman"/>
          <w:b/>
          <w:sz w:val="24"/>
          <w:szCs w:val="24"/>
        </w:rPr>
        <w:t>5 lat</w:t>
      </w:r>
      <w:r w:rsidRPr="00327E8B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Istot</w:t>
      </w:r>
      <w:r w:rsidRPr="00327E8B">
        <w:rPr>
          <w:rFonts w:ascii="Times New Roman" w:hAnsi="Times New Roman" w:cs="Times New Roman"/>
          <w:sz w:val="24"/>
          <w:szCs w:val="24"/>
        </w:rPr>
        <w:lastRenderedPageBreak/>
        <w:t>nych postanowieniach umowy.</w:t>
      </w:r>
    </w:p>
    <w:p w14:paraId="506498DD" w14:textId="77777777" w:rsidR="009B1B2F" w:rsidRPr="00DE204C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DE204C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="00E45DAA" w:rsidRPr="00544D44">
        <w:rPr>
          <w:rFonts w:ascii="Times New Roman" w:hAnsi="Times New Roman" w:cs="Times New Roman"/>
          <w:b/>
          <w:sz w:val="24"/>
          <w:szCs w:val="24"/>
        </w:rPr>
        <w:t>2</w:t>
      </w:r>
      <w:r w:rsidRPr="00544D44">
        <w:rPr>
          <w:rFonts w:ascii="Times New Roman" w:hAnsi="Times New Roman" w:cs="Times New Roman"/>
          <w:b/>
          <w:sz w:val="24"/>
          <w:szCs w:val="24"/>
        </w:rPr>
        <w:t xml:space="preserve"> letnią</w:t>
      </w:r>
      <w:r w:rsidRPr="00DE204C">
        <w:rPr>
          <w:rFonts w:ascii="Times New Roman" w:hAnsi="Times New Roman" w:cs="Times New Roman"/>
          <w:sz w:val="24"/>
          <w:szCs w:val="24"/>
        </w:rPr>
        <w:t xml:space="preserve"> gwarancją od daty sporządzenia protokołu końcowego odbioru robót budowlanych bez zastrzeżeń. Szczegółowe warunki gwarancji są określone w Istotnych postanowieniach umowy.</w:t>
      </w:r>
    </w:p>
    <w:p w14:paraId="3E493525" w14:textId="77777777" w:rsidR="009B1B2F" w:rsidRPr="00327E8B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</w:p>
    <w:p w14:paraId="1988A4A2" w14:textId="77777777" w:rsidR="009B1B2F" w:rsidRPr="00327E8B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2"/>
          <w:szCs w:val="22"/>
        </w:rPr>
      </w:pPr>
      <w:r w:rsidRPr="00327E8B">
        <w:rPr>
          <w:rFonts w:ascii="Times New Roman" w:hAnsi="Times New Roman" w:cs="Times New Roman"/>
          <w:b/>
          <w:sz w:val="22"/>
          <w:szCs w:val="22"/>
        </w:rPr>
        <w:t>Sporządził:</w:t>
      </w:r>
    </w:p>
    <w:p w14:paraId="2A20ACAD" w14:textId="77777777" w:rsidR="009B1B2F" w:rsidRPr="00773462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</w:pPr>
      <w:r w:rsidRPr="00327E8B">
        <w:rPr>
          <w:rFonts w:ascii="Times New Roman" w:hAnsi="Times New Roman" w:cs="Times New Roman"/>
          <w:b/>
          <w:sz w:val="22"/>
          <w:szCs w:val="22"/>
        </w:rPr>
        <w:t xml:space="preserve">mgr inż. </w:t>
      </w:r>
      <w:r>
        <w:rPr>
          <w:rFonts w:ascii="Times New Roman" w:hAnsi="Times New Roman" w:cs="Times New Roman"/>
          <w:b/>
          <w:sz w:val="22"/>
          <w:szCs w:val="22"/>
        </w:rPr>
        <w:t>Jerzy Ossowski</w:t>
      </w:r>
    </w:p>
    <w:sectPr w:rsidR="009B1B2F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A472" w14:textId="77777777" w:rsidR="007455B3" w:rsidRDefault="007455B3">
      <w:r>
        <w:separator/>
      </w:r>
    </w:p>
  </w:endnote>
  <w:endnote w:type="continuationSeparator" w:id="0">
    <w:p w14:paraId="495E72E7" w14:textId="77777777" w:rsidR="007455B3" w:rsidRDefault="0074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806F" w14:textId="77777777" w:rsidR="00DD0207" w:rsidRDefault="0094194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40E26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D19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C7B2916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B02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475E0E19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E4FB7AF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AB8C" w14:textId="77777777" w:rsidR="007455B3" w:rsidRDefault="007455B3">
      <w:r>
        <w:separator/>
      </w:r>
    </w:p>
  </w:footnote>
  <w:footnote w:type="continuationSeparator" w:id="0">
    <w:p w14:paraId="6C17DC62" w14:textId="77777777" w:rsidR="007455B3" w:rsidRDefault="0074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F96F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4CCB8DCE" wp14:editId="380BE96F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67C3CDD"/>
    <w:multiLevelType w:val="hybridMultilevel"/>
    <w:tmpl w:val="AB767BB8"/>
    <w:lvl w:ilvl="0" w:tplc="ED8CA586">
      <w:start w:val="301"/>
      <w:numFmt w:val="decimal"/>
      <w:lvlText w:val="%1-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7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1A48BE"/>
    <w:multiLevelType w:val="hybridMultilevel"/>
    <w:tmpl w:val="2DAC9544"/>
    <w:lvl w:ilvl="0" w:tplc="47482C62">
      <w:start w:val="30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D15D63"/>
    <w:multiLevelType w:val="hybridMultilevel"/>
    <w:tmpl w:val="EEB427F4"/>
    <w:lvl w:ilvl="0" w:tplc="3A60F1FC">
      <w:start w:val="3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5"/>
  </w:num>
  <w:num w:numId="9">
    <w:abstractNumId w:val="17"/>
  </w:num>
  <w:num w:numId="10">
    <w:abstractNumId w:val="11"/>
  </w:num>
  <w:num w:numId="11">
    <w:abstractNumId w:val="3"/>
  </w:num>
  <w:num w:numId="12">
    <w:abstractNumId w:val="23"/>
  </w:num>
  <w:num w:numId="13">
    <w:abstractNumId w:val="8"/>
  </w:num>
  <w:num w:numId="14">
    <w:abstractNumId w:val="12"/>
  </w:num>
  <w:num w:numId="15">
    <w:abstractNumId w:val="19"/>
  </w:num>
  <w:num w:numId="16">
    <w:abstractNumId w:val="15"/>
  </w:num>
  <w:num w:numId="17">
    <w:abstractNumId w:val="4"/>
  </w:num>
  <w:num w:numId="18">
    <w:abstractNumId w:val="22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9"/>
  </w:num>
  <w:num w:numId="2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59E"/>
    <w:rsid w:val="00090CE2"/>
    <w:rsid w:val="00095DC4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7CF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4D44"/>
    <w:rsid w:val="005508E1"/>
    <w:rsid w:val="00551637"/>
    <w:rsid w:val="00551882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5B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1946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6E3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1A9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771E5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386BB"/>
  <w15:docId w15:val="{E7878454-EBAE-4821-81DA-5AD7F92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0872-CCAA-42D9-84E5-38BDB838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18</cp:revision>
  <cp:lastPrinted>2018-03-05T06:36:00Z</cp:lastPrinted>
  <dcterms:created xsi:type="dcterms:W3CDTF">2019-06-13T09:53:00Z</dcterms:created>
  <dcterms:modified xsi:type="dcterms:W3CDTF">2020-06-19T07:51:00Z</dcterms:modified>
</cp:coreProperties>
</file>