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2E029" w14:textId="0D973ED1" w:rsidR="0062468E" w:rsidRDefault="009D2735" w:rsidP="0006723E">
      <w:pPr>
        <w:pStyle w:val="LukStopka-adres"/>
      </w:pPr>
      <w:r>
        <w:drawing>
          <wp:anchor distT="0" distB="0" distL="114300" distR="114300" simplePos="0" relativeHeight="251654656" behindDoc="1" locked="0" layoutInCell="1" allowOverlap="1" wp14:anchorId="503BE751" wp14:editId="2525FF32">
            <wp:simplePos x="0" y="0"/>
            <wp:positionH relativeFrom="column">
              <wp:posOffset>-1215390</wp:posOffset>
            </wp:positionH>
            <wp:positionV relativeFrom="paragraph">
              <wp:posOffset>92075</wp:posOffset>
            </wp:positionV>
            <wp:extent cx="828675" cy="1704975"/>
            <wp:effectExtent l="0" t="0" r="9525" b="9525"/>
            <wp:wrapTight wrapText="bothSides">
              <wp:wrapPolygon edited="0">
                <wp:start x="0" y="0"/>
                <wp:lineTo x="0" y="21479"/>
                <wp:lineTo x="17379" y="21479"/>
                <wp:lineTo x="15393" y="19307"/>
                <wp:lineTo x="21352" y="14963"/>
                <wp:lineTo x="21352" y="8206"/>
                <wp:lineTo x="12910" y="7723"/>
                <wp:lineTo x="19366" y="4103"/>
                <wp:lineTo x="19862" y="2896"/>
                <wp:lineTo x="12910" y="1207"/>
                <wp:lineTo x="2979" y="0"/>
                <wp:lineTo x="0" y="0"/>
              </wp:wrapPolygon>
            </wp:wrapTight>
            <wp:docPr id="18" name="Obraz 18" descr="C:\Users\wilk.j\Desktop\Ł-ICSO BLACHOWNIA\ICSO BLACHOWNIA\Instytut Ciężkiej Syntezy Organicznej BLACHOWNIA_podst_pel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ilk.j\Desktop\Ł-ICSO BLACHOWNIA\ICSO BLACHOWNIA\Instytut Ciężkiej Syntezy Organicznej BLACHOWNIA_podst_peln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8675" cy="1704975"/>
                    </a:xfrm>
                    <a:prstGeom prst="rect">
                      <a:avLst/>
                    </a:prstGeom>
                    <a:noFill/>
                    <a:ln>
                      <a:noFill/>
                    </a:ln>
                  </pic:spPr>
                </pic:pic>
              </a:graphicData>
            </a:graphic>
            <wp14:sizeRelH relativeFrom="page">
              <wp14:pctWidth>0</wp14:pctWidth>
            </wp14:sizeRelH>
            <wp14:sizeRelV relativeFrom="page">
              <wp14:pctHeight>0</wp14:pctHeight>
            </wp14:sizeRelV>
          </wp:anchor>
        </w:drawing>
      </w:r>
      <w:r w:rsidR="003473C0">
        <w:t xml:space="preserve"> </w:t>
      </w:r>
      <w:r w:rsidR="00AC2AB1" w:rsidRPr="00AC2AB1">
        <w:t xml:space="preserve"> </w:t>
      </w:r>
      <w:r w:rsidR="002523F6">
        <w:t xml:space="preserve">  </w:t>
      </w:r>
      <w:r w:rsidR="00AC2AB1">
        <w:t xml:space="preserve"> </w:t>
      </w:r>
      <w:r w:rsidR="002523F6">
        <w:t xml:space="preserve">  </w:t>
      </w:r>
      <w:r w:rsidR="004E6884">
        <w:t xml:space="preserve">  </w:t>
      </w:r>
      <w:r w:rsidR="002523F6">
        <w:t xml:space="preserve"> </w:t>
      </w:r>
      <w:r w:rsidR="004E6884">
        <w:t xml:space="preserve">           </w:t>
      </w:r>
      <w:r w:rsidR="004104FD">
        <w:t xml:space="preserve"> </w:t>
      </w:r>
    </w:p>
    <w:p w14:paraId="385F9E78" w14:textId="0CE68BC1" w:rsidR="00C32BBA" w:rsidRDefault="0062468E" w:rsidP="00361F8B">
      <w:pPr>
        <w:pStyle w:val="Nagwek4"/>
        <w:spacing w:before="60"/>
        <w:jc w:val="left"/>
        <w:rPr>
          <w:rFonts w:cs="Arial"/>
          <w:b w:val="0"/>
          <w:bCs/>
          <w:sz w:val="22"/>
          <w:szCs w:val="22"/>
        </w:rPr>
      </w:pPr>
      <w:r w:rsidRPr="007053D2">
        <w:rPr>
          <w:rFonts w:cs="Arial"/>
          <w:bCs/>
          <w:szCs w:val="24"/>
        </w:rPr>
        <w:t xml:space="preserve">       </w:t>
      </w:r>
      <w:r w:rsidR="00B563E2" w:rsidRPr="007053D2">
        <w:rPr>
          <w:rFonts w:cs="Arial"/>
          <w:bCs/>
          <w:szCs w:val="24"/>
        </w:rPr>
        <w:t xml:space="preserve">         </w:t>
      </w:r>
      <w:r w:rsidRPr="007053D2">
        <w:rPr>
          <w:rFonts w:cs="Arial"/>
          <w:bCs/>
          <w:szCs w:val="24"/>
        </w:rPr>
        <w:t xml:space="preserve"> </w:t>
      </w:r>
      <w:r w:rsidR="00896396" w:rsidRPr="007053D2">
        <w:rPr>
          <w:rFonts w:cs="Arial"/>
          <w:bCs/>
          <w:szCs w:val="24"/>
        </w:rPr>
        <w:t xml:space="preserve">   </w:t>
      </w:r>
      <w:r w:rsidR="0051633D" w:rsidRPr="007053D2">
        <w:rPr>
          <w:rFonts w:cs="Arial"/>
          <w:bCs/>
          <w:szCs w:val="24"/>
        </w:rPr>
        <w:t xml:space="preserve"> </w:t>
      </w:r>
      <w:r w:rsidR="00C32BBA" w:rsidRPr="007053D2">
        <w:rPr>
          <w:rFonts w:cs="Arial"/>
          <w:bCs/>
          <w:szCs w:val="24"/>
        </w:rPr>
        <w:t xml:space="preserve">  </w:t>
      </w:r>
      <w:r w:rsidR="0084615B" w:rsidRPr="007053D2">
        <w:rPr>
          <w:rFonts w:cs="Arial"/>
          <w:bCs/>
          <w:szCs w:val="24"/>
        </w:rPr>
        <w:t xml:space="preserve">    </w:t>
      </w:r>
      <w:r w:rsidR="007319FA">
        <w:rPr>
          <w:rFonts w:cs="Arial"/>
          <w:bCs/>
          <w:szCs w:val="24"/>
        </w:rPr>
        <w:t xml:space="preserve">          </w:t>
      </w:r>
      <w:r w:rsidR="00B24616">
        <w:rPr>
          <w:rFonts w:cs="Arial"/>
          <w:bCs/>
          <w:szCs w:val="24"/>
        </w:rPr>
        <w:t xml:space="preserve">   </w:t>
      </w:r>
      <w:r w:rsidR="007319FA">
        <w:rPr>
          <w:rFonts w:cs="Arial"/>
          <w:bCs/>
          <w:szCs w:val="24"/>
        </w:rPr>
        <w:t xml:space="preserve"> </w:t>
      </w:r>
    </w:p>
    <w:p w14:paraId="3A220DBD" w14:textId="77777777" w:rsidR="004D47C7" w:rsidRDefault="004D47C7" w:rsidP="00361F8B">
      <w:pPr>
        <w:spacing w:before="120"/>
        <w:rPr>
          <w:rFonts w:ascii="Arial" w:hAnsi="Arial" w:cs="Arial"/>
          <w:b/>
          <w:bCs/>
          <w:sz w:val="24"/>
          <w:szCs w:val="24"/>
        </w:rPr>
      </w:pPr>
    </w:p>
    <w:p w14:paraId="0D435B98" w14:textId="77777777" w:rsidR="004D47C7" w:rsidRDefault="004D47C7" w:rsidP="00361F8B">
      <w:pPr>
        <w:spacing w:before="120"/>
        <w:rPr>
          <w:rFonts w:ascii="Arial" w:hAnsi="Arial" w:cs="Arial"/>
          <w:b/>
          <w:bCs/>
          <w:sz w:val="24"/>
          <w:szCs w:val="24"/>
        </w:rPr>
      </w:pPr>
    </w:p>
    <w:p w14:paraId="66EFFEB4" w14:textId="0C2A2E48" w:rsidR="0072195A" w:rsidRPr="006D7081" w:rsidRDefault="00A25160" w:rsidP="00A73BA9">
      <w:pPr>
        <w:spacing w:before="120"/>
        <w:rPr>
          <w:rFonts w:ascii="Arial" w:hAnsi="Arial" w:cs="Arial"/>
          <w:sz w:val="22"/>
          <w:szCs w:val="22"/>
          <w:lang w:eastAsia="en-US"/>
        </w:rPr>
      </w:pPr>
      <w:r>
        <w:rPr>
          <w:rFonts w:ascii="Arial" w:hAnsi="Arial" w:cs="Arial"/>
          <w:b/>
          <w:bCs/>
          <w:sz w:val="24"/>
          <w:szCs w:val="24"/>
        </w:rPr>
        <w:t xml:space="preserve">             </w:t>
      </w:r>
      <w:r w:rsidR="007319FA">
        <w:rPr>
          <w:rFonts w:ascii="Arial" w:hAnsi="Arial" w:cs="Arial"/>
          <w:b/>
          <w:bCs/>
          <w:sz w:val="24"/>
          <w:szCs w:val="24"/>
        </w:rPr>
        <w:t xml:space="preserve">     </w:t>
      </w:r>
      <w:r w:rsidR="007A2309">
        <w:rPr>
          <w:rFonts w:ascii="Arial" w:hAnsi="Arial" w:cs="Arial"/>
          <w:b/>
          <w:bCs/>
          <w:sz w:val="24"/>
          <w:szCs w:val="24"/>
        </w:rPr>
        <w:t xml:space="preserve">                 </w:t>
      </w:r>
    </w:p>
    <w:p w14:paraId="200B2452" w14:textId="77777777" w:rsidR="00AC2AB1" w:rsidRPr="006D7081" w:rsidRDefault="00AC2AB1" w:rsidP="00921617">
      <w:pPr>
        <w:spacing w:before="120" w:line="360" w:lineRule="auto"/>
        <w:rPr>
          <w:rFonts w:ascii="Arial" w:hAnsi="Arial" w:cs="Arial"/>
          <w:b/>
          <w:bCs/>
          <w:sz w:val="22"/>
          <w:szCs w:val="22"/>
          <w:lang w:eastAsia="en-US"/>
        </w:rPr>
      </w:pPr>
      <w:r w:rsidRPr="006D7081">
        <w:rPr>
          <w:rFonts w:ascii="Arial" w:hAnsi="Arial" w:cs="Arial"/>
          <w:b/>
          <w:bCs/>
          <w:sz w:val="22"/>
          <w:szCs w:val="22"/>
          <w:lang w:eastAsia="en-US"/>
        </w:rPr>
        <w:t>Sieć Badawcza Łukasiewicz - Instytut Ciężkiej Syntezy Organicznej ”Blachownia”</w:t>
      </w:r>
    </w:p>
    <w:p w14:paraId="667D2AF7" w14:textId="77777777" w:rsidR="00AC2AB1" w:rsidRPr="006D7081" w:rsidRDefault="00AC2AB1" w:rsidP="00892BBA">
      <w:pPr>
        <w:tabs>
          <w:tab w:val="left" w:pos="6198"/>
        </w:tabs>
        <w:spacing w:before="120"/>
        <w:rPr>
          <w:rFonts w:ascii="Arial" w:hAnsi="Arial" w:cs="Arial"/>
          <w:sz w:val="22"/>
          <w:szCs w:val="22"/>
          <w:lang w:eastAsia="en-US"/>
        </w:rPr>
      </w:pPr>
      <w:r w:rsidRPr="006D7081">
        <w:rPr>
          <w:rFonts w:ascii="Arial" w:hAnsi="Arial" w:cs="Arial"/>
          <w:sz w:val="22"/>
          <w:szCs w:val="22"/>
          <w:lang w:eastAsia="en-US"/>
        </w:rPr>
        <w:t>Adres:</w:t>
      </w:r>
      <w:r w:rsidR="00892BBA" w:rsidRPr="006D7081">
        <w:rPr>
          <w:rFonts w:ascii="Arial" w:hAnsi="Arial" w:cs="Arial"/>
          <w:sz w:val="22"/>
          <w:szCs w:val="22"/>
          <w:lang w:eastAsia="en-US"/>
        </w:rPr>
        <w:tab/>
      </w:r>
    </w:p>
    <w:p w14:paraId="6AE62304" w14:textId="77777777" w:rsidR="00AC2AB1" w:rsidRPr="006D7081" w:rsidRDefault="00AC2AB1" w:rsidP="009F690E">
      <w:pPr>
        <w:spacing w:before="60" w:line="360" w:lineRule="auto"/>
        <w:rPr>
          <w:rFonts w:ascii="Arial" w:hAnsi="Arial" w:cs="Arial"/>
          <w:sz w:val="22"/>
          <w:szCs w:val="22"/>
          <w:lang w:eastAsia="en-US"/>
        </w:rPr>
      </w:pPr>
      <w:r w:rsidRPr="006D7081">
        <w:rPr>
          <w:rFonts w:ascii="Arial" w:hAnsi="Arial" w:cs="Arial"/>
          <w:sz w:val="22"/>
          <w:szCs w:val="22"/>
          <w:lang w:eastAsia="en-US"/>
        </w:rPr>
        <w:t>ul. Energetyków 9</w:t>
      </w:r>
    </w:p>
    <w:p w14:paraId="19DA2FC4" w14:textId="77777777" w:rsidR="00AC2AB1" w:rsidRPr="006D7081" w:rsidRDefault="00AC2AB1" w:rsidP="009F690E">
      <w:pPr>
        <w:spacing w:line="360" w:lineRule="auto"/>
        <w:rPr>
          <w:rFonts w:ascii="Arial" w:hAnsi="Arial" w:cs="Arial"/>
          <w:sz w:val="22"/>
          <w:szCs w:val="22"/>
          <w:lang w:eastAsia="en-US"/>
        </w:rPr>
      </w:pPr>
      <w:r w:rsidRPr="006D7081">
        <w:rPr>
          <w:rFonts w:ascii="Arial" w:hAnsi="Arial" w:cs="Arial"/>
          <w:sz w:val="22"/>
          <w:szCs w:val="22"/>
          <w:lang w:eastAsia="en-US"/>
        </w:rPr>
        <w:t>47-225 Kędzierzyn-Koźle</w:t>
      </w:r>
    </w:p>
    <w:p w14:paraId="6267277A" w14:textId="77777777" w:rsidR="00AC2AB1" w:rsidRPr="006D7081" w:rsidRDefault="00AC2AB1" w:rsidP="009F690E">
      <w:pPr>
        <w:spacing w:line="360" w:lineRule="auto"/>
        <w:rPr>
          <w:rFonts w:ascii="Arial" w:hAnsi="Arial" w:cs="Arial"/>
          <w:sz w:val="22"/>
          <w:szCs w:val="22"/>
          <w:lang w:eastAsia="en-US"/>
        </w:rPr>
      </w:pPr>
      <w:r w:rsidRPr="006D7081">
        <w:rPr>
          <w:rFonts w:ascii="Arial" w:hAnsi="Arial" w:cs="Arial"/>
          <w:sz w:val="22"/>
          <w:szCs w:val="22"/>
          <w:lang w:eastAsia="en-US"/>
        </w:rPr>
        <w:t>woj. opolskie</w:t>
      </w:r>
    </w:p>
    <w:p w14:paraId="2A6252C8" w14:textId="0ADE252B" w:rsidR="004B4044" w:rsidRPr="006D7081" w:rsidRDefault="004B4044" w:rsidP="004B4044">
      <w:pPr>
        <w:pStyle w:val="Tekstpodstawowy"/>
        <w:spacing w:before="120"/>
        <w:jc w:val="both"/>
        <w:rPr>
          <w:rFonts w:ascii="Arial" w:hAnsi="Arial" w:cs="Arial"/>
          <w:sz w:val="22"/>
          <w:szCs w:val="22"/>
        </w:rPr>
      </w:pPr>
      <w:r w:rsidRPr="006D7081">
        <w:rPr>
          <w:rFonts w:ascii="Arial" w:hAnsi="Arial" w:cs="Arial"/>
          <w:sz w:val="22"/>
          <w:szCs w:val="22"/>
        </w:rPr>
        <w:t xml:space="preserve">Nr </w:t>
      </w:r>
      <w:r w:rsidR="00CA677C" w:rsidRPr="006D7081">
        <w:rPr>
          <w:rFonts w:ascii="Arial" w:hAnsi="Arial" w:cs="Arial"/>
          <w:sz w:val="22"/>
          <w:szCs w:val="22"/>
        </w:rPr>
        <w:t>post</w:t>
      </w:r>
      <w:r w:rsidR="004F6BF5" w:rsidRPr="006D7081">
        <w:rPr>
          <w:rFonts w:ascii="Arial" w:hAnsi="Arial" w:cs="Arial"/>
          <w:sz w:val="22"/>
          <w:szCs w:val="22"/>
        </w:rPr>
        <w:t>ę</w:t>
      </w:r>
      <w:r w:rsidR="00CA677C" w:rsidRPr="006D7081">
        <w:rPr>
          <w:rFonts w:ascii="Arial" w:hAnsi="Arial" w:cs="Arial"/>
          <w:sz w:val="22"/>
          <w:szCs w:val="22"/>
        </w:rPr>
        <w:t>powania</w:t>
      </w:r>
      <w:r w:rsidRPr="006D7081">
        <w:rPr>
          <w:rFonts w:ascii="Arial" w:hAnsi="Arial" w:cs="Arial"/>
          <w:sz w:val="22"/>
          <w:szCs w:val="22"/>
        </w:rPr>
        <w:t>: F</w:t>
      </w:r>
      <w:r w:rsidR="00C32BBA">
        <w:rPr>
          <w:rFonts w:ascii="Arial" w:hAnsi="Arial" w:cs="Arial"/>
          <w:sz w:val="22"/>
          <w:szCs w:val="22"/>
        </w:rPr>
        <w:t>T</w:t>
      </w:r>
      <w:r w:rsidRPr="006D7081">
        <w:rPr>
          <w:rFonts w:ascii="Arial" w:hAnsi="Arial" w:cs="Arial"/>
          <w:sz w:val="22"/>
          <w:szCs w:val="22"/>
        </w:rPr>
        <w:t>.271.</w:t>
      </w:r>
      <w:r w:rsidR="003164E9">
        <w:rPr>
          <w:rFonts w:ascii="Arial" w:hAnsi="Arial" w:cs="Arial"/>
          <w:sz w:val="22"/>
          <w:szCs w:val="22"/>
        </w:rPr>
        <w:t>5</w:t>
      </w:r>
      <w:r w:rsidRPr="006D7081">
        <w:rPr>
          <w:rFonts w:ascii="Arial" w:hAnsi="Arial" w:cs="Arial"/>
          <w:sz w:val="22"/>
          <w:szCs w:val="22"/>
        </w:rPr>
        <w:t>.202</w:t>
      </w:r>
      <w:r w:rsidR="00372F99">
        <w:rPr>
          <w:rFonts w:ascii="Arial" w:hAnsi="Arial" w:cs="Arial"/>
          <w:sz w:val="22"/>
          <w:szCs w:val="22"/>
        </w:rPr>
        <w:t>3</w:t>
      </w:r>
    </w:p>
    <w:p w14:paraId="190E85DF" w14:textId="77777777" w:rsidR="004B4044" w:rsidRDefault="004B4044" w:rsidP="00466FB5">
      <w:pPr>
        <w:pStyle w:val="Tekstpodstawowy"/>
        <w:spacing w:before="120"/>
        <w:jc w:val="center"/>
        <w:rPr>
          <w:rFonts w:ascii="Arial" w:hAnsi="Arial" w:cs="Arial"/>
          <w:sz w:val="24"/>
          <w:szCs w:val="24"/>
          <w:u w:val="double"/>
        </w:rPr>
      </w:pPr>
    </w:p>
    <w:p w14:paraId="5D326CDD" w14:textId="77777777" w:rsidR="006D7081" w:rsidRPr="006D7081" w:rsidRDefault="006D7081" w:rsidP="00466FB5">
      <w:pPr>
        <w:pStyle w:val="Tekstpodstawowy"/>
        <w:spacing w:before="120"/>
        <w:jc w:val="center"/>
        <w:rPr>
          <w:rFonts w:ascii="Arial" w:hAnsi="Arial" w:cs="Arial"/>
          <w:sz w:val="24"/>
          <w:szCs w:val="24"/>
          <w:u w:val="double"/>
        </w:rPr>
      </w:pPr>
    </w:p>
    <w:p w14:paraId="4A5FE4D8" w14:textId="77777777" w:rsidR="00AC2AB1" w:rsidRPr="006D7081" w:rsidRDefault="009F690E" w:rsidP="00A66FF2">
      <w:pPr>
        <w:pStyle w:val="Tekstpodstawowy"/>
        <w:spacing w:before="120" w:line="360" w:lineRule="auto"/>
        <w:jc w:val="center"/>
        <w:rPr>
          <w:rFonts w:ascii="Arial" w:hAnsi="Arial" w:cs="Arial"/>
          <w:b/>
          <w:bCs/>
          <w:sz w:val="22"/>
          <w:szCs w:val="22"/>
        </w:rPr>
      </w:pPr>
      <w:r w:rsidRPr="006D7081">
        <w:rPr>
          <w:rFonts w:ascii="Arial" w:hAnsi="Arial" w:cs="Arial"/>
          <w:b/>
          <w:bCs/>
          <w:sz w:val="22"/>
          <w:szCs w:val="22"/>
        </w:rPr>
        <w:t>S</w:t>
      </w:r>
      <w:r w:rsidR="007E0D04" w:rsidRPr="006D7081">
        <w:rPr>
          <w:rFonts w:ascii="Arial" w:hAnsi="Arial" w:cs="Arial"/>
          <w:b/>
          <w:bCs/>
          <w:sz w:val="22"/>
          <w:szCs w:val="22"/>
        </w:rPr>
        <w:t>PECYFIKACJA WARUNKÓW ZAMÓWIENIA</w:t>
      </w:r>
    </w:p>
    <w:p w14:paraId="5BDB1A18" w14:textId="77777777" w:rsidR="00701D3D" w:rsidRPr="006D7081" w:rsidRDefault="009F690E" w:rsidP="007E0D04">
      <w:pPr>
        <w:pStyle w:val="Tekstpodstawowy"/>
        <w:spacing w:line="360" w:lineRule="auto"/>
        <w:jc w:val="center"/>
        <w:rPr>
          <w:rFonts w:ascii="Arial" w:hAnsi="Arial" w:cs="Arial"/>
          <w:sz w:val="22"/>
          <w:szCs w:val="22"/>
        </w:rPr>
      </w:pPr>
      <w:r w:rsidRPr="006D7081">
        <w:rPr>
          <w:rFonts w:ascii="Arial" w:hAnsi="Arial" w:cs="Arial"/>
          <w:sz w:val="22"/>
          <w:szCs w:val="22"/>
        </w:rPr>
        <w:t xml:space="preserve">do </w:t>
      </w:r>
      <w:r w:rsidR="007E0D04" w:rsidRPr="006D7081">
        <w:rPr>
          <w:rFonts w:ascii="Arial" w:hAnsi="Arial" w:cs="Arial"/>
          <w:sz w:val="22"/>
          <w:szCs w:val="22"/>
        </w:rPr>
        <w:t>p</w:t>
      </w:r>
      <w:r w:rsidR="00A66FF2" w:rsidRPr="006D7081">
        <w:rPr>
          <w:rFonts w:ascii="Arial" w:hAnsi="Arial" w:cs="Arial"/>
          <w:sz w:val="22"/>
          <w:szCs w:val="22"/>
        </w:rPr>
        <w:t>o</w:t>
      </w:r>
      <w:r w:rsidR="007E0D04" w:rsidRPr="006D7081">
        <w:rPr>
          <w:rFonts w:ascii="Arial" w:hAnsi="Arial" w:cs="Arial"/>
          <w:sz w:val="22"/>
          <w:szCs w:val="22"/>
        </w:rPr>
        <w:t>stępowania</w:t>
      </w:r>
      <w:r w:rsidRPr="006D7081">
        <w:rPr>
          <w:rFonts w:ascii="Arial" w:hAnsi="Arial" w:cs="Arial"/>
          <w:sz w:val="22"/>
          <w:szCs w:val="22"/>
        </w:rPr>
        <w:t xml:space="preserve"> </w:t>
      </w:r>
      <w:r w:rsidR="007E0D04" w:rsidRPr="006D7081">
        <w:rPr>
          <w:rFonts w:ascii="Arial" w:hAnsi="Arial" w:cs="Arial"/>
          <w:sz w:val="22"/>
          <w:szCs w:val="22"/>
        </w:rPr>
        <w:t xml:space="preserve">o udzielenie zamówienia publicznego </w:t>
      </w:r>
      <w:r w:rsidRPr="006D7081">
        <w:rPr>
          <w:rFonts w:ascii="Arial" w:hAnsi="Arial" w:cs="Arial"/>
          <w:sz w:val="22"/>
          <w:szCs w:val="22"/>
        </w:rPr>
        <w:t xml:space="preserve">prowadzonego </w:t>
      </w:r>
    </w:p>
    <w:p w14:paraId="7F84EC92" w14:textId="77777777" w:rsidR="007319FA" w:rsidRDefault="00A66FF2" w:rsidP="00B563E2">
      <w:pPr>
        <w:pStyle w:val="Tekstpodstawowy"/>
        <w:spacing w:line="360" w:lineRule="auto"/>
        <w:jc w:val="center"/>
        <w:rPr>
          <w:rFonts w:ascii="Arial" w:hAnsi="Arial" w:cs="Arial"/>
          <w:sz w:val="22"/>
          <w:szCs w:val="22"/>
        </w:rPr>
      </w:pPr>
      <w:r w:rsidRPr="006D7081">
        <w:rPr>
          <w:rFonts w:ascii="Arial" w:hAnsi="Arial" w:cs="Arial"/>
          <w:sz w:val="22"/>
          <w:szCs w:val="22"/>
        </w:rPr>
        <w:t>w</w:t>
      </w:r>
      <w:r w:rsidR="007E0D04" w:rsidRPr="006D7081">
        <w:rPr>
          <w:rFonts w:ascii="Arial" w:hAnsi="Arial" w:cs="Arial"/>
          <w:sz w:val="22"/>
          <w:szCs w:val="22"/>
        </w:rPr>
        <w:t> </w:t>
      </w:r>
      <w:r w:rsidRPr="006D7081">
        <w:rPr>
          <w:rFonts w:ascii="Arial" w:hAnsi="Arial" w:cs="Arial"/>
          <w:sz w:val="22"/>
          <w:szCs w:val="22"/>
        </w:rPr>
        <w:t>trybie p</w:t>
      </w:r>
      <w:r w:rsidR="007E0D04" w:rsidRPr="006D7081">
        <w:rPr>
          <w:rFonts w:ascii="Arial" w:hAnsi="Arial" w:cs="Arial"/>
          <w:sz w:val="22"/>
          <w:szCs w:val="22"/>
        </w:rPr>
        <w:t>odstawowym bez negocjacji</w:t>
      </w:r>
      <w:r w:rsidR="002523F6" w:rsidRPr="006D7081">
        <w:rPr>
          <w:rFonts w:ascii="Arial" w:hAnsi="Arial" w:cs="Arial"/>
          <w:sz w:val="22"/>
          <w:szCs w:val="22"/>
        </w:rPr>
        <w:t>,</w:t>
      </w:r>
      <w:r w:rsidRPr="006D7081">
        <w:rPr>
          <w:rFonts w:ascii="Arial" w:hAnsi="Arial" w:cs="Arial"/>
          <w:sz w:val="22"/>
          <w:szCs w:val="22"/>
        </w:rPr>
        <w:t xml:space="preserve"> </w:t>
      </w:r>
      <w:r w:rsidR="009F690E" w:rsidRPr="006D7081">
        <w:rPr>
          <w:rFonts w:ascii="Arial" w:hAnsi="Arial" w:cs="Arial"/>
          <w:sz w:val="22"/>
          <w:szCs w:val="22"/>
        </w:rPr>
        <w:t>zgodnie z</w:t>
      </w:r>
      <w:r w:rsidR="002523F6" w:rsidRPr="006D7081">
        <w:rPr>
          <w:rFonts w:ascii="Arial" w:hAnsi="Arial" w:cs="Arial"/>
          <w:sz w:val="22"/>
          <w:szCs w:val="22"/>
        </w:rPr>
        <w:t> </w:t>
      </w:r>
      <w:r w:rsidR="009F690E" w:rsidRPr="006D7081">
        <w:rPr>
          <w:rFonts w:ascii="Arial" w:hAnsi="Arial" w:cs="Arial"/>
          <w:sz w:val="22"/>
          <w:szCs w:val="22"/>
        </w:rPr>
        <w:t>ustawą z</w:t>
      </w:r>
      <w:r w:rsidR="007E0D04" w:rsidRPr="006D7081">
        <w:rPr>
          <w:rFonts w:ascii="Arial" w:hAnsi="Arial" w:cs="Arial"/>
          <w:sz w:val="22"/>
          <w:szCs w:val="22"/>
        </w:rPr>
        <w:t> </w:t>
      </w:r>
      <w:r w:rsidR="009F690E" w:rsidRPr="006D7081">
        <w:rPr>
          <w:rFonts w:ascii="Arial" w:hAnsi="Arial" w:cs="Arial"/>
          <w:sz w:val="22"/>
          <w:szCs w:val="22"/>
        </w:rPr>
        <w:t>dnia</w:t>
      </w:r>
      <w:r w:rsidR="00C7616E" w:rsidRPr="006D7081">
        <w:rPr>
          <w:rFonts w:ascii="Arial" w:hAnsi="Arial" w:cs="Arial"/>
          <w:sz w:val="22"/>
          <w:szCs w:val="22"/>
        </w:rPr>
        <w:t xml:space="preserve"> </w:t>
      </w:r>
      <w:r w:rsidR="00967088" w:rsidRPr="006D7081">
        <w:rPr>
          <w:rFonts w:ascii="Arial" w:hAnsi="Arial" w:cs="Arial"/>
          <w:sz w:val="22"/>
          <w:szCs w:val="22"/>
        </w:rPr>
        <w:t>11 września 2019</w:t>
      </w:r>
      <w:r w:rsidR="00DB4372" w:rsidRPr="006D7081">
        <w:rPr>
          <w:rFonts w:ascii="Arial" w:hAnsi="Arial" w:cs="Arial"/>
          <w:sz w:val="22"/>
          <w:szCs w:val="22"/>
        </w:rPr>
        <w:t>r.</w:t>
      </w:r>
      <w:r w:rsidR="00967088" w:rsidRPr="006D7081">
        <w:rPr>
          <w:rFonts w:ascii="Arial" w:hAnsi="Arial" w:cs="Arial"/>
          <w:sz w:val="22"/>
          <w:szCs w:val="22"/>
        </w:rPr>
        <w:t xml:space="preserve"> </w:t>
      </w:r>
      <w:r w:rsidR="009F690E" w:rsidRPr="006D7081">
        <w:rPr>
          <w:rFonts w:ascii="Arial" w:hAnsi="Arial" w:cs="Arial"/>
          <w:sz w:val="22"/>
          <w:szCs w:val="22"/>
        </w:rPr>
        <w:t xml:space="preserve"> Prawo zamówień publicznych</w:t>
      </w:r>
      <w:r w:rsidR="005B4B81" w:rsidRPr="006D7081">
        <w:rPr>
          <w:rFonts w:ascii="Arial" w:hAnsi="Arial" w:cs="Arial"/>
          <w:sz w:val="22"/>
          <w:szCs w:val="22"/>
        </w:rPr>
        <w:t>,</w:t>
      </w:r>
      <w:r w:rsidR="00971692" w:rsidRPr="006D7081">
        <w:rPr>
          <w:rFonts w:ascii="Arial" w:hAnsi="Arial" w:cs="Arial"/>
          <w:sz w:val="22"/>
          <w:szCs w:val="22"/>
        </w:rPr>
        <w:t xml:space="preserve"> </w:t>
      </w:r>
      <w:r w:rsidR="00921617" w:rsidRPr="006D7081">
        <w:rPr>
          <w:rFonts w:ascii="Arial" w:hAnsi="Arial" w:cs="Arial"/>
          <w:sz w:val="22"/>
          <w:szCs w:val="22"/>
        </w:rPr>
        <w:t>w sprawie udzielenia zamówienia pn.:</w:t>
      </w:r>
    </w:p>
    <w:p w14:paraId="2974A5C9" w14:textId="7F02E27B" w:rsidR="00921617" w:rsidRPr="006D7081" w:rsidRDefault="005B4B81" w:rsidP="00B563E2">
      <w:pPr>
        <w:pStyle w:val="Tekstpodstawowy"/>
        <w:spacing w:line="360" w:lineRule="auto"/>
        <w:jc w:val="center"/>
        <w:rPr>
          <w:rFonts w:ascii="Arial" w:hAnsi="Arial" w:cs="Arial"/>
          <w:color w:val="000000" w:themeColor="text1"/>
          <w:sz w:val="22"/>
          <w:szCs w:val="22"/>
        </w:rPr>
      </w:pPr>
      <w:r w:rsidRPr="006D7081">
        <w:rPr>
          <w:rFonts w:ascii="Arial" w:hAnsi="Arial" w:cs="Arial"/>
          <w:color w:val="000000" w:themeColor="text1"/>
          <w:sz w:val="22"/>
          <w:szCs w:val="22"/>
        </w:rPr>
        <w:t xml:space="preserve"> </w:t>
      </w:r>
      <w:r w:rsidR="00921617" w:rsidRPr="006D7081">
        <w:rPr>
          <w:rFonts w:ascii="Arial" w:hAnsi="Arial" w:cs="Arial"/>
          <w:color w:val="000000" w:themeColor="text1"/>
          <w:sz w:val="22"/>
          <w:szCs w:val="22"/>
        </w:rPr>
        <w:t>„</w:t>
      </w:r>
      <w:r w:rsidR="004D47C7">
        <w:rPr>
          <w:rFonts w:ascii="Arial" w:hAnsi="Arial" w:cs="Arial"/>
          <w:color w:val="000000" w:themeColor="text1"/>
          <w:sz w:val="22"/>
          <w:szCs w:val="22"/>
        </w:rPr>
        <w:t xml:space="preserve">System sterowania i wizualizacji </w:t>
      </w:r>
      <w:r w:rsidR="00361F8B">
        <w:rPr>
          <w:rFonts w:ascii="Arial" w:hAnsi="Arial" w:cs="Arial"/>
          <w:color w:val="000000" w:themeColor="text1"/>
          <w:sz w:val="22"/>
          <w:szCs w:val="22"/>
        </w:rPr>
        <w:t xml:space="preserve">w Sieć Badawcza Łukasiewicz – Instytucie Ciężkiej Syntezy Organicznej </w:t>
      </w:r>
      <w:r w:rsidR="007319FA">
        <w:rPr>
          <w:rFonts w:ascii="Arial" w:hAnsi="Arial" w:cs="Arial"/>
          <w:color w:val="000000" w:themeColor="text1"/>
          <w:sz w:val="22"/>
          <w:szCs w:val="22"/>
        </w:rPr>
        <w:t>”Blachownia””</w:t>
      </w:r>
    </w:p>
    <w:p w14:paraId="7B08D686" w14:textId="77777777" w:rsidR="00AC2AB1" w:rsidRPr="006D7081" w:rsidRDefault="00AC2AB1" w:rsidP="00921617">
      <w:pPr>
        <w:pStyle w:val="Tekstpodstawowy"/>
        <w:spacing w:before="120" w:line="360" w:lineRule="auto"/>
        <w:jc w:val="center"/>
        <w:rPr>
          <w:rFonts w:ascii="Arial" w:hAnsi="Arial" w:cs="Arial"/>
          <w:sz w:val="24"/>
          <w:szCs w:val="24"/>
          <w:u w:val="double"/>
        </w:rPr>
      </w:pPr>
    </w:p>
    <w:p w14:paraId="1D1ACFF6" w14:textId="4E98635E" w:rsidR="00AC2AB1" w:rsidRDefault="00AC2AB1" w:rsidP="00466FB5">
      <w:pPr>
        <w:pStyle w:val="Tekstpodstawowy"/>
        <w:spacing w:before="120"/>
        <w:jc w:val="center"/>
        <w:rPr>
          <w:rFonts w:ascii="Arial" w:hAnsi="Arial" w:cs="Arial"/>
          <w:b/>
          <w:sz w:val="24"/>
          <w:szCs w:val="24"/>
          <w:u w:val="double"/>
        </w:rPr>
      </w:pPr>
    </w:p>
    <w:p w14:paraId="3241CFBC" w14:textId="77777777" w:rsidR="00361F8B" w:rsidRDefault="00361F8B" w:rsidP="00361F8B">
      <w:pPr>
        <w:pStyle w:val="Tekstpodstawowy"/>
        <w:spacing w:before="120"/>
        <w:ind w:left="3540" w:firstLine="708"/>
        <w:rPr>
          <w:rFonts w:ascii="Verdana" w:hAnsi="Verdana" w:cs="Arial"/>
          <w:bCs/>
          <w:sz w:val="20"/>
        </w:rPr>
      </w:pPr>
      <w:r>
        <w:rPr>
          <w:rFonts w:ascii="Verdana" w:hAnsi="Verdana" w:cs="Arial"/>
          <w:bCs/>
          <w:sz w:val="20"/>
        </w:rPr>
        <w:t xml:space="preserve"> </w:t>
      </w:r>
    </w:p>
    <w:p w14:paraId="4728F84C" w14:textId="348B0F64" w:rsidR="00361F8B" w:rsidRPr="00316B6E" w:rsidRDefault="00A07CE1" w:rsidP="00361F8B">
      <w:pPr>
        <w:pStyle w:val="Tekstpodstawowy"/>
        <w:spacing w:before="120" w:line="360" w:lineRule="auto"/>
        <w:ind w:left="708" w:firstLine="708"/>
        <w:jc w:val="center"/>
        <w:rPr>
          <w:rFonts w:ascii="Arial" w:hAnsi="Arial" w:cs="Arial"/>
          <w:b/>
          <w:bCs/>
          <w:sz w:val="22"/>
          <w:szCs w:val="22"/>
        </w:rPr>
      </w:pPr>
      <w:r w:rsidRPr="00316B6E">
        <w:rPr>
          <w:rFonts w:ascii="Arial" w:hAnsi="Arial" w:cs="Arial"/>
          <w:b/>
          <w:bCs/>
          <w:sz w:val="22"/>
          <w:szCs w:val="22"/>
        </w:rPr>
        <w:t xml:space="preserve">   </w:t>
      </w:r>
      <w:r w:rsidR="00361F8B" w:rsidRPr="00316B6E">
        <w:rPr>
          <w:rFonts w:ascii="Arial" w:hAnsi="Arial" w:cs="Arial"/>
          <w:b/>
          <w:bCs/>
          <w:sz w:val="22"/>
          <w:szCs w:val="22"/>
        </w:rPr>
        <w:t xml:space="preserve"> Z</w:t>
      </w:r>
      <w:r w:rsidRPr="00316B6E">
        <w:rPr>
          <w:rFonts w:ascii="Arial" w:hAnsi="Arial" w:cs="Arial"/>
          <w:b/>
          <w:bCs/>
          <w:sz w:val="22"/>
          <w:szCs w:val="22"/>
        </w:rPr>
        <w:t>ATWIERDZAM</w:t>
      </w:r>
    </w:p>
    <w:p w14:paraId="28A8DED2" w14:textId="51D1D8E3" w:rsidR="002523F6" w:rsidRDefault="00B575A8" w:rsidP="00361F8B">
      <w:pPr>
        <w:pStyle w:val="Tekstpodstawowy"/>
        <w:spacing w:before="120" w:line="360" w:lineRule="auto"/>
        <w:jc w:val="center"/>
        <w:rPr>
          <w:rFonts w:ascii="Arial" w:hAnsi="Arial" w:cs="Arial"/>
          <w:b/>
          <w:bCs/>
          <w:sz w:val="22"/>
          <w:szCs w:val="22"/>
        </w:rPr>
      </w:pPr>
      <w:r>
        <w:rPr>
          <w:rFonts w:ascii="Arial" w:hAnsi="Arial" w:cs="Arial"/>
          <w:b/>
          <w:bCs/>
          <w:sz w:val="22"/>
          <w:szCs w:val="22"/>
        </w:rPr>
        <w:t xml:space="preserve">                           </w:t>
      </w:r>
    </w:p>
    <w:p w14:paraId="5ACD7F2A" w14:textId="478CA468" w:rsidR="00361F8B" w:rsidRPr="00361F8B" w:rsidRDefault="00361F8B" w:rsidP="00466FB5">
      <w:pPr>
        <w:pStyle w:val="Tekstpodstawowy"/>
        <w:spacing w:before="120"/>
        <w:jc w:val="center"/>
        <w:rPr>
          <w:rFonts w:ascii="Arial" w:hAnsi="Arial" w:cs="Arial"/>
          <w:bCs/>
          <w:sz w:val="24"/>
          <w:szCs w:val="24"/>
        </w:rPr>
      </w:pPr>
      <w:r>
        <w:rPr>
          <w:rFonts w:ascii="Arial" w:hAnsi="Arial" w:cs="Arial"/>
          <w:bCs/>
          <w:sz w:val="24"/>
          <w:szCs w:val="24"/>
        </w:rPr>
        <w:t xml:space="preserve">                            ………</w:t>
      </w:r>
      <w:r w:rsidRPr="00361F8B">
        <w:rPr>
          <w:rFonts w:ascii="Arial" w:hAnsi="Arial" w:cs="Arial"/>
          <w:bCs/>
          <w:sz w:val="24"/>
          <w:szCs w:val="24"/>
        </w:rPr>
        <w:t>………………..</w:t>
      </w:r>
    </w:p>
    <w:p w14:paraId="0FE5E77C" w14:textId="48D8E889" w:rsidR="00361F8B" w:rsidRPr="00F75610" w:rsidRDefault="00361F8B" w:rsidP="00466FB5">
      <w:pPr>
        <w:pStyle w:val="Tekstpodstawowy"/>
        <w:spacing w:before="120"/>
        <w:jc w:val="center"/>
        <w:rPr>
          <w:rFonts w:ascii="Arial" w:hAnsi="Arial" w:cs="Arial"/>
          <w:bCs/>
          <w:sz w:val="18"/>
          <w:szCs w:val="18"/>
        </w:rPr>
      </w:pPr>
      <w:r w:rsidRPr="00361F8B">
        <w:rPr>
          <w:rFonts w:ascii="Arial" w:hAnsi="Arial" w:cs="Arial"/>
          <w:bCs/>
          <w:sz w:val="20"/>
        </w:rPr>
        <w:t xml:space="preserve">                                   </w:t>
      </w:r>
      <w:r w:rsidRPr="00F75610">
        <w:rPr>
          <w:rFonts w:ascii="Arial" w:hAnsi="Arial" w:cs="Arial"/>
          <w:bCs/>
          <w:sz w:val="18"/>
          <w:szCs w:val="18"/>
        </w:rPr>
        <w:t>/podpisano elektronicznie/</w:t>
      </w:r>
    </w:p>
    <w:p w14:paraId="2A948958" w14:textId="1F65C1B3" w:rsidR="00361F8B" w:rsidRPr="00F75610" w:rsidRDefault="00361F8B" w:rsidP="00466FB5">
      <w:pPr>
        <w:pStyle w:val="Tekstpodstawowy"/>
        <w:spacing w:before="120"/>
        <w:jc w:val="center"/>
        <w:rPr>
          <w:rFonts w:ascii="Arial" w:hAnsi="Arial" w:cs="Arial"/>
          <w:b/>
          <w:sz w:val="18"/>
          <w:szCs w:val="18"/>
          <w:u w:val="double"/>
        </w:rPr>
      </w:pPr>
    </w:p>
    <w:p w14:paraId="1DC4BA82" w14:textId="1F33D5D6" w:rsidR="00361F8B" w:rsidRDefault="00361F8B" w:rsidP="00466FB5">
      <w:pPr>
        <w:pStyle w:val="Tekstpodstawowy"/>
        <w:spacing w:before="120"/>
        <w:jc w:val="center"/>
        <w:rPr>
          <w:rFonts w:ascii="Arial" w:hAnsi="Arial" w:cs="Arial"/>
          <w:b/>
          <w:sz w:val="24"/>
          <w:szCs w:val="24"/>
          <w:u w:val="double"/>
        </w:rPr>
      </w:pPr>
    </w:p>
    <w:p w14:paraId="1BA5F010" w14:textId="77777777" w:rsidR="00CD0B59" w:rsidRDefault="00CD0B59" w:rsidP="00CD0B59">
      <w:pPr>
        <w:pStyle w:val="Nagwek2"/>
      </w:pPr>
    </w:p>
    <w:p w14:paraId="48E09374" w14:textId="0033BDAB" w:rsidR="00A07CE1" w:rsidRDefault="00A07CE1" w:rsidP="00466FB5">
      <w:pPr>
        <w:pStyle w:val="Tekstpodstawowy"/>
        <w:spacing w:before="120"/>
        <w:jc w:val="center"/>
        <w:rPr>
          <w:rFonts w:ascii="Arial" w:hAnsi="Arial" w:cs="Arial"/>
          <w:b/>
          <w:sz w:val="24"/>
          <w:szCs w:val="24"/>
          <w:u w:val="double"/>
        </w:rPr>
      </w:pPr>
    </w:p>
    <w:p w14:paraId="74D3828D" w14:textId="77777777" w:rsidR="00A73BA9" w:rsidRDefault="00A73BA9" w:rsidP="00466FB5">
      <w:pPr>
        <w:pStyle w:val="Tekstpodstawowy"/>
        <w:spacing w:before="120"/>
        <w:jc w:val="center"/>
        <w:rPr>
          <w:rFonts w:ascii="Arial" w:hAnsi="Arial" w:cs="Arial"/>
          <w:b/>
          <w:sz w:val="24"/>
          <w:szCs w:val="24"/>
          <w:u w:val="double"/>
        </w:rPr>
      </w:pPr>
    </w:p>
    <w:p w14:paraId="5C0001D7" w14:textId="77777777" w:rsidR="00C552D6" w:rsidRPr="006D7081" w:rsidRDefault="00C552D6" w:rsidP="00466FB5">
      <w:pPr>
        <w:pStyle w:val="Tekstpodstawowy"/>
        <w:spacing w:before="120"/>
        <w:jc w:val="center"/>
        <w:rPr>
          <w:rFonts w:ascii="Arial" w:hAnsi="Arial" w:cs="Arial"/>
          <w:b/>
          <w:sz w:val="24"/>
          <w:szCs w:val="24"/>
          <w:u w:val="double"/>
        </w:rPr>
      </w:pPr>
    </w:p>
    <w:p w14:paraId="2450642F" w14:textId="77777777" w:rsidR="00AE2E94" w:rsidRDefault="00AE2E94" w:rsidP="00C50AB1">
      <w:pPr>
        <w:pStyle w:val="Styl"/>
        <w:tabs>
          <w:tab w:val="left" w:pos="284"/>
        </w:tabs>
        <w:spacing w:line="360" w:lineRule="auto"/>
        <w:ind w:left="5" w:hanging="5"/>
        <w:jc w:val="center"/>
        <w:rPr>
          <w:sz w:val="22"/>
          <w:szCs w:val="22"/>
        </w:rPr>
      </w:pPr>
    </w:p>
    <w:p w14:paraId="3B203026" w14:textId="77777777" w:rsidR="00C50AB1" w:rsidRPr="006D7081" w:rsidRDefault="00C50AB1" w:rsidP="00C50AB1">
      <w:pPr>
        <w:pStyle w:val="Styl"/>
        <w:tabs>
          <w:tab w:val="left" w:pos="284"/>
        </w:tabs>
        <w:spacing w:line="360" w:lineRule="auto"/>
        <w:ind w:left="5" w:hanging="5"/>
        <w:jc w:val="center"/>
        <w:rPr>
          <w:sz w:val="22"/>
          <w:szCs w:val="22"/>
        </w:rPr>
      </w:pPr>
      <w:r w:rsidRPr="006D7081">
        <w:rPr>
          <w:sz w:val="22"/>
          <w:szCs w:val="22"/>
        </w:rPr>
        <w:lastRenderedPageBreak/>
        <w:t xml:space="preserve">Przedmiotowe postępowanie prowadzone jest przy użyciu </w:t>
      </w:r>
    </w:p>
    <w:p w14:paraId="5CE3E9CF" w14:textId="77777777" w:rsidR="00C50AB1" w:rsidRPr="006D7081" w:rsidRDefault="00C50AB1" w:rsidP="00C50AB1">
      <w:pPr>
        <w:pStyle w:val="Styl"/>
        <w:tabs>
          <w:tab w:val="left" w:pos="284"/>
        </w:tabs>
        <w:spacing w:line="360" w:lineRule="auto"/>
        <w:ind w:left="5" w:hanging="5"/>
        <w:jc w:val="center"/>
        <w:rPr>
          <w:sz w:val="22"/>
          <w:szCs w:val="22"/>
        </w:rPr>
      </w:pPr>
      <w:r w:rsidRPr="006D7081">
        <w:rPr>
          <w:sz w:val="22"/>
          <w:szCs w:val="22"/>
        </w:rPr>
        <w:t xml:space="preserve">środków komunikacji elektronicznej. </w:t>
      </w:r>
    </w:p>
    <w:p w14:paraId="2E8D9965" w14:textId="77777777" w:rsidR="00C50AB1" w:rsidRPr="006D7081" w:rsidRDefault="00C50AB1" w:rsidP="00C50AB1">
      <w:pPr>
        <w:pStyle w:val="Styl"/>
        <w:tabs>
          <w:tab w:val="left" w:pos="284"/>
        </w:tabs>
        <w:spacing w:line="360" w:lineRule="auto"/>
        <w:ind w:left="5" w:hanging="5"/>
        <w:jc w:val="center"/>
        <w:rPr>
          <w:sz w:val="22"/>
          <w:szCs w:val="22"/>
        </w:rPr>
      </w:pPr>
      <w:r w:rsidRPr="006D7081">
        <w:rPr>
          <w:sz w:val="22"/>
          <w:szCs w:val="22"/>
        </w:rPr>
        <w:t>Składanie ofert następuje za pośrednictwem platformyzakupowej</w:t>
      </w:r>
      <w:r w:rsidR="00DB4372" w:rsidRPr="006D7081">
        <w:rPr>
          <w:sz w:val="22"/>
          <w:szCs w:val="22"/>
        </w:rPr>
        <w:t>.pl</w:t>
      </w:r>
      <w:r w:rsidRPr="006D7081">
        <w:rPr>
          <w:sz w:val="22"/>
          <w:szCs w:val="22"/>
        </w:rPr>
        <w:t xml:space="preserve"> dostępnej pod adresem internetowym:</w:t>
      </w:r>
    </w:p>
    <w:p w14:paraId="09428073" w14:textId="77777777" w:rsidR="00C50AB1" w:rsidRPr="006D7081" w:rsidRDefault="00C50AB1" w:rsidP="00C50AB1">
      <w:pPr>
        <w:pStyle w:val="Styl"/>
        <w:tabs>
          <w:tab w:val="left" w:pos="284"/>
        </w:tabs>
        <w:spacing w:line="360" w:lineRule="auto"/>
        <w:ind w:left="5" w:hanging="5"/>
        <w:jc w:val="center"/>
        <w:rPr>
          <w:sz w:val="22"/>
          <w:szCs w:val="22"/>
        </w:rPr>
      </w:pPr>
      <w:r w:rsidRPr="006D7081">
        <w:rPr>
          <w:bCs/>
          <w:sz w:val="22"/>
          <w:szCs w:val="22"/>
        </w:rPr>
        <w:t xml:space="preserve"> </w:t>
      </w:r>
      <w:hyperlink r:id="rId9" w:history="1">
        <w:r w:rsidRPr="006D7081">
          <w:rPr>
            <w:rStyle w:val="Hipercze"/>
            <w:sz w:val="22"/>
            <w:szCs w:val="22"/>
          </w:rPr>
          <w:t>https://platformazakupowa.pl/pn/icso</w:t>
        </w:r>
      </w:hyperlink>
    </w:p>
    <w:p w14:paraId="57467D90" w14:textId="6B9B2A20" w:rsidR="006D7081" w:rsidRDefault="006D7081" w:rsidP="00C50AB1">
      <w:pPr>
        <w:pStyle w:val="Styl"/>
        <w:tabs>
          <w:tab w:val="left" w:pos="284"/>
        </w:tabs>
        <w:spacing w:line="360" w:lineRule="auto"/>
        <w:ind w:left="5" w:hanging="5"/>
        <w:jc w:val="center"/>
        <w:rPr>
          <w:bCs/>
          <w:sz w:val="22"/>
          <w:szCs w:val="22"/>
        </w:rPr>
      </w:pPr>
    </w:p>
    <w:p w14:paraId="3AABEE5C" w14:textId="70E40614" w:rsidR="00644A98" w:rsidRDefault="00644A98" w:rsidP="00C50AB1">
      <w:pPr>
        <w:pStyle w:val="Styl"/>
        <w:tabs>
          <w:tab w:val="left" w:pos="284"/>
        </w:tabs>
        <w:spacing w:line="360" w:lineRule="auto"/>
        <w:ind w:left="5" w:hanging="5"/>
        <w:jc w:val="center"/>
        <w:rPr>
          <w:bCs/>
          <w:sz w:val="22"/>
          <w:szCs w:val="22"/>
        </w:rPr>
      </w:pPr>
    </w:p>
    <w:p w14:paraId="464BE995" w14:textId="29C85BD8" w:rsidR="00466FB5" w:rsidRPr="0058520D" w:rsidRDefault="00466FB5" w:rsidP="00466FB5">
      <w:pPr>
        <w:pStyle w:val="Tekstpodstawowy"/>
        <w:spacing w:before="120" w:line="360" w:lineRule="auto"/>
        <w:jc w:val="both"/>
        <w:rPr>
          <w:rFonts w:ascii="Arial" w:hAnsi="Arial" w:cs="Arial"/>
          <w:sz w:val="22"/>
          <w:szCs w:val="22"/>
        </w:rPr>
      </w:pPr>
      <w:r w:rsidRPr="006D7081">
        <w:rPr>
          <w:rFonts w:ascii="Arial" w:hAnsi="Arial" w:cs="Arial"/>
          <w:sz w:val="22"/>
          <w:szCs w:val="22"/>
        </w:rPr>
        <w:t xml:space="preserve">Niniejsza Specyfikacja Warunków Zamówienia </w:t>
      </w:r>
      <w:r w:rsidR="00115B67" w:rsidRPr="006D7081">
        <w:rPr>
          <w:rFonts w:ascii="Arial" w:hAnsi="Arial" w:cs="Arial"/>
          <w:sz w:val="22"/>
          <w:szCs w:val="22"/>
        </w:rPr>
        <w:t xml:space="preserve">(zwana dalej SWZ) </w:t>
      </w:r>
      <w:r w:rsidRPr="006D7081">
        <w:rPr>
          <w:rFonts w:ascii="Arial" w:hAnsi="Arial" w:cs="Arial"/>
          <w:sz w:val="22"/>
          <w:szCs w:val="22"/>
        </w:rPr>
        <w:t xml:space="preserve">jest materiałem do wiadomości i wykorzystania w ramach niniejszego zamówienia </w:t>
      </w:r>
      <w:r w:rsidR="00B0195F" w:rsidRPr="006D7081">
        <w:rPr>
          <w:rFonts w:ascii="Arial" w:hAnsi="Arial" w:cs="Arial"/>
          <w:sz w:val="22"/>
          <w:szCs w:val="22"/>
        </w:rPr>
        <w:t>publicznego</w:t>
      </w:r>
      <w:r w:rsidR="00AE63B6" w:rsidRPr="006D7081">
        <w:rPr>
          <w:rFonts w:ascii="Arial" w:hAnsi="Arial" w:cs="Arial"/>
          <w:sz w:val="22"/>
          <w:szCs w:val="22"/>
        </w:rPr>
        <w:t xml:space="preserve">. </w:t>
      </w:r>
      <w:r w:rsidRPr="006D7081">
        <w:rPr>
          <w:rFonts w:ascii="Arial" w:hAnsi="Arial" w:cs="Arial"/>
          <w:sz w:val="22"/>
          <w:szCs w:val="22"/>
        </w:rPr>
        <w:t xml:space="preserve">Ilekroć w tekście niniejszej </w:t>
      </w:r>
      <w:r w:rsidR="00AE63B6" w:rsidRPr="006D7081">
        <w:rPr>
          <w:rFonts w:ascii="Arial" w:hAnsi="Arial" w:cs="Arial"/>
          <w:sz w:val="22"/>
          <w:szCs w:val="22"/>
        </w:rPr>
        <w:t>SWZ</w:t>
      </w:r>
      <w:r w:rsidRPr="006D7081">
        <w:rPr>
          <w:rFonts w:ascii="Arial" w:hAnsi="Arial" w:cs="Arial"/>
          <w:sz w:val="22"/>
          <w:szCs w:val="22"/>
        </w:rPr>
        <w:t xml:space="preserve"> jest mowa o</w:t>
      </w:r>
      <w:r w:rsidR="002523F6" w:rsidRPr="006D7081">
        <w:rPr>
          <w:rFonts w:ascii="Arial" w:hAnsi="Arial" w:cs="Arial"/>
          <w:sz w:val="22"/>
          <w:szCs w:val="22"/>
        </w:rPr>
        <w:t> </w:t>
      </w:r>
      <w:r w:rsidRPr="006D7081">
        <w:rPr>
          <w:rFonts w:ascii="Arial" w:hAnsi="Arial" w:cs="Arial"/>
          <w:sz w:val="22"/>
          <w:szCs w:val="22"/>
        </w:rPr>
        <w:t xml:space="preserve">ustawie, należy przez to rozumieć ustawę </w:t>
      </w:r>
      <w:r w:rsidR="00467D33" w:rsidRPr="006D7081">
        <w:rPr>
          <w:rFonts w:ascii="Arial" w:hAnsi="Arial" w:cs="Arial"/>
          <w:sz w:val="22"/>
          <w:szCs w:val="22"/>
        </w:rPr>
        <w:t>z dnia 11 wrze</w:t>
      </w:r>
      <w:r w:rsidR="002523F6" w:rsidRPr="006D7081">
        <w:rPr>
          <w:rFonts w:ascii="Arial" w:hAnsi="Arial" w:cs="Arial"/>
          <w:sz w:val="22"/>
          <w:szCs w:val="22"/>
        </w:rPr>
        <w:t>ś</w:t>
      </w:r>
      <w:r w:rsidR="00467D33" w:rsidRPr="006D7081">
        <w:rPr>
          <w:rFonts w:ascii="Arial" w:hAnsi="Arial" w:cs="Arial"/>
          <w:sz w:val="22"/>
          <w:szCs w:val="22"/>
        </w:rPr>
        <w:t xml:space="preserve">nia 2019 r. </w:t>
      </w:r>
      <w:r w:rsidRPr="006D7081">
        <w:rPr>
          <w:rFonts w:ascii="Arial" w:hAnsi="Arial" w:cs="Arial"/>
          <w:sz w:val="22"/>
          <w:szCs w:val="22"/>
        </w:rPr>
        <w:t xml:space="preserve">Prawo </w:t>
      </w:r>
      <w:r w:rsidRPr="0058520D">
        <w:rPr>
          <w:rFonts w:ascii="Arial" w:hAnsi="Arial" w:cs="Arial"/>
          <w:sz w:val="22"/>
          <w:szCs w:val="22"/>
        </w:rPr>
        <w:t>zamówień publicznych (Dz.U. z 20</w:t>
      </w:r>
      <w:r w:rsidR="00CB2F0E" w:rsidRPr="0058520D">
        <w:rPr>
          <w:rFonts w:ascii="Arial" w:hAnsi="Arial" w:cs="Arial"/>
          <w:sz w:val="22"/>
          <w:szCs w:val="22"/>
        </w:rPr>
        <w:t>2</w:t>
      </w:r>
      <w:r w:rsidR="0058520D" w:rsidRPr="0058520D">
        <w:rPr>
          <w:rFonts w:ascii="Arial" w:hAnsi="Arial" w:cs="Arial"/>
          <w:sz w:val="22"/>
          <w:szCs w:val="22"/>
        </w:rPr>
        <w:t>2</w:t>
      </w:r>
      <w:r w:rsidRPr="0058520D">
        <w:rPr>
          <w:rFonts w:ascii="Arial" w:hAnsi="Arial" w:cs="Arial"/>
          <w:sz w:val="22"/>
          <w:szCs w:val="22"/>
        </w:rPr>
        <w:t xml:space="preserve"> r. </w:t>
      </w:r>
      <w:r w:rsidR="00CB2F0E" w:rsidRPr="0058520D">
        <w:rPr>
          <w:rFonts w:ascii="Arial" w:hAnsi="Arial" w:cs="Arial"/>
          <w:sz w:val="22"/>
          <w:szCs w:val="22"/>
        </w:rPr>
        <w:t>poz. 1</w:t>
      </w:r>
      <w:r w:rsidR="0058520D" w:rsidRPr="0058520D">
        <w:rPr>
          <w:rFonts w:ascii="Arial" w:hAnsi="Arial" w:cs="Arial"/>
          <w:sz w:val="22"/>
          <w:szCs w:val="22"/>
        </w:rPr>
        <w:t xml:space="preserve">710 </w:t>
      </w:r>
      <w:proofErr w:type="spellStart"/>
      <w:r w:rsidR="00CB2F0E" w:rsidRPr="0058520D">
        <w:rPr>
          <w:rFonts w:ascii="Arial" w:hAnsi="Arial" w:cs="Arial"/>
          <w:sz w:val="22"/>
          <w:szCs w:val="22"/>
        </w:rPr>
        <w:t>t.j</w:t>
      </w:r>
      <w:proofErr w:type="spellEnd"/>
      <w:r w:rsidR="00CB2F0E" w:rsidRPr="0058520D">
        <w:rPr>
          <w:rFonts w:ascii="Arial" w:hAnsi="Arial" w:cs="Arial"/>
          <w:sz w:val="22"/>
          <w:szCs w:val="22"/>
        </w:rPr>
        <w:t xml:space="preserve">. </w:t>
      </w:r>
      <w:r w:rsidR="005B4B81" w:rsidRPr="0058520D">
        <w:rPr>
          <w:rFonts w:ascii="Arial" w:hAnsi="Arial" w:cs="Arial"/>
          <w:sz w:val="22"/>
          <w:szCs w:val="22"/>
        </w:rPr>
        <w:t>z pó</w:t>
      </w:r>
      <w:r w:rsidR="00CB2F0E" w:rsidRPr="0058520D">
        <w:rPr>
          <w:rFonts w:ascii="Arial" w:hAnsi="Arial" w:cs="Arial"/>
          <w:sz w:val="22"/>
          <w:szCs w:val="22"/>
        </w:rPr>
        <w:t>ź</w:t>
      </w:r>
      <w:r w:rsidR="008E354A" w:rsidRPr="0058520D">
        <w:rPr>
          <w:rFonts w:ascii="Arial" w:hAnsi="Arial" w:cs="Arial"/>
          <w:sz w:val="22"/>
          <w:szCs w:val="22"/>
        </w:rPr>
        <w:t>n</w:t>
      </w:r>
      <w:r w:rsidR="005B4B81" w:rsidRPr="0058520D">
        <w:rPr>
          <w:rFonts w:ascii="Arial" w:hAnsi="Arial" w:cs="Arial"/>
          <w:sz w:val="22"/>
          <w:szCs w:val="22"/>
        </w:rPr>
        <w:t>.zm.</w:t>
      </w:r>
      <w:r w:rsidRPr="0058520D">
        <w:rPr>
          <w:rFonts w:ascii="Arial" w:hAnsi="Arial" w:cs="Arial"/>
          <w:sz w:val="22"/>
          <w:szCs w:val="22"/>
        </w:rPr>
        <w:t>)</w:t>
      </w:r>
      <w:r w:rsidR="00AE63B6" w:rsidRPr="0058520D">
        <w:rPr>
          <w:rFonts w:ascii="Arial" w:hAnsi="Arial" w:cs="Arial"/>
          <w:sz w:val="22"/>
          <w:szCs w:val="22"/>
        </w:rPr>
        <w:t>.</w:t>
      </w:r>
    </w:p>
    <w:p w14:paraId="694CE506" w14:textId="77777777" w:rsidR="00AE63B6" w:rsidRPr="006D7081" w:rsidRDefault="00AE63B6" w:rsidP="00466FB5">
      <w:pPr>
        <w:pStyle w:val="Tekstpodstawowy"/>
        <w:spacing w:before="120" w:line="360" w:lineRule="auto"/>
        <w:jc w:val="both"/>
        <w:rPr>
          <w:rFonts w:ascii="Arial" w:hAnsi="Arial" w:cs="Arial"/>
          <w:sz w:val="22"/>
          <w:szCs w:val="22"/>
        </w:rPr>
      </w:pPr>
      <w:r w:rsidRPr="006D7081">
        <w:rPr>
          <w:rFonts w:ascii="Arial" w:hAnsi="Arial" w:cs="Arial"/>
          <w:sz w:val="22"/>
          <w:szCs w:val="22"/>
        </w:rPr>
        <w:t xml:space="preserve">Zamawiający oczekuje, iż </w:t>
      </w:r>
      <w:r w:rsidR="00D36A7E" w:rsidRPr="006D7081">
        <w:rPr>
          <w:rFonts w:ascii="Arial" w:hAnsi="Arial" w:cs="Arial"/>
          <w:sz w:val="22"/>
          <w:szCs w:val="22"/>
        </w:rPr>
        <w:t>w</w:t>
      </w:r>
      <w:r w:rsidRPr="006D7081">
        <w:rPr>
          <w:rFonts w:ascii="Arial" w:hAnsi="Arial" w:cs="Arial"/>
          <w:sz w:val="22"/>
          <w:szCs w:val="22"/>
        </w:rPr>
        <w:t>ykonawcy zapoznają się dokładnie z treścią niniejszej S</w:t>
      </w:r>
      <w:r w:rsidR="00C13D54" w:rsidRPr="006D7081">
        <w:rPr>
          <w:rFonts w:ascii="Arial" w:hAnsi="Arial" w:cs="Arial"/>
          <w:sz w:val="22"/>
          <w:szCs w:val="22"/>
        </w:rPr>
        <w:t>WZ</w:t>
      </w:r>
      <w:r w:rsidR="00C50AB1" w:rsidRPr="006D7081">
        <w:rPr>
          <w:rFonts w:ascii="Arial" w:hAnsi="Arial" w:cs="Arial"/>
          <w:sz w:val="22"/>
          <w:szCs w:val="22"/>
        </w:rPr>
        <w:t>.</w:t>
      </w:r>
    </w:p>
    <w:p w14:paraId="45FB0699" w14:textId="77777777" w:rsidR="00496F37" w:rsidRPr="006D7081" w:rsidRDefault="00496F37" w:rsidP="00466FB5">
      <w:pPr>
        <w:pStyle w:val="Styl"/>
        <w:tabs>
          <w:tab w:val="left" w:pos="284"/>
        </w:tabs>
        <w:spacing w:line="360" w:lineRule="auto"/>
        <w:ind w:left="5" w:hanging="5"/>
        <w:jc w:val="both"/>
        <w:rPr>
          <w:bCs/>
          <w:sz w:val="22"/>
          <w:szCs w:val="22"/>
        </w:rPr>
      </w:pPr>
    </w:p>
    <w:p w14:paraId="4A38F93E" w14:textId="77777777" w:rsidR="00256B60" w:rsidRPr="006D7081" w:rsidRDefault="00256B60" w:rsidP="002708EB">
      <w:pPr>
        <w:pStyle w:val="Styl"/>
        <w:tabs>
          <w:tab w:val="left" w:pos="284"/>
        </w:tabs>
        <w:spacing w:line="249" w:lineRule="exact"/>
        <w:ind w:left="5" w:hanging="289"/>
        <w:rPr>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568"/>
        <w:gridCol w:w="2154"/>
        <w:gridCol w:w="5239"/>
      </w:tblGrid>
      <w:tr w:rsidR="00466FB5" w:rsidRPr="006D7081" w14:paraId="7A7AF636" w14:textId="77777777" w:rsidTr="008563CA">
        <w:trPr>
          <w:trHeight w:val="667"/>
        </w:trPr>
        <w:tc>
          <w:tcPr>
            <w:tcW w:w="568" w:type="dxa"/>
          </w:tcPr>
          <w:p w14:paraId="06BE9B50" w14:textId="77777777" w:rsidR="00466FB5" w:rsidRPr="006D7081" w:rsidRDefault="00466FB5" w:rsidP="00466FB5">
            <w:pPr>
              <w:jc w:val="center"/>
              <w:rPr>
                <w:rFonts w:ascii="Arial" w:hAnsi="Arial" w:cs="Arial"/>
                <w:sz w:val="22"/>
                <w:szCs w:val="22"/>
              </w:rPr>
            </w:pPr>
          </w:p>
          <w:p w14:paraId="59591318" w14:textId="77777777" w:rsidR="00466FB5" w:rsidRPr="006D7081" w:rsidRDefault="00466FB5" w:rsidP="00466FB5">
            <w:pPr>
              <w:jc w:val="center"/>
              <w:rPr>
                <w:rFonts w:ascii="Arial" w:hAnsi="Arial" w:cs="Arial"/>
                <w:sz w:val="22"/>
                <w:szCs w:val="22"/>
              </w:rPr>
            </w:pPr>
            <w:r w:rsidRPr="006D7081">
              <w:rPr>
                <w:rFonts w:ascii="Arial" w:hAnsi="Arial" w:cs="Arial"/>
                <w:sz w:val="22"/>
                <w:szCs w:val="22"/>
              </w:rPr>
              <w:t>Lp.</w:t>
            </w:r>
          </w:p>
          <w:p w14:paraId="493E610D" w14:textId="77777777" w:rsidR="00466FB5" w:rsidRPr="006D7081" w:rsidRDefault="00466FB5" w:rsidP="00466FB5">
            <w:pPr>
              <w:jc w:val="center"/>
              <w:rPr>
                <w:rFonts w:ascii="Arial" w:hAnsi="Arial" w:cs="Arial"/>
                <w:sz w:val="22"/>
                <w:szCs w:val="22"/>
              </w:rPr>
            </w:pPr>
          </w:p>
        </w:tc>
        <w:tc>
          <w:tcPr>
            <w:tcW w:w="2154" w:type="dxa"/>
            <w:vAlign w:val="center"/>
          </w:tcPr>
          <w:p w14:paraId="791E07AF" w14:textId="77777777" w:rsidR="00466FB5" w:rsidRPr="006D7081" w:rsidRDefault="003A0549" w:rsidP="003A0549">
            <w:pPr>
              <w:jc w:val="center"/>
              <w:rPr>
                <w:rFonts w:ascii="Arial" w:hAnsi="Arial" w:cs="Arial"/>
                <w:sz w:val="22"/>
                <w:szCs w:val="22"/>
              </w:rPr>
            </w:pPr>
            <w:r w:rsidRPr="006D7081">
              <w:rPr>
                <w:rFonts w:ascii="Arial" w:hAnsi="Arial" w:cs="Arial"/>
                <w:sz w:val="22"/>
                <w:szCs w:val="22"/>
              </w:rPr>
              <w:t>Oznakowanie części</w:t>
            </w:r>
          </w:p>
        </w:tc>
        <w:tc>
          <w:tcPr>
            <w:tcW w:w="5239" w:type="dxa"/>
          </w:tcPr>
          <w:p w14:paraId="1019CE39" w14:textId="77777777" w:rsidR="00466FB5" w:rsidRPr="006D7081" w:rsidRDefault="00466FB5" w:rsidP="00466FB5">
            <w:pPr>
              <w:jc w:val="center"/>
              <w:rPr>
                <w:rFonts w:ascii="Arial" w:hAnsi="Arial" w:cs="Arial"/>
                <w:sz w:val="22"/>
                <w:szCs w:val="22"/>
              </w:rPr>
            </w:pPr>
          </w:p>
          <w:p w14:paraId="490907BF" w14:textId="77777777" w:rsidR="00466FB5" w:rsidRPr="006D7081" w:rsidRDefault="00466FB5" w:rsidP="00466FB5">
            <w:pPr>
              <w:jc w:val="center"/>
              <w:rPr>
                <w:rFonts w:ascii="Arial" w:hAnsi="Arial" w:cs="Arial"/>
                <w:sz w:val="22"/>
                <w:szCs w:val="22"/>
              </w:rPr>
            </w:pPr>
            <w:r w:rsidRPr="006D7081">
              <w:rPr>
                <w:rFonts w:ascii="Arial" w:hAnsi="Arial" w:cs="Arial"/>
                <w:sz w:val="22"/>
                <w:szCs w:val="22"/>
              </w:rPr>
              <w:t>Nazwa części</w:t>
            </w:r>
          </w:p>
        </w:tc>
      </w:tr>
      <w:tr w:rsidR="00466FB5" w:rsidRPr="006D7081" w14:paraId="6E5C40DC" w14:textId="77777777" w:rsidTr="0058520D">
        <w:trPr>
          <w:trHeight w:val="751"/>
        </w:trPr>
        <w:tc>
          <w:tcPr>
            <w:tcW w:w="568" w:type="dxa"/>
          </w:tcPr>
          <w:p w14:paraId="5A446EED" w14:textId="77777777" w:rsidR="00466FB5" w:rsidRPr="0058520D" w:rsidRDefault="00466FB5" w:rsidP="00466FB5">
            <w:pPr>
              <w:jc w:val="center"/>
              <w:rPr>
                <w:rFonts w:ascii="Arial" w:hAnsi="Arial" w:cs="Arial"/>
              </w:rPr>
            </w:pPr>
          </w:p>
          <w:p w14:paraId="0E6056F0" w14:textId="77777777" w:rsidR="00466FB5" w:rsidRPr="0058520D" w:rsidRDefault="00466FB5" w:rsidP="00466FB5">
            <w:pPr>
              <w:jc w:val="center"/>
              <w:rPr>
                <w:rFonts w:ascii="Arial" w:hAnsi="Arial" w:cs="Arial"/>
              </w:rPr>
            </w:pPr>
            <w:r w:rsidRPr="0058520D">
              <w:rPr>
                <w:rFonts w:ascii="Arial" w:hAnsi="Arial" w:cs="Arial"/>
              </w:rPr>
              <w:t>1</w:t>
            </w:r>
          </w:p>
          <w:p w14:paraId="20F3EAB0" w14:textId="77777777" w:rsidR="00466FB5" w:rsidRPr="0058520D" w:rsidRDefault="00466FB5" w:rsidP="00466FB5">
            <w:pPr>
              <w:jc w:val="center"/>
              <w:rPr>
                <w:rFonts w:ascii="Arial" w:hAnsi="Arial" w:cs="Arial"/>
              </w:rPr>
            </w:pPr>
          </w:p>
        </w:tc>
        <w:tc>
          <w:tcPr>
            <w:tcW w:w="2154" w:type="dxa"/>
          </w:tcPr>
          <w:p w14:paraId="487F2FF0" w14:textId="77777777" w:rsidR="00466FB5" w:rsidRPr="006D7081" w:rsidRDefault="00466FB5" w:rsidP="00466FB5">
            <w:pPr>
              <w:jc w:val="center"/>
              <w:rPr>
                <w:rFonts w:ascii="Arial" w:hAnsi="Arial" w:cs="Arial"/>
                <w:sz w:val="22"/>
                <w:szCs w:val="22"/>
              </w:rPr>
            </w:pPr>
          </w:p>
          <w:p w14:paraId="525EE766" w14:textId="77777777" w:rsidR="00466FB5" w:rsidRPr="006D7081" w:rsidRDefault="00466FB5" w:rsidP="00466FB5">
            <w:pPr>
              <w:jc w:val="center"/>
              <w:rPr>
                <w:rFonts w:ascii="Arial" w:hAnsi="Arial" w:cs="Arial"/>
                <w:sz w:val="22"/>
                <w:szCs w:val="22"/>
              </w:rPr>
            </w:pPr>
            <w:r w:rsidRPr="006D7081">
              <w:rPr>
                <w:rFonts w:ascii="Arial" w:hAnsi="Arial" w:cs="Arial"/>
                <w:sz w:val="22"/>
                <w:szCs w:val="22"/>
              </w:rPr>
              <w:t>Część I</w:t>
            </w:r>
          </w:p>
          <w:p w14:paraId="1DE00C66" w14:textId="77777777" w:rsidR="00466FB5" w:rsidRPr="006D7081" w:rsidRDefault="00466FB5" w:rsidP="00466FB5">
            <w:pPr>
              <w:jc w:val="center"/>
              <w:rPr>
                <w:rFonts w:ascii="Arial" w:hAnsi="Arial" w:cs="Arial"/>
                <w:sz w:val="22"/>
                <w:szCs w:val="22"/>
              </w:rPr>
            </w:pPr>
          </w:p>
        </w:tc>
        <w:tc>
          <w:tcPr>
            <w:tcW w:w="5239" w:type="dxa"/>
            <w:vAlign w:val="center"/>
          </w:tcPr>
          <w:p w14:paraId="37485E73" w14:textId="77777777" w:rsidR="00466FB5" w:rsidRPr="006D7081" w:rsidRDefault="00466FB5" w:rsidP="003A0549">
            <w:pPr>
              <w:jc w:val="center"/>
              <w:rPr>
                <w:rFonts w:ascii="Arial" w:hAnsi="Arial" w:cs="Arial"/>
                <w:sz w:val="22"/>
                <w:szCs w:val="22"/>
              </w:rPr>
            </w:pPr>
            <w:r w:rsidRPr="006D7081">
              <w:rPr>
                <w:rFonts w:ascii="Arial" w:hAnsi="Arial" w:cs="Arial"/>
                <w:sz w:val="22"/>
                <w:szCs w:val="22"/>
              </w:rPr>
              <w:t xml:space="preserve">Informacje dla </w:t>
            </w:r>
            <w:r w:rsidR="00D36A7E" w:rsidRPr="006D7081">
              <w:rPr>
                <w:rFonts w:ascii="Arial" w:hAnsi="Arial" w:cs="Arial"/>
                <w:sz w:val="22"/>
                <w:szCs w:val="22"/>
              </w:rPr>
              <w:t>w</w:t>
            </w:r>
            <w:r w:rsidRPr="006D7081">
              <w:rPr>
                <w:rFonts w:ascii="Arial" w:hAnsi="Arial" w:cs="Arial"/>
                <w:sz w:val="22"/>
                <w:szCs w:val="22"/>
              </w:rPr>
              <w:t>ykonawców</w:t>
            </w:r>
            <w:r w:rsidR="009D2735" w:rsidRPr="006D7081">
              <w:rPr>
                <w:rFonts w:ascii="Arial" w:hAnsi="Arial" w:cs="Arial"/>
                <w:sz w:val="22"/>
                <w:szCs w:val="22"/>
              </w:rPr>
              <w:t xml:space="preserve"> </w:t>
            </w:r>
          </w:p>
        </w:tc>
      </w:tr>
      <w:tr w:rsidR="00466FB5" w:rsidRPr="006D7081" w14:paraId="1D94E16C" w14:textId="77777777" w:rsidTr="00644A98">
        <w:trPr>
          <w:trHeight w:val="848"/>
        </w:trPr>
        <w:tc>
          <w:tcPr>
            <w:tcW w:w="568" w:type="dxa"/>
          </w:tcPr>
          <w:p w14:paraId="64312504" w14:textId="77777777" w:rsidR="00466FB5" w:rsidRPr="0058520D" w:rsidRDefault="00466FB5" w:rsidP="00466FB5">
            <w:pPr>
              <w:jc w:val="center"/>
              <w:rPr>
                <w:rFonts w:ascii="Arial" w:hAnsi="Arial" w:cs="Arial"/>
              </w:rPr>
            </w:pPr>
          </w:p>
          <w:p w14:paraId="4C65F646" w14:textId="77777777" w:rsidR="00466FB5" w:rsidRPr="0058520D" w:rsidRDefault="003A0549" w:rsidP="00466FB5">
            <w:pPr>
              <w:jc w:val="center"/>
              <w:rPr>
                <w:rFonts w:ascii="Arial" w:hAnsi="Arial" w:cs="Arial"/>
              </w:rPr>
            </w:pPr>
            <w:r w:rsidRPr="0058520D">
              <w:rPr>
                <w:rFonts w:ascii="Arial" w:hAnsi="Arial" w:cs="Arial"/>
              </w:rPr>
              <w:t>2</w:t>
            </w:r>
          </w:p>
          <w:p w14:paraId="7EA5C3E0" w14:textId="77777777" w:rsidR="00466FB5" w:rsidRPr="0058520D" w:rsidRDefault="00466FB5" w:rsidP="00466FB5">
            <w:pPr>
              <w:jc w:val="center"/>
              <w:rPr>
                <w:rFonts w:ascii="Arial" w:hAnsi="Arial" w:cs="Arial"/>
              </w:rPr>
            </w:pPr>
          </w:p>
        </w:tc>
        <w:tc>
          <w:tcPr>
            <w:tcW w:w="2154" w:type="dxa"/>
          </w:tcPr>
          <w:p w14:paraId="38587085" w14:textId="77777777" w:rsidR="00466FB5" w:rsidRPr="006D7081" w:rsidRDefault="00466FB5" w:rsidP="00466FB5">
            <w:pPr>
              <w:jc w:val="center"/>
              <w:rPr>
                <w:rFonts w:ascii="Arial" w:hAnsi="Arial" w:cs="Arial"/>
                <w:sz w:val="22"/>
                <w:szCs w:val="22"/>
              </w:rPr>
            </w:pPr>
          </w:p>
          <w:p w14:paraId="33E179CE" w14:textId="77777777" w:rsidR="00466FB5" w:rsidRPr="006D7081" w:rsidRDefault="00466FB5" w:rsidP="00466FB5">
            <w:pPr>
              <w:jc w:val="center"/>
              <w:rPr>
                <w:rFonts w:ascii="Arial" w:hAnsi="Arial" w:cs="Arial"/>
                <w:sz w:val="22"/>
                <w:szCs w:val="22"/>
              </w:rPr>
            </w:pPr>
            <w:r w:rsidRPr="006D7081">
              <w:rPr>
                <w:rFonts w:ascii="Arial" w:hAnsi="Arial" w:cs="Arial"/>
                <w:sz w:val="22"/>
                <w:szCs w:val="22"/>
              </w:rPr>
              <w:t>Część II</w:t>
            </w:r>
          </w:p>
          <w:p w14:paraId="6C0AA55B" w14:textId="77777777" w:rsidR="00466FB5" w:rsidRPr="006D7081" w:rsidRDefault="00466FB5" w:rsidP="00466FB5">
            <w:pPr>
              <w:jc w:val="center"/>
              <w:rPr>
                <w:rFonts w:ascii="Arial" w:hAnsi="Arial" w:cs="Arial"/>
                <w:sz w:val="22"/>
                <w:szCs w:val="22"/>
              </w:rPr>
            </w:pPr>
          </w:p>
        </w:tc>
        <w:tc>
          <w:tcPr>
            <w:tcW w:w="5239" w:type="dxa"/>
          </w:tcPr>
          <w:p w14:paraId="6F7685DF" w14:textId="77777777" w:rsidR="00466FB5" w:rsidRPr="006D7081" w:rsidRDefault="00466FB5" w:rsidP="00466FB5">
            <w:pPr>
              <w:jc w:val="center"/>
              <w:rPr>
                <w:rFonts w:ascii="Arial" w:hAnsi="Arial" w:cs="Arial"/>
                <w:sz w:val="22"/>
                <w:szCs w:val="22"/>
              </w:rPr>
            </w:pPr>
          </w:p>
          <w:p w14:paraId="30FAB8EB" w14:textId="22AAA630" w:rsidR="00466FB5" w:rsidRPr="006D7081" w:rsidRDefault="008563CA" w:rsidP="00466FB5">
            <w:pPr>
              <w:jc w:val="center"/>
              <w:rPr>
                <w:rFonts w:ascii="Arial" w:hAnsi="Arial" w:cs="Arial"/>
                <w:sz w:val="22"/>
                <w:szCs w:val="22"/>
              </w:rPr>
            </w:pPr>
            <w:r w:rsidRPr="006D7081">
              <w:rPr>
                <w:rFonts w:ascii="Arial" w:hAnsi="Arial" w:cs="Arial"/>
                <w:sz w:val="22"/>
                <w:szCs w:val="22"/>
              </w:rPr>
              <w:t>Wzór umowy</w:t>
            </w:r>
          </w:p>
        </w:tc>
      </w:tr>
      <w:tr w:rsidR="00466FB5" w:rsidRPr="006D7081" w14:paraId="67E7F2C1" w14:textId="77777777" w:rsidTr="00644A98">
        <w:trPr>
          <w:trHeight w:val="819"/>
        </w:trPr>
        <w:tc>
          <w:tcPr>
            <w:tcW w:w="568" w:type="dxa"/>
          </w:tcPr>
          <w:p w14:paraId="73989BBC" w14:textId="77777777" w:rsidR="00466FB5" w:rsidRPr="0058520D" w:rsidRDefault="00466FB5" w:rsidP="00466FB5">
            <w:pPr>
              <w:jc w:val="center"/>
              <w:rPr>
                <w:rFonts w:ascii="Arial" w:hAnsi="Arial" w:cs="Arial"/>
              </w:rPr>
            </w:pPr>
          </w:p>
          <w:p w14:paraId="409B81A5" w14:textId="77777777" w:rsidR="00466FB5" w:rsidRPr="0058520D" w:rsidRDefault="003A0549" w:rsidP="00466FB5">
            <w:pPr>
              <w:jc w:val="center"/>
              <w:rPr>
                <w:rFonts w:ascii="Arial" w:hAnsi="Arial" w:cs="Arial"/>
              </w:rPr>
            </w:pPr>
            <w:r w:rsidRPr="0058520D">
              <w:rPr>
                <w:rFonts w:ascii="Arial" w:hAnsi="Arial" w:cs="Arial"/>
              </w:rPr>
              <w:t>3</w:t>
            </w:r>
          </w:p>
          <w:p w14:paraId="28C964A5" w14:textId="77777777" w:rsidR="00466FB5" w:rsidRPr="0058520D" w:rsidRDefault="00466FB5" w:rsidP="00466FB5">
            <w:pPr>
              <w:jc w:val="center"/>
              <w:rPr>
                <w:rFonts w:ascii="Arial" w:hAnsi="Arial" w:cs="Arial"/>
              </w:rPr>
            </w:pPr>
          </w:p>
        </w:tc>
        <w:tc>
          <w:tcPr>
            <w:tcW w:w="2154" w:type="dxa"/>
          </w:tcPr>
          <w:p w14:paraId="5126CF47" w14:textId="77777777" w:rsidR="00466FB5" w:rsidRPr="006D7081" w:rsidRDefault="00466FB5" w:rsidP="00466FB5">
            <w:pPr>
              <w:jc w:val="center"/>
              <w:rPr>
                <w:rFonts w:ascii="Arial" w:hAnsi="Arial" w:cs="Arial"/>
                <w:sz w:val="22"/>
                <w:szCs w:val="22"/>
              </w:rPr>
            </w:pPr>
          </w:p>
          <w:p w14:paraId="58EABF9E" w14:textId="77777777" w:rsidR="00466FB5" w:rsidRPr="006D7081" w:rsidRDefault="00466FB5" w:rsidP="00466FB5">
            <w:pPr>
              <w:jc w:val="center"/>
              <w:rPr>
                <w:rFonts w:ascii="Arial" w:hAnsi="Arial" w:cs="Arial"/>
                <w:sz w:val="22"/>
                <w:szCs w:val="22"/>
              </w:rPr>
            </w:pPr>
            <w:r w:rsidRPr="006D7081">
              <w:rPr>
                <w:rFonts w:ascii="Arial" w:hAnsi="Arial" w:cs="Arial"/>
                <w:sz w:val="22"/>
                <w:szCs w:val="22"/>
              </w:rPr>
              <w:t>Część I</w:t>
            </w:r>
            <w:r w:rsidR="003A0549" w:rsidRPr="006D7081">
              <w:rPr>
                <w:rFonts w:ascii="Arial" w:hAnsi="Arial" w:cs="Arial"/>
                <w:sz w:val="22"/>
                <w:szCs w:val="22"/>
              </w:rPr>
              <w:t>II</w:t>
            </w:r>
          </w:p>
          <w:p w14:paraId="40C5EEA9" w14:textId="77777777" w:rsidR="00466FB5" w:rsidRPr="006D7081" w:rsidRDefault="00466FB5" w:rsidP="00466FB5">
            <w:pPr>
              <w:jc w:val="center"/>
              <w:rPr>
                <w:rFonts w:ascii="Arial" w:hAnsi="Arial" w:cs="Arial"/>
                <w:sz w:val="22"/>
                <w:szCs w:val="22"/>
              </w:rPr>
            </w:pPr>
          </w:p>
        </w:tc>
        <w:tc>
          <w:tcPr>
            <w:tcW w:w="5239" w:type="dxa"/>
          </w:tcPr>
          <w:p w14:paraId="04619035" w14:textId="77777777" w:rsidR="00466FB5" w:rsidRPr="006D7081" w:rsidRDefault="00466FB5" w:rsidP="00466FB5">
            <w:pPr>
              <w:jc w:val="center"/>
              <w:rPr>
                <w:rFonts w:ascii="Arial" w:hAnsi="Arial" w:cs="Arial"/>
                <w:sz w:val="22"/>
                <w:szCs w:val="22"/>
              </w:rPr>
            </w:pPr>
          </w:p>
          <w:p w14:paraId="2DE5E752" w14:textId="625534A0" w:rsidR="00466FB5" w:rsidRPr="006D7081" w:rsidRDefault="00644A98" w:rsidP="00466FB5">
            <w:pPr>
              <w:jc w:val="center"/>
              <w:rPr>
                <w:rFonts w:ascii="Arial" w:hAnsi="Arial" w:cs="Arial"/>
                <w:sz w:val="22"/>
                <w:szCs w:val="22"/>
              </w:rPr>
            </w:pPr>
            <w:r>
              <w:rPr>
                <w:rFonts w:ascii="Arial" w:hAnsi="Arial" w:cs="Arial"/>
                <w:sz w:val="22"/>
                <w:szCs w:val="22"/>
              </w:rPr>
              <w:t>SCHEMATY</w:t>
            </w:r>
          </w:p>
        </w:tc>
      </w:tr>
    </w:tbl>
    <w:p w14:paraId="4858B845" w14:textId="77777777" w:rsidR="00466FB5" w:rsidRPr="006D7081" w:rsidRDefault="00466FB5" w:rsidP="00466FB5">
      <w:pPr>
        <w:rPr>
          <w:rFonts w:ascii="Arial" w:hAnsi="Arial" w:cs="Arial"/>
          <w:b/>
          <w:sz w:val="22"/>
          <w:szCs w:val="22"/>
        </w:rPr>
      </w:pPr>
    </w:p>
    <w:p w14:paraId="0EA206F6" w14:textId="77777777" w:rsidR="00E043A5" w:rsidRPr="006D7081" w:rsidRDefault="00E043A5" w:rsidP="006E1437">
      <w:pPr>
        <w:pStyle w:val="Styl"/>
        <w:tabs>
          <w:tab w:val="left" w:pos="284"/>
        </w:tabs>
        <w:spacing w:before="240" w:line="276" w:lineRule="auto"/>
        <w:ind w:left="1701" w:hanging="1707"/>
        <w:jc w:val="both"/>
        <w:rPr>
          <w:bCs/>
          <w:sz w:val="22"/>
          <w:szCs w:val="22"/>
        </w:rPr>
      </w:pPr>
    </w:p>
    <w:p w14:paraId="78F1C150" w14:textId="77777777" w:rsidR="00FC3047" w:rsidRPr="006D7081" w:rsidRDefault="00FC3047" w:rsidP="002708EB">
      <w:pPr>
        <w:pStyle w:val="Styl"/>
        <w:tabs>
          <w:tab w:val="left" w:pos="284"/>
        </w:tabs>
        <w:spacing w:line="249" w:lineRule="exact"/>
        <w:ind w:left="5" w:hanging="289"/>
        <w:rPr>
          <w:b/>
          <w:sz w:val="22"/>
          <w:szCs w:val="22"/>
        </w:rPr>
      </w:pPr>
    </w:p>
    <w:p w14:paraId="6D9211DF" w14:textId="77777777" w:rsidR="005B4B81" w:rsidRPr="006D7081" w:rsidRDefault="005B4B81" w:rsidP="002708EB">
      <w:pPr>
        <w:pStyle w:val="Styl"/>
        <w:tabs>
          <w:tab w:val="left" w:pos="284"/>
        </w:tabs>
        <w:spacing w:line="249" w:lineRule="exact"/>
        <w:ind w:left="5" w:hanging="289"/>
        <w:rPr>
          <w:b/>
          <w:sz w:val="22"/>
          <w:szCs w:val="22"/>
        </w:rPr>
      </w:pPr>
    </w:p>
    <w:p w14:paraId="17C482F0" w14:textId="77777777" w:rsidR="005B4B81" w:rsidRPr="006D7081" w:rsidRDefault="005B4B81" w:rsidP="00C50AB1">
      <w:pPr>
        <w:pStyle w:val="Styl"/>
        <w:tabs>
          <w:tab w:val="left" w:pos="284"/>
        </w:tabs>
        <w:spacing w:line="249" w:lineRule="exact"/>
        <w:ind w:left="5" w:hanging="289"/>
        <w:jc w:val="center"/>
        <w:rPr>
          <w:b/>
          <w:sz w:val="22"/>
          <w:szCs w:val="22"/>
        </w:rPr>
      </w:pPr>
    </w:p>
    <w:p w14:paraId="68DFEC74" w14:textId="4125F59F" w:rsidR="005B4B81" w:rsidRDefault="005B4B81" w:rsidP="002708EB">
      <w:pPr>
        <w:pStyle w:val="Styl"/>
        <w:tabs>
          <w:tab w:val="left" w:pos="284"/>
        </w:tabs>
        <w:spacing w:line="249" w:lineRule="exact"/>
        <w:ind w:left="5" w:hanging="289"/>
        <w:rPr>
          <w:b/>
          <w:sz w:val="22"/>
          <w:szCs w:val="22"/>
        </w:rPr>
      </w:pPr>
    </w:p>
    <w:p w14:paraId="684C9DD1" w14:textId="5E4F3896" w:rsidR="00644A98" w:rsidRDefault="00644A98" w:rsidP="002708EB">
      <w:pPr>
        <w:pStyle w:val="Styl"/>
        <w:tabs>
          <w:tab w:val="left" w:pos="284"/>
        </w:tabs>
        <w:spacing w:line="249" w:lineRule="exact"/>
        <w:ind w:left="5" w:hanging="289"/>
        <w:rPr>
          <w:b/>
          <w:sz w:val="22"/>
          <w:szCs w:val="22"/>
        </w:rPr>
      </w:pPr>
    </w:p>
    <w:p w14:paraId="203AAE48" w14:textId="77777777" w:rsidR="00644A98" w:rsidRPr="006D7081" w:rsidRDefault="00644A98" w:rsidP="002708EB">
      <w:pPr>
        <w:pStyle w:val="Styl"/>
        <w:tabs>
          <w:tab w:val="left" w:pos="284"/>
        </w:tabs>
        <w:spacing w:line="249" w:lineRule="exact"/>
        <w:ind w:left="5" w:hanging="289"/>
        <w:rPr>
          <w:b/>
          <w:sz w:val="22"/>
          <w:szCs w:val="22"/>
        </w:rPr>
      </w:pPr>
    </w:p>
    <w:p w14:paraId="717F11FA" w14:textId="77777777" w:rsidR="005B4B81" w:rsidRPr="006D7081" w:rsidRDefault="005B4B81" w:rsidP="002708EB">
      <w:pPr>
        <w:pStyle w:val="Styl"/>
        <w:tabs>
          <w:tab w:val="left" w:pos="284"/>
        </w:tabs>
        <w:spacing w:line="249" w:lineRule="exact"/>
        <w:ind w:left="5" w:hanging="289"/>
        <w:rPr>
          <w:b/>
          <w:sz w:val="22"/>
          <w:szCs w:val="22"/>
        </w:rPr>
      </w:pPr>
    </w:p>
    <w:p w14:paraId="32E19CFB" w14:textId="77777777" w:rsidR="005B4B81" w:rsidRPr="006D7081" w:rsidRDefault="005B4B81" w:rsidP="002708EB">
      <w:pPr>
        <w:pStyle w:val="Styl"/>
        <w:tabs>
          <w:tab w:val="left" w:pos="284"/>
        </w:tabs>
        <w:spacing w:line="249" w:lineRule="exact"/>
        <w:ind w:left="5" w:hanging="289"/>
        <w:rPr>
          <w:b/>
          <w:sz w:val="22"/>
          <w:szCs w:val="22"/>
        </w:rPr>
      </w:pPr>
    </w:p>
    <w:p w14:paraId="5FB8C1BB" w14:textId="77777777" w:rsidR="0062468E" w:rsidRPr="006D7081" w:rsidRDefault="0062468E" w:rsidP="002708EB">
      <w:pPr>
        <w:pStyle w:val="Styl"/>
        <w:tabs>
          <w:tab w:val="left" w:pos="284"/>
        </w:tabs>
        <w:spacing w:line="249" w:lineRule="exact"/>
        <w:ind w:left="5" w:hanging="289"/>
        <w:rPr>
          <w:b/>
          <w:sz w:val="22"/>
        </w:rPr>
      </w:pPr>
    </w:p>
    <w:p w14:paraId="6CDA14D8" w14:textId="77777777" w:rsidR="00A4775C" w:rsidRDefault="00A4775C" w:rsidP="0032638C">
      <w:pPr>
        <w:pStyle w:val="Styl"/>
        <w:tabs>
          <w:tab w:val="left" w:pos="284"/>
        </w:tabs>
        <w:spacing w:after="240" w:line="249" w:lineRule="exact"/>
        <w:ind w:left="5" w:hanging="289"/>
        <w:rPr>
          <w:b/>
          <w:sz w:val="22"/>
          <w:szCs w:val="22"/>
        </w:rPr>
      </w:pPr>
    </w:p>
    <w:p w14:paraId="2BEAECF1" w14:textId="77777777" w:rsidR="00900C79" w:rsidRDefault="00900C79" w:rsidP="0032638C">
      <w:pPr>
        <w:pStyle w:val="Styl"/>
        <w:tabs>
          <w:tab w:val="left" w:pos="284"/>
        </w:tabs>
        <w:spacing w:after="240" w:line="249" w:lineRule="exact"/>
        <w:ind w:left="5" w:hanging="289"/>
        <w:rPr>
          <w:b/>
          <w:sz w:val="22"/>
          <w:szCs w:val="22"/>
        </w:rPr>
      </w:pPr>
    </w:p>
    <w:p w14:paraId="3DE33029" w14:textId="77777777" w:rsidR="00900C79" w:rsidRDefault="00900C79" w:rsidP="0032638C">
      <w:pPr>
        <w:pStyle w:val="Styl"/>
        <w:tabs>
          <w:tab w:val="left" w:pos="284"/>
        </w:tabs>
        <w:spacing w:after="240" w:line="249" w:lineRule="exact"/>
        <w:ind w:left="5" w:hanging="289"/>
        <w:rPr>
          <w:b/>
          <w:sz w:val="22"/>
          <w:szCs w:val="22"/>
        </w:rPr>
      </w:pPr>
    </w:p>
    <w:p w14:paraId="1FDD7CBA" w14:textId="55099D08" w:rsidR="00256B60" w:rsidRPr="006D7081" w:rsidRDefault="00BB7353" w:rsidP="0032638C">
      <w:pPr>
        <w:pStyle w:val="Styl"/>
        <w:tabs>
          <w:tab w:val="left" w:pos="284"/>
        </w:tabs>
        <w:spacing w:after="240" w:line="249" w:lineRule="exact"/>
        <w:ind w:left="5" w:hanging="289"/>
        <w:rPr>
          <w:b/>
          <w:sz w:val="22"/>
          <w:szCs w:val="22"/>
        </w:rPr>
      </w:pPr>
      <w:r w:rsidRPr="006D7081">
        <w:rPr>
          <w:b/>
          <w:sz w:val="22"/>
          <w:szCs w:val="22"/>
        </w:rPr>
        <w:t>Część I</w:t>
      </w:r>
    </w:p>
    <w:p w14:paraId="0F06A139" w14:textId="77777777" w:rsidR="004B5F2B" w:rsidRPr="006D7081" w:rsidRDefault="004B5F2B" w:rsidP="00BE6161">
      <w:pPr>
        <w:pStyle w:val="Styl"/>
        <w:tabs>
          <w:tab w:val="left" w:pos="284"/>
        </w:tabs>
        <w:spacing w:before="120" w:line="360" w:lineRule="auto"/>
        <w:ind w:left="5" w:hanging="289"/>
        <w:jc w:val="both"/>
        <w:rPr>
          <w:b/>
          <w:sz w:val="22"/>
          <w:szCs w:val="22"/>
        </w:rPr>
      </w:pPr>
      <w:r w:rsidRPr="006D7081">
        <w:rPr>
          <w:b/>
          <w:sz w:val="22"/>
          <w:szCs w:val="22"/>
        </w:rPr>
        <w:t>1.</w:t>
      </w:r>
      <w:r w:rsidRPr="006D7081">
        <w:rPr>
          <w:b/>
          <w:sz w:val="22"/>
          <w:szCs w:val="22"/>
        </w:rPr>
        <w:tab/>
      </w:r>
      <w:r w:rsidR="00AB3A80" w:rsidRPr="006D7081">
        <w:rPr>
          <w:b/>
          <w:sz w:val="22"/>
          <w:szCs w:val="22"/>
        </w:rPr>
        <w:t xml:space="preserve">Nazwa oraz adres </w:t>
      </w:r>
      <w:r w:rsidR="00BE6161" w:rsidRPr="006D7081">
        <w:rPr>
          <w:b/>
          <w:sz w:val="22"/>
          <w:szCs w:val="22"/>
        </w:rPr>
        <w:t>z</w:t>
      </w:r>
      <w:r w:rsidRPr="006D7081">
        <w:rPr>
          <w:b/>
          <w:sz w:val="22"/>
          <w:szCs w:val="22"/>
        </w:rPr>
        <w:t>amawiając</w:t>
      </w:r>
      <w:r w:rsidR="00AB3A80" w:rsidRPr="006D7081">
        <w:rPr>
          <w:b/>
          <w:sz w:val="22"/>
          <w:szCs w:val="22"/>
        </w:rPr>
        <w:t>ego</w:t>
      </w:r>
      <w:r w:rsidR="00BE6161" w:rsidRPr="006D7081">
        <w:rPr>
          <w:b/>
          <w:sz w:val="22"/>
          <w:szCs w:val="22"/>
        </w:rPr>
        <w:t>, numer telefonu, adres poczty elektronicznej oraz strony internetowej prowadzonego post</w:t>
      </w:r>
      <w:r w:rsidR="00F44651" w:rsidRPr="006D7081">
        <w:rPr>
          <w:b/>
          <w:sz w:val="22"/>
          <w:szCs w:val="22"/>
        </w:rPr>
        <w:t>ę</w:t>
      </w:r>
      <w:r w:rsidR="00BE6161" w:rsidRPr="006D7081">
        <w:rPr>
          <w:b/>
          <w:sz w:val="22"/>
          <w:szCs w:val="22"/>
        </w:rPr>
        <w:t>powania</w:t>
      </w:r>
    </w:p>
    <w:p w14:paraId="0C63BD49" w14:textId="77777777" w:rsidR="004B5F2B" w:rsidRPr="006D7081" w:rsidRDefault="00A413F6" w:rsidP="009A6368">
      <w:pPr>
        <w:pStyle w:val="Styl"/>
        <w:spacing w:before="120" w:line="360" w:lineRule="auto"/>
        <w:rPr>
          <w:sz w:val="22"/>
          <w:szCs w:val="22"/>
        </w:rPr>
      </w:pPr>
      <w:r w:rsidRPr="006D7081">
        <w:rPr>
          <w:sz w:val="22"/>
          <w:szCs w:val="22"/>
        </w:rPr>
        <w:t xml:space="preserve">Sieć Badawcza Łukasiewicz - </w:t>
      </w:r>
      <w:r w:rsidR="004B5F2B" w:rsidRPr="006D7081">
        <w:rPr>
          <w:sz w:val="22"/>
          <w:szCs w:val="22"/>
        </w:rPr>
        <w:t>Instytu</w:t>
      </w:r>
      <w:r w:rsidR="003721E1" w:rsidRPr="006D7081">
        <w:rPr>
          <w:sz w:val="22"/>
          <w:szCs w:val="22"/>
        </w:rPr>
        <w:t>t Ciężkiej Syntezy Organicznej ”</w:t>
      </w:r>
      <w:r w:rsidR="004B5F2B" w:rsidRPr="006D7081">
        <w:rPr>
          <w:sz w:val="22"/>
          <w:szCs w:val="22"/>
        </w:rPr>
        <w:t xml:space="preserve">Blachownia" </w:t>
      </w:r>
    </w:p>
    <w:p w14:paraId="6961481F" w14:textId="77777777" w:rsidR="004B5F2B" w:rsidRPr="006D7081" w:rsidRDefault="004B5F2B" w:rsidP="009A6368">
      <w:pPr>
        <w:pStyle w:val="Styl"/>
        <w:tabs>
          <w:tab w:val="left" w:pos="5"/>
          <w:tab w:val="left" w:pos="2846"/>
        </w:tabs>
        <w:spacing w:line="360" w:lineRule="auto"/>
        <w:rPr>
          <w:sz w:val="22"/>
          <w:szCs w:val="22"/>
        </w:rPr>
      </w:pPr>
      <w:r w:rsidRPr="006D7081">
        <w:rPr>
          <w:sz w:val="22"/>
          <w:szCs w:val="22"/>
        </w:rPr>
        <w:tab/>
        <w:t xml:space="preserve">ul. Energetyków 9  47-225 Kędzierzyn-Koźle </w:t>
      </w:r>
    </w:p>
    <w:p w14:paraId="5418CCB7" w14:textId="77777777" w:rsidR="003168F1" w:rsidRPr="006D7081" w:rsidRDefault="003168F1" w:rsidP="009A6368">
      <w:pPr>
        <w:pStyle w:val="Styl"/>
        <w:tabs>
          <w:tab w:val="left" w:pos="5"/>
          <w:tab w:val="left" w:pos="2846"/>
        </w:tabs>
        <w:spacing w:line="360" w:lineRule="auto"/>
        <w:rPr>
          <w:sz w:val="22"/>
          <w:szCs w:val="22"/>
        </w:rPr>
      </w:pPr>
      <w:r w:rsidRPr="006D7081">
        <w:rPr>
          <w:sz w:val="22"/>
          <w:szCs w:val="22"/>
        </w:rPr>
        <w:t>telefon 77 487 34 70</w:t>
      </w:r>
    </w:p>
    <w:p w14:paraId="56726132" w14:textId="77777777" w:rsidR="00BE6161" w:rsidRPr="006D7081" w:rsidRDefault="004B5F2B" w:rsidP="009A6368">
      <w:pPr>
        <w:pStyle w:val="Styl"/>
        <w:spacing w:line="360" w:lineRule="auto"/>
        <w:ind w:right="1275"/>
        <w:rPr>
          <w:sz w:val="22"/>
          <w:szCs w:val="22"/>
          <w:lang w:val="en-US"/>
        </w:rPr>
      </w:pPr>
      <w:r w:rsidRPr="006D7081">
        <w:rPr>
          <w:sz w:val="22"/>
          <w:szCs w:val="22"/>
          <w:lang w:val="en-US"/>
        </w:rPr>
        <w:t>NIP 749</w:t>
      </w:r>
      <w:r w:rsidR="00C13D54" w:rsidRPr="006D7081">
        <w:rPr>
          <w:sz w:val="22"/>
          <w:szCs w:val="22"/>
          <w:lang w:val="en-US"/>
        </w:rPr>
        <w:t> </w:t>
      </w:r>
      <w:r w:rsidR="00546C34" w:rsidRPr="006D7081">
        <w:rPr>
          <w:sz w:val="22"/>
          <w:szCs w:val="22"/>
          <w:lang w:val="en-US"/>
        </w:rPr>
        <w:t>210</w:t>
      </w:r>
      <w:r w:rsidR="00C13D54" w:rsidRPr="006D7081">
        <w:rPr>
          <w:sz w:val="22"/>
          <w:szCs w:val="22"/>
          <w:lang w:val="en-US"/>
        </w:rPr>
        <w:t xml:space="preserve"> </w:t>
      </w:r>
      <w:r w:rsidR="00546C34" w:rsidRPr="006D7081">
        <w:rPr>
          <w:sz w:val="22"/>
          <w:szCs w:val="22"/>
          <w:lang w:val="en-US"/>
        </w:rPr>
        <w:t>92</w:t>
      </w:r>
      <w:r w:rsidR="00C13D54" w:rsidRPr="006D7081">
        <w:rPr>
          <w:sz w:val="22"/>
          <w:szCs w:val="22"/>
          <w:lang w:val="en-US"/>
        </w:rPr>
        <w:t xml:space="preserve"> </w:t>
      </w:r>
      <w:r w:rsidRPr="006D7081">
        <w:rPr>
          <w:sz w:val="22"/>
          <w:szCs w:val="22"/>
          <w:lang w:val="en-US"/>
        </w:rPr>
        <w:t>6</w:t>
      </w:r>
      <w:r w:rsidR="00546C34" w:rsidRPr="006D7081">
        <w:rPr>
          <w:sz w:val="22"/>
          <w:szCs w:val="22"/>
          <w:lang w:val="en-US"/>
        </w:rPr>
        <w:t>0</w:t>
      </w:r>
      <w:r w:rsidR="00C50AB1" w:rsidRPr="006D7081">
        <w:rPr>
          <w:sz w:val="22"/>
          <w:szCs w:val="22"/>
          <w:lang w:val="en-US"/>
        </w:rPr>
        <w:t>,</w:t>
      </w:r>
      <w:r w:rsidRPr="006D7081">
        <w:rPr>
          <w:sz w:val="22"/>
          <w:szCs w:val="22"/>
          <w:lang w:val="en-US"/>
        </w:rPr>
        <w:t xml:space="preserve"> R</w:t>
      </w:r>
      <w:r w:rsidR="0092469F" w:rsidRPr="006D7081">
        <w:rPr>
          <w:sz w:val="22"/>
          <w:szCs w:val="22"/>
          <w:lang w:val="en-US"/>
        </w:rPr>
        <w:t>EGON</w:t>
      </w:r>
      <w:r w:rsidRPr="006D7081">
        <w:rPr>
          <w:sz w:val="22"/>
          <w:szCs w:val="22"/>
          <w:lang w:val="en-US"/>
        </w:rPr>
        <w:t xml:space="preserve"> 000041631</w:t>
      </w:r>
    </w:p>
    <w:p w14:paraId="7D079766" w14:textId="28782908" w:rsidR="004B5F2B" w:rsidRPr="006D7081" w:rsidRDefault="00BE6161" w:rsidP="009A6368">
      <w:pPr>
        <w:pStyle w:val="Styl"/>
        <w:spacing w:line="360" w:lineRule="auto"/>
        <w:ind w:right="1275"/>
        <w:rPr>
          <w:sz w:val="22"/>
          <w:szCs w:val="22"/>
          <w:lang w:val="en-US"/>
        </w:rPr>
      </w:pPr>
      <w:r w:rsidRPr="006D7081">
        <w:rPr>
          <w:sz w:val="22"/>
          <w:szCs w:val="22"/>
          <w:lang w:val="en-US"/>
        </w:rPr>
        <w:t>e-mail:</w:t>
      </w:r>
      <w:r w:rsidR="003168F1" w:rsidRPr="006D7081">
        <w:rPr>
          <w:sz w:val="22"/>
          <w:szCs w:val="22"/>
          <w:lang w:val="en-US"/>
        </w:rPr>
        <w:t xml:space="preserve"> </w:t>
      </w:r>
      <w:r w:rsidR="00963EB2">
        <w:rPr>
          <w:sz w:val="22"/>
          <w:szCs w:val="22"/>
          <w:lang w:val="en-US"/>
        </w:rPr>
        <w:t>sekretariat</w:t>
      </w:r>
      <w:r w:rsidRPr="006D7081">
        <w:rPr>
          <w:sz w:val="22"/>
          <w:szCs w:val="22"/>
          <w:lang w:val="en-US"/>
        </w:rPr>
        <w:t>@</w:t>
      </w:r>
      <w:r w:rsidR="003168F1" w:rsidRPr="006D7081">
        <w:rPr>
          <w:sz w:val="22"/>
          <w:szCs w:val="22"/>
          <w:lang w:val="en-US"/>
        </w:rPr>
        <w:t>icso.lukasiewicz.gov.pl</w:t>
      </w:r>
      <w:r w:rsidR="004B5F2B" w:rsidRPr="006D7081">
        <w:rPr>
          <w:sz w:val="22"/>
          <w:szCs w:val="22"/>
          <w:lang w:val="en-US"/>
        </w:rPr>
        <w:t xml:space="preserve"> </w:t>
      </w:r>
    </w:p>
    <w:p w14:paraId="274814E6" w14:textId="4A082FD6" w:rsidR="00BE6161" w:rsidRPr="006D7081" w:rsidRDefault="0032638C" w:rsidP="003168F1">
      <w:pPr>
        <w:pStyle w:val="Styl"/>
        <w:spacing w:line="360" w:lineRule="auto"/>
        <w:ind w:right="1275"/>
        <w:rPr>
          <w:sz w:val="22"/>
          <w:szCs w:val="22"/>
        </w:rPr>
      </w:pPr>
      <w:r w:rsidRPr="006D7081">
        <w:rPr>
          <w:sz w:val="22"/>
          <w:szCs w:val="22"/>
        </w:rPr>
        <w:t xml:space="preserve">Adres strony </w:t>
      </w:r>
      <w:r w:rsidR="00BE6161" w:rsidRPr="006D7081">
        <w:rPr>
          <w:sz w:val="22"/>
          <w:szCs w:val="22"/>
        </w:rPr>
        <w:t>prowadzonego post</w:t>
      </w:r>
      <w:r w:rsidR="00CF56EA">
        <w:rPr>
          <w:sz w:val="22"/>
          <w:szCs w:val="22"/>
        </w:rPr>
        <w:t>ę</w:t>
      </w:r>
      <w:r w:rsidR="00BE6161" w:rsidRPr="006D7081">
        <w:rPr>
          <w:sz w:val="22"/>
          <w:szCs w:val="22"/>
        </w:rPr>
        <w:t>powania:</w:t>
      </w:r>
      <w:r w:rsidR="00CF56EA">
        <w:rPr>
          <w:sz w:val="22"/>
          <w:szCs w:val="22"/>
        </w:rPr>
        <w:t xml:space="preserve"> </w:t>
      </w:r>
      <w:hyperlink r:id="rId10" w:history="1">
        <w:r w:rsidR="00FD02C6" w:rsidRPr="00FD02C6">
          <w:rPr>
            <w:rStyle w:val="Hipercze"/>
            <w:sz w:val="22"/>
            <w:szCs w:val="22"/>
          </w:rPr>
          <w:t>https://platformazakupowa.pl/pn/icso</w:t>
        </w:r>
      </w:hyperlink>
    </w:p>
    <w:p w14:paraId="13568450" w14:textId="77777777" w:rsidR="00A15108" w:rsidRPr="006D7081" w:rsidRDefault="0047730C" w:rsidP="0047730C">
      <w:pPr>
        <w:pStyle w:val="Styl"/>
        <w:spacing w:before="240" w:line="360" w:lineRule="auto"/>
        <w:ind w:right="-1" w:hanging="284"/>
        <w:jc w:val="both"/>
        <w:rPr>
          <w:b/>
          <w:bCs/>
          <w:sz w:val="22"/>
          <w:szCs w:val="22"/>
        </w:rPr>
      </w:pPr>
      <w:r w:rsidRPr="006D7081">
        <w:rPr>
          <w:b/>
          <w:bCs/>
          <w:sz w:val="22"/>
          <w:szCs w:val="22"/>
        </w:rPr>
        <w:t>2.</w:t>
      </w:r>
      <w:r w:rsidRPr="006D7081">
        <w:rPr>
          <w:b/>
          <w:bCs/>
          <w:sz w:val="22"/>
          <w:szCs w:val="22"/>
        </w:rPr>
        <w:tab/>
      </w:r>
      <w:r w:rsidR="00A15108" w:rsidRPr="006D7081">
        <w:rPr>
          <w:b/>
          <w:bCs/>
          <w:sz w:val="22"/>
          <w:szCs w:val="22"/>
        </w:rPr>
        <w:t xml:space="preserve">Adres </w:t>
      </w:r>
      <w:r w:rsidRPr="006D7081">
        <w:rPr>
          <w:b/>
          <w:bCs/>
          <w:sz w:val="22"/>
          <w:szCs w:val="22"/>
        </w:rPr>
        <w:t>strony internetowej, na której udostępniane będą zmiany i</w:t>
      </w:r>
      <w:r w:rsidR="00DA2989" w:rsidRPr="006D7081">
        <w:rPr>
          <w:b/>
          <w:bCs/>
          <w:sz w:val="22"/>
          <w:szCs w:val="22"/>
        </w:rPr>
        <w:t> </w:t>
      </w:r>
      <w:r w:rsidRPr="006D7081">
        <w:rPr>
          <w:b/>
          <w:bCs/>
          <w:sz w:val="22"/>
          <w:szCs w:val="22"/>
        </w:rPr>
        <w:t>wyjaśnienia treści SWZ oraz inne dokumenty zamówienia bezpośrednio związane z</w:t>
      </w:r>
      <w:r w:rsidR="00F30DBE" w:rsidRPr="006D7081">
        <w:rPr>
          <w:b/>
          <w:bCs/>
          <w:sz w:val="22"/>
          <w:szCs w:val="22"/>
        </w:rPr>
        <w:t> </w:t>
      </w:r>
      <w:r w:rsidRPr="006D7081">
        <w:rPr>
          <w:b/>
          <w:bCs/>
          <w:sz w:val="22"/>
          <w:szCs w:val="22"/>
        </w:rPr>
        <w:t>postępowaniem o udzielenie zamówienia</w:t>
      </w:r>
      <w:r w:rsidR="00A15108" w:rsidRPr="006D7081">
        <w:rPr>
          <w:b/>
          <w:bCs/>
          <w:sz w:val="22"/>
          <w:szCs w:val="22"/>
        </w:rPr>
        <w:t>:</w:t>
      </w:r>
    </w:p>
    <w:p w14:paraId="791EB2D9" w14:textId="77777777" w:rsidR="00A15108" w:rsidRPr="006D7081" w:rsidRDefault="00F21EFD" w:rsidP="00D034EA">
      <w:pPr>
        <w:pStyle w:val="Styl"/>
        <w:spacing w:before="120" w:line="360" w:lineRule="auto"/>
        <w:ind w:right="1276"/>
        <w:rPr>
          <w:sz w:val="22"/>
          <w:szCs w:val="22"/>
        </w:rPr>
      </w:pPr>
      <w:hyperlink r:id="rId11" w:history="1">
        <w:r w:rsidR="0047730C" w:rsidRPr="006D7081">
          <w:rPr>
            <w:rStyle w:val="Hipercze"/>
            <w:sz w:val="22"/>
            <w:szCs w:val="22"/>
          </w:rPr>
          <w:t>https://platformazakupowa.pl/pn/icso</w:t>
        </w:r>
      </w:hyperlink>
    </w:p>
    <w:p w14:paraId="29C01B1B" w14:textId="77777777" w:rsidR="007D4E2E" w:rsidRPr="006D7081" w:rsidRDefault="0047730C" w:rsidP="00C7439E">
      <w:pPr>
        <w:pStyle w:val="Styl"/>
        <w:tabs>
          <w:tab w:val="left" w:pos="284"/>
        </w:tabs>
        <w:spacing w:before="360" w:line="360" w:lineRule="auto"/>
        <w:ind w:left="5" w:hanging="289"/>
        <w:rPr>
          <w:b/>
          <w:sz w:val="22"/>
          <w:u w:val="single"/>
        </w:rPr>
      </w:pPr>
      <w:r w:rsidRPr="006D7081">
        <w:rPr>
          <w:b/>
          <w:sz w:val="22"/>
        </w:rPr>
        <w:t>3</w:t>
      </w:r>
      <w:r w:rsidR="004B5F2B" w:rsidRPr="006D7081">
        <w:rPr>
          <w:b/>
          <w:sz w:val="22"/>
        </w:rPr>
        <w:t>.</w:t>
      </w:r>
      <w:r w:rsidR="004B5F2B" w:rsidRPr="006D7081">
        <w:rPr>
          <w:b/>
          <w:sz w:val="22"/>
        </w:rPr>
        <w:tab/>
        <w:t xml:space="preserve">Tryb </w:t>
      </w:r>
      <w:r w:rsidR="00AB3A80" w:rsidRPr="006D7081">
        <w:rPr>
          <w:b/>
          <w:sz w:val="22"/>
        </w:rPr>
        <w:t>udzielenia zamówienia</w:t>
      </w:r>
    </w:p>
    <w:p w14:paraId="49DCA06B" w14:textId="3F7538C8" w:rsidR="00A85DD8" w:rsidRPr="006D7081" w:rsidRDefault="007D4E2E" w:rsidP="00900C79">
      <w:pPr>
        <w:pStyle w:val="Styl"/>
        <w:tabs>
          <w:tab w:val="left" w:pos="284"/>
        </w:tabs>
        <w:spacing w:before="120" w:line="360" w:lineRule="auto"/>
        <w:ind w:left="5" w:hanging="289"/>
        <w:jc w:val="both"/>
        <w:rPr>
          <w:sz w:val="22"/>
        </w:rPr>
      </w:pPr>
      <w:r w:rsidRPr="006D7081">
        <w:rPr>
          <w:bCs/>
          <w:sz w:val="22"/>
        </w:rPr>
        <w:t>1.</w:t>
      </w:r>
      <w:r w:rsidRPr="006D7081">
        <w:rPr>
          <w:bCs/>
          <w:sz w:val="22"/>
        </w:rPr>
        <w:tab/>
      </w:r>
      <w:r w:rsidR="00AE63B6" w:rsidRPr="006D7081">
        <w:rPr>
          <w:sz w:val="22"/>
        </w:rPr>
        <w:t>Niniejsze p</w:t>
      </w:r>
      <w:r w:rsidR="00AE7B78" w:rsidRPr="006D7081">
        <w:rPr>
          <w:sz w:val="22"/>
        </w:rPr>
        <w:t>ostępowanie prowadzone jest</w:t>
      </w:r>
      <w:r w:rsidR="00B41EB6" w:rsidRPr="006D7081">
        <w:rPr>
          <w:sz w:val="22"/>
        </w:rPr>
        <w:t xml:space="preserve"> w języku polski</w:t>
      </w:r>
      <w:r w:rsidR="00F641C9" w:rsidRPr="006D7081">
        <w:rPr>
          <w:sz w:val="22"/>
        </w:rPr>
        <w:t>m</w:t>
      </w:r>
      <w:r w:rsidR="00B41EB6" w:rsidRPr="006D7081">
        <w:rPr>
          <w:sz w:val="22"/>
        </w:rPr>
        <w:t>,</w:t>
      </w:r>
      <w:r w:rsidR="00AE7B78" w:rsidRPr="006D7081">
        <w:rPr>
          <w:sz w:val="22"/>
        </w:rPr>
        <w:t xml:space="preserve"> w trybie </w:t>
      </w:r>
      <w:r w:rsidR="00467D33" w:rsidRPr="006D7081">
        <w:rPr>
          <w:sz w:val="22"/>
        </w:rPr>
        <w:t>podstawowym bez negocjacji</w:t>
      </w:r>
      <w:r w:rsidR="00A85DD8" w:rsidRPr="006D7081">
        <w:rPr>
          <w:sz w:val="22"/>
        </w:rPr>
        <w:t xml:space="preserve"> na podstawie art. 275 pkt 1 ustawy oraz niniejszej SWZ.</w:t>
      </w:r>
      <w:r w:rsidR="00156CF0">
        <w:rPr>
          <w:sz w:val="22"/>
        </w:rPr>
        <w:t xml:space="preserve"> </w:t>
      </w:r>
    </w:p>
    <w:p w14:paraId="3002F8E5" w14:textId="77777777" w:rsidR="00AE7B78" w:rsidRPr="006D7081" w:rsidRDefault="00A85DD8" w:rsidP="00900C79">
      <w:pPr>
        <w:pStyle w:val="Styl"/>
        <w:tabs>
          <w:tab w:val="left" w:pos="284"/>
        </w:tabs>
        <w:spacing w:before="120" w:line="360" w:lineRule="auto"/>
        <w:ind w:left="5" w:hanging="289"/>
        <w:jc w:val="both"/>
        <w:rPr>
          <w:sz w:val="22"/>
        </w:rPr>
      </w:pPr>
      <w:r w:rsidRPr="006D7081">
        <w:rPr>
          <w:sz w:val="22"/>
        </w:rPr>
        <w:t>2</w:t>
      </w:r>
      <w:r w:rsidR="00C7439E" w:rsidRPr="006D7081">
        <w:rPr>
          <w:sz w:val="22"/>
        </w:rPr>
        <w:t>.</w:t>
      </w:r>
      <w:r w:rsidRPr="006D7081">
        <w:rPr>
          <w:sz w:val="22"/>
        </w:rPr>
        <w:tab/>
        <w:t>Szacunkowa wartość przedmiotowego postępowania nie przekracza progów unijnych o jakich mowa w art. 3 ustawy.</w:t>
      </w:r>
    </w:p>
    <w:p w14:paraId="7D1342BA" w14:textId="6DEEEA10" w:rsidR="00492E27" w:rsidRDefault="00C7439E" w:rsidP="00900C79">
      <w:pPr>
        <w:pStyle w:val="Styl"/>
        <w:spacing w:before="120" w:line="360" w:lineRule="auto"/>
        <w:ind w:hanging="284"/>
        <w:jc w:val="both"/>
        <w:rPr>
          <w:sz w:val="22"/>
        </w:rPr>
      </w:pPr>
      <w:r w:rsidRPr="006D7081">
        <w:rPr>
          <w:sz w:val="22"/>
        </w:rPr>
        <w:t>3</w:t>
      </w:r>
      <w:r w:rsidR="00492E27" w:rsidRPr="006D7081">
        <w:rPr>
          <w:sz w:val="22"/>
        </w:rPr>
        <w:t>.</w:t>
      </w:r>
      <w:r w:rsidR="00492E27" w:rsidRPr="006D7081">
        <w:rPr>
          <w:sz w:val="22"/>
        </w:rPr>
        <w:tab/>
      </w:r>
      <w:r w:rsidR="00156CF0">
        <w:rPr>
          <w:sz w:val="22"/>
        </w:rPr>
        <w:t xml:space="preserve">Rodzaj zamówienia – </w:t>
      </w:r>
      <w:r w:rsidR="004D47C7">
        <w:rPr>
          <w:sz w:val="22"/>
        </w:rPr>
        <w:t>usługa</w:t>
      </w:r>
      <w:r w:rsidR="00156CF0">
        <w:rPr>
          <w:sz w:val="22"/>
        </w:rPr>
        <w:t xml:space="preserve">. </w:t>
      </w:r>
      <w:r w:rsidR="00492E27" w:rsidRPr="006D7081">
        <w:rPr>
          <w:sz w:val="22"/>
        </w:rPr>
        <w:t xml:space="preserve">Zamówienie </w:t>
      </w:r>
      <w:r w:rsidR="0092469F" w:rsidRPr="006D7081">
        <w:rPr>
          <w:sz w:val="22"/>
        </w:rPr>
        <w:t xml:space="preserve">ze względów technicznych </w:t>
      </w:r>
      <w:r w:rsidR="00492E27" w:rsidRPr="006D7081">
        <w:rPr>
          <w:sz w:val="22"/>
        </w:rPr>
        <w:t>nie jest podzielone na części, zamawiający nie dopuszcza składania ofert częściowych. Wykonawcy składają ofertę na całość zamówienia.</w:t>
      </w:r>
    </w:p>
    <w:p w14:paraId="38CD3BE4" w14:textId="0FB97B08" w:rsidR="00156CF0" w:rsidRDefault="00B352B0" w:rsidP="00900C79">
      <w:pPr>
        <w:pStyle w:val="Styl"/>
        <w:spacing w:before="120" w:line="360" w:lineRule="auto"/>
        <w:ind w:hanging="284"/>
        <w:jc w:val="both"/>
        <w:rPr>
          <w:sz w:val="22"/>
        </w:rPr>
      </w:pPr>
      <w:r>
        <w:rPr>
          <w:sz w:val="22"/>
        </w:rPr>
        <w:t>4</w:t>
      </w:r>
      <w:r w:rsidR="00156CF0">
        <w:rPr>
          <w:sz w:val="22"/>
        </w:rPr>
        <w:t>.</w:t>
      </w:r>
      <w:r w:rsidR="004D47C7">
        <w:rPr>
          <w:sz w:val="22"/>
        </w:rPr>
        <w:t xml:space="preserve"> </w:t>
      </w:r>
      <w:r w:rsidR="00156CF0">
        <w:rPr>
          <w:sz w:val="22"/>
        </w:rPr>
        <w:t>Zamawiający wymaga aby osoby wskazane przez wykonawcę, które będą uczestniczyć w wykonywaniu zamówienia i kontaktować się z zamawiającym w</w:t>
      </w:r>
      <w:r w:rsidR="00885EA7">
        <w:rPr>
          <w:sz w:val="22"/>
        </w:rPr>
        <w:t> </w:t>
      </w:r>
      <w:r w:rsidR="00156CF0">
        <w:rPr>
          <w:sz w:val="22"/>
        </w:rPr>
        <w:t>trakcie realizacji przedmiotu zamówienia władały językiem polskim w stopniu komunikatywnym</w:t>
      </w:r>
      <w:r w:rsidR="00EF059C">
        <w:rPr>
          <w:sz w:val="22"/>
        </w:rPr>
        <w:t xml:space="preserve"> lub dysponowały tłumaczem</w:t>
      </w:r>
      <w:r w:rsidR="00020A69">
        <w:rPr>
          <w:sz w:val="22"/>
        </w:rPr>
        <w:t xml:space="preserve"> języka polskiego</w:t>
      </w:r>
      <w:r w:rsidR="002151F9">
        <w:rPr>
          <w:sz w:val="22"/>
        </w:rPr>
        <w:t xml:space="preserve"> .</w:t>
      </w:r>
    </w:p>
    <w:p w14:paraId="3501D7B2" w14:textId="77777777" w:rsidR="00900C79" w:rsidRDefault="00900C79" w:rsidP="00900C79">
      <w:pPr>
        <w:pStyle w:val="Styl"/>
        <w:spacing w:before="120" w:line="360" w:lineRule="auto"/>
        <w:ind w:hanging="284"/>
        <w:jc w:val="both"/>
        <w:rPr>
          <w:sz w:val="22"/>
        </w:rPr>
      </w:pPr>
    </w:p>
    <w:p w14:paraId="392AE7EF" w14:textId="77777777" w:rsidR="00900C79" w:rsidRPr="008B447E" w:rsidRDefault="00900C79" w:rsidP="00900C79">
      <w:pPr>
        <w:pStyle w:val="Styl"/>
        <w:spacing w:before="120" w:line="360" w:lineRule="auto"/>
        <w:ind w:hanging="284"/>
        <w:jc w:val="both"/>
        <w:rPr>
          <w:sz w:val="22"/>
        </w:rPr>
      </w:pPr>
    </w:p>
    <w:p w14:paraId="66F3DC18" w14:textId="64EA6875" w:rsidR="007D4E2E" w:rsidRPr="006D7081" w:rsidRDefault="0032638C" w:rsidP="00C7439E">
      <w:pPr>
        <w:pStyle w:val="Styl"/>
        <w:tabs>
          <w:tab w:val="left" w:pos="284"/>
        </w:tabs>
        <w:spacing w:before="360" w:line="360" w:lineRule="auto"/>
        <w:ind w:left="5" w:hanging="289"/>
        <w:jc w:val="both"/>
        <w:rPr>
          <w:b/>
          <w:sz w:val="22"/>
        </w:rPr>
      </w:pPr>
      <w:r w:rsidRPr="006D7081">
        <w:rPr>
          <w:b/>
          <w:sz w:val="22"/>
        </w:rPr>
        <w:lastRenderedPageBreak/>
        <w:t>4</w:t>
      </w:r>
      <w:r w:rsidR="0047730C" w:rsidRPr="006D7081">
        <w:rPr>
          <w:b/>
          <w:sz w:val="22"/>
        </w:rPr>
        <w:t>.</w:t>
      </w:r>
      <w:r w:rsidR="0047730C" w:rsidRPr="006D7081">
        <w:rPr>
          <w:b/>
          <w:sz w:val="22"/>
        </w:rPr>
        <w:tab/>
        <w:t>Informacja czy zamawiający przewiduje wybór najkorzystniejszej oferty z</w:t>
      </w:r>
      <w:r w:rsidR="00DA2989" w:rsidRPr="006D7081">
        <w:rPr>
          <w:b/>
          <w:sz w:val="22"/>
        </w:rPr>
        <w:t> </w:t>
      </w:r>
      <w:r w:rsidR="0047730C" w:rsidRPr="006D7081">
        <w:rPr>
          <w:b/>
          <w:sz w:val="22"/>
        </w:rPr>
        <w:t>możliwością przeprowadzenia negocjacji</w:t>
      </w:r>
    </w:p>
    <w:p w14:paraId="344F6EBE" w14:textId="77777777" w:rsidR="0047730C" w:rsidRPr="006D7081" w:rsidRDefault="0047730C" w:rsidP="00C3071D">
      <w:pPr>
        <w:pStyle w:val="Styl"/>
        <w:tabs>
          <w:tab w:val="left" w:pos="284"/>
        </w:tabs>
        <w:spacing w:before="60" w:line="360" w:lineRule="auto"/>
        <w:ind w:left="5" w:hanging="289"/>
        <w:jc w:val="both"/>
        <w:rPr>
          <w:bCs/>
          <w:sz w:val="22"/>
        </w:rPr>
      </w:pPr>
      <w:r w:rsidRPr="006D7081">
        <w:rPr>
          <w:bCs/>
          <w:sz w:val="22"/>
        </w:rPr>
        <w:tab/>
        <w:t>Zamawiają</w:t>
      </w:r>
      <w:r w:rsidR="00BF78ED">
        <w:rPr>
          <w:bCs/>
          <w:sz w:val="22"/>
        </w:rPr>
        <w:t>cy</w:t>
      </w:r>
      <w:r w:rsidRPr="006D7081">
        <w:rPr>
          <w:bCs/>
          <w:sz w:val="22"/>
        </w:rPr>
        <w:t xml:space="preserve"> nie przewiduje wyboru najkorzystniejszej oferty </w:t>
      </w:r>
      <w:r w:rsidR="00B56C56" w:rsidRPr="006D7081">
        <w:rPr>
          <w:bCs/>
          <w:sz w:val="22"/>
        </w:rPr>
        <w:t>z</w:t>
      </w:r>
      <w:r w:rsidRPr="006D7081">
        <w:rPr>
          <w:bCs/>
          <w:sz w:val="22"/>
        </w:rPr>
        <w:t> możliwością przeprowadzenia negocjacji.</w:t>
      </w:r>
    </w:p>
    <w:p w14:paraId="1B39843A" w14:textId="77777777" w:rsidR="00900C79" w:rsidRDefault="00900C79" w:rsidP="006E2810">
      <w:pPr>
        <w:pStyle w:val="Styl"/>
        <w:tabs>
          <w:tab w:val="left" w:pos="284"/>
        </w:tabs>
        <w:spacing w:line="249" w:lineRule="exact"/>
        <w:ind w:left="5" w:hanging="289"/>
        <w:rPr>
          <w:b/>
          <w:sz w:val="22"/>
        </w:rPr>
      </w:pPr>
    </w:p>
    <w:p w14:paraId="5D41C225" w14:textId="3E1087E0" w:rsidR="004B5F2B" w:rsidRPr="006D7081" w:rsidRDefault="0032638C" w:rsidP="006E2810">
      <w:pPr>
        <w:pStyle w:val="Styl"/>
        <w:tabs>
          <w:tab w:val="left" w:pos="284"/>
        </w:tabs>
        <w:spacing w:line="249" w:lineRule="exact"/>
        <w:ind w:left="5" w:hanging="289"/>
        <w:rPr>
          <w:b/>
          <w:sz w:val="22"/>
        </w:rPr>
      </w:pPr>
      <w:r w:rsidRPr="006D7081">
        <w:rPr>
          <w:b/>
          <w:sz w:val="22"/>
        </w:rPr>
        <w:t>5</w:t>
      </w:r>
      <w:r w:rsidR="004B5F2B" w:rsidRPr="006D7081">
        <w:rPr>
          <w:b/>
          <w:sz w:val="22"/>
        </w:rPr>
        <w:t>.</w:t>
      </w:r>
      <w:r w:rsidR="004B5F2B" w:rsidRPr="006D7081">
        <w:rPr>
          <w:b/>
          <w:sz w:val="22"/>
        </w:rPr>
        <w:tab/>
      </w:r>
      <w:r w:rsidR="00DA6610" w:rsidRPr="006D7081">
        <w:rPr>
          <w:b/>
          <w:sz w:val="22"/>
        </w:rPr>
        <w:t>Opis przedmiotu zamówienia</w:t>
      </w:r>
    </w:p>
    <w:p w14:paraId="55EB7AA1" w14:textId="2819D0AE" w:rsidR="001F2044" w:rsidRPr="001F2044" w:rsidRDefault="001F2044" w:rsidP="00B07B2D">
      <w:pPr>
        <w:pStyle w:val="Default"/>
        <w:spacing w:before="120" w:line="360" w:lineRule="auto"/>
        <w:ind w:left="-284"/>
        <w:jc w:val="both"/>
        <w:rPr>
          <w:rFonts w:ascii="Arial" w:eastAsia="Times New Roman" w:hAnsi="Arial" w:cs="Arial"/>
          <w:bCs/>
          <w:color w:val="auto"/>
          <w:sz w:val="22"/>
        </w:rPr>
      </w:pPr>
      <w:r w:rsidRPr="001F2044">
        <w:rPr>
          <w:rFonts w:ascii="Arial" w:eastAsia="Times New Roman" w:hAnsi="Arial" w:cs="Arial"/>
          <w:bCs/>
          <w:color w:val="auto"/>
          <w:sz w:val="22"/>
        </w:rPr>
        <w:t xml:space="preserve">Przedmiot zamówienia obejmuje </w:t>
      </w:r>
      <w:r w:rsidR="008047D2">
        <w:rPr>
          <w:rFonts w:ascii="Arial" w:eastAsia="Times New Roman" w:hAnsi="Arial" w:cs="Arial"/>
          <w:bCs/>
          <w:color w:val="auto"/>
          <w:sz w:val="22"/>
        </w:rPr>
        <w:t>opracowanie</w:t>
      </w:r>
      <w:r w:rsidR="008047D2" w:rsidRPr="003321C3">
        <w:rPr>
          <w:rFonts w:ascii="Arial" w:eastAsia="Times New Roman" w:hAnsi="Arial" w:cs="Arial"/>
          <w:bCs/>
          <w:color w:val="000000" w:themeColor="text1"/>
          <w:sz w:val="22"/>
        </w:rPr>
        <w:t>,</w:t>
      </w:r>
      <w:r w:rsidR="003164E9" w:rsidRPr="003321C3">
        <w:rPr>
          <w:rFonts w:ascii="Arial" w:eastAsia="Times New Roman" w:hAnsi="Arial" w:cs="Arial"/>
          <w:bCs/>
          <w:color w:val="000000" w:themeColor="text1"/>
          <w:sz w:val="22"/>
        </w:rPr>
        <w:t xml:space="preserve"> dostawę, rozładunek</w:t>
      </w:r>
      <w:r w:rsidR="003164E9">
        <w:rPr>
          <w:rFonts w:ascii="Arial" w:eastAsia="Times New Roman" w:hAnsi="Arial" w:cs="Arial"/>
          <w:bCs/>
          <w:color w:val="auto"/>
          <w:sz w:val="22"/>
        </w:rPr>
        <w:t>,</w:t>
      </w:r>
      <w:r w:rsidR="008047D2">
        <w:rPr>
          <w:rFonts w:ascii="Arial" w:eastAsia="Times New Roman" w:hAnsi="Arial" w:cs="Arial"/>
          <w:bCs/>
          <w:color w:val="auto"/>
          <w:sz w:val="22"/>
        </w:rPr>
        <w:t xml:space="preserve"> zainstalowanie,</w:t>
      </w:r>
      <w:r w:rsidRPr="001F2044">
        <w:rPr>
          <w:rFonts w:ascii="Arial" w:eastAsia="Times New Roman" w:hAnsi="Arial" w:cs="Arial"/>
          <w:bCs/>
          <w:color w:val="auto"/>
          <w:sz w:val="22"/>
        </w:rPr>
        <w:t xml:space="preserve"> podłączenie i</w:t>
      </w:r>
      <w:r w:rsidR="008047D2">
        <w:rPr>
          <w:rFonts w:ascii="Arial" w:eastAsia="Times New Roman" w:hAnsi="Arial" w:cs="Arial"/>
          <w:bCs/>
          <w:color w:val="auto"/>
          <w:sz w:val="22"/>
        </w:rPr>
        <w:t> </w:t>
      </w:r>
      <w:r w:rsidRPr="001F2044">
        <w:rPr>
          <w:rFonts w:ascii="Arial" w:eastAsia="Times New Roman" w:hAnsi="Arial" w:cs="Arial"/>
          <w:bCs/>
          <w:color w:val="auto"/>
          <w:sz w:val="22"/>
        </w:rPr>
        <w:t xml:space="preserve">uruchomienie nowego </w:t>
      </w:r>
      <w:r w:rsidR="008047D2">
        <w:rPr>
          <w:rFonts w:ascii="Arial" w:eastAsia="Times New Roman" w:hAnsi="Arial" w:cs="Arial"/>
          <w:bCs/>
          <w:color w:val="auto"/>
          <w:sz w:val="22"/>
        </w:rPr>
        <w:t>S</w:t>
      </w:r>
      <w:r w:rsidRPr="001F2044">
        <w:rPr>
          <w:rFonts w:ascii="Arial" w:eastAsia="Times New Roman" w:hAnsi="Arial" w:cs="Arial"/>
          <w:bCs/>
          <w:color w:val="auto"/>
          <w:sz w:val="22"/>
        </w:rPr>
        <w:t xml:space="preserve">ystemu </w:t>
      </w:r>
      <w:r w:rsidR="008047D2">
        <w:rPr>
          <w:rFonts w:ascii="Arial" w:eastAsia="Times New Roman" w:hAnsi="Arial" w:cs="Arial"/>
          <w:bCs/>
          <w:color w:val="auto"/>
          <w:sz w:val="22"/>
        </w:rPr>
        <w:t>S</w:t>
      </w:r>
      <w:r w:rsidRPr="001F2044">
        <w:rPr>
          <w:rFonts w:ascii="Arial" w:eastAsia="Times New Roman" w:hAnsi="Arial" w:cs="Arial"/>
          <w:bCs/>
          <w:color w:val="auto"/>
          <w:sz w:val="22"/>
        </w:rPr>
        <w:t>terowania i wizualizacji</w:t>
      </w:r>
      <w:r w:rsidR="00844184">
        <w:rPr>
          <w:rFonts w:ascii="Arial" w:eastAsia="Times New Roman" w:hAnsi="Arial" w:cs="Arial"/>
          <w:bCs/>
          <w:color w:val="auto"/>
          <w:sz w:val="22"/>
        </w:rPr>
        <w:t>, wolnego od wad</w:t>
      </w:r>
      <w:r w:rsidR="008047D2">
        <w:rPr>
          <w:rFonts w:ascii="Arial" w:eastAsia="Times New Roman" w:hAnsi="Arial" w:cs="Arial"/>
          <w:bCs/>
          <w:color w:val="auto"/>
          <w:sz w:val="22"/>
        </w:rPr>
        <w:t xml:space="preserve"> -</w:t>
      </w:r>
      <w:r w:rsidR="00844184">
        <w:rPr>
          <w:rFonts w:ascii="Arial" w:eastAsia="Times New Roman" w:hAnsi="Arial" w:cs="Arial"/>
          <w:bCs/>
          <w:color w:val="auto"/>
          <w:sz w:val="22"/>
        </w:rPr>
        <w:t xml:space="preserve"> również prawnych</w:t>
      </w:r>
      <w:r w:rsidRPr="001F2044">
        <w:rPr>
          <w:rFonts w:ascii="Arial" w:eastAsia="Times New Roman" w:hAnsi="Arial" w:cs="Arial"/>
          <w:bCs/>
          <w:color w:val="auto"/>
          <w:sz w:val="22"/>
        </w:rPr>
        <w:t>, którego zadaniem jest:</w:t>
      </w:r>
    </w:p>
    <w:p w14:paraId="45CC68F3" w14:textId="2476EA09" w:rsidR="001F2044" w:rsidRPr="001F2044" w:rsidRDefault="001F2044" w:rsidP="00844184">
      <w:pPr>
        <w:pStyle w:val="wyp"/>
        <w:widowControl/>
        <w:numPr>
          <w:ilvl w:val="1"/>
          <w:numId w:val="34"/>
        </w:numPr>
        <w:spacing w:after="120" w:line="360" w:lineRule="auto"/>
        <w:ind w:left="0" w:hanging="284"/>
        <w:contextualSpacing/>
        <w:rPr>
          <w:rFonts w:ascii="Arial" w:hAnsi="Arial" w:cs="Arial"/>
          <w:bCs/>
          <w:snapToGrid/>
          <w:sz w:val="22"/>
          <w:szCs w:val="24"/>
          <w:lang w:val="pl-PL" w:eastAsia="pl-PL"/>
        </w:rPr>
      </w:pPr>
      <w:r w:rsidRPr="001F2044">
        <w:rPr>
          <w:rFonts w:ascii="Arial" w:hAnsi="Arial" w:cs="Arial"/>
          <w:bCs/>
          <w:snapToGrid/>
          <w:sz w:val="22"/>
          <w:szCs w:val="24"/>
          <w:lang w:val="pl-PL" w:eastAsia="pl-PL"/>
        </w:rPr>
        <w:t>Sterowanie pracą 6 instalacji laboratoryjnych, (o symbolach 2</w:t>
      </w:r>
      <w:r w:rsidR="00844184">
        <w:rPr>
          <w:rFonts w:ascii="Arial" w:hAnsi="Arial" w:cs="Arial"/>
          <w:bCs/>
          <w:snapToGrid/>
          <w:sz w:val="22"/>
          <w:szCs w:val="24"/>
          <w:lang w:val="pl-PL" w:eastAsia="pl-PL"/>
        </w:rPr>
        <w:t xml:space="preserve"> </w:t>
      </w:r>
      <w:r w:rsidRPr="001F2044">
        <w:rPr>
          <w:rFonts w:ascii="Arial" w:hAnsi="Arial" w:cs="Arial"/>
          <w:bCs/>
          <w:snapToGrid/>
          <w:sz w:val="22"/>
          <w:szCs w:val="24"/>
          <w:lang w:val="pl-PL" w:eastAsia="pl-PL"/>
        </w:rPr>
        <w:t>x MINI-100, MINI-200, EVO-300, LAB-CON, UNI-T 200, których schematy PID zostały przedstawione w</w:t>
      </w:r>
      <w:r w:rsidR="00844184">
        <w:rPr>
          <w:rFonts w:ascii="Arial" w:hAnsi="Arial" w:cs="Arial"/>
          <w:bCs/>
          <w:snapToGrid/>
          <w:sz w:val="22"/>
          <w:szCs w:val="24"/>
          <w:lang w:val="pl-PL" w:eastAsia="pl-PL"/>
        </w:rPr>
        <w:t> </w:t>
      </w:r>
      <w:r w:rsidRPr="001F2044">
        <w:rPr>
          <w:rFonts w:ascii="Arial" w:hAnsi="Arial" w:cs="Arial"/>
          <w:bCs/>
          <w:snapToGrid/>
          <w:sz w:val="22"/>
          <w:szCs w:val="24"/>
          <w:lang w:val="pl-PL" w:eastAsia="pl-PL"/>
        </w:rPr>
        <w:t>załącznikach nr 2-6</w:t>
      </w:r>
      <w:r w:rsidR="00844184">
        <w:rPr>
          <w:rFonts w:ascii="Arial" w:hAnsi="Arial" w:cs="Arial"/>
          <w:bCs/>
          <w:snapToGrid/>
          <w:sz w:val="22"/>
          <w:szCs w:val="24"/>
          <w:lang w:val="pl-PL" w:eastAsia="pl-PL"/>
        </w:rPr>
        <w:t xml:space="preserve"> </w:t>
      </w:r>
      <w:r w:rsidRPr="001F2044">
        <w:rPr>
          <w:rFonts w:ascii="Arial" w:hAnsi="Arial" w:cs="Arial"/>
          <w:bCs/>
          <w:snapToGrid/>
          <w:sz w:val="22"/>
          <w:szCs w:val="24"/>
          <w:lang w:val="pl-PL" w:eastAsia="pl-PL"/>
        </w:rPr>
        <w:t xml:space="preserve">). Uproszczona lista wejść/wyjść została zestawiona w tabeli w załączniku nr 1. </w:t>
      </w:r>
    </w:p>
    <w:p w14:paraId="4DE312C9" w14:textId="22EB2C3D" w:rsidR="001F2044" w:rsidRPr="001F2044" w:rsidRDefault="001F2044" w:rsidP="00844184">
      <w:pPr>
        <w:pStyle w:val="wyp"/>
        <w:widowControl/>
        <w:numPr>
          <w:ilvl w:val="1"/>
          <w:numId w:val="34"/>
        </w:numPr>
        <w:spacing w:after="120" w:line="360" w:lineRule="auto"/>
        <w:ind w:left="0" w:hanging="284"/>
        <w:contextualSpacing/>
        <w:rPr>
          <w:rFonts w:ascii="Arial" w:hAnsi="Arial" w:cs="Arial"/>
          <w:bCs/>
          <w:snapToGrid/>
          <w:sz w:val="22"/>
          <w:szCs w:val="24"/>
          <w:lang w:val="pl-PL" w:eastAsia="pl-PL"/>
        </w:rPr>
      </w:pPr>
      <w:r w:rsidRPr="001F2044">
        <w:rPr>
          <w:rFonts w:ascii="Arial" w:hAnsi="Arial" w:cs="Arial"/>
          <w:bCs/>
          <w:snapToGrid/>
          <w:sz w:val="22"/>
          <w:szCs w:val="24"/>
          <w:lang w:val="pl-PL" w:eastAsia="pl-PL"/>
        </w:rPr>
        <w:t>Sterowanie pracą sprężarki wodoru napędzanej powietrzem – pomiar 3 wartości ciśnienia oraz sterowanie zaworami elektromagnetycznymi na liniach gazów technicznych</w:t>
      </w:r>
      <w:r w:rsidR="00FC48C5">
        <w:rPr>
          <w:rFonts w:ascii="Arial" w:hAnsi="Arial" w:cs="Arial"/>
          <w:bCs/>
          <w:snapToGrid/>
          <w:sz w:val="22"/>
          <w:szCs w:val="24"/>
          <w:lang w:val="pl-PL" w:eastAsia="pl-PL"/>
        </w:rPr>
        <w:t xml:space="preserve"> zgodnie z rysun</w:t>
      </w:r>
      <w:r w:rsidR="008D706F">
        <w:rPr>
          <w:rFonts w:ascii="Arial" w:hAnsi="Arial" w:cs="Arial"/>
          <w:bCs/>
          <w:snapToGrid/>
          <w:sz w:val="22"/>
          <w:szCs w:val="24"/>
          <w:lang w:val="pl-PL" w:eastAsia="pl-PL"/>
        </w:rPr>
        <w:t>kiem nr 002-20-143</w:t>
      </w:r>
    </w:p>
    <w:p w14:paraId="41DC5CD3" w14:textId="77777777" w:rsidR="00197AC6" w:rsidRDefault="001F2044" w:rsidP="00197AC6">
      <w:pPr>
        <w:pStyle w:val="wyp"/>
        <w:widowControl/>
        <w:numPr>
          <w:ilvl w:val="1"/>
          <w:numId w:val="34"/>
        </w:numPr>
        <w:spacing w:after="120" w:line="360" w:lineRule="auto"/>
        <w:ind w:left="0" w:hanging="284"/>
        <w:contextualSpacing/>
        <w:rPr>
          <w:rFonts w:ascii="Arial" w:hAnsi="Arial" w:cs="Arial"/>
          <w:bCs/>
          <w:snapToGrid/>
          <w:sz w:val="22"/>
          <w:szCs w:val="24"/>
          <w:lang w:val="pl-PL" w:eastAsia="pl-PL"/>
        </w:rPr>
      </w:pPr>
      <w:r w:rsidRPr="001F2044">
        <w:rPr>
          <w:rFonts w:ascii="Arial" w:hAnsi="Arial" w:cs="Arial"/>
          <w:bCs/>
          <w:snapToGrid/>
          <w:sz w:val="22"/>
          <w:szCs w:val="24"/>
          <w:lang w:val="pl-PL" w:eastAsia="pl-PL"/>
        </w:rPr>
        <w:t>Integracja z systemem detekcji GAZEX oraz realizacja algorytmów bezpieczeństwa dla instalacji laboratoryjnych oraz sprężarki wodoru.</w:t>
      </w:r>
    </w:p>
    <w:p w14:paraId="00536263" w14:textId="66BB7DF7" w:rsidR="00197AC6" w:rsidRPr="00197AC6" w:rsidRDefault="00197AC6" w:rsidP="001D1A81">
      <w:pPr>
        <w:pStyle w:val="wyp"/>
        <w:widowControl/>
        <w:numPr>
          <w:ilvl w:val="0"/>
          <w:numId w:val="0"/>
        </w:numPr>
        <w:spacing w:before="240" w:after="0" w:line="360" w:lineRule="auto"/>
        <w:ind w:hanging="284"/>
        <w:rPr>
          <w:rFonts w:ascii="Arial" w:hAnsi="Arial" w:cs="Arial"/>
          <w:bCs/>
          <w:snapToGrid/>
          <w:sz w:val="22"/>
          <w:szCs w:val="24"/>
          <w:lang w:val="pl-PL" w:eastAsia="pl-PL"/>
        </w:rPr>
      </w:pPr>
      <w:r w:rsidRPr="00197AC6">
        <w:rPr>
          <w:rFonts w:ascii="Arial" w:hAnsi="Arial" w:cs="Arial"/>
          <w:color w:val="000000" w:themeColor="text1"/>
          <w:sz w:val="22"/>
          <w:szCs w:val="24"/>
          <w:lang w:val="pl-PL"/>
        </w:rPr>
        <w:t xml:space="preserve">Kod i nazwa wg Wspólnego Słownika Zamówień (CPV): </w:t>
      </w:r>
    </w:p>
    <w:p w14:paraId="19F2289D" w14:textId="29C86C55" w:rsidR="00197AC6" w:rsidRDefault="00197AC6" w:rsidP="008047D2">
      <w:pPr>
        <w:pStyle w:val="Akapitzlist"/>
        <w:spacing w:before="60" w:line="360" w:lineRule="auto"/>
        <w:ind w:left="-284"/>
        <w:jc w:val="both"/>
        <w:rPr>
          <w:rFonts w:ascii="Arial" w:hAnsi="Arial" w:cs="Arial"/>
          <w:color w:val="000000" w:themeColor="text1"/>
          <w:sz w:val="22"/>
          <w:szCs w:val="24"/>
        </w:rPr>
      </w:pPr>
      <w:r>
        <w:rPr>
          <w:rFonts w:ascii="Arial" w:hAnsi="Arial" w:cs="Arial"/>
          <w:color w:val="000000" w:themeColor="text1"/>
          <w:sz w:val="22"/>
          <w:szCs w:val="24"/>
        </w:rPr>
        <w:t xml:space="preserve">51900000-1 </w:t>
      </w:r>
      <w:r w:rsidR="008047D2">
        <w:rPr>
          <w:rFonts w:ascii="Arial" w:hAnsi="Arial" w:cs="Arial"/>
          <w:color w:val="000000" w:themeColor="text1"/>
          <w:sz w:val="22"/>
          <w:szCs w:val="24"/>
        </w:rPr>
        <w:t xml:space="preserve"> </w:t>
      </w:r>
      <w:r>
        <w:rPr>
          <w:rFonts w:ascii="Arial" w:hAnsi="Arial" w:cs="Arial"/>
          <w:color w:val="000000" w:themeColor="text1"/>
          <w:sz w:val="22"/>
          <w:szCs w:val="24"/>
        </w:rPr>
        <w:t>Usługi instalowania systemów sterowania i kontroli,</w:t>
      </w:r>
    </w:p>
    <w:p w14:paraId="7A0CCECC" w14:textId="08F0B008" w:rsidR="00197AC6" w:rsidRDefault="00197AC6" w:rsidP="008047D2">
      <w:pPr>
        <w:pStyle w:val="Akapitzlist"/>
        <w:spacing w:line="360" w:lineRule="auto"/>
        <w:ind w:left="-284"/>
        <w:jc w:val="both"/>
        <w:rPr>
          <w:rFonts w:ascii="Arial" w:hAnsi="Arial" w:cs="Arial"/>
          <w:color w:val="000000" w:themeColor="text1"/>
          <w:sz w:val="22"/>
          <w:szCs w:val="24"/>
        </w:rPr>
      </w:pPr>
      <w:r>
        <w:rPr>
          <w:rFonts w:ascii="Arial" w:hAnsi="Arial" w:cs="Arial"/>
          <w:color w:val="000000" w:themeColor="text1"/>
          <w:sz w:val="22"/>
          <w:szCs w:val="24"/>
        </w:rPr>
        <w:t xml:space="preserve">72212781-7 </w:t>
      </w:r>
      <w:r w:rsidR="008047D2">
        <w:rPr>
          <w:rFonts w:ascii="Arial" w:hAnsi="Arial" w:cs="Arial"/>
          <w:color w:val="000000" w:themeColor="text1"/>
          <w:sz w:val="22"/>
          <w:szCs w:val="24"/>
        </w:rPr>
        <w:t xml:space="preserve"> </w:t>
      </w:r>
      <w:r>
        <w:rPr>
          <w:rFonts w:ascii="Arial" w:hAnsi="Arial" w:cs="Arial"/>
          <w:color w:val="000000" w:themeColor="text1"/>
          <w:sz w:val="22"/>
          <w:szCs w:val="24"/>
        </w:rPr>
        <w:t>Usługi opracowywania oprogramowania do zarządzania systemem,</w:t>
      </w:r>
    </w:p>
    <w:p w14:paraId="5866666B" w14:textId="149DE166" w:rsidR="00197AC6" w:rsidRDefault="00197AC6" w:rsidP="008047D2">
      <w:pPr>
        <w:pStyle w:val="Standard"/>
        <w:tabs>
          <w:tab w:val="left" w:pos="284"/>
          <w:tab w:val="left" w:pos="993"/>
        </w:tabs>
        <w:spacing w:line="360" w:lineRule="auto"/>
        <w:ind w:left="-284"/>
        <w:jc w:val="both"/>
        <w:rPr>
          <w:rFonts w:ascii="Arial" w:eastAsia="Times New Roman" w:hAnsi="Arial" w:cs="Arial"/>
          <w:color w:val="000000" w:themeColor="text1"/>
          <w:kern w:val="0"/>
          <w:sz w:val="22"/>
          <w:szCs w:val="22"/>
          <w:lang w:eastAsia="pl-PL" w:bidi="ar-SA"/>
        </w:rPr>
      </w:pPr>
      <w:r>
        <w:rPr>
          <w:rFonts w:ascii="Arial" w:eastAsia="Times New Roman" w:hAnsi="Arial" w:cs="Arial"/>
          <w:color w:val="000000" w:themeColor="text1"/>
          <w:kern w:val="0"/>
          <w:sz w:val="22"/>
          <w:szCs w:val="22"/>
          <w:lang w:eastAsia="pl-PL" w:bidi="ar-SA"/>
        </w:rPr>
        <w:t xml:space="preserve">72212960-6 </w:t>
      </w:r>
      <w:r w:rsidR="008047D2">
        <w:rPr>
          <w:rFonts w:ascii="Arial" w:eastAsia="Times New Roman" w:hAnsi="Arial" w:cs="Arial"/>
          <w:color w:val="000000" w:themeColor="text1"/>
          <w:kern w:val="0"/>
          <w:sz w:val="22"/>
          <w:szCs w:val="22"/>
          <w:lang w:eastAsia="pl-PL" w:bidi="ar-SA"/>
        </w:rPr>
        <w:t xml:space="preserve"> </w:t>
      </w:r>
      <w:r>
        <w:rPr>
          <w:rFonts w:ascii="Arial" w:eastAsia="Times New Roman" w:hAnsi="Arial" w:cs="Arial"/>
          <w:color w:val="000000" w:themeColor="text1"/>
          <w:kern w:val="0"/>
          <w:sz w:val="22"/>
          <w:szCs w:val="22"/>
          <w:lang w:eastAsia="pl-PL" w:bidi="ar-SA"/>
        </w:rPr>
        <w:t>Usługi opracowywania oprogramowania do sterowników systemowych.</w:t>
      </w:r>
    </w:p>
    <w:p w14:paraId="13E806B3" w14:textId="77777777" w:rsidR="001F2044" w:rsidRPr="001F2044" w:rsidRDefault="001F2044" w:rsidP="00B61988">
      <w:pPr>
        <w:autoSpaceDE w:val="0"/>
        <w:autoSpaceDN w:val="0"/>
        <w:adjustRightInd w:val="0"/>
        <w:spacing w:before="120" w:after="60" w:line="360" w:lineRule="auto"/>
        <w:ind w:left="-284"/>
        <w:jc w:val="both"/>
        <w:rPr>
          <w:rFonts w:ascii="Arial" w:hAnsi="Arial" w:cs="Arial"/>
          <w:bCs/>
          <w:sz w:val="22"/>
          <w:szCs w:val="24"/>
        </w:rPr>
      </w:pPr>
      <w:r w:rsidRPr="001F2044">
        <w:rPr>
          <w:rFonts w:ascii="Arial" w:hAnsi="Arial" w:cs="Arial"/>
          <w:bCs/>
          <w:sz w:val="22"/>
          <w:szCs w:val="24"/>
        </w:rPr>
        <w:t>W ramach przedmiotu zamówienia Wykonawca zobowiązany będzie:</w:t>
      </w:r>
    </w:p>
    <w:p w14:paraId="4755CA3B" w14:textId="0195D366" w:rsidR="001F2044" w:rsidRPr="001F2044" w:rsidRDefault="00F92C68" w:rsidP="00B61988">
      <w:pPr>
        <w:pStyle w:val="Akapitzlist"/>
        <w:numPr>
          <w:ilvl w:val="0"/>
          <w:numId w:val="35"/>
        </w:numPr>
        <w:autoSpaceDE w:val="0"/>
        <w:autoSpaceDN w:val="0"/>
        <w:adjustRightInd w:val="0"/>
        <w:spacing w:line="360" w:lineRule="auto"/>
        <w:ind w:left="0" w:hanging="284"/>
        <w:jc w:val="both"/>
        <w:rPr>
          <w:rFonts w:ascii="Arial" w:hAnsi="Arial" w:cs="Arial"/>
          <w:bCs/>
          <w:sz w:val="22"/>
          <w:szCs w:val="24"/>
        </w:rPr>
      </w:pPr>
      <w:r>
        <w:rPr>
          <w:rFonts w:ascii="Arial" w:hAnsi="Arial" w:cs="Arial"/>
          <w:bCs/>
          <w:sz w:val="22"/>
          <w:szCs w:val="24"/>
        </w:rPr>
        <w:t>d</w:t>
      </w:r>
      <w:r w:rsidR="001F2044" w:rsidRPr="001F2044">
        <w:rPr>
          <w:rFonts w:ascii="Arial" w:hAnsi="Arial" w:cs="Arial"/>
          <w:bCs/>
          <w:sz w:val="22"/>
          <w:szCs w:val="24"/>
        </w:rPr>
        <w:t>ostarczyć kompletną platformę sprzętową (PLC, sterowniki, moduły, serwery, stacje operatorsko-inżynierskie wraz z urządzeniami peryferyjnymi, urządzenia komunikacyjne, kompletne okablowanie niezbędne do podłączenia urządzeń pomiarowych i wykonawczych), oraz oprogramowanie (w tym licencje oprogramowania sterowników oraz aplikacji operatorskiej SCADA) niezbędne do podłączenia i prawidłowej pracy instalacji laboratoryjnych oraz sprężarki wodoru.</w:t>
      </w:r>
      <w:r w:rsidR="00DC5A3B">
        <w:rPr>
          <w:rFonts w:ascii="Arial" w:hAnsi="Arial" w:cs="Arial"/>
          <w:bCs/>
          <w:sz w:val="22"/>
          <w:szCs w:val="24"/>
        </w:rPr>
        <w:t xml:space="preserve"> Do wykonawcy należy również stworzenie sterowników do komunikacji poprzez interfejs RS232/RS485 z urządzeniami typu wagi firmy Radwag, pompy firmy Gilson, Knauer, analizatory gazu firmy Pollutek lub inne wymienione w dokumentacji. </w:t>
      </w:r>
    </w:p>
    <w:p w14:paraId="413C2508" w14:textId="60EA2EEF" w:rsidR="001F2044" w:rsidRPr="001F2044" w:rsidRDefault="00F92C68" w:rsidP="00E13234">
      <w:pPr>
        <w:pStyle w:val="Akapitzlist"/>
        <w:numPr>
          <w:ilvl w:val="0"/>
          <w:numId w:val="35"/>
        </w:numPr>
        <w:autoSpaceDE w:val="0"/>
        <w:autoSpaceDN w:val="0"/>
        <w:adjustRightInd w:val="0"/>
        <w:spacing w:line="360" w:lineRule="auto"/>
        <w:ind w:left="0" w:hanging="284"/>
        <w:jc w:val="both"/>
        <w:rPr>
          <w:rFonts w:ascii="Arial" w:hAnsi="Arial" w:cs="Arial"/>
          <w:bCs/>
          <w:sz w:val="22"/>
          <w:szCs w:val="24"/>
        </w:rPr>
      </w:pPr>
      <w:r>
        <w:rPr>
          <w:rFonts w:ascii="Arial" w:hAnsi="Arial" w:cs="Arial"/>
          <w:bCs/>
          <w:sz w:val="22"/>
          <w:szCs w:val="24"/>
        </w:rPr>
        <w:lastRenderedPageBreak/>
        <w:t>p</w:t>
      </w:r>
      <w:r w:rsidR="001F2044" w:rsidRPr="001F2044">
        <w:rPr>
          <w:rFonts w:ascii="Arial" w:hAnsi="Arial" w:cs="Arial"/>
          <w:bCs/>
          <w:sz w:val="22"/>
          <w:szCs w:val="24"/>
        </w:rPr>
        <w:t xml:space="preserve">odłączyć system sterowania do elementów pomiarowych i obiektów wykonawczych </w:t>
      </w:r>
      <w:r w:rsidR="001F2044" w:rsidRPr="00000B43">
        <w:rPr>
          <w:rFonts w:ascii="Arial" w:hAnsi="Arial" w:cs="Arial"/>
          <w:bCs/>
          <w:color w:val="000000" w:themeColor="text1"/>
          <w:sz w:val="22"/>
          <w:szCs w:val="24"/>
        </w:rPr>
        <w:t>zgodnie z</w:t>
      </w:r>
      <w:r w:rsidR="006700F0" w:rsidRPr="00000B43">
        <w:rPr>
          <w:rFonts w:ascii="Arial" w:hAnsi="Arial" w:cs="Arial"/>
          <w:bCs/>
          <w:color w:val="000000" w:themeColor="text1"/>
          <w:sz w:val="22"/>
          <w:szCs w:val="24"/>
        </w:rPr>
        <w:t xml:space="preserve"> danymi w załączniku 1 oraz schematami PID w załącznikach</w:t>
      </w:r>
      <w:r w:rsidR="00025216" w:rsidRPr="00000B43">
        <w:rPr>
          <w:rFonts w:ascii="Arial" w:hAnsi="Arial" w:cs="Arial"/>
          <w:bCs/>
          <w:color w:val="000000" w:themeColor="text1"/>
          <w:sz w:val="22"/>
          <w:szCs w:val="24"/>
        </w:rPr>
        <w:t xml:space="preserve"> 2</w:t>
      </w:r>
      <w:r w:rsidR="00DC5A3B">
        <w:rPr>
          <w:rFonts w:ascii="Arial" w:hAnsi="Arial" w:cs="Arial"/>
          <w:bCs/>
          <w:color w:val="000000" w:themeColor="text1"/>
          <w:sz w:val="22"/>
          <w:szCs w:val="24"/>
        </w:rPr>
        <w:t xml:space="preserve"> </w:t>
      </w:r>
      <w:r w:rsidR="00025216" w:rsidRPr="00000B43">
        <w:rPr>
          <w:rFonts w:ascii="Arial" w:hAnsi="Arial" w:cs="Arial"/>
          <w:bCs/>
          <w:color w:val="000000" w:themeColor="text1"/>
          <w:sz w:val="22"/>
          <w:szCs w:val="24"/>
        </w:rPr>
        <w:t>-</w:t>
      </w:r>
      <w:r w:rsidR="00DC5A3B">
        <w:rPr>
          <w:rFonts w:ascii="Arial" w:hAnsi="Arial" w:cs="Arial"/>
          <w:bCs/>
          <w:color w:val="000000" w:themeColor="text1"/>
          <w:sz w:val="22"/>
          <w:szCs w:val="24"/>
        </w:rPr>
        <w:t xml:space="preserve"> </w:t>
      </w:r>
      <w:r w:rsidR="00025216" w:rsidRPr="00000B43">
        <w:rPr>
          <w:rFonts w:ascii="Arial" w:hAnsi="Arial" w:cs="Arial"/>
          <w:bCs/>
          <w:color w:val="000000" w:themeColor="text1"/>
          <w:sz w:val="22"/>
          <w:szCs w:val="24"/>
        </w:rPr>
        <w:t>6</w:t>
      </w:r>
      <w:r w:rsidR="001F2044" w:rsidRPr="00000B43">
        <w:rPr>
          <w:rFonts w:ascii="Arial" w:hAnsi="Arial" w:cs="Arial"/>
          <w:bCs/>
          <w:color w:val="000000" w:themeColor="text1"/>
          <w:sz w:val="22"/>
          <w:szCs w:val="24"/>
        </w:rPr>
        <w:t xml:space="preserve"> </w:t>
      </w:r>
      <w:r w:rsidR="001F2044" w:rsidRPr="001F2044">
        <w:rPr>
          <w:rFonts w:ascii="Arial" w:hAnsi="Arial" w:cs="Arial"/>
          <w:bCs/>
          <w:sz w:val="22"/>
          <w:szCs w:val="24"/>
        </w:rPr>
        <w:t>oraz stworzyć wizualizację i procedury sterujące każdą z</w:t>
      </w:r>
      <w:r w:rsidR="00066E41">
        <w:rPr>
          <w:rFonts w:ascii="Arial" w:hAnsi="Arial" w:cs="Arial"/>
          <w:bCs/>
          <w:sz w:val="22"/>
          <w:szCs w:val="24"/>
        </w:rPr>
        <w:t> </w:t>
      </w:r>
      <w:r w:rsidR="001F2044" w:rsidRPr="001F2044">
        <w:rPr>
          <w:rFonts w:ascii="Arial" w:hAnsi="Arial" w:cs="Arial"/>
          <w:bCs/>
          <w:sz w:val="22"/>
          <w:szCs w:val="24"/>
        </w:rPr>
        <w:t xml:space="preserve"> instalacji. </w:t>
      </w:r>
    </w:p>
    <w:p w14:paraId="3B657774" w14:textId="6AA2ACA8" w:rsidR="001F2044" w:rsidRPr="001F2044" w:rsidRDefault="00F92C68" w:rsidP="00E13234">
      <w:pPr>
        <w:pStyle w:val="Akapitzlist"/>
        <w:numPr>
          <w:ilvl w:val="0"/>
          <w:numId w:val="35"/>
        </w:numPr>
        <w:autoSpaceDE w:val="0"/>
        <w:autoSpaceDN w:val="0"/>
        <w:adjustRightInd w:val="0"/>
        <w:spacing w:line="360" w:lineRule="auto"/>
        <w:ind w:left="0" w:hanging="284"/>
        <w:jc w:val="both"/>
        <w:rPr>
          <w:rFonts w:ascii="Arial" w:hAnsi="Arial" w:cs="Arial"/>
          <w:bCs/>
          <w:sz w:val="22"/>
          <w:szCs w:val="24"/>
        </w:rPr>
      </w:pPr>
      <w:r>
        <w:rPr>
          <w:rFonts w:ascii="Arial" w:hAnsi="Arial" w:cs="Arial"/>
          <w:bCs/>
          <w:sz w:val="22"/>
          <w:szCs w:val="24"/>
        </w:rPr>
        <w:t>p</w:t>
      </w:r>
      <w:r w:rsidR="001F2044" w:rsidRPr="001F2044">
        <w:rPr>
          <w:rFonts w:ascii="Arial" w:hAnsi="Arial" w:cs="Arial"/>
          <w:bCs/>
          <w:sz w:val="22"/>
          <w:szCs w:val="24"/>
        </w:rPr>
        <w:t>rzeprowadzić testy systemu sterowania oraz testy rozruchowe instalacji laboratoryjnych, mające na celu potwierdzenie działania systemu.</w:t>
      </w:r>
    </w:p>
    <w:p w14:paraId="3EA464EC" w14:textId="1E98D94D" w:rsidR="001F2044" w:rsidRDefault="001F2044" w:rsidP="00B07B2D">
      <w:pPr>
        <w:autoSpaceDE w:val="0"/>
        <w:autoSpaceDN w:val="0"/>
        <w:adjustRightInd w:val="0"/>
        <w:spacing w:before="120" w:after="160" w:line="360" w:lineRule="auto"/>
        <w:ind w:left="-284"/>
        <w:jc w:val="both"/>
        <w:rPr>
          <w:rFonts w:ascii="Arial" w:hAnsi="Arial" w:cs="Arial"/>
          <w:bCs/>
          <w:sz w:val="22"/>
          <w:szCs w:val="24"/>
        </w:rPr>
      </w:pPr>
      <w:r w:rsidRPr="001F2044">
        <w:rPr>
          <w:rFonts w:ascii="Arial" w:hAnsi="Arial" w:cs="Arial"/>
          <w:bCs/>
          <w:sz w:val="22"/>
          <w:szCs w:val="24"/>
        </w:rPr>
        <w:t>W ramach przedmiotu zamówienia Wykonawca zobowiązany będzie dostarczyć również 5 przetworników ciśnienia w wykonaniu ATEX do 400 bar</w:t>
      </w:r>
      <w:r w:rsidR="00DC5A3B">
        <w:rPr>
          <w:rFonts w:ascii="Arial" w:hAnsi="Arial" w:cs="Arial"/>
          <w:bCs/>
          <w:sz w:val="22"/>
          <w:szCs w:val="24"/>
        </w:rPr>
        <w:t xml:space="preserve"> </w:t>
      </w:r>
      <w:r w:rsidRPr="001F2044">
        <w:rPr>
          <w:rFonts w:ascii="Arial" w:hAnsi="Arial" w:cs="Arial"/>
          <w:bCs/>
          <w:sz w:val="22"/>
          <w:szCs w:val="24"/>
        </w:rPr>
        <w:t>dostosowanych do pracy z wodorem oraz przyłączem manometrycznym z zaworem odcinającym</w:t>
      </w:r>
      <w:r w:rsidR="00FD02C6">
        <w:rPr>
          <w:rFonts w:ascii="Arial" w:hAnsi="Arial" w:cs="Arial"/>
          <w:bCs/>
          <w:sz w:val="22"/>
          <w:szCs w:val="24"/>
        </w:rPr>
        <w:t xml:space="preserve"> oraz</w:t>
      </w:r>
      <w:r w:rsidR="003164E9">
        <w:rPr>
          <w:rFonts w:ascii="Arial" w:hAnsi="Arial" w:cs="Arial"/>
          <w:bCs/>
          <w:sz w:val="22"/>
          <w:szCs w:val="24"/>
        </w:rPr>
        <w:t xml:space="preserve">               </w:t>
      </w:r>
      <w:r w:rsidR="00FD02C6">
        <w:rPr>
          <w:rFonts w:ascii="Arial" w:hAnsi="Arial" w:cs="Arial"/>
          <w:bCs/>
          <w:sz w:val="22"/>
          <w:szCs w:val="24"/>
        </w:rPr>
        <w:t xml:space="preserve"> 1 szt. elektrozaworu na linii metanu (stal 316L, do 200 bar)</w:t>
      </w:r>
      <w:r w:rsidRPr="001F2044">
        <w:rPr>
          <w:rFonts w:ascii="Arial" w:hAnsi="Arial" w:cs="Arial"/>
          <w:bCs/>
          <w:sz w:val="22"/>
          <w:szCs w:val="24"/>
        </w:rPr>
        <w:t>.</w:t>
      </w:r>
    </w:p>
    <w:p w14:paraId="78FA0AA6" w14:textId="63DA8A25" w:rsidR="009A2E0E" w:rsidRDefault="009A2E0E" w:rsidP="00B07B2D">
      <w:pPr>
        <w:autoSpaceDE w:val="0"/>
        <w:autoSpaceDN w:val="0"/>
        <w:adjustRightInd w:val="0"/>
        <w:spacing w:before="120" w:after="160" w:line="360" w:lineRule="auto"/>
        <w:ind w:left="-284"/>
        <w:jc w:val="both"/>
        <w:rPr>
          <w:sz w:val="25"/>
          <w:szCs w:val="25"/>
        </w:rPr>
      </w:pPr>
      <w:r>
        <w:rPr>
          <w:rFonts w:ascii="Arial" w:hAnsi="Arial" w:cs="Arial"/>
          <w:bCs/>
          <w:sz w:val="22"/>
          <w:szCs w:val="24"/>
        </w:rPr>
        <w:t xml:space="preserve">Ponadto należy przewidzieć przyłączenie elektryczne wskaźnika poziomu z funkcją opróżniania zbiornika poprzez obsługę elektrozaworu (wg. histerezy). Wskaźnik poziomu </w:t>
      </w:r>
      <w:r w:rsidRPr="00574E58">
        <w:rPr>
          <w:rFonts w:ascii="Arial" w:hAnsi="Arial" w:cs="Arial"/>
          <w:sz w:val="22"/>
          <w:szCs w:val="22"/>
        </w:rPr>
        <w:t>FMP54-6PVL4/0</w:t>
      </w:r>
      <w:r w:rsidRPr="00574E58">
        <w:rPr>
          <w:sz w:val="22"/>
          <w:szCs w:val="22"/>
        </w:rPr>
        <w:t xml:space="preserve"> </w:t>
      </w:r>
      <w:r w:rsidRPr="00574E58">
        <w:rPr>
          <w:rFonts w:ascii="Arial" w:hAnsi="Arial" w:cs="Arial"/>
          <w:sz w:val="22"/>
          <w:szCs w:val="22"/>
        </w:rPr>
        <w:t>(4-20mA HART)</w:t>
      </w:r>
      <w:r w:rsidR="00574E58">
        <w:rPr>
          <w:rFonts w:ascii="Arial" w:hAnsi="Arial" w:cs="Arial"/>
          <w:sz w:val="22"/>
          <w:szCs w:val="22"/>
        </w:rPr>
        <w:t xml:space="preserve"> </w:t>
      </w:r>
      <w:r>
        <w:rPr>
          <w:rFonts w:ascii="Arial" w:hAnsi="Arial" w:cs="Arial"/>
          <w:bCs/>
          <w:sz w:val="22"/>
          <w:szCs w:val="24"/>
        </w:rPr>
        <w:t>jest częścią instalacji EVO-300 (nie ujęty na schemacie</w:t>
      </w:r>
      <w:r>
        <w:rPr>
          <w:sz w:val="25"/>
          <w:szCs w:val="25"/>
        </w:rPr>
        <w:t xml:space="preserve">). </w:t>
      </w:r>
    </w:p>
    <w:p w14:paraId="6CE2B9C0" w14:textId="688BD4AA" w:rsidR="003164E9" w:rsidRPr="001F2044" w:rsidRDefault="003A4989" w:rsidP="00B07B2D">
      <w:pPr>
        <w:autoSpaceDE w:val="0"/>
        <w:autoSpaceDN w:val="0"/>
        <w:adjustRightInd w:val="0"/>
        <w:spacing w:before="120" w:after="160" w:line="360" w:lineRule="auto"/>
        <w:ind w:left="-284"/>
        <w:jc w:val="both"/>
        <w:rPr>
          <w:rFonts w:ascii="Arial" w:hAnsi="Arial" w:cs="Arial"/>
          <w:bCs/>
          <w:sz w:val="22"/>
          <w:szCs w:val="24"/>
        </w:rPr>
      </w:pPr>
      <w:r>
        <w:rPr>
          <w:rFonts w:ascii="Arial" w:hAnsi="Arial" w:cs="Arial"/>
          <w:bCs/>
          <w:sz w:val="22"/>
          <w:szCs w:val="24"/>
        </w:rPr>
        <w:t>Wszystkie elementy</w:t>
      </w:r>
      <w:r w:rsidR="007279BE">
        <w:rPr>
          <w:rFonts w:ascii="Arial" w:hAnsi="Arial" w:cs="Arial"/>
          <w:bCs/>
          <w:sz w:val="22"/>
          <w:szCs w:val="24"/>
        </w:rPr>
        <w:t xml:space="preserve">, </w:t>
      </w:r>
      <w:r>
        <w:rPr>
          <w:rFonts w:ascii="Arial" w:hAnsi="Arial" w:cs="Arial"/>
          <w:bCs/>
          <w:sz w:val="22"/>
          <w:szCs w:val="24"/>
        </w:rPr>
        <w:t xml:space="preserve">urządzenia </w:t>
      </w:r>
      <w:r w:rsidR="008C63DA">
        <w:rPr>
          <w:rFonts w:ascii="Arial" w:hAnsi="Arial" w:cs="Arial"/>
          <w:bCs/>
          <w:sz w:val="22"/>
          <w:szCs w:val="24"/>
        </w:rPr>
        <w:t>S</w:t>
      </w:r>
      <w:r>
        <w:rPr>
          <w:rFonts w:ascii="Arial" w:hAnsi="Arial" w:cs="Arial"/>
          <w:bCs/>
          <w:sz w:val="22"/>
          <w:szCs w:val="24"/>
        </w:rPr>
        <w:t xml:space="preserve">ystemu </w:t>
      </w:r>
      <w:r w:rsidR="008C63DA">
        <w:rPr>
          <w:rFonts w:ascii="Arial" w:hAnsi="Arial" w:cs="Arial"/>
          <w:bCs/>
          <w:sz w:val="22"/>
          <w:szCs w:val="24"/>
        </w:rPr>
        <w:t>S</w:t>
      </w:r>
      <w:r>
        <w:rPr>
          <w:rFonts w:ascii="Arial" w:hAnsi="Arial" w:cs="Arial"/>
          <w:bCs/>
          <w:sz w:val="22"/>
          <w:szCs w:val="24"/>
        </w:rPr>
        <w:t>terowania</w:t>
      </w:r>
      <w:r w:rsidR="007279BE">
        <w:rPr>
          <w:rFonts w:ascii="Arial" w:hAnsi="Arial" w:cs="Arial"/>
          <w:bCs/>
          <w:sz w:val="22"/>
          <w:szCs w:val="24"/>
        </w:rPr>
        <w:t xml:space="preserve"> i wizualizacji </w:t>
      </w:r>
      <w:r w:rsidR="00734822">
        <w:rPr>
          <w:rFonts w:ascii="Arial" w:hAnsi="Arial" w:cs="Arial"/>
          <w:bCs/>
          <w:sz w:val="22"/>
          <w:szCs w:val="24"/>
        </w:rPr>
        <w:t>muszą</w:t>
      </w:r>
      <w:r w:rsidR="007279BE">
        <w:rPr>
          <w:rFonts w:ascii="Arial" w:hAnsi="Arial" w:cs="Arial"/>
          <w:bCs/>
          <w:sz w:val="22"/>
          <w:szCs w:val="24"/>
        </w:rPr>
        <w:t xml:space="preserve"> być fabrycznie nowe, nieużywane wolne od wszelkich wad</w:t>
      </w:r>
      <w:r w:rsidR="008D44CD">
        <w:rPr>
          <w:rFonts w:ascii="Arial" w:hAnsi="Arial" w:cs="Arial"/>
          <w:bCs/>
          <w:sz w:val="22"/>
          <w:szCs w:val="24"/>
        </w:rPr>
        <w:t xml:space="preserve"> - również prawnych.</w:t>
      </w:r>
    </w:p>
    <w:p w14:paraId="43C08C06" w14:textId="30F07312" w:rsidR="001F2044" w:rsidRPr="001F2044" w:rsidRDefault="001F2044" w:rsidP="00B61988">
      <w:pPr>
        <w:autoSpaceDE w:val="0"/>
        <w:autoSpaceDN w:val="0"/>
        <w:adjustRightInd w:val="0"/>
        <w:spacing w:before="120" w:after="160" w:line="360" w:lineRule="auto"/>
        <w:ind w:left="-284"/>
        <w:jc w:val="both"/>
        <w:rPr>
          <w:rFonts w:ascii="Arial" w:hAnsi="Arial" w:cs="Arial"/>
          <w:bCs/>
          <w:sz w:val="22"/>
          <w:szCs w:val="24"/>
        </w:rPr>
      </w:pPr>
      <w:r w:rsidRPr="001F2044">
        <w:rPr>
          <w:rFonts w:ascii="Arial" w:hAnsi="Arial" w:cs="Arial"/>
          <w:bCs/>
          <w:sz w:val="22"/>
          <w:szCs w:val="24"/>
        </w:rPr>
        <w:t xml:space="preserve">Prace objęte </w:t>
      </w:r>
      <w:r w:rsidR="00B61988">
        <w:rPr>
          <w:rFonts w:ascii="Arial" w:hAnsi="Arial" w:cs="Arial"/>
          <w:bCs/>
          <w:sz w:val="22"/>
          <w:szCs w:val="24"/>
        </w:rPr>
        <w:t>z</w:t>
      </w:r>
      <w:r w:rsidRPr="001F2044">
        <w:rPr>
          <w:rFonts w:ascii="Arial" w:hAnsi="Arial" w:cs="Arial"/>
          <w:bCs/>
          <w:sz w:val="22"/>
          <w:szCs w:val="24"/>
        </w:rPr>
        <w:t xml:space="preserve">amówieniem będą realizowane w nowym budynku zlokalizowanym na terenie Sieć Badawcza Łukasiewicz – Instytut Ciężkiej Syntezy Organicznej </w:t>
      </w:r>
      <w:r w:rsidR="00B61988">
        <w:rPr>
          <w:rFonts w:ascii="Arial" w:hAnsi="Arial" w:cs="Arial"/>
          <w:bCs/>
          <w:sz w:val="22"/>
          <w:szCs w:val="24"/>
        </w:rPr>
        <w:t>”</w:t>
      </w:r>
      <w:r w:rsidRPr="001F2044">
        <w:rPr>
          <w:rFonts w:ascii="Arial" w:hAnsi="Arial" w:cs="Arial"/>
          <w:bCs/>
          <w:sz w:val="22"/>
          <w:szCs w:val="24"/>
        </w:rPr>
        <w:t>Blachownia”.</w:t>
      </w:r>
    </w:p>
    <w:p w14:paraId="4CC8974C" w14:textId="77777777" w:rsidR="001F2044" w:rsidRPr="001F2044" w:rsidRDefault="001F2044" w:rsidP="00B61988">
      <w:pPr>
        <w:autoSpaceDE w:val="0"/>
        <w:autoSpaceDN w:val="0"/>
        <w:adjustRightInd w:val="0"/>
        <w:spacing w:before="120" w:after="160" w:line="360" w:lineRule="auto"/>
        <w:ind w:left="-284"/>
        <w:jc w:val="both"/>
        <w:rPr>
          <w:rFonts w:ascii="Arial" w:hAnsi="Arial" w:cs="Arial"/>
          <w:bCs/>
          <w:sz w:val="22"/>
          <w:szCs w:val="24"/>
        </w:rPr>
      </w:pPr>
      <w:r w:rsidRPr="00B61988">
        <w:rPr>
          <w:rFonts w:ascii="Arial" w:hAnsi="Arial" w:cs="Arial"/>
          <w:bCs/>
          <w:sz w:val="22"/>
          <w:szCs w:val="24"/>
          <w:u w:val="single"/>
        </w:rPr>
        <w:t>Uwaga 1</w:t>
      </w:r>
      <w:r w:rsidRPr="001F2044">
        <w:rPr>
          <w:rFonts w:ascii="Arial" w:hAnsi="Arial" w:cs="Arial"/>
          <w:bCs/>
          <w:sz w:val="22"/>
          <w:szCs w:val="24"/>
        </w:rPr>
        <w:t xml:space="preserve">: System sterowania PLC należy zaprojektować w taki sposób, aby wykonawcy innych, realizowanych zadań inwestycyjnych mogli rozbudowywać PLC (hardware, software, SCADA) na potrzeby zarządzania (sterowanie i monitorowanie) nowymi instalacjami technologicznymi, bez utraty przez Zamawiającego gwarancji udzielonej przez Wykonawcę systemu PLC. </w:t>
      </w:r>
    </w:p>
    <w:p w14:paraId="466125A3" w14:textId="585B025B" w:rsidR="001F2044" w:rsidRPr="00066E41" w:rsidRDefault="001F2044" w:rsidP="00B61988">
      <w:pPr>
        <w:pStyle w:val="textwcity"/>
        <w:spacing w:after="0" w:line="360" w:lineRule="auto"/>
        <w:ind w:left="-284"/>
        <w:rPr>
          <w:rFonts w:ascii="Arial" w:hAnsi="Arial" w:cs="Arial"/>
          <w:bCs/>
          <w:strike/>
          <w:color w:val="FF0000"/>
          <w:sz w:val="22"/>
        </w:rPr>
      </w:pPr>
      <w:r w:rsidRPr="00B61988">
        <w:rPr>
          <w:rFonts w:ascii="Arial" w:hAnsi="Arial" w:cs="Arial"/>
          <w:bCs/>
          <w:sz w:val="22"/>
          <w:u w:val="single"/>
        </w:rPr>
        <w:t>Uwaga 2:</w:t>
      </w:r>
      <w:r w:rsidRPr="001F2044">
        <w:rPr>
          <w:rFonts w:ascii="Arial" w:hAnsi="Arial" w:cs="Arial"/>
          <w:bCs/>
          <w:sz w:val="22"/>
        </w:rPr>
        <w:t xml:space="preserve"> Instalacje pracują w zmiennych warunkach oraz w obecności różnych mediów przewodzących oraz korozyjnych. Na terenie budynku nie obowiązuje strefa EX</w:t>
      </w:r>
      <w:r w:rsidR="00025216">
        <w:rPr>
          <w:rFonts w:ascii="Arial" w:hAnsi="Arial" w:cs="Arial"/>
          <w:bCs/>
          <w:sz w:val="22"/>
        </w:rPr>
        <w:t xml:space="preserve">, </w:t>
      </w:r>
      <w:r w:rsidRPr="001F2044">
        <w:rPr>
          <w:rFonts w:ascii="Arial" w:hAnsi="Arial" w:cs="Arial"/>
          <w:bCs/>
          <w:sz w:val="22"/>
        </w:rPr>
        <w:t xml:space="preserve"> należy</w:t>
      </w:r>
      <w:r w:rsidR="00025216">
        <w:rPr>
          <w:rFonts w:ascii="Arial" w:hAnsi="Arial" w:cs="Arial"/>
          <w:bCs/>
          <w:sz w:val="22"/>
        </w:rPr>
        <w:t xml:space="preserve"> </w:t>
      </w:r>
      <w:r w:rsidRPr="001F2044">
        <w:rPr>
          <w:rFonts w:ascii="Arial" w:hAnsi="Arial" w:cs="Arial"/>
          <w:bCs/>
          <w:sz w:val="22"/>
        </w:rPr>
        <w:t xml:space="preserve">jednakże na hali technologicznej przewidzieć szafki sterownicze o stopniu ochrony IP54, a zewnętrze części elementów metalowych muszą być wykonane ze stali </w:t>
      </w:r>
      <w:r w:rsidR="005F660D">
        <w:rPr>
          <w:rFonts w:ascii="Arial" w:hAnsi="Arial" w:cs="Arial"/>
          <w:bCs/>
          <w:sz w:val="22"/>
        </w:rPr>
        <w:t>odpornej na korozję.</w:t>
      </w:r>
      <w:r w:rsidRPr="001F2044">
        <w:rPr>
          <w:rFonts w:ascii="Arial" w:hAnsi="Arial" w:cs="Arial"/>
          <w:bCs/>
          <w:sz w:val="22"/>
        </w:rPr>
        <w:t xml:space="preserve"> </w:t>
      </w:r>
      <w:r w:rsidRPr="00066E41">
        <w:rPr>
          <w:rFonts w:ascii="Arial" w:hAnsi="Arial" w:cs="Arial"/>
          <w:bCs/>
          <w:strike/>
          <w:color w:val="FF0000"/>
          <w:sz w:val="22"/>
        </w:rPr>
        <w:t xml:space="preserve"> </w:t>
      </w:r>
    </w:p>
    <w:p w14:paraId="17EDAEB1" w14:textId="63CEBDB3" w:rsidR="001F2044" w:rsidRPr="001F2044" w:rsidRDefault="001F2044" w:rsidP="00B61988">
      <w:pPr>
        <w:pStyle w:val="textwcity"/>
        <w:spacing w:line="360" w:lineRule="auto"/>
        <w:ind w:left="-284"/>
        <w:rPr>
          <w:rFonts w:ascii="Arial" w:hAnsi="Arial" w:cs="Arial"/>
          <w:bCs/>
          <w:sz w:val="22"/>
        </w:rPr>
      </w:pPr>
      <w:r w:rsidRPr="00B61988">
        <w:rPr>
          <w:rFonts w:ascii="Arial" w:hAnsi="Arial" w:cs="Arial"/>
          <w:bCs/>
          <w:sz w:val="22"/>
          <w:u w:val="single"/>
        </w:rPr>
        <w:t>Uwaga 3</w:t>
      </w:r>
      <w:r w:rsidR="00574E58">
        <w:rPr>
          <w:rFonts w:ascii="Arial" w:hAnsi="Arial" w:cs="Arial"/>
          <w:bCs/>
          <w:sz w:val="22"/>
          <w:u w:val="single"/>
        </w:rPr>
        <w:t>:</w:t>
      </w:r>
      <w:r w:rsidRPr="001F2044">
        <w:rPr>
          <w:rFonts w:ascii="Arial" w:hAnsi="Arial" w:cs="Arial"/>
          <w:bCs/>
          <w:sz w:val="22"/>
        </w:rPr>
        <w:t xml:space="preserve"> Szafa sterownicza na sterowni powinna być wykonana ze stali, zabezpieczona powłoką anty-korozyjną oraz zamykana na klucz.</w:t>
      </w:r>
    </w:p>
    <w:p w14:paraId="145372ED" w14:textId="04CED961" w:rsidR="001F2044" w:rsidRPr="00066E41" w:rsidRDefault="001F2044" w:rsidP="00B61988">
      <w:pPr>
        <w:pStyle w:val="textwcity"/>
        <w:spacing w:line="360" w:lineRule="auto"/>
        <w:ind w:left="-284"/>
        <w:rPr>
          <w:rFonts w:ascii="Arial" w:hAnsi="Arial" w:cs="Arial"/>
          <w:bCs/>
          <w:sz w:val="22"/>
        </w:rPr>
      </w:pPr>
      <w:r w:rsidRPr="001F2044">
        <w:rPr>
          <w:rFonts w:ascii="Arial" w:hAnsi="Arial" w:cs="Arial"/>
          <w:bCs/>
          <w:sz w:val="22"/>
        </w:rPr>
        <w:lastRenderedPageBreak/>
        <w:t>Obudowy sterownicze muszą być wykonane z materiałów odpornych na korozję, (tworzywo lub stal), poziom ochrony IP54</w:t>
      </w:r>
      <w:r w:rsidRPr="00000B43">
        <w:rPr>
          <w:rFonts w:ascii="Arial" w:hAnsi="Arial" w:cs="Arial"/>
          <w:bCs/>
          <w:sz w:val="22"/>
        </w:rPr>
        <w:t xml:space="preserve">, </w:t>
      </w:r>
      <w:r w:rsidR="00066E41" w:rsidRPr="00066E41">
        <w:rPr>
          <w:rFonts w:ascii="Arial" w:hAnsi="Arial" w:cs="Arial"/>
          <w:bCs/>
          <w:sz w:val="22"/>
        </w:rPr>
        <w:t xml:space="preserve"> </w:t>
      </w:r>
      <w:r w:rsidR="00066E41">
        <w:rPr>
          <w:rFonts w:ascii="Arial" w:hAnsi="Arial" w:cs="Arial"/>
          <w:bCs/>
          <w:sz w:val="22"/>
        </w:rPr>
        <w:t>z</w:t>
      </w:r>
      <w:r w:rsidR="00066E41" w:rsidRPr="00066E41">
        <w:rPr>
          <w:rFonts w:ascii="Arial" w:hAnsi="Arial" w:cs="Arial"/>
          <w:bCs/>
          <w:sz w:val="22"/>
        </w:rPr>
        <w:t>amykane na klucz</w:t>
      </w:r>
      <w:r w:rsidR="00066E41">
        <w:rPr>
          <w:rFonts w:ascii="Arial" w:hAnsi="Arial" w:cs="Arial"/>
          <w:bCs/>
          <w:sz w:val="22"/>
        </w:rPr>
        <w:t>.</w:t>
      </w:r>
    </w:p>
    <w:p w14:paraId="606CB188" w14:textId="32A6DDD5" w:rsidR="001F2044" w:rsidRPr="001F2044" w:rsidRDefault="001F2044" w:rsidP="00B61988">
      <w:pPr>
        <w:autoSpaceDE w:val="0"/>
        <w:autoSpaceDN w:val="0"/>
        <w:adjustRightInd w:val="0"/>
        <w:spacing w:before="120" w:after="160" w:line="360" w:lineRule="auto"/>
        <w:ind w:left="-284"/>
        <w:jc w:val="both"/>
        <w:rPr>
          <w:rFonts w:ascii="Arial" w:hAnsi="Arial" w:cs="Arial"/>
          <w:bCs/>
          <w:sz w:val="22"/>
          <w:szCs w:val="24"/>
        </w:rPr>
      </w:pPr>
      <w:r w:rsidRPr="00AC4B52">
        <w:rPr>
          <w:rFonts w:ascii="Arial" w:hAnsi="Arial" w:cs="Arial"/>
          <w:bCs/>
          <w:sz w:val="22"/>
          <w:szCs w:val="24"/>
          <w:u w:val="single"/>
        </w:rPr>
        <w:t>Uwaga 4</w:t>
      </w:r>
      <w:r w:rsidR="00574E58">
        <w:rPr>
          <w:rFonts w:ascii="Arial" w:hAnsi="Arial" w:cs="Arial"/>
          <w:bCs/>
          <w:sz w:val="22"/>
          <w:szCs w:val="24"/>
          <w:u w:val="single"/>
        </w:rPr>
        <w:t>:</w:t>
      </w:r>
      <w:r w:rsidRPr="00574E58">
        <w:rPr>
          <w:rFonts w:ascii="Arial" w:hAnsi="Arial" w:cs="Arial"/>
          <w:bCs/>
          <w:sz w:val="22"/>
          <w:szCs w:val="24"/>
        </w:rPr>
        <w:t xml:space="preserve"> </w:t>
      </w:r>
      <w:r w:rsidR="00574E58" w:rsidRPr="00574E58">
        <w:rPr>
          <w:rFonts w:ascii="Arial" w:hAnsi="Arial" w:cs="Arial"/>
          <w:bCs/>
          <w:sz w:val="22"/>
          <w:szCs w:val="24"/>
        </w:rPr>
        <w:t xml:space="preserve"> </w:t>
      </w:r>
      <w:r w:rsidRPr="001F2044">
        <w:rPr>
          <w:rFonts w:ascii="Arial" w:hAnsi="Arial" w:cs="Arial"/>
          <w:bCs/>
          <w:sz w:val="22"/>
          <w:szCs w:val="24"/>
        </w:rPr>
        <w:t xml:space="preserve">Fizycznie wymagany jest wyłącznik główny w szafie sterowniczej na sterowni oraz wyłączniki awaryjne typu grzybek dla każdej szafy sterowniczej na hali. Wizualizacja sterująca musi posiadać wirtualne przyciski bezpieczeństwa wyłączające urządzenia wykonawcze, ale </w:t>
      </w:r>
      <w:r w:rsidR="00923220">
        <w:rPr>
          <w:rFonts w:ascii="Arial" w:hAnsi="Arial" w:cs="Arial"/>
          <w:bCs/>
          <w:sz w:val="22"/>
          <w:szCs w:val="24"/>
        </w:rPr>
        <w:t>elementy</w:t>
      </w:r>
      <w:r w:rsidRPr="001F2044">
        <w:rPr>
          <w:rFonts w:ascii="Arial" w:hAnsi="Arial" w:cs="Arial"/>
          <w:bCs/>
          <w:sz w:val="22"/>
          <w:szCs w:val="24"/>
        </w:rPr>
        <w:t xml:space="preserve"> pomiarowe powinny zostać ONLINE.</w:t>
      </w:r>
    </w:p>
    <w:p w14:paraId="44E39A87" w14:textId="6B01E3BF" w:rsidR="001F2044" w:rsidRPr="001F2044" w:rsidRDefault="001F2044" w:rsidP="00AC4B52">
      <w:pPr>
        <w:pStyle w:val="pktglowny"/>
        <w:numPr>
          <w:ilvl w:val="0"/>
          <w:numId w:val="0"/>
        </w:numPr>
        <w:spacing w:before="0" w:after="120"/>
        <w:ind w:hanging="284"/>
        <w:rPr>
          <w:rFonts w:ascii="Arial" w:hAnsi="Arial" w:cs="Arial"/>
          <w:b w:val="0"/>
          <w:sz w:val="22"/>
          <w:szCs w:val="24"/>
        </w:rPr>
      </w:pPr>
      <w:r w:rsidRPr="001F2044">
        <w:rPr>
          <w:rFonts w:ascii="Arial" w:hAnsi="Arial" w:cs="Arial"/>
          <w:b w:val="0"/>
          <w:sz w:val="22"/>
          <w:szCs w:val="24"/>
        </w:rPr>
        <w:t xml:space="preserve">Opis prac składających się na </w:t>
      </w:r>
      <w:r w:rsidR="00AC4B52">
        <w:rPr>
          <w:rFonts w:ascii="Arial" w:hAnsi="Arial" w:cs="Arial"/>
          <w:b w:val="0"/>
          <w:sz w:val="22"/>
          <w:szCs w:val="24"/>
        </w:rPr>
        <w:t>z</w:t>
      </w:r>
      <w:r w:rsidRPr="001F2044">
        <w:rPr>
          <w:rFonts w:ascii="Arial" w:hAnsi="Arial" w:cs="Arial"/>
          <w:b w:val="0"/>
          <w:sz w:val="22"/>
          <w:szCs w:val="24"/>
        </w:rPr>
        <w:t>amówienie</w:t>
      </w:r>
      <w:r w:rsidR="00FE272E">
        <w:rPr>
          <w:rFonts w:ascii="Arial" w:hAnsi="Arial" w:cs="Arial"/>
          <w:b w:val="0"/>
          <w:sz w:val="22"/>
          <w:szCs w:val="24"/>
        </w:rPr>
        <w:t>:</w:t>
      </w:r>
    </w:p>
    <w:p w14:paraId="6AAC0B00" w14:textId="711DDEF5" w:rsidR="001F2044" w:rsidRPr="001F2044" w:rsidRDefault="00CC0D5B" w:rsidP="00AC4B52">
      <w:pPr>
        <w:pStyle w:val="pkt2"/>
        <w:numPr>
          <w:ilvl w:val="1"/>
          <w:numId w:val="36"/>
        </w:numPr>
        <w:spacing w:line="360" w:lineRule="auto"/>
        <w:ind w:left="142" w:hanging="284"/>
        <w:rPr>
          <w:rFonts w:ascii="Arial" w:hAnsi="Arial" w:cs="Arial"/>
          <w:bCs/>
          <w:sz w:val="22"/>
        </w:rPr>
      </w:pPr>
      <w:r>
        <w:rPr>
          <w:rFonts w:ascii="Arial" w:hAnsi="Arial" w:cs="Arial"/>
          <w:bCs/>
          <w:sz w:val="22"/>
        </w:rPr>
        <w:t>o</w:t>
      </w:r>
      <w:r w:rsidR="001F2044" w:rsidRPr="001F2044">
        <w:rPr>
          <w:rFonts w:ascii="Arial" w:hAnsi="Arial" w:cs="Arial"/>
          <w:bCs/>
          <w:sz w:val="22"/>
        </w:rPr>
        <w:t xml:space="preserve">pracowanie we współpracy z Zamawiającym dokumentacji obejmującej </w:t>
      </w:r>
      <w:r w:rsidR="001F2044" w:rsidRPr="00066E41">
        <w:rPr>
          <w:rFonts w:ascii="Arial" w:hAnsi="Arial" w:cs="Arial"/>
          <w:bCs/>
          <w:color w:val="000000" w:themeColor="text1"/>
          <w:sz w:val="22"/>
        </w:rPr>
        <w:t>funkcj</w:t>
      </w:r>
      <w:r w:rsidR="00066E41" w:rsidRPr="00066E41">
        <w:rPr>
          <w:rFonts w:ascii="Arial" w:hAnsi="Arial" w:cs="Arial"/>
          <w:bCs/>
          <w:color w:val="000000" w:themeColor="text1"/>
          <w:sz w:val="22"/>
        </w:rPr>
        <w:t>e</w:t>
      </w:r>
      <w:r w:rsidR="001F2044" w:rsidRPr="00066E41">
        <w:rPr>
          <w:rFonts w:ascii="Arial" w:hAnsi="Arial" w:cs="Arial"/>
          <w:bCs/>
          <w:color w:val="000000" w:themeColor="text1"/>
          <w:sz w:val="22"/>
        </w:rPr>
        <w:t xml:space="preserve"> </w:t>
      </w:r>
      <w:r w:rsidR="001F2044" w:rsidRPr="001F2044">
        <w:rPr>
          <w:rFonts w:ascii="Arial" w:hAnsi="Arial" w:cs="Arial"/>
          <w:bCs/>
          <w:sz w:val="22"/>
        </w:rPr>
        <w:t>sterowania, regulacji i zabezpieczeń, będącej podstawą do wykonania oprogramowania dla sterowników i systemu operatorskiego zgodnie z</w:t>
      </w:r>
      <w:r w:rsidR="00FE272E">
        <w:rPr>
          <w:rFonts w:ascii="Arial" w:hAnsi="Arial" w:cs="Arial"/>
          <w:bCs/>
          <w:sz w:val="22"/>
        </w:rPr>
        <w:t> </w:t>
      </w:r>
      <w:r w:rsidR="001F2044" w:rsidRPr="001F2044">
        <w:rPr>
          <w:rFonts w:ascii="Arial" w:hAnsi="Arial" w:cs="Arial"/>
          <w:bCs/>
          <w:sz w:val="22"/>
        </w:rPr>
        <w:t>obowiązującymi przepisami prawa</w:t>
      </w:r>
      <w:r>
        <w:rPr>
          <w:rFonts w:ascii="Arial" w:hAnsi="Arial" w:cs="Arial"/>
          <w:bCs/>
          <w:sz w:val="22"/>
        </w:rPr>
        <w:t>,</w:t>
      </w:r>
    </w:p>
    <w:p w14:paraId="652EF6A9" w14:textId="69CB7D23" w:rsidR="001F2044" w:rsidRPr="001F2044" w:rsidRDefault="00CC0D5B" w:rsidP="0019021C">
      <w:pPr>
        <w:pStyle w:val="pkt2"/>
        <w:numPr>
          <w:ilvl w:val="1"/>
          <w:numId w:val="36"/>
        </w:numPr>
        <w:spacing w:before="60" w:line="360" w:lineRule="auto"/>
        <w:ind w:left="142" w:hanging="284"/>
        <w:rPr>
          <w:rFonts w:ascii="Arial" w:hAnsi="Arial" w:cs="Arial"/>
          <w:bCs/>
          <w:sz w:val="22"/>
        </w:rPr>
      </w:pPr>
      <w:r>
        <w:rPr>
          <w:rFonts w:ascii="Arial" w:hAnsi="Arial" w:cs="Arial"/>
          <w:bCs/>
          <w:sz w:val="22"/>
        </w:rPr>
        <w:t>m</w:t>
      </w:r>
      <w:r w:rsidR="001F2044" w:rsidRPr="001F2044">
        <w:rPr>
          <w:rFonts w:ascii="Arial" w:hAnsi="Arial" w:cs="Arial"/>
          <w:bCs/>
          <w:sz w:val="22"/>
        </w:rPr>
        <w:t>ontaż komponentów PLC w oparciu i w zakresie zgodnym z</w:t>
      </w:r>
      <w:r w:rsidR="00923220">
        <w:rPr>
          <w:rFonts w:ascii="Arial" w:hAnsi="Arial" w:cs="Arial"/>
          <w:bCs/>
          <w:sz w:val="22"/>
        </w:rPr>
        <w:t xml:space="preserve"> zaakceptowaną</w:t>
      </w:r>
      <w:r w:rsidR="001F2044" w:rsidRPr="001F2044">
        <w:rPr>
          <w:rFonts w:ascii="Arial" w:hAnsi="Arial" w:cs="Arial"/>
          <w:bCs/>
          <w:sz w:val="22"/>
        </w:rPr>
        <w:t xml:space="preserve"> wcześniej dokumentacją</w:t>
      </w:r>
      <w:r>
        <w:rPr>
          <w:rFonts w:ascii="Arial" w:hAnsi="Arial" w:cs="Arial"/>
          <w:bCs/>
          <w:sz w:val="22"/>
        </w:rPr>
        <w:t>,</w:t>
      </w:r>
    </w:p>
    <w:p w14:paraId="55B98E4E" w14:textId="445F16E7" w:rsidR="001F2044" w:rsidRPr="001F2044" w:rsidRDefault="00CC0D5B" w:rsidP="0019021C">
      <w:pPr>
        <w:pStyle w:val="pkt2"/>
        <w:numPr>
          <w:ilvl w:val="1"/>
          <w:numId w:val="36"/>
        </w:numPr>
        <w:spacing w:before="60" w:line="360" w:lineRule="auto"/>
        <w:ind w:left="142" w:hanging="284"/>
        <w:rPr>
          <w:rFonts w:ascii="Arial" w:hAnsi="Arial" w:cs="Arial"/>
          <w:bCs/>
          <w:sz w:val="22"/>
        </w:rPr>
      </w:pPr>
      <w:r>
        <w:rPr>
          <w:rFonts w:ascii="Arial" w:hAnsi="Arial" w:cs="Arial"/>
          <w:bCs/>
          <w:sz w:val="22"/>
        </w:rPr>
        <w:t>p</w:t>
      </w:r>
      <w:r w:rsidR="001F2044" w:rsidRPr="001F2044">
        <w:rPr>
          <w:rFonts w:ascii="Arial" w:hAnsi="Arial" w:cs="Arial"/>
          <w:bCs/>
          <w:sz w:val="22"/>
        </w:rPr>
        <w:t xml:space="preserve">rzyłączenie i oznaczenie istniejących elementów </w:t>
      </w:r>
      <w:proofErr w:type="spellStart"/>
      <w:r w:rsidR="001F2044" w:rsidRPr="001F2044">
        <w:rPr>
          <w:rFonts w:ascii="Arial" w:hAnsi="Arial" w:cs="Arial"/>
          <w:bCs/>
          <w:sz w:val="22"/>
        </w:rPr>
        <w:t>AKPiA</w:t>
      </w:r>
      <w:proofErr w:type="spellEnd"/>
      <w:r w:rsidR="001F2044" w:rsidRPr="001F2044">
        <w:rPr>
          <w:rFonts w:ascii="Arial" w:hAnsi="Arial" w:cs="Arial"/>
          <w:bCs/>
          <w:sz w:val="22"/>
        </w:rPr>
        <w:t xml:space="preserve"> systemu sterowania (przetworniki temperatury, ciśnienia, wagi, mierniki). Elementy grzewcze powinny być przyłączone poprzez złącza typu „RST mini</w:t>
      </w:r>
      <w:r w:rsidR="00F37619">
        <w:rPr>
          <w:rFonts w:ascii="Arial" w:hAnsi="Arial" w:cs="Arial"/>
          <w:bCs/>
          <w:sz w:val="22"/>
        </w:rPr>
        <w:t xml:space="preserve"> lub inne złącza elektryczne IP66</w:t>
      </w:r>
      <w:r w:rsidR="001F2044" w:rsidRPr="001F2044">
        <w:rPr>
          <w:rFonts w:ascii="Arial" w:hAnsi="Arial" w:cs="Arial"/>
          <w:bCs/>
          <w:sz w:val="22"/>
        </w:rPr>
        <w:t>”</w:t>
      </w:r>
      <w:r>
        <w:rPr>
          <w:rFonts w:ascii="Arial" w:hAnsi="Arial" w:cs="Arial"/>
          <w:bCs/>
          <w:sz w:val="22"/>
        </w:rPr>
        <w:t>,</w:t>
      </w:r>
    </w:p>
    <w:p w14:paraId="4A95292B" w14:textId="012F5AAE" w:rsidR="001F2044" w:rsidRPr="001F2044" w:rsidRDefault="00CC0D5B" w:rsidP="00AC4B52">
      <w:pPr>
        <w:pStyle w:val="pkt2"/>
        <w:numPr>
          <w:ilvl w:val="1"/>
          <w:numId w:val="36"/>
        </w:numPr>
        <w:spacing w:line="360" w:lineRule="auto"/>
        <w:ind w:left="142" w:hanging="284"/>
        <w:rPr>
          <w:rFonts w:ascii="Arial" w:hAnsi="Arial" w:cs="Arial"/>
          <w:bCs/>
          <w:sz w:val="22"/>
        </w:rPr>
      </w:pPr>
      <w:r>
        <w:rPr>
          <w:rFonts w:ascii="Arial" w:hAnsi="Arial" w:cs="Arial"/>
          <w:bCs/>
          <w:sz w:val="22"/>
        </w:rPr>
        <w:t>p</w:t>
      </w:r>
      <w:r w:rsidR="001F2044" w:rsidRPr="001F2044">
        <w:rPr>
          <w:rFonts w:ascii="Arial" w:hAnsi="Arial" w:cs="Arial"/>
          <w:bCs/>
          <w:sz w:val="22"/>
        </w:rPr>
        <w:t>odłączenie do sterowników PLC obwodów sygnałowych po uprzednim sprawdzeniu poprawności ich działania. Wykonanie układów zasilania elektrycznego elementów systemu PLC. Wykonanie połączeń systemu PLC z</w:t>
      </w:r>
      <w:r w:rsidR="00F37619">
        <w:rPr>
          <w:rFonts w:ascii="Arial" w:hAnsi="Arial" w:cs="Arial"/>
          <w:bCs/>
          <w:sz w:val="22"/>
        </w:rPr>
        <w:t> </w:t>
      </w:r>
      <w:r w:rsidR="001F2044" w:rsidRPr="001F2044">
        <w:rPr>
          <w:rFonts w:ascii="Arial" w:hAnsi="Arial" w:cs="Arial"/>
          <w:bCs/>
          <w:sz w:val="22"/>
        </w:rPr>
        <w:t xml:space="preserve">istniejącymi elementami </w:t>
      </w:r>
      <w:proofErr w:type="spellStart"/>
      <w:r w:rsidR="001F2044" w:rsidRPr="001F2044">
        <w:rPr>
          <w:rFonts w:ascii="Arial" w:hAnsi="Arial" w:cs="Arial"/>
          <w:bCs/>
          <w:sz w:val="22"/>
        </w:rPr>
        <w:t>AKPiA</w:t>
      </w:r>
      <w:proofErr w:type="spellEnd"/>
      <w:r w:rsidR="00066E41">
        <w:rPr>
          <w:rFonts w:ascii="Arial" w:hAnsi="Arial" w:cs="Arial"/>
          <w:bCs/>
          <w:sz w:val="22"/>
        </w:rPr>
        <w:t>. Zakup, montaż i przyłączenie przetworników ciśnienia (5 sztuk)</w:t>
      </w:r>
      <w:r w:rsidR="008B0951">
        <w:rPr>
          <w:rFonts w:ascii="Arial" w:hAnsi="Arial" w:cs="Arial"/>
          <w:bCs/>
          <w:sz w:val="22"/>
        </w:rPr>
        <w:t xml:space="preserve"> oraz elektrozaworu ( 1 sztuka na linii metanu).</w:t>
      </w:r>
    </w:p>
    <w:p w14:paraId="57592080" w14:textId="5423A7BD" w:rsidR="001F2044" w:rsidRPr="001F2044" w:rsidRDefault="0019021C" w:rsidP="0019021C">
      <w:pPr>
        <w:pStyle w:val="pkt2"/>
        <w:numPr>
          <w:ilvl w:val="1"/>
          <w:numId w:val="36"/>
        </w:numPr>
        <w:spacing w:before="60" w:line="360" w:lineRule="auto"/>
        <w:ind w:left="142" w:hanging="284"/>
        <w:rPr>
          <w:rFonts w:ascii="Arial" w:hAnsi="Arial" w:cs="Arial"/>
          <w:bCs/>
          <w:sz w:val="22"/>
        </w:rPr>
      </w:pPr>
      <w:r>
        <w:rPr>
          <w:rFonts w:ascii="Arial" w:hAnsi="Arial" w:cs="Arial"/>
          <w:bCs/>
          <w:sz w:val="22"/>
        </w:rPr>
        <w:t>w</w:t>
      </w:r>
      <w:r w:rsidR="001F2044" w:rsidRPr="001F2044">
        <w:rPr>
          <w:rFonts w:ascii="Arial" w:hAnsi="Arial" w:cs="Arial"/>
          <w:bCs/>
          <w:sz w:val="22"/>
        </w:rPr>
        <w:t>ykonanie i implementacja oprogramowania (stacje operatorskie)</w:t>
      </w:r>
      <w:r w:rsidR="00DF1C2B">
        <w:rPr>
          <w:rFonts w:ascii="Arial" w:hAnsi="Arial" w:cs="Arial"/>
          <w:bCs/>
          <w:sz w:val="22"/>
        </w:rPr>
        <w:t>,</w:t>
      </w:r>
      <w:r w:rsidR="001F2044" w:rsidRPr="001F2044">
        <w:rPr>
          <w:rFonts w:ascii="Arial" w:hAnsi="Arial" w:cs="Arial"/>
          <w:bCs/>
          <w:sz w:val="22"/>
        </w:rPr>
        <w:t xml:space="preserve"> oprogramowanie sterownik</w:t>
      </w:r>
      <w:r w:rsidR="003D525B">
        <w:rPr>
          <w:rFonts w:ascii="Arial" w:hAnsi="Arial" w:cs="Arial"/>
          <w:bCs/>
          <w:sz w:val="22"/>
        </w:rPr>
        <w:t>a</w:t>
      </w:r>
      <w:r>
        <w:rPr>
          <w:rFonts w:ascii="Arial" w:hAnsi="Arial" w:cs="Arial"/>
          <w:bCs/>
          <w:sz w:val="22"/>
        </w:rPr>
        <w:t>,</w:t>
      </w:r>
    </w:p>
    <w:p w14:paraId="1140AC17" w14:textId="792B3CFF" w:rsidR="001F2044" w:rsidRPr="001F2044" w:rsidRDefault="0019021C" w:rsidP="0019021C">
      <w:pPr>
        <w:pStyle w:val="pkt2"/>
        <w:numPr>
          <w:ilvl w:val="1"/>
          <w:numId w:val="36"/>
        </w:numPr>
        <w:spacing w:before="60" w:line="360" w:lineRule="auto"/>
        <w:ind w:left="142" w:hanging="284"/>
        <w:rPr>
          <w:rFonts w:ascii="Arial" w:hAnsi="Arial" w:cs="Arial"/>
          <w:bCs/>
          <w:sz w:val="22"/>
        </w:rPr>
      </w:pPr>
      <w:r>
        <w:rPr>
          <w:rFonts w:ascii="Arial" w:hAnsi="Arial" w:cs="Arial"/>
          <w:bCs/>
          <w:sz w:val="22"/>
        </w:rPr>
        <w:t>t</w:t>
      </w:r>
      <w:r w:rsidR="001F2044" w:rsidRPr="001F2044">
        <w:rPr>
          <w:rFonts w:ascii="Arial" w:hAnsi="Arial" w:cs="Arial"/>
          <w:bCs/>
          <w:sz w:val="22"/>
        </w:rPr>
        <w:t xml:space="preserve">esty po montażowe i funkcjonalne oraz rozruch systemu PLC wraz z kontrolowaną przezeń infrastrukturą technologiczną obiektów. Wykonawca powinien uwzględnić w swoim zakresie również sprawdzenie połączeń PLC z niemodernizowanymi elementami </w:t>
      </w:r>
      <w:proofErr w:type="spellStart"/>
      <w:r w:rsidR="001F2044" w:rsidRPr="001F2044">
        <w:rPr>
          <w:rFonts w:ascii="Arial" w:hAnsi="Arial" w:cs="Arial"/>
          <w:bCs/>
          <w:sz w:val="22"/>
        </w:rPr>
        <w:t>AKPiA</w:t>
      </w:r>
      <w:proofErr w:type="spellEnd"/>
      <w:r w:rsidR="001F2044" w:rsidRPr="001F2044">
        <w:rPr>
          <w:rFonts w:ascii="Arial" w:hAnsi="Arial" w:cs="Arial"/>
          <w:bCs/>
          <w:sz w:val="22"/>
        </w:rPr>
        <w:t xml:space="preserve"> oraz przeprowadzenie testów SAT (Site </w:t>
      </w:r>
      <w:proofErr w:type="spellStart"/>
      <w:r w:rsidR="001F2044" w:rsidRPr="001F2044">
        <w:rPr>
          <w:rFonts w:ascii="Arial" w:hAnsi="Arial" w:cs="Arial"/>
          <w:bCs/>
          <w:sz w:val="22"/>
        </w:rPr>
        <w:t>Acceptance</w:t>
      </w:r>
      <w:proofErr w:type="spellEnd"/>
      <w:r w:rsidR="001F2044" w:rsidRPr="001F2044">
        <w:rPr>
          <w:rFonts w:ascii="Arial" w:hAnsi="Arial" w:cs="Arial"/>
          <w:bCs/>
          <w:sz w:val="22"/>
        </w:rPr>
        <w:t xml:space="preserve"> Test) zaimplementowanego systemu sterowania, w tym sprawdzenie poprawności działania urządzeń technologicznych sterowanych z systemu PLC oraz poprawne działanie systemu w zakresie obsługi usterek i zdarzeń awaryjnych</w:t>
      </w:r>
      <w:r>
        <w:rPr>
          <w:rFonts w:ascii="Arial" w:hAnsi="Arial" w:cs="Arial"/>
          <w:bCs/>
          <w:sz w:val="22"/>
        </w:rPr>
        <w:t>,</w:t>
      </w:r>
    </w:p>
    <w:p w14:paraId="79169CCF" w14:textId="43D445CE" w:rsidR="001F2044" w:rsidRPr="001F2044" w:rsidRDefault="0019021C" w:rsidP="0019021C">
      <w:pPr>
        <w:pStyle w:val="pkt2"/>
        <w:numPr>
          <w:ilvl w:val="1"/>
          <w:numId w:val="36"/>
        </w:numPr>
        <w:spacing w:before="60" w:line="360" w:lineRule="auto"/>
        <w:ind w:left="142" w:hanging="284"/>
        <w:rPr>
          <w:rFonts w:ascii="Arial" w:hAnsi="Arial" w:cs="Arial"/>
          <w:bCs/>
          <w:sz w:val="22"/>
        </w:rPr>
      </w:pPr>
      <w:r>
        <w:rPr>
          <w:rFonts w:ascii="Arial" w:hAnsi="Arial" w:cs="Arial"/>
          <w:bCs/>
          <w:sz w:val="22"/>
        </w:rPr>
        <w:t>s</w:t>
      </w:r>
      <w:r w:rsidR="001F2044" w:rsidRPr="001F2044">
        <w:rPr>
          <w:rFonts w:ascii="Arial" w:hAnsi="Arial" w:cs="Arial"/>
          <w:bCs/>
          <w:sz w:val="22"/>
        </w:rPr>
        <w:t>zkolenia inżynierskie w ramach modyfikacji funkcji oprogramowania SCADA i</w:t>
      </w:r>
      <w:r>
        <w:rPr>
          <w:rFonts w:ascii="Arial" w:hAnsi="Arial" w:cs="Arial"/>
          <w:bCs/>
          <w:sz w:val="22"/>
        </w:rPr>
        <w:t> </w:t>
      </w:r>
      <w:r w:rsidR="001F2044" w:rsidRPr="001F2044">
        <w:rPr>
          <w:rFonts w:ascii="Arial" w:hAnsi="Arial" w:cs="Arial"/>
          <w:bCs/>
          <w:sz w:val="22"/>
        </w:rPr>
        <w:t xml:space="preserve">operatorskie pracowników </w:t>
      </w:r>
      <w:r w:rsidR="00074368">
        <w:rPr>
          <w:rFonts w:ascii="Arial" w:hAnsi="Arial" w:cs="Arial"/>
          <w:bCs/>
          <w:sz w:val="22"/>
        </w:rPr>
        <w:t>Z</w:t>
      </w:r>
      <w:r w:rsidR="001F2044" w:rsidRPr="001F2044">
        <w:rPr>
          <w:rFonts w:ascii="Arial" w:hAnsi="Arial" w:cs="Arial"/>
          <w:bCs/>
          <w:sz w:val="22"/>
        </w:rPr>
        <w:t>amawiającego</w:t>
      </w:r>
      <w:r>
        <w:rPr>
          <w:rFonts w:ascii="Arial" w:hAnsi="Arial" w:cs="Arial"/>
          <w:bCs/>
          <w:sz w:val="22"/>
        </w:rPr>
        <w:t>,</w:t>
      </w:r>
    </w:p>
    <w:p w14:paraId="738AA2B6" w14:textId="0BB14B7A" w:rsidR="001F2044" w:rsidRPr="0019021C" w:rsidRDefault="0019021C" w:rsidP="0019021C">
      <w:pPr>
        <w:pStyle w:val="pkt2"/>
        <w:numPr>
          <w:ilvl w:val="1"/>
          <w:numId w:val="36"/>
        </w:numPr>
        <w:spacing w:before="60" w:line="360" w:lineRule="auto"/>
        <w:ind w:left="142" w:hanging="284"/>
        <w:rPr>
          <w:rFonts w:ascii="Arial" w:hAnsi="Arial" w:cs="Arial"/>
          <w:b/>
          <w:color w:val="FF0000"/>
          <w:sz w:val="22"/>
        </w:rPr>
      </w:pPr>
      <w:r>
        <w:rPr>
          <w:rFonts w:ascii="Arial" w:hAnsi="Arial" w:cs="Arial"/>
          <w:bCs/>
          <w:sz w:val="22"/>
        </w:rPr>
        <w:lastRenderedPageBreak/>
        <w:t>s</w:t>
      </w:r>
      <w:r w:rsidR="001F2044" w:rsidRPr="001F2044">
        <w:rPr>
          <w:rFonts w:ascii="Arial" w:hAnsi="Arial" w:cs="Arial"/>
          <w:bCs/>
          <w:sz w:val="22"/>
        </w:rPr>
        <w:t>porządzenie i dostarczenie Zamawiającemu dokumentacji powykonawczej</w:t>
      </w:r>
      <w:r w:rsidR="003D525B">
        <w:rPr>
          <w:rFonts w:ascii="Arial" w:hAnsi="Arial" w:cs="Arial"/>
          <w:bCs/>
          <w:sz w:val="22"/>
        </w:rPr>
        <w:t xml:space="preserve"> wraz ze schematami połączeń elektrycznych,</w:t>
      </w:r>
    </w:p>
    <w:p w14:paraId="28912784" w14:textId="673DDA15" w:rsidR="001F2044" w:rsidRPr="0019021C" w:rsidRDefault="0019021C" w:rsidP="005D090D">
      <w:pPr>
        <w:pStyle w:val="pkt2"/>
        <w:numPr>
          <w:ilvl w:val="1"/>
          <w:numId w:val="36"/>
        </w:numPr>
        <w:spacing w:line="360" w:lineRule="auto"/>
        <w:ind w:left="142" w:hanging="284"/>
        <w:rPr>
          <w:rFonts w:ascii="Arial" w:hAnsi="Arial" w:cs="Arial"/>
          <w:b/>
          <w:color w:val="FF0000"/>
          <w:sz w:val="22"/>
        </w:rPr>
      </w:pPr>
      <w:r>
        <w:rPr>
          <w:rFonts w:ascii="Arial" w:hAnsi="Arial" w:cs="Arial"/>
          <w:bCs/>
          <w:sz w:val="22"/>
        </w:rPr>
        <w:t>w</w:t>
      </w:r>
      <w:r w:rsidR="001F2044" w:rsidRPr="001F2044">
        <w:rPr>
          <w:rFonts w:ascii="Arial" w:hAnsi="Arial" w:cs="Arial"/>
          <w:bCs/>
          <w:sz w:val="22"/>
        </w:rPr>
        <w:t xml:space="preserve"> ramach udzielonej gwarancji </w:t>
      </w:r>
      <w:r>
        <w:rPr>
          <w:rFonts w:ascii="Arial" w:hAnsi="Arial" w:cs="Arial"/>
          <w:bCs/>
          <w:sz w:val="22"/>
        </w:rPr>
        <w:t>Wykonawca</w:t>
      </w:r>
      <w:r w:rsidR="001F2044" w:rsidRPr="001F2044">
        <w:rPr>
          <w:rFonts w:ascii="Arial" w:hAnsi="Arial" w:cs="Arial"/>
          <w:bCs/>
          <w:sz w:val="22"/>
        </w:rPr>
        <w:t xml:space="preserve"> zobowiązuje się do nieodpłatnego usuwani</w:t>
      </w:r>
      <w:r w:rsidR="00E57AAA">
        <w:rPr>
          <w:rFonts w:ascii="Arial" w:hAnsi="Arial" w:cs="Arial"/>
          <w:bCs/>
          <w:sz w:val="22"/>
        </w:rPr>
        <w:t>a</w:t>
      </w:r>
      <w:r w:rsidR="001F2044" w:rsidRPr="001F2044">
        <w:rPr>
          <w:rFonts w:ascii="Arial" w:hAnsi="Arial" w:cs="Arial"/>
          <w:bCs/>
          <w:sz w:val="22"/>
        </w:rPr>
        <w:t xml:space="preserve"> usterek lub błędów w kodzie, które mają wpływ na prawidłową pracę układu sterowania. Serwis gwarancyjny</w:t>
      </w:r>
      <w:r w:rsidR="00E57AAA">
        <w:rPr>
          <w:rFonts w:ascii="Arial" w:hAnsi="Arial" w:cs="Arial"/>
          <w:bCs/>
          <w:sz w:val="22"/>
        </w:rPr>
        <w:t xml:space="preserve"> </w:t>
      </w:r>
      <w:r w:rsidR="001F2044" w:rsidRPr="001F2044">
        <w:rPr>
          <w:rFonts w:ascii="Arial" w:hAnsi="Arial" w:cs="Arial"/>
          <w:bCs/>
          <w:sz w:val="22"/>
        </w:rPr>
        <w:t>obejm</w:t>
      </w:r>
      <w:r w:rsidR="00E57AAA">
        <w:rPr>
          <w:rFonts w:ascii="Arial" w:hAnsi="Arial" w:cs="Arial"/>
          <w:bCs/>
          <w:sz w:val="22"/>
        </w:rPr>
        <w:t>uje również</w:t>
      </w:r>
      <w:r w:rsidR="001F2044" w:rsidRPr="001F2044">
        <w:rPr>
          <w:rFonts w:ascii="Arial" w:hAnsi="Arial" w:cs="Arial"/>
          <w:bCs/>
          <w:sz w:val="22"/>
        </w:rPr>
        <w:t xml:space="preserve"> zdalne lub lokalne wsparcie techniczne w zakresie poprawek w kodzie w wyniku np. zmiany zakresu pomiarowego elementów </w:t>
      </w:r>
      <w:proofErr w:type="spellStart"/>
      <w:r w:rsidR="001F2044" w:rsidRPr="001F2044">
        <w:rPr>
          <w:rFonts w:ascii="Arial" w:hAnsi="Arial" w:cs="Arial"/>
          <w:bCs/>
          <w:sz w:val="22"/>
        </w:rPr>
        <w:t>AKPiA</w:t>
      </w:r>
      <w:proofErr w:type="spellEnd"/>
      <w:r>
        <w:rPr>
          <w:rFonts w:ascii="Arial" w:hAnsi="Arial" w:cs="Arial"/>
          <w:bCs/>
          <w:sz w:val="22"/>
        </w:rPr>
        <w:t xml:space="preserve"> </w:t>
      </w:r>
      <w:r w:rsidR="00E57AAA">
        <w:rPr>
          <w:rFonts w:ascii="Arial" w:hAnsi="Arial" w:cs="Arial"/>
          <w:bCs/>
          <w:sz w:val="22"/>
        </w:rPr>
        <w:t>.</w:t>
      </w:r>
    </w:p>
    <w:p w14:paraId="63A5AF1E" w14:textId="126A1AA6" w:rsidR="001F2044" w:rsidRPr="00D35E92" w:rsidRDefault="0019021C" w:rsidP="0019021C">
      <w:pPr>
        <w:pStyle w:val="pkt2"/>
        <w:numPr>
          <w:ilvl w:val="0"/>
          <w:numId w:val="0"/>
        </w:numPr>
        <w:spacing w:before="240" w:after="0" w:line="360" w:lineRule="auto"/>
        <w:ind w:hanging="142"/>
        <w:rPr>
          <w:rFonts w:ascii="Arial" w:hAnsi="Arial" w:cs="Arial"/>
          <w:b/>
          <w:color w:val="000000" w:themeColor="text1"/>
          <w:sz w:val="22"/>
        </w:rPr>
      </w:pPr>
      <w:r w:rsidRPr="00D35E92">
        <w:rPr>
          <w:rFonts w:ascii="Arial" w:hAnsi="Arial" w:cs="Arial"/>
          <w:b/>
          <w:color w:val="000000" w:themeColor="text1"/>
          <w:sz w:val="22"/>
        </w:rPr>
        <w:t>W</w:t>
      </w:r>
      <w:r w:rsidR="001F2044" w:rsidRPr="00D35E92">
        <w:rPr>
          <w:rFonts w:ascii="Arial" w:hAnsi="Arial" w:cs="Arial"/>
          <w:b/>
          <w:color w:val="000000" w:themeColor="text1"/>
          <w:sz w:val="22"/>
        </w:rPr>
        <w:t xml:space="preserve">ymagania dot. funkcji realizowanych przez </w:t>
      </w:r>
      <w:r w:rsidRPr="00D35E92">
        <w:rPr>
          <w:rFonts w:ascii="Arial" w:hAnsi="Arial" w:cs="Arial"/>
          <w:b/>
          <w:color w:val="000000" w:themeColor="text1"/>
          <w:sz w:val="22"/>
        </w:rPr>
        <w:t>s</w:t>
      </w:r>
      <w:r w:rsidR="001F2044" w:rsidRPr="00D35E92">
        <w:rPr>
          <w:rFonts w:ascii="Arial" w:hAnsi="Arial" w:cs="Arial"/>
          <w:b/>
          <w:color w:val="000000" w:themeColor="text1"/>
          <w:sz w:val="22"/>
        </w:rPr>
        <w:t xml:space="preserve">ystem </w:t>
      </w:r>
      <w:r w:rsidRPr="00D35E92">
        <w:rPr>
          <w:rFonts w:ascii="Arial" w:hAnsi="Arial" w:cs="Arial"/>
          <w:b/>
          <w:color w:val="000000" w:themeColor="text1"/>
          <w:sz w:val="22"/>
        </w:rPr>
        <w:t>s</w:t>
      </w:r>
      <w:r w:rsidR="001F2044" w:rsidRPr="00D35E92">
        <w:rPr>
          <w:rFonts w:ascii="Arial" w:hAnsi="Arial" w:cs="Arial"/>
          <w:b/>
          <w:color w:val="000000" w:themeColor="text1"/>
          <w:sz w:val="22"/>
        </w:rPr>
        <w:t>terowania:</w:t>
      </w:r>
    </w:p>
    <w:p w14:paraId="663C0CA1" w14:textId="0728879F" w:rsidR="001F2044" w:rsidRPr="00DF1C2B" w:rsidRDefault="001F2044" w:rsidP="00DF1C2B">
      <w:pPr>
        <w:pStyle w:val="pkt2"/>
        <w:numPr>
          <w:ilvl w:val="0"/>
          <w:numId w:val="0"/>
        </w:numPr>
        <w:spacing w:after="0" w:line="360" w:lineRule="auto"/>
        <w:ind w:left="720" w:hanging="862"/>
        <w:rPr>
          <w:rFonts w:ascii="Arial" w:hAnsi="Arial" w:cs="Arial"/>
          <w:bCs/>
          <w:color w:val="000000" w:themeColor="text1"/>
          <w:sz w:val="22"/>
        </w:rPr>
      </w:pPr>
      <w:r w:rsidRPr="00DF1C2B">
        <w:rPr>
          <w:rFonts w:ascii="Arial" w:hAnsi="Arial" w:cs="Arial"/>
          <w:bCs/>
          <w:color w:val="000000" w:themeColor="text1"/>
          <w:sz w:val="22"/>
        </w:rPr>
        <w:t>Instalacj</w:t>
      </w:r>
      <w:r w:rsidR="005231A0">
        <w:rPr>
          <w:rFonts w:ascii="Arial" w:hAnsi="Arial" w:cs="Arial"/>
          <w:bCs/>
          <w:color w:val="000000" w:themeColor="text1"/>
          <w:sz w:val="22"/>
        </w:rPr>
        <w:t>e</w:t>
      </w:r>
      <w:r w:rsidRPr="00DF1C2B">
        <w:rPr>
          <w:rFonts w:ascii="Arial" w:hAnsi="Arial" w:cs="Arial"/>
          <w:bCs/>
          <w:color w:val="000000" w:themeColor="text1"/>
          <w:sz w:val="22"/>
        </w:rPr>
        <w:t xml:space="preserve"> technologiczn</w:t>
      </w:r>
      <w:r w:rsidR="00DF1C2B">
        <w:rPr>
          <w:rFonts w:ascii="Arial" w:hAnsi="Arial" w:cs="Arial"/>
          <w:bCs/>
          <w:color w:val="000000" w:themeColor="text1"/>
          <w:sz w:val="22"/>
        </w:rPr>
        <w:t>e</w:t>
      </w:r>
      <w:r w:rsidRPr="00DF1C2B">
        <w:rPr>
          <w:rFonts w:ascii="Arial" w:hAnsi="Arial" w:cs="Arial"/>
          <w:bCs/>
          <w:color w:val="000000" w:themeColor="text1"/>
          <w:sz w:val="22"/>
        </w:rPr>
        <w:t xml:space="preserve"> będą </w:t>
      </w:r>
      <w:r w:rsidR="00DF1C2B">
        <w:rPr>
          <w:rFonts w:ascii="Arial" w:hAnsi="Arial" w:cs="Arial"/>
          <w:bCs/>
          <w:color w:val="000000" w:themeColor="text1"/>
          <w:sz w:val="22"/>
        </w:rPr>
        <w:t>realizowane z wykorzystaniem</w:t>
      </w:r>
    </w:p>
    <w:p w14:paraId="28BD6A8F" w14:textId="7416AB62" w:rsidR="001F2044" w:rsidRPr="001F2044" w:rsidRDefault="001F2044" w:rsidP="00702C6E">
      <w:pPr>
        <w:pStyle w:val="pkt2"/>
        <w:numPr>
          <w:ilvl w:val="0"/>
          <w:numId w:val="0"/>
        </w:numPr>
        <w:spacing w:before="0" w:after="0" w:line="360" w:lineRule="auto"/>
        <w:ind w:left="720" w:hanging="862"/>
        <w:rPr>
          <w:rFonts w:ascii="Arial" w:hAnsi="Arial" w:cs="Arial"/>
          <w:bCs/>
          <w:sz w:val="22"/>
        </w:rPr>
      </w:pPr>
      <w:r w:rsidRPr="001F2044">
        <w:rPr>
          <w:rFonts w:ascii="Arial" w:hAnsi="Arial" w:cs="Arial"/>
          <w:bCs/>
          <w:sz w:val="22"/>
        </w:rPr>
        <w:t xml:space="preserve">sterownika PLC </w:t>
      </w:r>
      <w:r w:rsidR="005231A0">
        <w:rPr>
          <w:rFonts w:ascii="Arial" w:hAnsi="Arial" w:cs="Arial"/>
          <w:bCs/>
          <w:sz w:val="22"/>
        </w:rPr>
        <w:t>oraz</w:t>
      </w:r>
      <w:r w:rsidRPr="001F2044">
        <w:rPr>
          <w:rFonts w:ascii="Arial" w:hAnsi="Arial" w:cs="Arial"/>
          <w:bCs/>
          <w:sz w:val="22"/>
        </w:rPr>
        <w:t xml:space="preserve"> oprogramowani</w:t>
      </w:r>
      <w:r w:rsidR="005231A0">
        <w:rPr>
          <w:rFonts w:ascii="Arial" w:hAnsi="Arial" w:cs="Arial"/>
          <w:bCs/>
          <w:sz w:val="22"/>
        </w:rPr>
        <w:t>a typu</w:t>
      </w:r>
      <w:r w:rsidRPr="001F2044">
        <w:rPr>
          <w:rFonts w:ascii="Arial" w:hAnsi="Arial" w:cs="Arial"/>
          <w:bCs/>
          <w:sz w:val="22"/>
        </w:rPr>
        <w:t xml:space="preserve"> SCADA</w:t>
      </w:r>
      <w:r w:rsidR="00702C6E">
        <w:rPr>
          <w:rFonts w:ascii="Arial" w:hAnsi="Arial" w:cs="Arial"/>
          <w:bCs/>
          <w:sz w:val="22"/>
        </w:rPr>
        <w:t>:</w:t>
      </w:r>
    </w:p>
    <w:p w14:paraId="05ADC346" w14:textId="691F3899" w:rsidR="001F2044" w:rsidRPr="003A59C6" w:rsidRDefault="001F2044" w:rsidP="00A640E8">
      <w:pPr>
        <w:pStyle w:val="pkt2"/>
        <w:numPr>
          <w:ilvl w:val="2"/>
          <w:numId w:val="36"/>
        </w:numPr>
        <w:spacing w:before="0" w:after="0" w:line="360" w:lineRule="auto"/>
        <w:ind w:left="142" w:hanging="284"/>
        <w:rPr>
          <w:rFonts w:ascii="Arial" w:hAnsi="Arial" w:cs="Arial"/>
          <w:bCs/>
          <w:color w:val="000000" w:themeColor="text1"/>
          <w:sz w:val="22"/>
        </w:rPr>
      </w:pPr>
      <w:r w:rsidRPr="003A59C6">
        <w:rPr>
          <w:rFonts w:ascii="Arial" w:hAnsi="Arial" w:cs="Arial"/>
          <w:bCs/>
          <w:color w:val="000000" w:themeColor="text1"/>
          <w:sz w:val="22"/>
        </w:rPr>
        <w:t xml:space="preserve">poprzez stanowisko operatorskie obejmujące komputer klasy PC o specyfikacji minimalnej:  pamięć </w:t>
      </w:r>
      <w:r w:rsidR="00857745" w:rsidRPr="003A59C6">
        <w:rPr>
          <w:rFonts w:ascii="Arial" w:hAnsi="Arial" w:cs="Arial"/>
          <w:bCs/>
          <w:color w:val="000000" w:themeColor="text1"/>
          <w:sz w:val="22"/>
        </w:rPr>
        <w:t xml:space="preserve">16 </w:t>
      </w:r>
      <w:r w:rsidRPr="003A59C6">
        <w:rPr>
          <w:rFonts w:ascii="Arial" w:hAnsi="Arial" w:cs="Arial"/>
          <w:bCs/>
          <w:color w:val="000000" w:themeColor="text1"/>
          <w:sz w:val="22"/>
        </w:rPr>
        <w:t xml:space="preserve">GB RAM, dyski połączone w macierz RAID 1, karta graficzna z portami umożliwiającymi równoczesne podpięcie dwóch monitorów; </w:t>
      </w:r>
      <w:r w:rsidR="00221748">
        <w:rPr>
          <w:rFonts w:ascii="Arial" w:hAnsi="Arial" w:cs="Arial"/>
          <w:bCs/>
          <w:color w:val="000000" w:themeColor="text1"/>
          <w:sz w:val="22"/>
        </w:rPr>
        <w:t xml:space="preserve">              </w:t>
      </w:r>
      <w:r w:rsidRPr="003A59C6">
        <w:rPr>
          <w:rFonts w:ascii="Arial" w:hAnsi="Arial" w:cs="Arial"/>
          <w:bCs/>
          <w:color w:val="000000" w:themeColor="text1"/>
          <w:sz w:val="22"/>
        </w:rPr>
        <w:t>2 monitory 27' z matrycą IPS, min. rozdzielczość FULL-HD, pakiet biurowy Microsoft Office Home &amp; Business</w:t>
      </w:r>
      <w:r w:rsidR="00857745" w:rsidRPr="003A59C6">
        <w:rPr>
          <w:rFonts w:ascii="Arial" w:hAnsi="Arial" w:cs="Arial"/>
          <w:bCs/>
          <w:color w:val="000000" w:themeColor="text1"/>
          <w:sz w:val="22"/>
        </w:rPr>
        <w:t xml:space="preserve"> 2021</w:t>
      </w:r>
      <w:r w:rsidRPr="003A59C6">
        <w:rPr>
          <w:rFonts w:ascii="Arial" w:hAnsi="Arial" w:cs="Arial"/>
          <w:bCs/>
          <w:color w:val="000000" w:themeColor="text1"/>
          <w:sz w:val="22"/>
        </w:rPr>
        <w:t xml:space="preserve"> (zakup mebli pozostaje po stronie </w:t>
      </w:r>
      <w:r w:rsidR="00074368">
        <w:rPr>
          <w:rFonts w:ascii="Arial" w:hAnsi="Arial" w:cs="Arial"/>
          <w:bCs/>
          <w:color w:val="000000" w:themeColor="text1"/>
          <w:sz w:val="22"/>
        </w:rPr>
        <w:t>Z</w:t>
      </w:r>
      <w:r w:rsidRPr="003A59C6">
        <w:rPr>
          <w:rFonts w:ascii="Arial" w:hAnsi="Arial" w:cs="Arial"/>
          <w:bCs/>
          <w:color w:val="000000" w:themeColor="text1"/>
          <w:sz w:val="22"/>
        </w:rPr>
        <w:t>amawiającego),</w:t>
      </w:r>
    </w:p>
    <w:p w14:paraId="7629074E" w14:textId="2B3E2C4D" w:rsidR="001F2044" w:rsidRDefault="001F2044" w:rsidP="00D1398E">
      <w:pPr>
        <w:pStyle w:val="pkt2"/>
        <w:numPr>
          <w:ilvl w:val="2"/>
          <w:numId w:val="36"/>
        </w:numPr>
        <w:spacing w:before="0" w:line="360" w:lineRule="auto"/>
        <w:ind w:left="142" w:hanging="284"/>
        <w:rPr>
          <w:rFonts w:ascii="Arial" w:hAnsi="Arial" w:cs="Arial"/>
          <w:bCs/>
          <w:sz w:val="22"/>
        </w:rPr>
      </w:pPr>
      <w:r w:rsidRPr="001F2044">
        <w:rPr>
          <w:rFonts w:ascii="Arial" w:hAnsi="Arial" w:cs="Arial"/>
          <w:bCs/>
          <w:sz w:val="22"/>
        </w:rPr>
        <w:t>poprzez panel operatorski min. 10’ znajdujący się bezpośrednio przy instalacjach (dopuszcza się stosowanie panelu zamontowanego w szafie sterowniczej bezpośrednio przy instalacji lub poprzez przenośny panel operatorski, przy czym za zapewnienie łączności bezprzewodowej odpowiada Wykonawca)</w:t>
      </w:r>
      <w:r w:rsidR="00495E95">
        <w:rPr>
          <w:rFonts w:ascii="Arial" w:hAnsi="Arial" w:cs="Arial"/>
          <w:bCs/>
          <w:sz w:val="22"/>
        </w:rPr>
        <w:t>,</w:t>
      </w:r>
    </w:p>
    <w:p w14:paraId="0B3641C5" w14:textId="4DD056F5" w:rsidR="004C3342" w:rsidRDefault="004C3342" w:rsidP="00D1398E">
      <w:pPr>
        <w:pStyle w:val="pkt2"/>
        <w:numPr>
          <w:ilvl w:val="2"/>
          <w:numId w:val="36"/>
        </w:numPr>
        <w:spacing w:before="0" w:line="360" w:lineRule="auto"/>
        <w:ind w:left="142" w:hanging="284"/>
        <w:rPr>
          <w:rFonts w:ascii="Arial" w:hAnsi="Arial" w:cs="Arial"/>
          <w:bCs/>
          <w:sz w:val="22"/>
        </w:rPr>
      </w:pPr>
      <w:r>
        <w:rPr>
          <w:rFonts w:ascii="Arial" w:hAnsi="Arial" w:cs="Arial"/>
          <w:bCs/>
          <w:sz w:val="22"/>
        </w:rPr>
        <w:t>poprzez dostęp do systemu sterowania w trybie on-line</w:t>
      </w:r>
      <w:r w:rsidR="00FD02C6">
        <w:rPr>
          <w:rFonts w:ascii="Arial" w:hAnsi="Arial" w:cs="Arial"/>
          <w:bCs/>
          <w:sz w:val="22"/>
        </w:rPr>
        <w:t xml:space="preserve">, umożliwiającym dostęp do systemu sterowania </w:t>
      </w:r>
      <w:r w:rsidR="008C7C92">
        <w:rPr>
          <w:rFonts w:ascii="Arial" w:hAnsi="Arial" w:cs="Arial"/>
          <w:bCs/>
          <w:sz w:val="22"/>
        </w:rPr>
        <w:t>s</w:t>
      </w:r>
      <w:r w:rsidR="00FD02C6">
        <w:rPr>
          <w:rFonts w:ascii="Arial" w:hAnsi="Arial" w:cs="Arial"/>
          <w:bCs/>
          <w:sz w:val="22"/>
        </w:rPr>
        <w:t>poza lokalnej sieci</w:t>
      </w:r>
      <w:r>
        <w:rPr>
          <w:rFonts w:ascii="Arial" w:hAnsi="Arial" w:cs="Arial"/>
          <w:bCs/>
          <w:sz w:val="22"/>
        </w:rPr>
        <w:t>.</w:t>
      </w:r>
      <w:r w:rsidR="00FD02C6">
        <w:rPr>
          <w:rFonts w:ascii="Arial" w:hAnsi="Arial" w:cs="Arial"/>
          <w:bCs/>
          <w:sz w:val="22"/>
        </w:rPr>
        <w:t xml:space="preserve"> Co najmniej 1 licencja stanowiskowa (użytkownika operatora) niezależna od licencji na stanowisku operatorskim lub panel operatorski.</w:t>
      </w:r>
    </w:p>
    <w:p w14:paraId="0B3C8E6B" w14:textId="6891D24C" w:rsidR="00FD02C6" w:rsidRDefault="00FD02C6" w:rsidP="00FD02C6">
      <w:pPr>
        <w:pStyle w:val="pkt2"/>
        <w:numPr>
          <w:ilvl w:val="0"/>
          <w:numId w:val="0"/>
        </w:numPr>
        <w:spacing w:before="0" w:line="360" w:lineRule="auto"/>
        <w:rPr>
          <w:rFonts w:ascii="Arial" w:hAnsi="Arial" w:cs="Arial"/>
          <w:bCs/>
          <w:sz w:val="22"/>
        </w:rPr>
      </w:pPr>
      <w:r>
        <w:rPr>
          <w:rFonts w:ascii="Arial" w:hAnsi="Arial" w:cs="Arial"/>
          <w:bCs/>
          <w:sz w:val="22"/>
        </w:rPr>
        <w:t>Zastosowane przez Wykonawcę oprogramowanie powinno być dostarczone w</w:t>
      </w:r>
      <w:r w:rsidR="008C7C92">
        <w:rPr>
          <w:rFonts w:ascii="Arial" w:hAnsi="Arial" w:cs="Arial"/>
          <w:bCs/>
          <w:sz w:val="22"/>
        </w:rPr>
        <w:t> </w:t>
      </w:r>
      <w:r>
        <w:rPr>
          <w:rFonts w:ascii="Arial" w:hAnsi="Arial" w:cs="Arial"/>
          <w:bCs/>
          <w:sz w:val="22"/>
        </w:rPr>
        <w:t>wersji aktualnej, wspieranej przez Producenta. Każde oprogramowanie oraz licencja niezbędna do prawidłowej pracy instalacji powinny być dostarczone w wersji aktywnej dożywotnie.</w:t>
      </w:r>
    </w:p>
    <w:p w14:paraId="53069296" w14:textId="1F84B71A" w:rsidR="00FD02C6" w:rsidRPr="001F2044" w:rsidRDefault="00FD02C6" w:rsidP="008C7C92">
      <w:pPr>
        <w:pStyle w:val="pkt2"/>
        <w:numPr>
          <w:ilvl w:val="0"/>
          <w:numId w:val="0"/>
        </w:numPr>
        <w:spacing w:before="0" w:line="360" w:lineRule="auto"/>
        <w:rPr>
          <w:rFonts w:ascii="Arial" w:hAnsi="Arial" w:cs="Arial"/>
          <w:bCs/>
          <w:sz w:val="22"/>
        </w:rPr>
      </w:pPr>
      <w:r>
        <w:rPr>
          <w:rFonts w:ascii="Arial" w:hAnsi="Arial" w:cs="Arial"/>
          <w:bCs/>
          <w:sz w:val="22"/>
        </w:rPr>
        <w:t>Wykonawca zobowiązuje się również do przekazania Z</w:t>
      </w:r>
      <w:r w:rsidR="003E3E6B">
        <w:rPr>
          <w:rFonts w:ascii="Arial" w:hAnsi="Arial" w:cs="Arial"/>
          <w:bCs/>
          <w:sz w:val="22"/>
        </w:rPr>
        <w:t>amawiającemu</w:t>
      </w:r>
      <w:r>
        <w:rPr>
          <w:rFonts w:ascii="Arial" w:hAnsi="Arial" w:cs="Arial"/>
          <w:bCs/>
          <w:sz w:val="22"/>
        </w:rPr>
        <w:t xml:space="preserve"> majątkowych praw autorskich do ewentualnych wynalazków, programów lub utworów, które mogą powstać w trakcie realizacji zlecenia</w:t>
      </w:r>
      <w:r w:rsidR="00FF4AC0">
        <w:rPr>
          <w:rFonts w:ascii="Arial" w:hAnsi="Arial" w:cs="Arial"/>
          <w:bCs/>
          <w:sz w:val="22"/>
        </w:rPr>
        <w:t>.</w:t>
      </w:r>
    </w:p>
    <w:p w14:paraId="1F0A21FD" w14:textId="229199C3" w:rsidR="001F2044" w:rsidRPr="001F2044" w:rsidRDefault="00495E95" w:rsidP="00A34749">
      <w:pPr>
        <w:pStyle w:val="pkt2"/>
        <w:numPr>
          <w:ilvl w:val="0"/>
          <w:numId w:val="0"/>
        </w:numPr>
        <w:spacing w:after="0" w:line="360" w:lineRule="auto"/>
        <w:ind w:left="-142"/>
        <w:rPr>
          <w:rFonts w:ascii="Arial" w:hAnsi="Arial" w:cs="Arial"/>
          <w:bCs/>
          <w:sz w:val="22"/>
        </w:rPr>
      </w:pPr>
      <w:r>
        <w:rPr>
          <w:rFonts w:ascii="Arial" w:hAnsi="Arial" w:cs="Arial"/>
          <w:bCs/>
          <w:sz w:val="22"/>
        </w:rPr>
        <w:lastRenderedPageBreak/>
        <w:t>S</w:t>
      </w:r>
      <w:r w:rsidR="001F2044" w:rsidRPr="001F2044">
        <w:rPr>
          <w:rFonts w:ascii="Arial" w:hAnsi="Arial" w:cs="Arial"/>
          <w:bCs/>
          <w:sz w:val="22"/>
        </w:rPr>
        <w:t>terownik PLC wraz z oprogramowaniem typu SCADA ma za zadanie realizować procesy technologiczne na laboratoryjnych instalacjach dedykowanych do pracy z</w:t>
      </w:r>
      <w:r>
        <w:rPr>
          <w:rFonts w:ascii="Arial" w:hAnsi="Arial" w:cs="Arial"/>
          <w:bCs/>
          <w:sz w:val="22"/>
        </w:rPr>
        <w:t> </w:t>
      </w:r>
      <w:r w:rsidR="001F2044" w:rsidRPr="001F2044">
        <w:rPr>
          <w:rFonts w:ascii="Arial" w:hAnsi="Arial" w:cs="Arial"/>
          <w:bCs/>
          <w:sz w:val="22"/>
        </w:rPr>
        <w:t>wodorem</w:t>
      </w:r>
      <w:r>
        <w:rPr>
          <w:rFonts w:ascii="Arial" w:hAnsi="Arial" w:cs="Arial"/>
          <w:bCs/>
          <w:sz w:val="22"/>
        </w:rPr>
        <w:t>.</w:t>
      </w:r>
    </w:p>
    <w:p w14:paraId="23DA4676" w14:textId="16574AF0" w:rsidR="000409C8" w:rsidRDefault="00495E95" w:rsidP="000409C8">
      <w:pPr>
        <w:pStyle w:val="pkt2"/>
        <w:numPr>
          <w:ilvl w:val="0"/>
          <w:numId w:val="0"/>
        </w:numPr>
        <w:spacing w:before="0" w:line="360" w:lineRule="auto"/>
        <w:ind w:left="-142"/>
        <w:rPr>
          <w:rFonts w:ascii="Arial" w:hAnsi="Arial" w:cs="Arial"/>
          <w:bCs/>
          <w:sz w:val="22"/>
        </w:rPr>
      </w:pPr>
      <w:r>
        <w:rPr>
          <w:rFonts w:ascii="Arial" w:hAnsi="Arial" w:cs="Arial"/>
          <w:bCs/>
          <w:sz w:val="22"/>
        </w:rPr>
        <w:t>S</w:t>
      </w:r>
      <w:r w:rsidR="001F2044" w:rsidRPr="001F2044">
        <w:rPr>
          <w:rFonts w:ascii="Arial" w:hAnsi="Arial" w:cs="Arial"/>
          <w:bCs/>
          <w:sz w:val="22"/>
        </w:rPr>
        <w:t>terownik PLC ma za zadanie sterowanie pracą 6 instalacji o symbolach 2x Mini-100, Mini-200, Evo-300, LAB-CON oraz UNI-T 200 oraz obsługiwać dodatkowe punkty pomiarowe i elektrozawory w</w:t>
      </w:r>
      <w:r w:rsidR="008C7C92">
        <w:rPr>
          <w:rFonts w:ascii="Arial" w:hAnsi="Arial" w:cs="Arial"/>
          <w:bCs/>
          <w:sz w:val="22"/>
        </w:rPr>
        <w:t xml:space="preserve"> </w:t>
      </w:r>
      <w:r w:rsidR="001F2044" w:rsidRPr="001F2044">
        <w:rPr>
          <w:rFonts w:ascii="Arial" w:hAnsi="Arial" w:cs="Arial"/>
          <w:bCs/>
          <w:sz w:val="22"/>
        </w:rPr>
        <w:t> Stacji Rozdziału Gazu oraz współpracować z</w:t>
      </w:r>
      <w:r w:rsidR="00265992">
        <w:rPr>
          <w:rFonts w:ascii="Arial" w:hAnsi="Arial" w:cs="Arial"/>
          <w:bCs/>
          <w:sz w:val="22"/>
        </w:rPr>
        <w:t> </w:t>
      </w:r>
      <w:r w:rsidR="001F2044" w:rsidRPr="001F2044">
        <w:rPr>
          <w:rFonts w:ascii="Arial" w:hAnsi="Arial" w:cs="Arial"/>
          <w:bCs/>
          <w:sz w:val="22"/>
        </w:rPr>
        <w:t>3</w:t>
      </w:r>
      <w:r w:rsidR="00221748">
        <w:rPr>
          <w:rFonts w:ascii="Arial" w:hAnsi="Arial" w:cs="Arial"/>
          <w:bCs/>
          <w:sz w:val="22"/>
        </w:rPr>
        <w:t> </w:t>
      </w:r>
      <w:r w:rsidR="001F2044" w:rsidRPr="001F2044">
        <w:rPr>
          <w:rFonts w:ascii="Arial" w:hAnsi="Arial" w:cs="Arial"/>
          <w:bCs/>
          <w:sz w:val="22"/>
        </w:rPr>
        <w:t xml:space="preserve">centralami detekcji Gazów firmy GAZEX. Schematy PID znajdują się w załączonej dokumentacji poszczególnych instalacji </w:t>
      </w:r>
      <w:r w:rsidR="001F2044" w:rsidRPr="00CF05BF">
        <w:rPr>
          <w:rFonts w:ascii="Arial" w:hAnsi="Arial" w:cs="Arial"/>
          <w:bCs/>
          <w:color w:val="000000" w:themeColor="text1"/>
          <w:sz w:val="22"/>
        </w:rPr>
        <w:t>(złączniki nr 2-6 do SWZ</w:t>
      </w:r>
      <w:r w:rsidR="00000B43">
        <w:rPr>
          <w:rFonts w:ascii="Arial" w:hAnsi="Arial" w:cs="Arial"/>
          <w:bCs/>
          <w:color w:val="000000" w:themeColor="text1"/>
          <w:sz w:val="22"/>
        </w:rPr>
        <w:t xml:space="preserve">). </w:t>
      </w:r>
      <w:r w:rsidR="001F2044" w:rsidRPr="001F2044">
        <w:rPr>
          <w:rFonts w:ascii="Arial" w:hAnsi="Arial" w:cs="Arial"/>
          <w:bCs/>
          <w:sz w:val="22"/>
        </w:rPr>
        <w:t xml:space="preserve">Instalacje stanowią zespoły aparatów i urządzeń, które </w:t>
      </w:r>
      <w:r w:rsidR="003A447D">
        <w:rPr>
          <w:rFonts w:ascii="Arial" w:hAnsi="Arial" w:cs="Arial"/>
          <w:bCs/>
          <w:sz w:val="22"/>
        </w:rPr>
        <w:t>symulują chemiczne procesy technologiczne w</w:t>
      </w:r>
      <w:r w:rsidR="00000B43">
        <w:rPr>
          <w:rFonts w:ascii="Arial" w:hAnsi="Arial" w:cs="Arial"/>
          <w:bCs/>
          <w:sz w:val="22"/>
        </w:rPr>
        <w:t> </w:t>
      </w:r>
      <w:r w:rsidR="003A447D">
        <w:rPr>
          <w:rFonts w:ascii="Arial" w:hAnsi="Arial" w:cs="Arial"/>
          <w:bCs/>
          <w:sz w:val="22"/>
        </w:rPr>
        <w:t>skali laboratoryjnej</w:t>
      </w:r>
      <w:r w:rsidR="001F2044" w:rsidRPr="001F2044">
        <w:rPr>
          <w:rFonts w:ascii="Arial" w:hAnsi="Arial" w:cs="Arial"/>
          <w:bCs/>
          <w:sz w:val="22"/>
        </w:rPr>
        <w:t xml:space="preserve">. O ile mowa o ciśnieniu maksymalnym do danej instalacji, należy przyjąć możliwość pracy w zakresie od ciśnienia atmosferycznego [0(g)] do ciśnienia pracy. Wszystkie przetworniki lub czujniki, muszą być dostosowane do pracy w tym zakresie ciśnień. </w:t>
      </w:r>
    </w:p>
    <w:p w14:paraId="7D02E13F" w14:textId="61CA2AD6" w:rsidR="001F2044" w:rsidRPr="00D1398E" w:rsidRDefault="001F2044" w:rsidP="00D1398E">
      <w:pPr>
        <w:pStyle w:val="pkt2"/>
        <w:numPr>
          <w:ilvl w:val="0"/>
          <w:numId w:val="0"/>
        </w:numPr>
        <w:spacing w:line="360" w:lineRule="auto"/>
        <w:ind w:left="-142"/>
        <w:rPr>
          <w:rFonts w:ascii="Arial" w:hAnsi="Arial" w:cs="Arial"/>
          <w:bCs/>
          <w:sz w:val="22"/>
          <w:u w:val="single"/>
        </w:rPr>
      </w:pPr>
      <w:r w:rsidRPr="00D1398E">
        <w:rPr>
          <w:rFonts w:ascii="Arial" w:hAnsi="Arial" w:cs="Arial"/>
          <w:bCs/>
          <w:sz w:val="22"/>
          <w:u w:val="single"/>
        </w:rPr>
        <w:t>Funkcje realizowane przez sterownik:</w:t>
      </w:r>
    </w:p>
    <w:p w14:paraId="728833EE" w14:textId="21DB8368" w:rsidR="001F2044" w:rsidRPr="001F2044" w:rsidRDefault="001F2044" w:rsidP="000409C8">
      <w:pPr>
        <w:pStyle w:val="pkt3litery"/>
        <w:tabs>
          <w:tab w:val="left" w:pos="426"/>
        </w:tabs>
        <w:spacing w:line="360" w:lineRule="auto"/>
        <w:ind w:left="142" w:hanging="284"/>
        <w:rPr>
          <w:rFonts w:ascii="Arial" w:hAnsi="Arial" w:cs="Arial"/>
          <w:bCs/>
          <w:sz w:val="22"/>
        </w:rPr>
      </w:pPr>
      <w:r w:rsidRPr="001F2044">
        <w:rPr>
          <w:rFonts w:ascii="Arial" w:hAnsi="Arial" w:cs="Arial"/>
          <w:bCs/>
          <w:sz w:val="22"/>
        </w:rPr>
        <w:t>precyzyjna regulacja temperatury poprzez przekaźniki SSR lub kontrolery mocy</w:t>
      </w:r>
      <w:r w:rsidR="009033EA">
        <w:rPr>
          <w:rFonts w:ascii="Arial" w:hAnsi="Arial" w:cs="Arial"/>
          <w:bCs/>
          <w:sz w:val="22"/>
        </w:rPr>
        <w:t xml:space="preserve"> o regulowanej wydajności w zakresie 0 - 100%,</w:t>
      </w:r>
      <w:r w:rsidRPr="001F2044">
        <w:rPr>
          <w:rFonts w:ascii="Arial" w:hAnsi="Arial" w:cs="Arial"/>
          <w:bCs/>
          <w:sz w:val="22"/>
        </w:rPr>
        <w:t xml:space="preserve"> które zostaną podłączone do istniejących oporowych elementów grzewczych zamontowanych na liniach podawania surowca lub w reaktorach;</w:t>
      </w:r>
      <w:r w:rsidR="009033EA">
        <w:rPr>
          <w:rFonts w:ascii="Arial" w:hAnsi="Arial" w:cs="Arial"/>
          <w:bCs/>
          <w:sz w:val="22"/>
        </w:rPr>
        <w:t xml:space="preserve"> możliwość pracy poprzez ręczną nastawę mocy lub pracę w trybie automatycznym poprzez kontroler PID względem wskazanego punktu pomiarowego.</w:t>
      </w:r>
    </w:p>
    <w:p w14:paraId="6E3D3003" w14:textId="77777777" w:rsidR="001F2044" w:rsidRPr="001F2044" w:rsidRDefault="001F2044" w:rsidP="000409C8">
      <w:pPr>
        <w:pStyle w:val="pkt3litery"/>
        <w:tabs>
          <w:tab w:val="left" w:pos="426"/>
        </w:tabs>
        <w:spacing w:line="360" w:lineRule="auto"/>
        <w:ind w:left="142" w:hanging="284"/>
        <w:rPr>
          <w:rFonts w:ascii="Arial" w:hAnsi="Arial" w:cs="Arial"/>
          <w:bCs/>
          <w:sz w:val="22"/>
        </w:rPr>
      </w:pPr>
      <w:r w:rsidRPr="001F2044">
        <w:rPr>
          <w:rFonts w:ascii="Arial" w:hAnsi="Arial" w:cs="Arial"/>
          <w:bCs/>
          <w:sz w:val="22"/>
        </w:rPr>
        <w:t>możliwość ustawienia szybkości narostu temperatury dla wybranych obiektów ogrzewanych grzałkami oporowymi elektrycznymi (reaktory);</w:t>
      </w:r>
    </w:p>
    <w:p w14:paraId="3C67DB5A" w14:textId="77777777" w:rsidR="001F2044" w:rsidRPr="001F2044" w:rsidRDefault="001F2044" w:rsidP="000409C8">
      <w:pPr>
        <w:pStyle w:val="pkt3litery"/>
        <w:tabs>
          <w:tab w:val="left" w:pos="426"/>
        </w:tabs>
        <w:spacing w:line="360" w:lineRule="auto"/>
        <w:ind w:left="142" w:hanging="284"/>
        <w:rPr>
          <w:rFonts w:ascii="Arial" w:hAnsi="Arial" w:cs="Arial"/>
          <w:bCs/>
          <w:sz w:val="22"/>
        </w:rPr>
      </w:pPr>
      <w:r w:rsidRPr="001F2044">
        <w:rPr>
          <w:rFonts w:ascii="Arial" w:hAnsi="Arial" w:cs="Arial"/>
          <w:bCs/>
          <w:sz w:val="22"/>
        </w:rPr>
        <w:t xml:space="preserve">dwukierunkowa komunikacja z wagami, pompami oraz termostatami poprzez złącze RS232 lub inne, (urządzenia firmy </w:t>
      </w:r>
      <w:proofErr w:type="spellStart"/>
      <w:r w:rsidRPr="001F2044">
        <w:rPr>
          <w:rFonts w:ascii="Arial" w:hAnsi="Arial" w:cs="Arial"/>
          <w:bCs/>
          <w:sz w:val="22"/>
        </w:rPr>
        <w:t>Radwag</w:t>
      </w:r>
      <w:proofErr w:type="spellEnd"/>
      <w:r w:rsidRPr="001F2044">
        <w:rPr>
          <w:rFonts w:ascii="Arial" w:hAnsi="Arial" w:cs="Arial"/>
          <w:bCs/>
          <w:sz w:val="22"/>
        </w:rPr>
        <w:t xml:space="preserve">, </w:t>
      </w:r>
      <w:proofErr w:type="spellStart"/>
      <w:r w:rsidRPr="001F2044">
        <w:rPr>
          <w:rFonts w:ascii="Arial" w:hAnsi="Arial" w:cs="Arial"/>
          <w:bCs/>
          <w:sz w:val="22"/>
        </w:rPr>
        <w:t>Julabo</w:t>
      </w:r>
      <w:proofErr w:type="spellEnd"/>
      <w:r w:rsidRPr="001F2044">
        <w:rPr>
          <w:rFonts w:ascii="Arial" w:hAnsi="Arial" w:cs="Arial"/>
          <w:bCs/>
          <w:sz w:val="22"/>
        </w:rPr>
        <w:t xml:space="preserve">, Gilson, </w:t>
      </w:r>
      <w:proofErr w:type="spellStart"/>
      <w:r w:rsidRPr="001F2044">
        <w:rPr>
          <w:rFonts w:ascii="Arial" w:hAnsi="Arial" w:cs="Arial"/>
          <w:bCs/>
          <w:sz w:val="22"/>
        </w:rPr>
        <w:t>Knauer</w:t>
      </w:r>
      <w:proofErr w:type="spellEnd"/>
      <w:r w:rsidRPr="001F2044">
        <w:rPr>
          <w:rFonts w:ascii="Arial" w:hAnsi="Arial" w:cs="Arial"/>
          <w:bCs/>
          <w:sz w:val="22"/>
        </w:rPr>
        <w:t>, Huber, lub inne, zgodnie ze schematami);</w:t>
      </w:r>
    </w:p>
    <w:p w14:paraId="7756D3B3" w14:textId="77777777" w:rsidR="001F2044" w:rsidRPr="001F2044" w:rsidRDefault="001F2044" w:rsidP="000409C8">
      <w:pPr>
        <w:pStyle w:val="pkt3litery"/>
        <w:tabs>
          <w:tab w:val="left" w:pos="426"/>
        </w:tabs>
        <w:spacing w:line="360" w:lineRule="auto"/>
        <w:ind w:left="142" w:hanging="284"/>
        <w:rPr>
          <w:rFonts w:ascii="Arial" w:hAnsi="Arial" w:cs="Arial"/>
          <w:bCs/>
          <w:sz w:val="22"/>
        </w:rPr>
      </w:pPr>
      <w:r w:rsidRPr="001F2044">
        <w:rPr>
          <w:rFonts w:ascii="Arial" w:hAnsi="Arial" w:cs="Arial"/>
          <w:bCs/>
          <w:sz w:val="22"/>
        </w:rPr>
        <w:t xml:space="preserve">dwukierunkowa komunikacja z przepływomierzami firmy </w:t>
      </w:r>
      <w:proofErr w:type="spellStart"/>
      <w:r w:rsidRPr="001F2044">
        <w:rPr>
          <w:rFonts w:ascii="Arial" w:hAnsi="Arial" w:cs="Arial"/>
          <w:bCs/>
          <w:sz w:val="22"/>
        </w:rPr>
        <w:t>Bronkhorst</w:t>
      </w:r>
      <w:proofErr w:type="spellEnd"/>
      <w:r w:rsidRPr="001F2044">
        <w:rPr>
          <w:rFonts w:ascii="Arial" w:hAnsi="Arial" w:cs="Arial"/>
          <w:bCs/>
          <w:sz w:val="22"/>
        </w:rPr>
        <w:t xml:space="preserve"> poprzez sygnał analogowy napięciowy lub prądowy lub </w:t>
      </w:r>
      <w:proofErr w:type="spellStart"/>
      <w:r w:rsidRPr="001F2044">
        <w:rPr>
          <w:rFonts w:ascii="Arial" w:hAnsi="Arial" w:cs="Arial"/>
          <w:bCs/>
          <w:sz w:val="22"/>
        </w:rPr>
        <w:t>Profinet</w:t>
      </w:r>
      <w:proofErr w:type="spellEnd"/>
      <w:r w:rsidRPr="001F2044">
        <w:rPr>
          <w:rFonts w:ascii="Arial" w:hAnsi="Arial" w:cs="Arial"/>
          <w:bCs/>
          <w:sz w:val="22"/>
        </w:rPr>
        <w:t xml:space="preserve"> DP;</w:t>
      </w:r>
    </w:p>
    <w:p w14:paraId="59046938" w14:textId="77777777" w:rsidR="001F2044" w:rsidRPr="001F2044" w:rsidRDefault="001F2044" w:rsidP="000409C8">
      <w:pPr>
        <w:pStyle w:val="pkt3litery"/>
        <w:tabs>
          <w:tab w:val="left" w:pos="426"/>
        </w:tabs>
        <w:spacing w:line="360" w:lineRule="auto"/>
        <w:ind w:left="142" w:hanging="284"/>
        <w:rPr>
          <w:rFonts w:ascii="Arial" w:hAnsi="Arial" w:cs="Arial"/>
          <w:bCs/>
          <w:sz w:val="22"/>
        </w:rPr>
      </w:pPr>
      <w:r w:rsidRPr="001F2044">
        <w:rPr>
          <w:rFonts w:ascii="Arial" w:hAnsi="Arial" w:cs="Arial"/>
          <w:bCs/>
          <w:sz w:val="22"/>
        </w:rPr>
        <w:t>pomiar wartości temperatury poprzez termopary typu J (obecnie zamontowane na instalacjach), do zadań wykonawcy należy sprawdzenie poprawności działania oraz komplet prac mających na celu ich przyłączenie do nowego układu sterowania;</w:t>
      </w:r>
    </w:p>
    <w:p w14:paraId="19457877" w14:textId="69A24BC0" w:rsidR="001F2044" w:rsidRPr="001F2044" w:rsidRDefault="001F2044" w:rsidP="000409C8">
      <w:pPr>
        <w:pStyle w:val="pkt3litery"/>
        <w:tabs>
          <w:tab w:val="left" w:pos="426"/>
        </w:tabs>
        <w:spacing w:line="360" w:lineRule="auto"/>
        <w:ind w:left="142" w:hanging="284"/>
        <w:rPr>
          <w:rFonts w:ascii="Arial" w:hAnsi="Arial" w:cs="Arial"/>
          <w:bCs/>
          <w:sz w:val="22"/>
        </w:rPr>
      </w:pPr>
      <w:r w:rsidRPr="001F2044">
        <w:rPr>
          <w:rFonts w:ascii="Arial" w:hAnsi="Arial" w:cs="Arial"/>
          <w:bCs/>
          <w:sz w:val="22"/>
        </w:rPr>
        <w:t>precyzyjne sterowanie pracą pomp firmy LEWA poprzez obsługę falowników o</w:t>
      </w:r>
      <w:r w:rsidR="008C7C92">
        <w:rPr>
          <w:rFonts w:ascii="Arial" w:hAnsi="Arial" w:cs="Arial"/>
          <w:bCs/>
          <w:sz w:val="22"/>
        </w:rPr>
        <w:t> </w:t>
      </w:r>
      <w:r w:rsidRPr="001F2044">
        <w:rPr>
          <w:rFonts w:ascii="Arial" w:hAnsi="Arial" w:cs="Arial"/>
          <w:bCs/>
          <w:sz w:val="22"/>
        </w:rPr>
        <w:t>mocy 1,5kW względem ubytku masy na wagach;</w:t>
      </w:r>
    </w:p>
    <w:p w14:paraId="192B2F05" w14:textId="745C2296" w:rsidR="001F2044" w:rsidRPr="001F2044" w:rsidRDefault="001F2044" w:rsidP="000409C8">
      <w:pPr>
        <w:pStyle w:val="pkt3litery"/>
        <w:tabs>
          <w:tab w:val="left" w:pos="426"/>
        </w:tabs>
        <w:spacing w:line="360" w:lineRule="auto"/>
        <w:ind w:left="142" w:hanging="284"/>
        <w:rPr>
          <w:rFonts w:ascii="Arial" w:hAnsi="Arial" w:cs="Arial"/>
          <w:bCs/>
          <w:sz w:val="22"/>
        </w:rPr>
      </w:pPr>
      <w:r w:rsidRPr="001F2044">
        <w:rPr>
          <w:rFonts w:ascii="Arial" w:hAnsi="Arial" w:cs="Arial"/>
          <w:bCs/>
          <w:sz w:val="22"/>
        </w:rPr>
        <w:lastRenderedPageBreak/>
        <w:t>realizacji funkcji bezpieczeństwa (wyłączenie części urządzeń grzewczych, pomp lub innych obiektów</w:t>
      </w:r>
      <w:r w:rsidR="0002521F">
        <w:rPr>
          <w:rFonts w:ascii="Arial" w:hAnsi="Arial" w:cs="Arial"/>
          <w:bCs/>
          <w:sz w:val="22"/>
        </w:rPr>
        <w:t>, sterowanie elektrozaworami</w:t>
      </w:r>
      <w:r w:rsidRPr="001F2044">
        <w:rPr>
          <w:rFonts w:ascii="Arial" w:hAnsi="Arial" w:cs="Arial"/>
          <w:bCs/>
          <w:sz w:val="22"/>
        </w:rPr>
        <w:t>) po przekroczeniu zadanego ciśnienia, temperatury lub poprzez sygnał z systemu detekcji gazów GAZEX;</w:t>
      </w:r>
    </w:p>
    <w:p w14:paraId="28B798BA" w14:textId="1CC1A08E" w:rsidR="001F2044" w:rsidRPr="001F2044" w:rsidRDefault="001F2044" w:rsidP="000409C8">
      <w:pPr>
        <w:pStyle w:val="pkt3litery"/>
        <w:tabs>
          <w:tab w:val="left" w:pos="142"/>
        </w:tabs>
        <w:spacing w:line="360" w:lineRule="auto"/>
        <w:ind w:left="142" w:hanging="284"/>
        <w:rPr>
          <w:rFonts w:ascii="Arial" w:hAnsi="Arial" w:cs="Arial"/>
          <w:bCs/>
          <w:sz w:val="22"/>
        </w:rPr>
      </w:pPr>
      <w:r w:rsidRPr="001F2044">
        <w:rPr>
          <w:rFonts w:ascii="Arial" w:hAnsi="Arial" w:cs="Arial"/>
          <w:bCs/>
          <w:sz w:val="22"/>
        </w:rPr>
        <w:t>nadzorowania przekroczenia wartości „HIHI” przetworników ciśnienia oraz termopar</w:t>
      </w:r>
      <w:r w:rsidR="00CF05BF">
        <w:rPr>
          <w:rFonts w:ascii="Arial" w:hAnsi="Arial" w:cs="Arial"/>
          <w:bCs/>
          <w:sz w:val="22"/>
        </w:rPr>
        <w:t xml:space="preserve"> niezależnie do każdej instal</w:t>
      </w:r>
      <w:r w:rsidR="00C250A5">
        <w:rPr>
          <w:rFonts w:ascii="Arial" w:hAnsi="Arial" w:cs="Arial"/>
          <w:bCs/>
          <w:sz w:val="22"/>
        </w:rPr>
        <w:t>a</w:t>
      </w:r>
      <w:r w:rsidR="00CF05BF">
        <w:rPr>
          <w:rFonts w:ascii="Arial" w:hAnsi="Arial" w:cs="Arial"/>
          <w:bCs/>
          <w:sz w:val="22"/>
        </w:rPr>
        <w:t>cji</w:t>
      </w:r>
      <w:r w:rsidRPr="001F2044">
        <w:rPr>
          <w:rFonts w:ascii="Arial" w:hAnsi="Arial" w:cs="Arial"/>
          <w:bCs/>
          <w:sz w:val="22"/>
        </w:rPr>
        <w:t>. Przekroczenie ciśnienia ma za zadanie wyłączenie pomp oraz zdławienie przepływu na regulatorach przepływu na wejściu (zerowanie wartości zadanej), natomiast przekroczenie temperatury ma za zadanie wyłączenie systemu ogrzewania;</w:t>
      </w:r>
    </w:p>
    <w:p w14:paraId="266ADD1B" w14:textId="1448A995" w:rsidR="001F2044" w:rsidRPr="001F2044" w:rsidRDefault="001F2044" w:rsidP="000409C8">
      <w:pPr>
        <w:pStyle w:val="pkt3litery"/>
        <w:spacing w:line="360" w:lineRule="auto"/>
        <w:ind w:left="142" w:hanging="284"/>
        <w:rPr>
          <w:rFonts w:ascii="Arial" w:hAnsi="Arial" w:cs="Arial"/>
          <w:bCs/>
          <w:sz w:val="22"/>
        </w:rPr>
      </w:pPr>
      <w:r w:rsidRPr="001F2044">
        <w:rPr>
          <w:rFonts w:ascii="Arial" w:hAnsi="Arial" w:cs="Arial"/>
          <w:bCs/>
          <w:sz w:val="22"/>
        </w:rPr>
        <w:t>sterowania elektrozaworem na linii powietrza zasilającym kompresor oraz elektrozaworem na linii azotu płuczącym elementy tłoczące kompresora oraz układ ewakuacji gazów z instalacji technicznych. System sterowania ma  realizować operację samoczynnego odcięcia powietrza zasilającego oraz samoczynnego płukania azotem poprzez otwarcie/zamknięcie elektrozaworów na linii azotu i</w:t>
      </w:r>
      <w:r w:rsidR="00D04F3A">
        <w:rPr>
          <w:rFonts w:ascii="Arial" w:hAnsi="Arial" w:cs="Arial"/>
          <w:bCs/>
          <w:sz w:val="22"/>
        </w:rPr>
        <w:t> </w:t>
      </w:r>
      <w:r w:rsidRPr="001F2044">
        <w:rPr>
          <w:rFonts w:ascii="Arial" w:hAnsi="Arial" w:cs="Arial"/>
          <w:bCs/>
          <w:sz w:val="22"/>
        </w:rPr>
        <w:t>sprężonego powietrza. Taka operacja powinna być wykonywana przed zatrzymaniem pracy sprężarki, w zadanym odstępie czasu lub na żądanie operatora;</w:t>
      </w:r>
    </w:p>
    <w:p w14:paraId="6CB11DDC" w14:textId="3FC72198" w:rsidR="001F2044" w:rsidRPr="001F2044" w:rsidRDefault="001F2044" w:rsidP="000409C8">
      <w:pPr>
        <w:pStyle w:val="pkt3litery"/>
        <w:tabs>
          <w:tab w:val="left" w:pos="142"/>
        </w:tabs>
        <w:spacing w:line="360" w:lineRule="auto"/>
        <w:ind w:left="142" w:hanging="284"/>
        <w:rPr>
          <w:rFonts w:ascii="Arial" w:hAnsi="Arial" w:cs="Arial"/>
          <w:bCs/>
          <w:sz w:val="22"/>
        </w:rPr>
      </w:pPr>
      <w:r w:rsidRPr="001F2044">
        <w:rPr>
          <w:rFonts w:ascii="Arial" w:hAnsi="Arial" w:cs="Arial"/>
          <w:bCs/>
          <w:sz w:val="22"/>
        </w:rPr>
        <w:t xml:space="preserve">zliczanie </w:t>
      </w:r>
      <w:r w:rsidR="00C250A5">
        <w:rPr>
          <w:rFonts w:ascii="Arial" w:hAnsi="Arial" w:cs="Arial"/>
          <w:bCs/>
          <w:sz w:val="22"/>
        </w:rPr>
        <w:t xml:space="preserve">przepływu oraz </w:t>
      </w:r>
      <w:r w:rsidRPr="001F2044">
        <w:rPr>
          <w:rFonts w:ascii="Arial" w:hAnsi="Arial" w:cs="Arial"/>
          <w:bCs/>
          <w:sz w:val="22"/>
        </w:rPr>
        <w:t>ilości zużytych mediów wobec odczytów wagi lub przepływomierzy;</w:t>
      </w:r>
    </w:p>
    <w:p w14:paraId="61D384F2" w14:textId="77777777" w:rsidR="001F2044" w:rsidRPr="001F2044" w:rsidRDefault="001F2044" w:rsidP="000409C8">
      <w:pPr>
        <w:pStyle w:val="pkt3litery"/>
        <w:tabs>
          <w:tab w:val="left" w:pos="142"/>
        </w:tabs>
        <w:spacing w:line="360" w:lineRule="auto"/>
        <w:ind w:left="0" w:hanging="142"/>
        <w:rPr>
          <w:rFonts w:ascii="Arial" w:hAnsi="Arial" w:cs="Arial"/>
          <w:bCs/>
          <w:sz w:val="22"/>
        </w:rPr>
      </w:pPr>
      <w:r w:rsidRPr="001F2044">
        <w:rPr>
          <w:rFonts w:ascii="Arial" w:hAnsi="Arial" w:cs="Arial"/>
          <w:bCs/>
          <w:sz w:val="22"/>
        </w:rPr>
        <w:t>sterowanie pracą elektrozaworów;</w:t>
      </w:r>
    </w:p>
    <w:p w14:paraId="0AA013DB" w14:textId="5C03C3CB" w:rsidR="001F2044" w:rsidRPr="001F2044" w:rsidRDefault="001F2044" w:rsidP="000409C8">
      <w:pPr>
        <w:pStyle w:val="pkt3litery"/>
        <w:tabs>
          <w:tab w:val="left" w:pos="142"/>
        </w:tabs>
        <w:spacing w:line="360" w:lineRule="auto"/>
        <w:ind w:left="142" w:hanging="284"/>
        <w:rPr>
          <w:rFonts w:ascii="Arial" w:hAnsi="Arial" w:cs="Arial"/>
          <w:bCs/>
          <w:sz w:val="22"/>
        </w:rPr>
      </w:pPr>
      <w:r w:rsidRPr="001F2044">
        <w:rPr>
          <w:rFonts w:ascii="Arial" w:hAnsi="Arial" w:cs="Arial"/>
          <w:bCs/>
          <w:sz w:val="22"/>
        </w:rPr>
        <w:t>archiwizacja danych i eksport danych zgodnych z oprogramowaniem MS Office (do plików .</w:t>
      </w:r>
      <w:proofErr w:type="spellStart"/>
      <w:r w:rsidRPr="001F2044">
        <w:rPr>
          <w:rFonts w:ascii="Arial" w:hAnsi="Arial" w:cs="Arial"/>
          <w:bCs/>
          <w:sz w:val="22"/>
        </w:rPr>
        <w:t>csv</w:t>
      </w:r>
      <w:proofErr w:type="spellEnd"/>
      <w:r w:rsidR="00CE6992">
        <w:rPr>
          <w:rFonts w:ascii="Arial" w:hAnsi="Arial" w:cs="Arial"/>
          <w:bCs/>
          <w:sz w:val="22"/>
        </w:rPr>
        <w:t xml:space="preserve"> </w:t>
      </w:r>
      <w:r w:rsidRPr="001F2044">
        <w:rPr>
          <w:rFonts w:ascii="Arial" w:hAnsi="Arial" w:cs="Arial"/>
          <w:bCs/>
          <w:sz w:val="22"/>
        </w:rPr>
        <w:t xml:space="preserve">.txt </w:t>
      </w:r>
      <w:r w:rsidR="00C250A5">
        <w:rPr>
          <w:rFonts w:ascii="Arial" w:hAnsi="Arial" w:cs="Arial"/>
          <w:bCs/>
          <w:sz w:val="22"/>
        </w:rPr>
        <w:t xml:space="preserve">lub innych </w:t>
      </w:r>
      <w:r w:rsidRPr="001F2044">
        <w:rPr>
          <w:rFonts w:ascii="Arial" w:hAnsi="Arial" w:cs="Arial"/>
          <w:bCs/>
          <w:sz w:val="22"/>
        </w:rPr>
        <w:t xml:space="preserve">zgodnych z oprogramowaniem MS Office, zmienne procesowe dla </w:t>
      </w:r>
      <w:r w:rsidR="00C250A5">
        <w:rPr>
          <w:rFonts w:ascii="Arial" w:hAnsi="Arial" w:cs="Arial"/>
          <w:bCs/>
          <w:sz w:val="22"/>
        </w:rPr>
        <w:t>każdej</w:t>
      </w:r>
      <w:r w:rsidRPr="001F2044">
        <w:rPr>
          <w:rFonts w:ascii="Arial" w:hAnsi="Arial" w:cs="Arial"/>
          <w:bCs/>
          <w:sz w:val="22"/>
        </w:rPr>
        <w:t xml:space="preserve"> instalacji powinny być zapisywane w osobnych plikach, możliwość ustawienia zakresu oraz interwału czasowego zapisu);</w:t>
      </w:r>
    </w:p>
    <w:p w14:paraId="3A26672A" w14:textId="214AD8BD" w:rsidR="001F2044" w:rsidRPr="001F2044" w:rsidRDefault="001F2044" w:rsidP="000409C8">
      <w:pPr>
        <w:pStyle w:val="pkt3litery"/>
        <w:tabs>
          <w:tab w:val="left" w:pos="142"/>
        </w:tabs>
        <w:spacing w:line="360" w:lineRule="auto"/>
        <w:ind w:left="142" w:hanging="284"/>
        <w:rPr>
          <w:rFonts w:ascii="Arial" w:hAnsi="Arial" w:cs="Arial"/>
          <w:bCs/>
          <w:sz w:val="22"/>
        </w:rPr>
      </w:pPr>
      <w:r w:rsidRPr="001F2044">
        <w:rPr>
          <w:rFonts w:ascii="Arial" w:hAnsi="Arial" w:cs="Arial"/>
          <w:bCs/>
          <w:sz w:val="22"/>
        </w:rPr>
        <w:t xml:space="preserve">instalacje muszą  stosować standardowe algorytmy sterowania temperaturą poprzez algorytm PID oraz algorytmy alarmowe działające przy przekroczeniu poziomów „LOLO”, „HIHI”. Wykonawca będzie odpowiedzialny za opracowanie algorytmów sterowania pracą pomp poprzez zmianę masy dozownika z dozowaną substancją ciekłą. Wykonawca oprogramowania musi przewidzieć zastosowanie filtrów sygnału dla pomp nurnikowych sterowanych poprzez przepływomierze masowe. Pompy Knauer Gilson </w:t>
      </w:r>
      <w:r w:rsidR="00726C7C">
        <w:rPr>
          <w:rFonts w:ascii="Arial" w:hAnsi="Arial" w:cs="Arial"/>
          <w:bCs/>
          <w:sz w:val="22"/>
        </w:rPr>
        <w:t xml:space="preserve">oraz Prominent Sigma </w:t>
      </w:r>
      <w:r w:rsidRPr="001F2044">
        <w:rPr>
          <w:rFonts w:ascii="Arial" w:hAnsi="Arial" w:cs="Arial"/>
          <w:bCs/>
          <w:sz w:val="22"/>
        </w:rPr>
        <w:t xml:space="preserve">posiadają własny układ regulacji, który wymaga komunikacji poprzez złącze </w:t>
      </w:r>
      <w:r w:rsidR="00FD02C6">
        <w:rPr>
          <w:rFonts w:ascii="Arial" w:hAnsi="Arial" w:cs="Arial"/>
          <w:bCs/>
          <w:sz w:val="22"/>
        </w:rPr>
        <w:t>RS</w:t>
      </w:r>
      <w:r w:rsidR="00FD02C6" w:rsidRPr="001F2044">
        <w:rPr>
          <w:rFonts w:ascii="Arial" w:hAnsi="Arial" w:cs="Arial"/>
          <w:bCs/>
          <w:sz w:val="22"/>
        </w:rPr>
        <w:t>232</w:t>
      </w:r>
      <w:r w:rsidRPr="001F2044">
        <w:rPr>
          <w:rFonts w:ascii="Arial" w:hAnsi="Arial" w:cs="Arial"/>
          <w:bCs/>
          <w:sz w:val="22"/>
        </w:rPr>
        <w:t>;</w:t>
      </w:r>
    </w:p>
    <w:p w14:paraId="6E508F58" w14:textId="77777777" w:rsidR="001F2044" w:rsidRPr="001F2044" w:rsidRDefault="001F2044" w:rsidP="00680DF0">
      <w:pPr>
        <w:pStyle w:val="pkt3litery"/>
        <w:tabs>
          <w:tab w:val="left" w:pos="142"/>
        </w:tabs>
        <w:spacing w:line="360" w:lineRule="auto"/>
        <w:ind w:left="142" w:hanging="284"/>
        <w:rPr>
          <w:rFonts w:ascii="Arial" w:hAnsi="Arial" w:cs="Arial"/>
          <w:bCs/>
          <w:sz w:val="22"/>
        </w:rPr>
      </w:pPr>
      <w:r w:rsidRPr="001F2044">
        <w:rPr>
          <w:rFonts w:ascii="Arial" w:hAnsi="Arial" w:cs="Arial"/>
          <w:bCs/>
          <w:sz w:val="22"/>
        </w:rPr>
        <w:t>możliwość ustawienia poziomu dostępu (operator [pełna obsługa, kasowanie alarmów], kierownik [zmiana nastaw alarmów, dezaktywacja alarmów], dostęp inżynierski – zmiana procedur WE/WY w oprogramowaniu SCADA);</w:t>
      </w:r>
    </w:p>
    <w:p w14:paraId="2398220D" w14:textId="1F1CF8A7" w:rsidR="001F2044" w:rsidRPr="001F2044" w:rsidRDefault="001F2044" w:rsidP="00DC56E4">
      <w:pPr>
        <w:pStyle w:val="pkt3litery"/>
        <w:tabs>
          <w:tab w:val="left" w:pos="142"/>
        </w:tabs>
        <w:spacing w:line="360" w:lineRule="auto"/>
        <w:ind w:left="142" w:hanging="284"/>
        <w:rPr>
          <w:rFonts w:ascii="Arial" w:hAnsi="Arial" w:cs="Arial"/>
          <w:bCs/>
          <w:sz w:val="22"/>
        </w:rPr>
      </w:pPr>
      <w:r w:rsidRPr="001F2044">
        <w:rPr>
          <w:rFonts w:ascii="Arial" w:hAnsi="Arial" w:cs="Arial"/>
          <w:bCs/>
          <w:sz w:val="22"/>
        </w:rPr>
        <w:lastRenderedPageBreak/>
        <w:t>dostęp do narzędzi programistycznych w oprogramowaniu SCADA (</w:t>
      </w:r>
      <w:r w:rsidR="00FD02C6">
        <w:rPr>
          <w:rFonts w:ascii="Arial" w:hAnsi="Arial" w:cs="Arial"/>
          <w:bCs/>
          <w:sz w:val="22"/>
        </w:rPr>
        <w:t xml:space="preserve">dożywotnia </w:t>
      </w:r>
      <w:r w:rsidRPr="001F2044">
        <w:rPr>
          <w:rFonts w:ascii="Arial" w:hAnsi="Arial" w:cs="Arial"/>
          <w:bCs/>
          <w:sz w:val="22"/>
        </w:rPr>
        <w:t>licencja inżynierska). Nie jest wymagana dostawa oprogramowania narzędziowego do programowania PLC. Po stronie Wykonawcy leży doprowadzenie wszystkich adresów z modułów i kart we/wy (również tych niepodłączonych fizycznie do czujników) jako adresy możliwe do zaprogramowania w układzie SCADA;</w:t>
      </w:r>
    </w:p>
    <w:p w14:paraId="1E5F0299" w14:textId="77777777" w:rsidR="001F2044" w:rsidRPr="001F2044" w:rsidRDefault="001F2044" w:rsidP="00DC56E4">
      <w:pPr>
        <w:pStyle w:val="pkt3litery"/>
        <w:tabs>
          <w:tab w:val="left" w:pos="142"/>
        </w:tabs>
        <w:spacing w:line="360" w:lineRule="auto"/>
        <w:ind w:left="142" w:hanging="284"/>
        <w:rPr>
          <w:rFonts w:ascii="Arial" w:hAnsi="Arial" w:cs="Arial"/>
          <w:bCs/>
          <w:sz w:val="22"/>
        </w:rPr>
      </w:pPr>
      <w:r w:rsidRPr="001F2044">
        <w:rPr>
          <w:rFonts w:ascii="Arial" w:hAnsi="Arial" w:cs="Arial"/>
          <w:bCs/>
          <w:sz w:val="22"/>
        </w:rPr>
        <w:t>SCADA musi umożliwiać diagnostykę w zakresie błędów pomiarowych oraz zaniku sygnału pomiarowego lub komunikacji;</w:t>
      </w:r>
    </w:p>
    <w:p w14:paraId="3DF37210" w14:textId="77777777" w:rsidR="001F2044" w:rsidRPr="001F2044" w:rsidRDefault="001F2044" w:rsidP="00DC56E4">
      <w:pPr>
        <w:pStyle w:val="pkt3litery"/>
        <w:tabs>
          <w:tab w:val="left" w:pos="142"/>
        </w:tabs>
        <w:spacing w:line="360" w:lineRule="auto"/>
        <w:ind w:left="142" w:hanging="284"/>
        <w:rPr>
          <w:rFonts w:ascii="Arial" w:hAnsi="Arial" w:cs="Arial"/>
          <w:bCs/>
          <w:sz w:val="22"/>
        </w:rPr>
      </w:pPr>
      <w:r w:rsidRPr="001F2044">
        <w:rPr>
          <w:rFonts w:ascii="Arial" w:hAnsi="Arial" w:cs="Arial"/>
          <w:bCs/>
          <w:sz w:val="22"/>
        </w:rPr>
        <w:t>SCADA musi zapewniać możliwość zmiany zakresu pomiarowego dla zakresu sygnału wejściowego;</w:t>
      </w:r>
    </w:p>
    <w:p w14:paraId="3F6B986B" w14:textId="6339EBEF" w:rsidR="001F2044" w:rsidRDefault="001F2044" w:rsidP="00DC56E4">
      <w:pPr>
        <w:pStyle w:val="pkt3litery"/>
        <w:tabs>
          <w:tab w:val="left" w:pos="142"/>
        </w:tabs>
        <w:spacing w:line="360" w:lineRule="auto"/>
        <w:ind w:left="142" w:hanging="284"/>
        <w:rPr>
          <w:rFonts w:ascii="Arial" w:hAnsi="Arial" w:cs="Arial"/>
          <w:bCs/>
          <w:sz w:val="22"/>
        </w:rPr>
      </w:pPr>
      <w:r w:rsidRPr="001F2044">
        <w:rPr>
          <w:rFonts w:ascii="Arial" w:hAnsi="Arial" w:cs="Arial"/>
          <w:bCs/>
          <w:sz w:val="22"/>
        </w:rPr>
        <w:t xml:space="preserve">SCADA musi zapewniać możliwość wykorzystania każdego portu RS232 do podłączenia urządzeń różnych producentów (zgodnie z załącznikiem 1: termostaty firmy </w:t>
      </w:r>
      <w:proofErr w:type="spellStart"/>
      <w:r w:rsidRPr="001F2044">
        <w:rPr>
          <w:rFonts w:ascii="Arial" w:hAnsi="Arial" w:cs="Arial"/>
          <w:bCs/>
          <w:sz w:val="22"/>
        </w:rPr>
        <w:t>Julabo</w:t>
      </w:r>
      <w:proofErr w:type="spellEnd"/>
      <w:r w:rsidRPr="001F2044">
        <w:rPr>
          <w:rFonts w:ascii="Arial" w:hAnsi="Arial" w:cs="Arial"/>
          <w:bCs/>
          <w:sz w:val="22"/>
        </w:rPr>
        <w:t xml:space="preserve"> oraz Huber, pompy tłokowe firm Gilson, Knauer</w:t>
      </w:r>
      <w:r w:rsidR="00F74E70">
        <w:rPr>
          <w:rFonts w:ascii="Arial" w:hAnsi="Arial" w:cs="Arial"/>
          <w:bCs/>
          <w:sz w:val="22"/>
        </w:rPr>
        <w:t>, Radwag</w:t>
      </w:r>
      <w:r w:rsidRPr="001F2044">
        <w:rPr>
          <w:rFonts w:ascii="Arial" w:hAnsi="Arial" w:cs="Arial"/>
          <w:bCs/>
          <w:sz w:val="22"/>
        </w:rPr>
        <w:t>). Użytkownik musi mieć możliwość wyboru, jakie urządzenie jest podłączone do danego portu RS232, co powinno wymusić odpowiedni protokół komunikacji sterownika przez dane złącze RS232</w:t>
      </w:r>
      <w:r w:rsidR="00B1433C">
        <w:rPr>
          <w:rFonts w:ascii="Arial" w:hAnsi="Arial" w:cs="Arial"/>
          <w:bCs/>
          <w:sz w:val="22"/>
        </w:rPr>
        <w:t>;</w:t>
      </w:r>
    </w:p>
    <w:p w14:paraId="2A0A0A6C" w14:textId="401D1EA5" w:rsidR="00B1433C" w:rsidRPr="001F2044" w:rsidRDefault="00B1433C" w:rsidP="00DC56E4">
      <w:pPr>
        <w:pStyle w:val="pkt3litery"/>
        <w:tabs>
          <w:tab w:val="left" w:pos="142"/>
        </w:tabs>
        <w:spacing w:line="360" w:lineRule="auto"/>
        <w:ind w:left="142" w:hanging="284"/>
        <w:rPr>
          <w:rFonts w:ascii="Arial" w:hAnsi="Arial" w:cs="Arial"/>
          <w:bCs/>
          <w:sz w:val="22"/>
        </w:rPr>
      </w:pPr>
      <w:r>
        <w:rPr>
          <w:rFonts w:ascii="Arial" w:hAnsi="Arial" w:cs="Arial"/>
          <w:bCs/>
          <w:sz w:val="22"/>
        </w:rPr>
        <w:t>komunikacja poprzez interfejs RS232/RS485 z analizatorami gazu firmy Pollutek (analizator 3160P lub analizator 3160H);</w:t>
      </w:r>
    </w:p>
    <w:p w14:paraId="1DC31B16" w14:textId="1F254392" w:rsidR="001F2044" w:rsidRPr="001F2044" w:rsidRDefault="008829CE" w:rsidP="00DC56E4">
      <w:pPr>
        <w:pStyle w:val="pkt3litery"/>
        <w:tabs>
          <w:tab w:val="left" w:pos="142"/>
        </w:tabs>
        <w:spacing w:line="360" w:lineRule="auto"/>
        <w:ind w:left="142" w:hanging="284"/>
        <w:rPr>
          <w:rFonts w:ascii="Arial" w:hAnsi="Arial" w:cs="Arial"/>
          <w:bCs/>
          <w:sz w:val="22"/>
        </w:rPr>
      </w:pPr>
      <w:r>
        <w:rPr>
          <w:rFonts w:ascii="Arial" w:hAnsi="Arial" w:cs="Arial"/>
          <w:bCs/>
          <w:sz w:val="22"/>
        </w:rPr>
        <w:t>s</w:t>
      </w:r>
      <w:r w:rsidR="001F2044" w:rsidRPr="001F2044">
        <w:rPr>
          <w:rFonts w:ascii="Arial" w:hAnsi="Arial" w:cs="Arial"/>
          <w:bCs/>
          <w:sz w:val="22"/>
        </w:rPr>
        <w:t xml:space="preserve">ystem </w:t>
      </w:r>
      <w:r>
        <w:rPr>
          <w:rFonts w:ascii="Arial" w:hAnsi="Arial" w:cs="Arial"/>
          <w:bCs/>
          <w:sz w:val="22"/>
        </w:rPr>
        <w:t>s</w:t>
      </w:r>
      <w:r w:rsidR="001F2044" w:rsidRPr="001F2044">
        <w:rPr>
          <w:rFonts w:ascii="Arial" w:hAnsi="Arial" w:cs="Arial"/>
          <w:bCs/>
          <w:sz w:val="22"/>
        </w:rPr>
        <w:t>terowania musi być dostosowany do podawania surowca za pomocą pomp tłokowych, gdzie wymagana jest kompensacja sygnałów pomiarowych z</w:t>
      </w:r>
      <w:r>
        <w:rPr>
          <w:rFonts w:ascii="Arial" w:hAnsi="Arial" w:cs="Arial"/>
          <w:bCs/>
          <w:sz w:val="22"/>
        </w:rPr>
        <w:t> </w:t>
      </w:r>
      <w:r w:rsidR="001F2044" w:rsidRPr="001F2044">
        <w:rPr>
          <w:rFonts w:ascii="Arial" w:hAnsi="Arial" w:cs="Arial"/>
          <w:bCs/>
          <w:sz w:val="22"/>
        </w:rPr>
        <w:t>wagi lub przepływomierzy masowych;</w:t>
      </w:r>
    </w:p>
    <w:p w14:paraId="60F2E924" w14:textId="066E15ED" w:rsidR="001F2044" w:rsidRDefault="001F2044" w:rsidP="00DC56E4">
      <w:pPr>
        <w:pStyle w:val="pkt3litery"/>
        <w:spacing w:line="360" w:lineRule="auto"/>
        <w:ind w:left="142" w:hanging="284"/>
        <w:rPr>
          <w:rFonts w:ascii="Arial" w:hAnsi="Arial" w:cs="Arial"/>
          <w:bCs/>
          <w:sz w:val="22"/>
        </w:rPr>
      </w:pPr>
      <w:r w:rsidRPr="001F2044">
        <w:rPr>
          <w:rFonts w:ascii="Arial" w:hAnsi="Arial" w:cs="Arial"/>
          <w:bCs/>
          <w:sz w:val="22"/>
        </w:rPr>
        <w:t>niewykorzystane sygnały dla danej instalacji powinny być fizycznie dostępne i</w:t>
      </w:r>
      <w:r w:rsidR="008829CE">
        <w:rPr>
          <w:rFonts w:ascii="Arial" w:hAnsi="Arial" w:cs="Arial"/>
          <w:bCs/>
          <w:sz w:val="22"/>
        </w:rPr>
        <w:t> </w:t>
      </w:r>
      <w:r w:rsidRPr="001F2044">
        <w:rPr>
          <w:rFonts w:ascii="Arial" w:hAnsi="Arial" w:cs="Arial"/>
          <w:bCs/>
          <w:sz w:val="22"/>
        </w:rPr>
        <w:t>jednocześnie skonfigurowane w PLC oraz oprogramowaniu SCADA. Zamawiający, poprzez licencję inżynierską musi mieć możliwość dostępu do danego sygnału oraz zaimplementowanie w wizualizacji SCADA.</w:t>
      </w:r>
    </w:p>
    <w:p w14:paraId="6E26E56B" w14:textId="48DC43AE" w:rsidR="009A2E0E" w:rsidRPr="001F2044" w:rsidRDefault="009A2E0E" w:rsidP="00DC56E4">
      <w:pPr>
        <w:pStyle w:val="pkt3litery"/>
        <w:spacing w:line="360" w:lineRule="auto"/>
        <w:ind w:left="142" w:hanging="284"/>
        <w:rPr>
          <w:rFonts w:ascii="Arial" w:hAnsi="Arial" w:cs="Arial"/>
          <w:bCs/>
          <w:sz w:val="22"/>
        </w:rPr>
      </w:pPr>
      <w:r>
        <w:rPr>
          <w:rFonts w:ascii="Arial" w:hAnsi="Arial" w:cs="Arial"/>
          <w:bCs/>
          <w:sz w:val="22"/>
        </w:rPr>
        <w:t>Analiza poprawności podłączenia sygnałów pomiarowych</w:t>
      </w:r>
      <w:r w:rsidR="004B2448">
        <w:rPr>
          <w:rFonts w:ascii="Arial" w:hAnsi="Arial" w:cs="Arial"/>
          <w:bCs/>
          <w:sz w:val="22"/>
        </w:rPr>
        <w:t>.</w:t>
      </w:r>
    </w:p>
    <w:p w14:paraId="61E6F539" w14:textId="4DE81E50" w:rsidR="001F2044" w:rsidRPr="00401A08" w:rsidRDefault="001F2044" w:rsidP="00BB32E4">
      <w:pPr>
        <w:pStyle w:val="pktglowny"/>
        <w:numPr>
          <w:ilvl w:val="0"/>
          <w:numId w:val="0"/>
        </w:numPr>
        <w:spacing w:before="240" w:after="120" w:line="360" w:lineRule="auto"/>
        <w:ind w:hanging="142"/>
        <w:rPr>
          <w:rFonts w:ascii="Arial" w:hAnsi="Arial" w:cs="Arial"/>
          <w:bCs w:val="0"/>
          <w:sz w:val="22"/>
          <w:szCs w:val="24"/>
        </w:rPr>
      </w:pPr>
      <w:r w:rsidRPr="00401A08">
        <w:rPr>
          <w:rFonts w:ascii="Arial" w:hAnsi="Arial" w:cs="Arial"/>
          <w:bCs w:val="0"/>
          <w:sz w:val="22"/>
          <w:szCs w:val="24"/>
        </w:rPr>
        <w:t xml:space="preserve">Wymagania Zamawiającego w zakresie realizacji </w:t>
      </w:r>
      <w:r w:rsidR="00401A08">
        <w:rPr>
          <w:rFonts w:ascii="Arial" w:hAnsi="Arial" w:cs="Arial"/>
          <w:bCs w:val="0"/>
          <w:sz w:val="22"/>
          <w:szCs w:val="24"/>
        </w:rPr>
        <w:t>p</w:t>
      </w:r>
      <w:r w:rsidRPr="00401A08">
        <w:rPr>
          <w:rFonts w:ascii="Arial" w:hAnsi="Arial" w:cs="Arial"/>
          <w:bCs w:val="0"/>
          <w:sz w:val="22"/>
          <w:szCs w:val="24"/>
        </w:rPr>
        <w:t xml:space="preserve">rzedmiotu </w:t>
      </w:r>
      <w:r w:rsidR="00401A08">
        <w:rPr>
          <w:rFonts w:ascii="Arial" w:hAnsi="Arial" w:cs="Arial"/>
          <w:bCs w:val="0"/>
          <w:sz w:val="22"/>
          <w:szCs w:val="24"/>
        </w:rPr>
        <w:t>z</w:t>
      </w:r>
      <w:r w:rsidRPr="00401A08">
        <w:rPr>
          <w:rFonts w:ascii="Arial" w:hAnsi="Arial" w:cs="Arial"/>
          <w:bCs w:val="0"/>
          <w:sz w:val="22"/>
          <w:szCs w:val="24"/>
        </w:rPr>
        <w:t>amówienia</w:t>
      </w:r>
    </w:p>
    <w:p w14:paraId="745A822A" w14:textId="77C20E37" w:rsidR="001F2044" w:rsidRPr="00D77898" w:rsidRDefault="00401A08" w:rsidP="00DC56E4">
      <w:pPr>
        <w:pStyle w:val="pkt2"/>
        <w:numPr>
          <w:ilvl w:val="1"/>
          <w:numId w:val="38"/>
        </w:numPr>
        <w:tabs>
          <w:tab w:val="left" w:pos="284"/>
        </w:tabs>
        <w:spacing w:before="0" w:line="360" w:lineRule="auto"/>
        <w:ind w:left="142" w:hanging="284"/>
        <w:rPr>
          <w:rFonts w:ascii="Arial" w:hAnsi="Arial" w:cs="Arial"/>
          <w:bCs/>
          <w:color w:val="000000" w:themeColor="text1"/>
          <w:sz w:val="22"/>
        </w:rPr>
      </w:pPr>
      <w:r w:rsidRPr="00D77898">
        <w:rPr>
          <w:rFonts w:ascii="Arial" w:hAnsi="Arial" w:cs="Arial"/>
          <w:bCs/>
          <w:color w:val="000000" w:themeColor="text1"/>
          <w:sz w:val="22"/>
        </w:rPr>
        <w:t>w</w:t>
      </w:r>
      <w:r w:rsidR="001F2044" w:rsidRPr="00D77898">
        <w:rPr>
          <w:rFonts w:ascii="Arial" w:hAnsi="Arial" w:cs="Arial"/>
          <w:bCs/>
          <w:color w:val="000000" w:themeColor="text1"/>
          <w:sz w:val="22"/>
        </w:rPr>
        <w:t xml:space="preserve"> terminie do </w:t>
      </w:r>
      <w:r w:rsidR="00D77898" w:rsidRPr="00D77898">
        <w:rPr>
          <w:rFonts w:ascii="Arial" w:hAnsi="Arial" w:cs="Arial"/>
          <w:bCs/>
          <w:color w:val="000000" w:themeColor="text1"/>
          <w:sz w:val="22"/>
        </w:rPr>
        <w:t>7</w:t>
      </w:r>
      <w:r w:rsidR="001F2044" w:rsidRPr="00D77898">
        <w:rPr>
          <w:rFonts w:ascii="Arial" w:hAnsi="Arial" w:cs="Arial"/>
          <w:bCs/>
          <w:color w:val="000000" w:themeColor="text1"/>
          <w:sz w:val="22"/>
        </w:rPr>
        <w:t xml:space="preserve"> dni od podpisania umowy </w:t>
      </w:r>
      <w:r w:rsidRPr="00D77898">
        <w:rPr>
          <w:rFonts w:ascii="Arial" w:hAnsi="Arial" w:cs="Arial"/>
          <w:bCs/>
          <w:color w:val="000000" w:themeColor="text1"/>
          <w:sz w:val="22"/>
        </w:rPr>
        <w:t>z</w:t>
      </w:r>
      <w:r w:rsidR="001F2044" w:rsidRPr="00D77898">
        <w:rPr>
          <w:rFonts w:ascii="Arial" w:hAnsi="Arial" w:cs="Arial"/>
          <w:bCs/>
          <w:color w:val="000000" w:themeColor="text1"/>
          <w:sz w:val="22"/>
        </w:rPr>
        <w:t xml:space="preserve">amawiający zorganizuje spotkanie startowe, w którym </w:t>
      </w:r>
      <w:r w:rsidRPr="00D77898">
        <w:rPr>
          <w:rFonts w:ascii="Arial" w:hAnsi="Arial" w:cs="Arial"/>
          <w:bCs/>
          <w:color w:val="000000" w:themeColor="text1"/>
          <w:sz w:val="22"/>
        </w:rPr>
        <w:t>w</w:t>
      </w:r>
      <w:r w:rsidR="001F2044" w:rsidRPr="00D77898">
        <w:rPr>
          <w:rFonts w:ascii="Arial" w:hAnsi="Arial" w:cs="Arial"/>
          <w:bCs/>
          <w:color w:val="000000" w:themeColor="text1"/>
          <w:sz w:val="22"/>
        </w:rPr>
        <w:t xml:space="preserve">ykonawca zobowiązany jest uczestniczyć. </w:t>
      </w:r>
    </w:p>
    <w:p w14:paraId="4F408C21" w14:textId="374A7A7F" w:rsidR="001F2044" w:rsidRPr="001F2044" w:rsidRDefault="00A27EE8" w:rsidP="00DC56E4">
      <w:pPr>
        <w:pStyle w:val="pkt2"/>
        <w:numPr>
          <w:ilvl w:val="1"/>
          <w:numId w:val="38"/>
        </w:numPr>
        <w:tabs>
          <w:tab w:val="left" w:pos="0"/>
        </w:tabs>
        <w:spacing w:before="0" w:line="360" w:lineRule="auto"/>
        <w:ind w:left="142" w:hanging="284"/>
        <w:rPr>
          <w:rFonts w:ascii="Arial" w:hAnsi="Arial" w:cs="Arial"/>
          <w:bCs/>
          <w:sz w:val="22"/>
        </w:rPr>
      </w:pPr>
      <w:r>
        <w:rPr>
          <w:rFonts w:ascii="Arial" w:hAnsi="Arial" w:cs="Arial"/>
          <w:bCs/>
          <w:sz w:val="22"/>
        </w:rPr>
        <w:t>w</w:t>
      </w:r>
      <w:r w:rsidR="001F2044" w:rsidRPr="001F2044">
        <w:rPr>
          <w:rFonts w:ascii="Arial" w:hAnsi="Arial" w:cs="Arial"/>
          <w:bCs/>
          <w:sz w:val="22"/>
        </w:rPr>
        <w:t>ykonawca jest zobowiązany do uzgadniania z Zamawiającym działań dotyczących wykonywania zamówienia, a w szczególności działań związanych z</w:t>
      </w:r>
      <w:r>
        <w:rPr>
          <w:rFonts w:ascii="Arial" w:hAnsi="Arial" w:cs="Arial"/>
          <w:bCs/>
          <w:sz w:val="22"/>
        </w:rPr>
        <w:t> </w:t>
      </w:r>
      <w:r w:rsidR="001F2044" w:rsidRPr="001F2044">
        <w:rPr>
          <w:rFonts w:ascii="Arial" w:hAnsi="Arial" w:cs="Arial"/>
          <w:bCs/>
          <w:sz w:val="22"/>
        </w:rPr>
        <w:t>montażem i rozruchem urządzeń w obiektach Zamawiającego.</w:t>
      </w:r>
    </w:p>
    <w:p w14:paraId="7A4CA607" w14:textId="1C2ED5B4" w:rsidR="001F2044" w:rsidRPr="001F2044" w:rsidRDefault="00A27EE8" w:rsidP="00FF4AC0">
      <w:pPr>
        <w:pStyle w:val="pkt2"/>
        <w:numPr>
          <w:ilvl w:val="1"/>
          <w:numId w:val="38"/>
        </w:numPr>
        <w:tabs>
          <w:tab w:val="left" w:pos="284"/>
        </w:tabs>
        <w:spacing w:before="0" w:line="360" w:lineRule="auto"/>
        <w:ind w:left="142" w:hanging="284"/>
        <w:rPr>
          <w:rFonts w:ascii="Arial" w:hAnsi="Arial" w:cs="Arial"/>
          <w:bCs/>
          <w:sz w:val="22"/>
        </w:rPr>
      </w:pPr>
      <w:r>
        <w:rPr>
          <w:rFonts w:ascii="Arial" w:hAnsi="Arial" w:cs="Arial"/>
          <w:bCs/>
          <w:sz w:val="22"/>
        </w:rPr>
        <w:lastRenderedPageBreak/>
        <w:t>w</w:t>
      </w:r>
      <w:r w:rsidR="001F2044" w:rsidRPr="001F2044">
        <w:rPr>
          <w:rFonts w:ascii="Arial" w:hAnsi="Arial" w:cs="Arial"/>
          <w:bCs/>
          <w:sz w:val="22"/>
        </w:rPr>
        <w:t>ykonawca zobowiązany jest do uczestnictwa w spotkaniach organizowanych przez Zamawiającego w związku z realizacją Zamówienia lub inicjować je w</w:t>
      </w:r>
      <w:r>
        <w:rPr>
          <w:rFonts w:ascii="Arial" w:hAnsi="Arial" w:cs="Arial"/>
          <w:bCs/>
          <w:sz w:val="22"/>
        </w:rPr>
        <w:t> </w:t>
      </w:r>
      <w:r w:rsidR="001F2044" w:rsidRPr="001F2044">
        <w:rPr>
          <w:rFonts w:ascii="Arial" w:hAnsi="Arial" w:cs="Arial"/>
          <w:bCs/>
          <w:sz w:val="22"/>
        </w:rPr>
        <w:t>przypadku wystąpienia takiej potrzeby.</w:t>
      </w:r>
    </w:p>
    <w:p w14:paraId="698A44CA" w14:textId="7BFA85BF" w:rsidR="001F2044" w:rsidRPr="001F2044" w:rsidRDefault="00A27EE8" w:rsidP="00A34749">
      <w:pPr>
        <w:pStyle w:val="pkt2"/>
        <w:numPr>
          <w:ilvl w:val="1"/>
          <w:numId w:val="38"/>
        </w:numPr>
        <w:tabs>
          <w:tab w:val="left" w:pos="142"/>
        </w:tabs>
        <w:spacing w:before="0" w:line="360" w:lineRule="auto"/>
        <w:ind w:left="142" w:hanging="284"/>
        <w:rPr>
          <w:rFonts w:ascii="Arial" w:hAnsi="Arial" w:cs="Arial"/>
          <w:bCs/>
          <w:sz w:val="22"/>
        </w:rPr>
      </w:pPr>
      <w:r>
        <w:rPr>
          <w:rFonts w:ascii="Arial" w:hAnsi="Arial" w:cs="Arial"/>
          <w:bCs/>
          <w:sz w:val="22"/>
        </w:rPr>
        <w:t>w</w:t>
      </w:r>
      <w:r w:rsidR="001F2044" w:rsidRPr="001F2044">
        <w:rPr>
          <w:rFonts w:ascii="Arial" w:hAnsi="Arial" w:cs="Arial"/>
          <w:bCs/>
          <w:sz w:val="22"/>
        </w:rPr>
        <w:t>ykonawca jest zobowiązany do zachowania poufności danych otrzymanych od Zamawiającego i przekazywanych Zamawiającemu w związku z realizacją przedmiotu zamówienia.</w:t>
      </w:r>
    </w:p>
    <w:p w14:paraId="787DE919" w14:textId="73EAD509" w:rsidR="001F2044" w:rsidRPr="001F2044" w:rsidRDefault="00A27EE8" w:rsidP="00A34749">
      <w:pPr>
        <w:pStyle w:val="pkt2"/>
        <w:numPr>
          <w:ilvl w:val="1"/>
          <w:numId w:val="38"/>
        </w:numPr>
        <w:tabs>
          <w:tab w:val="left" w:pos="142"/>
        </w:tabs>
        <w:spacing w:before="0" w:line="360" w:lineRule="auto"/>
        <w:ind w:left="142" w:hanging="284"/>
        <w:rPr>
          <w:rFonts w:ascii="Arial" w:hAnsi="Arial" w:cs="Arial"/>
          <w:bCs/>
          <w:sz w:val="22"/>
        </w:rPr>
      </w:pPr>
      <w:r>
        <w:rPr>
          <w:rFonts w:ascii="Arial" w:hAnsi="Arial" w:cs="Arial"/>
          <w:bCs/>
          <w:sz w:val="22"/>
        </w:rPr>
        <w:t>w</w:t>
      </w:r>
      <w:r w:rsidR="001F2044" w:rsidRPr="001F2044">
        <w:rPr>
          <w:rFonts w:ascii="Arial" w:hAnsi="Arial" w:cs="Arial"/>
          <w:bCs/>
          <w:sz w:val="22"/>
        </w:rPr>
        <w:t>ykonawca zobowiązany jest dostarczyć i zaimplementować sprzęt i</w:t>
      </w:r>
      <w:r>
        <w:rPr>
          <w:rFonts w:ascii="Arial" w:hAnsi="Arial" w:cs="Arial"/>
          <w:bCs/>
          <w:sz w:val="22"/>
        </w:rPr>
        <w:t> </w:t>
      </w:r>
      <w:r w:rsidR="001F2044" w:rsidRPr="001F2044">
        <w:rPr>
          <w:rFonts w:ascii="Arial" w:hAnsi="Arial" w:cs="Arial"/>
          <w:bCs/>
          <w:sz w:val="22"/>
        </w:rPr>
        <w:t>oprogramowanie, zgodnie z wymogami SWZ. Zmiana materiałowa będzie dopuszczalna jedynie na sprzęt i oprogramowanie tego samego typu, lecz w</w:t>
      </w:r>
      <w:r>
        <w:rPr>
          <w:rFonts w:ascii="Arial" w:hAnsi="Arial" w:cs="Arial"/>
          <w:bCs/>
          <w:sz w:val="22"/>
        </w:rPr>
        <w:t> </w:t>
      </w:r>
      <w:r w:rsidR="001F2044" w:rsidRPr="001F2044">
        <w:rPr>
          <w:rFonts w:ascii="Arial" w:hAnsi="Arial" w:cs="Arial"/>
          <w:bCs/>
          <w:sz w:val="22"/>
        </w:rPr>
        <w:t>nowszej wersji wykonania (nowszej generacji) posiadającej takie same lub lepsze parametry techniczne i wymaganą funkcjonalność.</w:t>
      </w:r>
    </w:p>
    <w:p w14:paraId="11645D9E" w14:textId="5E5E636E" w:rsidR="001F2044" w:rsidRPr="001F2044" w:rsidRDefault="00A27EE8" w:rsidP="00A34749">
      <w:pPr>
        <w:pStyle w:val="pkt2"/>
        <w:numPr>
          <w:ilvl w:val="1"/>
          <w:numId w:val="38"/>
        </w:numPr>
        <w:tabs>
          <w:tab w:val="left" w:pos="142"/>
        </w:tabs>
        <w:spacing w:before="0" w:line="360" w:lineRule="auto"/>
        <w:ind w:left="142" w:hanging="284"/>
        <w:rPr>
          <w:rFonts w:ascii="Arial" w:hAnsi="Arial" w:cs="Arial"/>
          <w:bCs/>
          <w:sz w:val="22"/>
        </w:rPr>
      </w:pPr>
      <w:r>
        <w:rPr>
          <w:rFonts w:ascii="Arial" w:hAnsi="Arial" w:cs="Arial"/>
          <w:bCs/>
          <w:sz w:val="22"/>
        </w:rPr>
        <w:t>p</w:t>
      </w:r>
      <w:r w:rsidR="001F2044" w:rsidRPr="001F2044">
        <w:rPr>
          <w:rFonts w:ascii="Arial" w:hAnsi="Arial" w:cs="Arial"/>
          <w:bCs/>
          <w:sz w:val="22"/>
        </w:rPr>
        <w:t xml:space="preserve">o uruchomieniu systemu sterowania Wykonawca przeprowadzi szkolenie dla </w:t>
      </w:r>
      <w:r>
        <w:rPr>
          <w:rFonts w:ascii="Arial" w:hAnsi="Arial" w:cs="Arial"/>
          <w:bCs/>
          <w:sz w:val="22"/>
        </w:rPr>
        <w:t xml:space="preserve">            </w:t>
      </w:r>
      <w:r w:rsidR="00451E45">
        <w:rPr>
          <w:rFonts w:ascii="Arial" w:hAnsi="Arial" w:cs="Arial"/>
          <w:bCs/>
          <w:sz w:val="22"/>
        </w:rPr>
        <w:t>4</w:t>
      </w:r>
      <w:r w:rsidR="001F2044" w:rsidRPr="001F2044">
        <w:rPr>
          <w:rFonts w:ascii="Arial" w:hAnsi="Arial" w:cs="Arial"/>
          <w:bCs/>
          <w:sz w:val="22"/>
        </w:rPr>
        <w:t xml:space="preserve"> pracowników Zamawiającego, w zakresie funkcji inżynierskich dostarczonego Systemu Sterowania (modyfikacja funkcji, wizualizacji lub zakresów pomiarowych poprzez inżynierską licencję oprogramowania SCADA). Szkolenie w wymiarze co najmniej 24 godzin powinno zostać przeprowadzone w całości w</w:t>
      </w:r>
      <w:r>
        <w:rPr>
          <w:rFonts w:ascii="Arial" w:hAnsi="Arial" w:cs="Arial"/>
          <w:bCs/>
          <w:sz w:val="22"/>
        </w:rPr>
        <w:t> </w:t>
      </w:r>
      <w:r w:rsidR="001F2044" w:rsidRPr="001F2044">
        <w:rPr>
          <w:rFonts w:ascii="Arial" w:hAnsi="Arial" w:cs="Arial"/>
          <w:bCs/>
          <w:sz w:val="22"/>
        </w:rPr>
        <w:t>języku polskim oraz zawierać część praktyczną.</w:t>
      </w:r>
    </w:p>
    <w:p w14:paraId="526841DA" w14:textId="19BDB0D3" w:rsidR="001F2044" w:rsidRPr="001F2044" w:rsidRDefault="00A27EE8" w:rsidP="00A34749">
      <w:pPr>
        <w:pStyle w:val="pkt2"/>
        <w:numPr>
          <w:ilvl w:val="1"/>
          <w:numId w:val="38"/>
        </w:numPr>
        <w:tabs>
          <w:tab w:val="left" w:pos="142"/>
        </w:tabs>
        <w:spacing w:before="0" w:line="360" w:lineRule="auto"/>
        <w:ind w:left="142" w:hanging="284"/>
        <w:rPr>
          <w:rFonts w:ascii="Arial" w:hAnsi="Arial" w:cs="Arial"/>
          <w:bCs/>
          <w:sz w:val="22"/>
        </w:rPr>
      </w:pPr>
      <w:r>
        <w:rPr>
          <w:rFonts w:ascii="Arial" w:hAnsi="Arial" w:cs="Arial"/>
          <w:bCs/>
          <w:sz w:val="22"/>
        </w:rPr>
        <w:t>w</w:t>
      </w:r>
      <w:r w:rsidR="001F2044" w:rsidRPr="001F2044">
        <w:rPr>
          <w:rFonts w:ascii="Arial" w:hAnsi="Arial" w:cs="Arial"/>
          <w:bCs/>
          <w:sz w:val="22"/>
        </w:rPr>
        <w:t>ykonawca po zakończeniu montażu i rozruchu przeprowadzi szkolenie dla co najmniej 6 pracowników Zamawiającego, w zakresie operatorskim przy użyciu Systemu Sterowania. Szkolenie w wymiarze co najmniej 8 godzin powinno zostać przeprowadzone w całości w języku polskim oraz zawierać część praktyczną.</w:t>
      </w:r>
    </w:p>
    <w:p w14:paraId="04B31EAB" w14:textId="1D89BFC4" w:rsidR="001F2044" w:rsidRPr="001F2044" w:rsidRDefault="00A27EE8" w:rsidP="00A34749">
      <w:pPr>
        <w:pStyle w:val="pkt2"/>
        <w:numPr>
          <w:ilvl w:val="1"/>
          <w:numId w:val="38"/>
        </w:numPr>
        <w:tabs>
          <w:tab w:val="left" w:pos="142"/>
        </w:tabs>
        <w:spacing w:before="0" w:line="360" w:lineRule="auto"/>
        <w:ind w:left="142" w:hanging="284"/>
        <w:rPr>
          <w:rFonts w:ascii="Arial" w:hAnsi="Arial" w:cs="Arial"/>
          <w:bCs/>
          <w:sz w:val="22"/>
        </w:rPr>
      </w:pPr>
      <w:r>
        <w:rPr>
          <w:rFonts w:ascii="Arial" w:hAnsi="Arial" w:cs="Arial"/>
          <w:bCs/>
          <w:sz w:val="22"/>
        </w:rPr>
        <w:t>w</w:t>
      </w:r>
      <w:r w:rsidR="001F2044" w:rsidRPr="001F2044">
        <w:rPr>
          <w:rFonts w:ascii="Arial" w:hAnsi="Arial" w:cs="Arial"/>
          <w:bCs/>
          <w:sz w:val="22"/>
        </w:rPr>
        <w:t xml:space="preserve">ykonawca jest zobowiązany do współpracy z innymi wykonawcami realizującymi </w:t>
      </w:r>
      <w:r w:rsidR="008324A3">
        <w:rPr>
          <w:rFonts w:ascii="Arial" w:hAnsi="Arial" w:cs="Arial"/>
          <w:bCs/>
          <w:sz w:val="22"/>
        </w:rPr>
        <w:t>z</w:t>
      </w:r>
      <w:r w:rsidR="001F2044" w:rsidRPr="001F2044">
        <w:rPr>
          <w:rFonts w:ascii="Arial" w:hAnsi="Arial" w:cs="Arial"/>
          <w:bCs/>
          <w:sz w:val="22"/>
        </w:rPr>
        <w:t>adania na terenie now</w:t>
      </w:r>
      <w:r w:rsidR="008324A3">
        <w:rPr>
          <w:rFonts w:ascii="Arial" w:hAnsi="Arial" w:cs="Arial"/>
          <w:bCs/>
          <w:sz w:val="22"/>
        </w:rPr>
        <w:t>e</w:t>
      </w:r>
      <w:r w:rsidR="00451E45">
        <w:rPr>
          <w:rFonts w:ascii="Arial" w:hAnsi="Arial" w:cs="Arial"/>
          <w:bCs/>
          <w:sz w:val="22"/>
        </w:rPr>
        <w:t>go</w:t>
      </w:r>
      <w:r w:rsidR="001F2044" w:rsidRPr="001F2044">
        <w:rPr>
          <w:rFonts w:ascii="Arial" w:hAnsi="Arial" w:cs="Arial"/>
          <w:bCs/>
          <w:sz w:val="22"/>
        </w:rPr>
        <w:t xml:space="preserve"> budynku Łukasiewicz -</w:t>
      </w:r>
      <w:r>
        <w:rPr>
          <w:rFonts w:ascii="Arial" w:hAnsi="Arial" w:cs="Arial"/>
          <w:bCs/>
          <w:sz w:val="22"/>
        </w:rPr>
        <w:t> </w:t>
      </w:r>
      <w:r w:rsidR="001F2044" w:rsidRPr="001F2044">
        <w:rPr>
          <w:rFonts w:ascii="Arial" w:hAnsi="Arial" w:cs="Arial"/>
          <w:bCs/>
          <w:sz w:val="22"/>
        </w:rPr>
        <w:t xml:space="preserve">ICSO </w:t>
      </w:r>
      <w:r>
        <w:rPr>
          <w:rFonts w:ascii="Arial" w:hAnsi="Arial" w:cs="Arial"/>
          <w:bCs/>
          <w:sz w:val="22"/>
        </w:rPr>
        <w:t>”</w:t>
      </w:r>
      <w:r w:rsidR="001F2044" w:rsidRPr="001F2044">
        <w:rPr>
          <w:rFonts w:ascii="Arial" w:hAnsi="Arial" w:cs="Arial"/>
          <w:bCs/>
          <w:sz w:val="22"/>
        </w:rPr>
        <w:t xml:space="preserve">Blachownia” w trakcie realizacji </w:t>
      </w:r>
      <w:r>
        <w:rPr>
          <w:rFonts w:ascii="Arial" w:hAnsi="Arial" w:cs="Arial"/>
          <w:bCs/>
          <w:sz w:val="22"/>
        </w:rPr>
        <w:t>z</w:t>
      </w:r>
      <w:r w:rsidR="001F2044" w:rsidRPr="001F2044">
        <w:rPr>
          <w:rFonts w:ascii="Arial" w:hAnsi="Arial" w:cs="Arial"/>
          <w:bCs/>
          <w:sz w:val="22"/>
        </w:rPr>
        <w:t>amówienia</w:t>
      </w:r>
      <w:r w:rsidR="008324A3">
        <w:rPr>
          <w:rFonts w:ascii="Arial" w:hAnsi="Arial" w:cs="Arial"/>
          <w:bCs/>
          <w:sz w:val="22"/>
        </w:rPr>
        <w:t>, o czym Wykonawca zostanie poinformowany przed podpisaniem umowy.</w:t>
      </w:r>
    </w:p>
    <w:p w14:paraId="66AC2AC2" w14:textId="001C615F" w:rsidR="001F2044" w:rsidRPr="001F2044" w:rsidRDefault="00A27EE8" w:rsidP="00A34749">
      <w:pPr>
        <w:pStyle w:val="pkt2"/>
        <w:numPr>
          <w:ilvl w:val="1"/>
          <w:numId w:val="38"/>
        </w:numPr>
        <w:tabs>
          <w:tab w:val="left" w:pos="142"/>
        </w:tabs>
        <w:spacing w:before="0" w:line="360" w:lineRule="auto"/>
        <w:ind w:left="142" w:hanging="284"/>
        <w:rPr>
          <w:rFonts w:ascii="Arial" w:hAnsi="Arial" w:cs="Arial"/>
          <w:bCs/>
          <w:sz w:val="22"/>
        </w:rPr>
      </w:pPr>
      <w:r>
        <w:rPr>
          <w:rFonts w:ascii="Arial" w:hAnsi="Arial" w:cs="Arial"/>
          <w:bCs/>
          <w:sz w:val="22"/>
        </w:rPr>
        <w:t>w</w:t>
      </w:r>
      <w:r w:rsidR="001F2044" w:rsidRPr="001F2044">
        <w:rPr>
          <w:rFonts w:ascii="Arial" w:hAnsi="Arial" w:cs="Arial"/>
          <w:bCs/>
          <w:sz w:val="22"/>
        </w:rPr>
        <w:t>szelkie wystąpienia, wątpliwości wymagające koordynacji lub wyjaśnień z</w:t>
      </w:r>
      <w:r>
        <w:rPr>
          <w:rFonts w:ascii="Arial" w:hAnsi="Arial" w:cs="Arial"/>
          <w:bCs/>
          <w:sz w:val="22"/>
        </w:rPr>
        <w:t> </w:t>
      </w:r>
      <w:r w:rsidR="001F2044" w:rsidRPr="001F2044">
        <w:rPr>
          <w:rFonts w:ascii="Arial" w:hAnsi="Arial" w:cs="Arial"/>
          <w:bCs/>
          <w:sz w:val="22"/>
        </w:rPr>
        <w:t xml:space="preserve">pozostałymi wykonawcami kierowane będą do nich pisemnie, za pośrednictwem </w:t>
      </w:r>
      <w:r w:rsidR="008E296A">
        <w:rPr>
          <w:rFonts w:ascii="Arial" w:hAnsi="Arial" w:cs="Arial"/>
          <w:bCs/>
          <w:sz w:val="22"/>
        </w:rPr>
        <w:t>z</w:t>
      </w:r>
      <w:r w:rsidR="001F2044" w:rsidRPr="001F2044">
        <w:rPr>
          <w:rFonts w:ascii="Arial" w:hAnsi="Arial" w:cs="Arial"/>
          <w:bCs/>
          <w:sz w:val="22"/>
        </w:rPr>
        <w:t>amawiającego. Wszelkie wystąpienia powinny być kierowane z</w:t>
      </w:r>
      <w:r w:rsidR="008E296A">
        <w:rPr>
          <w:rFonts w:ascii="Arial" w:hAnsi="Arial" w:cs="Arial"/>
          <w:bCs/>
          <w:sz w:val="22"/>
        </w:rPr>
        <w:t> </w:t>
      </w:r>
      <w:r w:rsidR="001F2044" w:rsidRPr="001F2044">
        <w:rPr>
          <w:rFonts w:ascii="Arial" w:hAnsi="Arial" w:cs="Arial"/>
          <w:bCs/>
          <w:sz w:val="22"/>
        </w:rPr>
        <w:t xml:space="preserve">odpowiednim wyprzedzeniem, tak aby nie powodowały opóźnień względem określonych terminów realizacji. W przypadku podobnych wystąpień ze strony innych wykonawców </w:t>
      </w:r>
      <w:r w:rsidR="008E296A">
        <w:rPr>
          <w:rFonts w:ascii="Arial" w:hAnsi="Arial" w:cs="Arial"/>
          <w:bCs/>
          <w:sz w:val="22"/>
        </w:rPr>
        <w:t>w</w:t>
      </w:r>
      <w:r w:rsidR="001F2044" w:rsidRPr="001F2044">
        <w:rPr>
          <w:rFonts w:ascii="Arial" w:hAnsi="Arial" w:cs="Arial"/>
          <w:bCs/>
          <w:sz w:val="22"/>
        </w:rPr>
        <w:t xml:space="preserve">ykonawca zostanie o nich poinformowany przez </w:t>
      </w:r>
      <w:r w:rsidR="00F57E95">
        <w:rPr>
          <w:rFonts w:ascii="Arial" w:hAnsi="Arial" w:cs="Arial"/>
          <w:bCs/>
          <w:sz w:val="22"/>
        </w:rPr>
        <w:t>Z</w:t>
      </w:r>
      <w:r w:rsidR="001F2044" w:rsidRPr="001F2044">
        <w:rPr>
          <w:rFonts w:ascii="Arial" w:hAnsi="Arial" w:cs="Arial"/>
          <w:bCs/>
          <w:sz w:val="22"/>
        </w:rPr>
        <w:t>amawiającego.</w:t>
      </w:r>
    </w:p>
    <w:p w14:paraId="75F14DDC" w14:textId="4C98B168" w:rsidR="001F2044" w:rsidRPr="001F2044" w:rsidRDefault="00A27EE8" w:rsidP="00A34749">
      <w:pPr>
        <w:pStyle w:val="pkt2"/>
        <w:numPr>
          <w:ilvl w:val="1"/>
          <w:numId w:val="38"/>
        </w:numPr>
        <w:tabs>
          <w:tab w:val="left" w:pos="284"/>
        </w:tabs>
        <w:spacing w:before="0" w:line="360" w:lineRule="auto"/>
        <w:ind w:left="142" w:hanging="284"/>
        <w:rPr>
          <w:rFonts w:ascii="Arial" w:hAnsi="Arial" w:cs="Arial"/>
          <w:bCs/>
          <w:sz w:val="22"/>
        </w:rPr>
      </w:pPr>
      <w:r>
        <w:rPr>
          <w:rFonts w:ascii="Arial" w:hAnsi="Arial" w:cs="Arial"/>
          <w:bCs/>
          <w:sz w:val="22"/>
        </w:rPr>
        <w:t>w</w:t>
      </w:r>
      <w:r w:rsidR="001F2044" w:rsidRPr="001F2044">
        <w:rPr>
          <w:rFonts w:ascii="Arial" w:hAnsi="Arial" w:cs="Arial"/>
          <w:bCs/>
          <w:sz w:val="22"/>
        </w:rPr>
        <w:t xml:space="preserve">ykonawca będzie zobowiązany do konsultacji z </w:t>
      </w:r>
      <w:r w:rsidR="008E296A">
        <w:rPr>
          <w:rFonts w:ascii="Arial" w:hAnsi="Arial" w:cs="Arial"/>
          <w:bCs/>
          <w:sz w:val="22"/>
        </w:rPr>
        <w:t>z</w:t>
      </w:r>
      <w:r w:rsidR="001F2044" w:rsidRPr="001F2044">
        <w:rPr>
          <w:rFonts w:ascii="Arial" w:hAnsi="Arial" w:cs="Arial"/>
          <w:bCs/>
          <w:sz w:val="22"/>
        </w:rPr>
        <w:t xml:space="preserve">amawiającym oraz udzielania doradztwa fachowego dla Zamawiającego w zakresie realizowanego przedmiotu </w:t>
      </w:r>
      <w:r w:rsidR="001F2044" w:rsidRPr="001F2044">
        <w:rPr>
          <w:rFonts w:ascii="Arial" w:hAnsi="Arial" w:cs="Arial"/>
          <w:bCs/>
          <w:sz w:val="22"/>
        </w:rPr>
        <w:lastRenderedPageBreak/>
        <w:t>zamówienia zarówno na etapie projektowania, jak też w fazie montażu i</w:t>
      </w:r>
      <w:r>
        <w:rPr>
          <w:rFonts w:ascii="Arial" w:hAnsi="Arial" w:cs="Arial"/>
          <w:bCs/>
          <w:sz w:val="22"/>
        </w:rPr>
        <w:t> </w:t>
      </w:r>
      <w:r w:rsidR="001F2044" w:rsidRPr="001F2044">
        <w:rPr>
          <w:rFonts w:ascii="Arial" w:hAnsi="Arial" w:cs="Arial"/>
          <w:bCs/>
          <w:sz w:val="22"/>
        </w:rPr>
        <w:t>uruchamiania Systemu Sterowania.</w:t>
      </w:r>
    </w:p>
    <w:p w14:paraId="4544D4A7" w14:textId="77777777" w:rsidR="001F2044" w:rsidRPr="00DC6E4B" w:rsidRDefault="001F2044" w:rsidP="001F2044">
      <w:pPr>
        <w:pStyle w:val="pktglowny"/>
        <w:numPr>
          <w:ilvl w:val="0"/>
          <w:numId w:val="0"/>
        </w:numPr>
        <w:spacing w:before="120" w:after="120"/>
        <w:rPr>
          <w:rFonts w:ascii="Arial" w:hAnsi="Arial" w:cs="Arial"/>
          <w:bCs w:val="0"/>
          <w:sz w:val="22"/>
          <w:szCs w:val="24"/>
        </w:rPr>
      </w:pPr>
      <w:r w:rsidRPr="00DC6E4B">
        <w:rPr>
          <w:rFonts w:ascii="Arial" w:hAnsi="Arial" w:cs="Arial"/>
          <w:bCs w:val="0"/>
          <w:sz w:val="22"/>
          <w:szCs w:val="24"/>
        </w:rPr>
        <w:t>Wymagania wobec dokumentacji odbiorowej</w:t>
      </w:r>
    </w:p>
    <w:p w14:paraId="7C9EDB83" w14:textId="7CB4C21B" w:rsidR="001F2044" w:rsidRPr="001F2044" w:rsidRDefault="001F2044" w:rsidP="00DC6E4B">
      <w:pPr>
        <w:pStyle w:val="pkt2"/>
        <w:numPr>
          <w:ilvl w:val="1"/>
          <w:numId w:val="39"/>
        </w:numPr>
        <w:tabs>
          <w:tab w:val="left" w:pos="284"/>
        </w:tabs>
        <w:spacing w:line="360" w:lineRule="auto"/>
        <w:ind w:left="284" w:hanging="284"/>
        <w:rPr>
          <w:rFonts w:ascii="Arial" w:hAnsi="Arial" w:cs="Arial"/>
          <w:bCs/>
          <w:sz w:val="22"/>
        </w:rPr>
      </w:pPr>
      <w:r w:rsidRPr="001F2044">
        <w:rPr>
          <w:rFonts w:ascii="Arial" w:hAnsi="Arial" w:cs="Arial"/>
          <w:bCs/>
          <w:sz w:val="22"/>
        </w:rPr>
        <w:t>Wykonawca odpowiedzialny</w:t>
      </w:r>
      <w:r w:rsidR="00680DF0">
        <w:rPr>
          <w:rFonts w:ascii="Arial" w:hAnsi="Arial" w:cs="Arial"/>
          <w:bCs/>
          <w:sz w:val="22"/>
        </w:rPr>
        <w:t xml:space="preserve"> jest</w:t>
      </w:r>
      <w:r w:rsidRPr="001F2044">
        <w:rPr>
          <w:rFonts w:ascii="Arial" w:hAnsi="Arial" w:cs="Arial"/>
          <w:bCs/>
          <w:sz w:val="22"/>
        </w:rPr>
        <w:t xml:space="preserve"> za jakość dokumentacji oraz jej zgodność z</w:t>
      </w:r>
      <w:r w:rsidR="00DC6E4B">
        <w:rPr>
          <w:rFonts w:ascii="Arial" w:hAnsi="Arial" w:cs="Arial"/>
          <w:bCs/>
          <w:sz w:val="22"/>
        </w:rPr>
        <w:t> </w:t>
      </w:r>
      <w:r w:rsidRPr="001F2044">
        <w:rPr>
          <w:rFonts w:ascii="Arial" w:hAnsi="Arial" w:cs="Arial"/>
          <w:bCs/>
          <w:sz w:val="22"/>
        </w:rPr>
        <w:t>obowiązującymi wymaganiami prawa. Dokumentacja musi być wykonana w</w:t>
      </w:r>
      <w:r w:rsidR="00DC6E4B">
        <w:rPr>
          <w:rFonts w:ascii="Arial" w:hAnsi="Arial" w:cs="Arial"/>
          <w:bCs/>
          <w:sz w:val="22"/>
        </w:rPr>
        <w:t> </w:t>
      </w:r>
      <w:r w:rsidRPr="001F2044">
        <w:rPr>
          <w:rFonts w:ascii="Arial" w:hAnsi="Arial" w:cs="Arial"/>
          <w:bCs/>
          <w:sz w:val="22"/>
        </w:rPr>
        <w:t>języku polskim. W ramach dokumentacji odbiorowej Wykonawca zobowiązuje się do przekazania dokumentacji powykonawczej zawierającej schematy elektryczne, instrukcję obsługi, instrukcję bezpieczeństwa, opis zaimplementowanych procedur bezpieczeństwa, karty katalogowe lub specyfikację stosowanych podzespołów, oryginały licencji oprogramowania oraz schemat lokalizacyjny okablowania.</w:t>
      </w:r>
    </w:p>
    <w:p w14:paraId="7558306A" w14:textId="389FDEB6" w:rsidR="001F2044" w:rsidRPr="00000B43" w:rsidRDefault="00DC6E4B" w:rsidP="00DC6E4B">
      <w:pPr>
        <w:pStyle w:val="pkt2"/>
        <w:numPr>
          <w:ilvl w:val="1"/>
          <w:numId w:val="39"/>
        </w:numPr>
        <w:tabs>
          <w:tab w:val="left" w:pos="284"/>
        </w:tabs>
        <w:spacing w:line="360" w:lineRule="auto"/>
        <w:ind w:left="284" w:hanging="284"/>
        <w:rPr>
          <w:rFonts w:ascii="Arial" w:hAnsi="Arial" w:cs="Arial"/>
          <w:bCs/>
          <w:color w:val="000000" w:themeColor="text1"/>
          <w:sz w:val="22"/>
        </w:rPr>
      </w:pPr>
      <w:r w:rsidRPr="00000B43">
        <w:rPr>
          <w:rFonts w:ascii="Arial" w:hAnsi="Arial" w:cs="Arial"/>
          <w:bCs/>
          <w:color w:val="000000" w:themeColor="text1"/>
          <w:sz w:val="22"/>
        </w:rPr>
        <w:t>d</w:t>
      </w:r>
      <w:r w:rsidR="001F2044" w:rsidRPr="00000B43">
        <w:rPr>
          <w:rFonts w:ascii="Arial" w:hAnsi="Arial" w:cs="Arial"/>
          <w:bCs/>
          <w:color w:val="000000" w:themeColor="text1"/>
          <w:sz w:val="22"/>
        </w:rPr>
        <w:t xml:space="preserve">okumentacja odbiorowa będzie podlegać opiniowaniu </w:t>
      </w:r>
      <w:r w:rsidR="00E06117">
        <w:rPr>
          <w:rFonts w:ascii="Arial" w:hAnsi="Arial" w:cs="Arial"/>
          <w:bCs/>
          <w:color w:val="000000" w:themeColor="text1"/>
          <w:sz w:val="22"/>
        </w:rPr>
        <w:t>przez przedstawicieli Łukasiewicz - ICSO ”Blachownia”</w:t>
      </w:r>
      <w:r w:rsidR="001F2044" w:rsidRPr="00000B43">
        <w:rPr>
          <w:rFonts w:ascii="Arial" w:hAnsi="Arial" w:cs="Arial"/>
          <w:bCs/>
          <w:color w:val="000000" w:themeColor="text1"/>
          <w:sz w:val="22"/>
        </w:rPr>
        <w:t>.</w:t>
      </w:r>
    </w:p>
    <w:p w14:paraId="53464E37" w14:textId="42047112" w:rsidR="001F2044" w:rsidRPr="001F2044" w:rsidRDefault="00D50565" w:rsidP="00D50565">
      <w:pPr>
        <w:pStyle w:val="pkt2"/>
        <w:numPr>
          <w:ilvl w:val="1"/>
          <w:numId w:val="39"/>
        </w:numPr>
        <w:tabs>
          <w:tab w:val="left" w:pos="284"/>
        </w:tabs>
        <w:spacing w:before="0" w:after="0" w:line="360" w:lineRule="auto"/>
        <w:ind w:left="0" w:firstLine="0"/>
        <w:rPr>
          <w:rFonts w:ascii="Arial" w:hAnsi="Arial" w:cs="Arial"/>
          <w:bCs/>
          <w:sz w:val="22"/>
        </w:rPr>
      </w:pPr>
      <w:r>
        <w:rPr>
          <w:rFonts w:ascii="Arial" w:hAnsi="Arial" w:cs="Arial"/>
          <w:bCs/>
          <w:sz w:val="22"/>
        </w:rPr>
        <w:t>w</w:t>
      </w:r>
      <w:r w:rsidR="001F2044" w:rsidRPr="001F2044">
        <w:rPr>
          <w:rFonts w:ascii="Arial" w:hAnsi="Arial" w:cs="Arial"/>
          <w:bCs/>
          <w:sz w:val="22"/>
        </w:rPr>
        <w:t>ykonawca  zobowiązany jest do przekazania Zamawiającemu:</w:t>
      </w:r>
    </w:p>
    <w:p w14:paraId="4B3369A0" w14:textId="77777777" w:rsidR="001F2044" w:rsidRPr="001F2044" w:rsidRDefault="001F2044" w:rsidP="00D50565">
      <w:pPr>
        <w:pStyle w:val="pkt2"/>
        <w:numPr>
          <w:ilvl w:val="0"/>
          <w:numId w:val="41"/>
        </w:numPr>
        <w:tabs>
          <w:tab w:val="left" w:pos="567"/>
        </w:tabs>
        <w:spacing w:before="0" w:after="0" w:line="360" w:lineRule="auto"/>
        <w:ind w:left="0" w:firstLine="284"/>
        <w:rPr>
          <w:rFonts w:ascii="Arial" w:hAnsi="Arial" w:cs="Arial"/>
          <w:bCs/>
          <w:sz w:val="22"/>
        </w:rPr>
      </w:pPr>
      <w:r w:rsidRPr="001F2044">
        <w:rPr>
          <w:rFonts w:ascii="Arial" w:hAnsi="Arial" w:cs="Arial"/>
          <w:bCs/>
          <w:sz w:val="22"/>
        </w:rPr>
        <w:t>2 egz. dokumentacji odbiorowej w wersji papierowej (oryginał i kopia);</w:t>
      </w:r>
    </w:p>
    <w:p w14:paraId="0E67EA35" w14:textId="77777777" w:rsidR="001F2044" w:rsidRPr="001F2044" w:rsidRDefault="001F2044" w:rsidP="00D50565">
      <w:pPr>
        <w:pStyle w:val="pkt3litery"/>
        <w:numPr>
          <w:ilvl w:val="0"/>
          <w:numId w:val="40"/>
        </w:numPr>
        <w:tabs>
          <w:tab w:val="left" w:pos="567"/>
        </w:tabs>
        <w:spacing w:line="360" w:lineRule="auto"/>
        <w:ind w:left="567" w:hanging="283"/>
        <w:rPr>
          <w:rFonts w:ascii="Arial" w:hAnsi="Arial" w:cs="Arial"/>
          <w:bCs/>
          <w:sz w:val="22"/>
        </w:rPr>
      </w:pPr>
      <w:r w:rsidRPr="001F2044">
        <w:rPr>
          <w:rFonts w:ascii="Arial" w:hAnsi="Arial" w:cs="Arial"/>
          <w:bCs/>
          <w:sz w:val="22"/>
        </w:rPr>
        <w:t>1 egz. dokumentacji odbiorowej w wersji elektronicznej, która będzie odpowiadała zawartości dokumentacji sporządzonej w wersji papierowej. Ponadto wersja elektroniczna będzie zawierała edytowalne wersje dokumentacji powykonawczej;</w:t>
      </w:r>
    </w:p>
    <w:p w14:paraId="4390A6E1" w14:textId="10AE443F" w:rsidR="001F2044" w:rsidRPr="001F2044" w:rsidRDefault="00D50565" w:rsidP="00D50565">
      <w:pPr>
        <w:pStyle w:val="pkt3litery"/>
        <w:numPr>
          <w:ilvl w:val="0"/>
          <w:numId w:val="40"/>
        </w:numPr>
        <w:spacing w:line="360" w:lineRule="auto"/>
        <w:ind w:left="567" w:hanging="283"/>
        <w:rPr>
          <w:rFonts w:ascii="Arial" w:hAnsi="Arial" w:cs="Arial"/>
          <w:bCs/>
          <w:sz w:val="22"/>
        </w:rPr>
      </w:pPr>
      <w:r>
        <w:rPr>
          <w:rFonts w:ascii="Arial" w:hAnsi="Arial" w:cs="Arial"/>
          <w:bCs/>
          <w:sz w:val="22"/>
        </w:rPr>
        <w:t>l</w:t>
      </w:r>
      <w:r w:rsidR="001F2044" w:rsidRPr="001F2044">
        <w:rPr>
          <w:rFonts w:ascii="Arial" w:hAnsi="Arial" w:cs="Arial"/>
          <w:bCs/>
          <w:sz w:val="22"/>
        </w:rPr>
        <w:t>icencji oprogramowania zastosowanego w zaimplementowanym systemie PLC i SCADA;</w:t>
      </w:r>
    </w:p>
    <w:p w14:paraId="1F5EE559" w14:textId="18EAC3CD" w:rsidR="001F2044" w:rsidRPr="001F2044" w:rsidRDefault="00D50565" w:rsidP="00D50565">
      <w:pPr>
        <w:pStyle w:val="pkt3litery"/>
        <w:numPr>
          <w:ilvl w:val="0"/>
          <w:numId w:val="40"/>
        </w:numPr>
        <w:tabs>
          <w:tab w:val="left" w:pos="567"/>
        </w:tabs>
        <w:spacing w:line="360" w:lineRule="auto"/>
        <w:ind w:left="567" w:hanging="283"/>
        <w:rPr>
          <w:rFonts w:ascii="Arial" w:hAnsi="Arial" w:cs="Arial"/>
          <w:bCs/>
          <w:sz w:val="22"/>
        </w:rPr>
      </w:pPr>
      <w:r>
        <w:rPr>
          <w:rFonts w:ascii="Arial" w:hAnsi="Arial" w:cs="Arial"/>
          <w:bCs/>
          <w:sz w:val="22"/>
        </w:rPr>
        <w:t>k</w:t>
      </w:r>
      <w:r w:rsidR="001F2044" w:rsidRPr="001F2044">
        <w:rPr>
          <w:rFonts w:ascii="Arial" w:hAnsi="Arial" w:cs="Arial"/>
          <w:bCs/>
          <w:sz w:val="22"/>
        </w:rPr>
        <w:t>opii zapasowych oprogramowania sterownika i urządzeń komunikacyjnych w</w:t>
      </w:r>
      <w:r>
        <w:rPr>
          <w:rFonts w:ascii="Arial" w:hAnsi="Arial" w:cs="Arial"/>
          <w:bCs/>
          <w:sz w:val="22"/>
        </w:rPr>
        <w:t> </w:t>
      </w:r>
      <w:r w:rsidR="001F2044" w:rsidRPr="001F2044">
        <w:rPr>
          <w:rFonts w:ascii="Arial" w:hAnsi="Arial" w:cs="Arial"/>
          <w:bCs/>
          <w:sz w:val="22"/>
        </w:rPr>
        <w:t xml:space="preserve">wersjach finalnych po przeprowadzonych i zatwierdzonych przez </w:t>
      </w:r>
      <w:r w:rsidR="008E296A">
        <w:rPr>
          <w:rFonts w:ascii="Arial" w:hAnsi="Arial" w:cs="Arial"/>
          <w:bCs/>
          <w:sz w:val="22"/>
        </w:rPr>
        <w:t>z</w:t>
      </w:r>
      <w:r w:rsidR="001F2044" w:rsidRPr="001F2044">
        <w:rPr>
          <w:rFonts w:ascii="Arial" w:hAnsi="Arial" w:cs="Arial"/>
          <w:bCs/>
          <w:sz w:val="22"/>
        </w:rPr>
        <w:t>amawiającego testach funkcjonalnych.</w:t>
      </w:r>
    </w:p>
    <w:p w14:paraId="1691587B" w14:textId="77777777" w:rsidR="001F2044" w:rsidRPr="00D50565" w:rsidRDefault="001F2044" w:rsidP="00DC6E4B">
      <w:pPr>
        <w:pStyle w:val="pktglowny"/>
        <w:numPr>
          <w:ilvl w:val="0"/>
          <w:numId w:val="0"/>
        </w:numPr>
        <w:spacing w:before="240" w:after="120" w:line="360" w:lineRule="auto"/>
        <w:rPr>
          <w:rFonts w:ascii="Arial" w:hAnsi="Arial" w:cs="Arial"/>
          <w:bCs w:val="0"/>
          <w:sz w:val="22"/>
          <w:szCs w:val="24"/>
        </w:rPr>
      </w:pPr>
      <w:r w:rsidRPr="00D50565">
        <w:rPr>
          <w:rFonts w:ascii="Arial" w:hAnsi="Arial" w:cs="Arial"/>
          <w:bCs w:val="0"/>
          <w:sz w:val="22"/>
          <w:szCs w:val="24"/>
        </w:rPr>
        <w:t>Obowiązki Zamawiającego</w:t>
      </w:r>
    </w:p>
    <w:p w14:paraId="60FC35A8" w14:textId="23F6BF26" w:rsidR="001F2044" w:rsidRPr="00000B43" w:rsidRDefault="00D50565" w:rsidP="00D50565">
      <w:pPr>
        <w:pStyle w:val="pkt2"/>
        <w:numPr>
          <w:ilvl w:val="1"/>
          <w:numId w:val="42"/>
        </w:numPr>
        <w:tabs>
          <w:tab w:val="left" w:pos="426"/>
        </w:tabs>
        <w:spacing w:line="360" w:lineRule="auto"/>
        <w:ind w:left="284" w:hanging="284"/>
        <w:rPr>
          <w:rFonts w:ascii="Arial" w:hAnsi="Arial" w:cs="Arial"/>
          <w:bCs/>
          <w:strike/>
          <w:color w:val="000000" w:themeColor="text1"/>
          <w:sz w:val="22"/>
        </w:rPr>
      </w:pPr>
      <w:r w:rsidRPr="00000B43">
        <w:rPr>
          <w:rFonts w:ascii="Arial" w:hAnsi="Arial" w:cs="Arial"/>
          <w:bCs/>
          <w:color w:val="000000" w:themeColor="text1"/>
          <w:sz w:val="22"/>
        </w:rPr>
        <w:t>w</w:t>
      </w:r>
      <w:r w:rsidR="001F2044" w:rsidRPr="00000B43">
        <w:rPr>
          <w:rFonts w:ascii="Arial" w:hAnsi="Arial" w:cs="Arial"/>
          <w:bCs/>
          <w:color w:val="000000" w:themeColor="text1"/>
          <w:sz w:val="22"/>
        </w:rPr>
        <w:t xml:space="preserve"> terminie do </w:t>
      </w:r>
      <w:r w:rsidR="003B7472" w:rsidRPr="00000B43">
        <w:rPr>
          <w:rFonts w:ascii="Arial" w:hAnsi="Arial" w:cs="Arial"/>
          <w:bCs/>
          <w:color w:val="000000" w:themeColor="text1"/>
          <w:sz w:val="22"/>
        </w:rPr>
        <w:t>7</w:t>
      </w:r>
      <w:r w:rsidR="001F2044" w:rsidRPr="00000B43">
        <w:rPr>
          <w:rFonts w:ascii="Arial" w:hAnsi="Arial" w:cs="Arial"/>
          <w:bCs/>
          <w:color w:val="000000" w:themeColor="text1"/>
          <w:sz w:val="22"/>
        </w:rPr>
        <w:t xml:space="preserve"> dni od podpisania umowy </w:t>
      </w:r>
      <w:r w:rsidR="008E296A" w:rsidRPr="00000B43">
        <w:rPr>
          <w:rFonts w:ascii="Arial" w:hAnsi="Arial" w:cs="Arial"/>
          <w:bCs/>
          <w:color w:val="000000" w:themeColor="text1"/>
          <w:sz w:val="22"/>
        </w:rPr>
        <w:t>z</w:t>
      </w:r>
      <w:r w:rsidR="001F2044" w:rsidRPr="00000B43">
        <w:rPr>
          <w:rFonts w:ascii="Arial" w:hAnsi="Arial" w:cs="Arial"/>
          <w:bCs/>
          <w:color w:val="000000" w:themeColor="text1"/>
          <w:sz w:val="22"/>
        </w:rPr>
        <w:t>amawiający zorganizuje spotkanie startowe w trakcie którego zostanie ustalony harmonogram prac</w:t>
      </w:r>
      <w:r w:rsidR="00000B43" w:rsidRPr="00000B43">
        <w:rPr>
          <w:rFonts w:ascii="Arial" w:hAnsi="Arial" w:cs="Arial"/>
          <w:bCs/>
          <w:color w:val="000000" w:themeColor="text1"/>
          <w:sz w:val="22"/>
        </w:rPr>
        <w:t>.</w:t>
      </w:r>
    </w:p>
    <w:p w14:paraId="46A3591B" w14:textId="7B4D610B" w:rsidR="001F2044" w:rsidRPr="001F2044" w:rsidRDefault="001F2044" w:rsidP="00D50565">
      <w:pPr>
        <w:pStyle w:val="pkt2"/>
        <w:numPr>
          <w:ilvl w:val="1"/>
          <w:numId w:val="42"/>
        </w:numPr>
        <w:tabs>
          <w:tab w:val="left" w:pos="284"/>
        </w:tabs>
        <w:spacing w:line="360" w:lineRule="auto"/>
        <w:ind w:left="284" w:hanging="284"/>
        <w:rPr>
          <w:rFonts w:ascii="Arial" w:hAnsi="Arial" w:cs="Arial"/>
          <w:bCs/>
          <w:sz w:val="22"/>
        </w:rPr>
      </w:pPr>
      <w:r w:rsidRPr="001F2044">
        <w:rPr>
          <w:rFonts w:ascii="Arial" w:hAnsi="Arial" w:cs="Arial"/>
          <w:bCs/>
          <w:sz w:val="22"/>
        </w:rPr>
        <w:t>Zamawiający udostępni Wykonawcy posiadane informacje na temat istniejącej infrastruktury Zamawiającego, która będzie nadzorowana przez sterownik PLC w</w:t>
      </w:r>
      <w:r w:rsidR="00D50565">
        <w:rPr>
          <w:rFonts w:ascii="Arial" w:hAnsi="Arial" w:cs="Arial"/>
          <w:bCs/>
          <w:sz w:val="22"/>
        </w:rPr>
        <w:t> </w:t>
      </w:r>
      <w:r w:rsidRPr="001F2044">
        <w:rPr>
          <w:rFonts w:ascii="Arial" w:hAnsi="Arial" w:cs="Arial"/>
          <w:bCs/>
          <w:sz w:val="22"/>
        </w:rPr>
        <w:t>zakresie niezbędnym do realizacji Zamówienia.</w:t>
      </w:r>
    </w:p>
    <w:p w14:paraId="039E29F1" w14:textId="1CB1FD7E" w:rsidR="001F2044" w:rsidRDefault="001F2044" w:rsidP="00D50565">
      <w:pPr>
        <w:pStyle w:val="pkt2"/>
        <w:numPr>
          <w:ilvl w:val="1"/>
          <w:numId w:val="42"/>
        </w:numPr>
        <w:tabs>
          <w:tab w:val="left" w:pos="284"/>
        </w:tabs>
        <w:spacing w:line="360" w:lineRule="auto"/>
        <w:ind w:left="284" w:hanging="284"/>
        <w:rPr>
          <w:rFonts w:ascii="Arial" w:hAnsi="Arial" w:cs="Arial"/>
          <w:bCs/>
          <w:sz w:val="22"/>
        </w:rPr>
      </w:pPr>
      <w:r w:rsidRPr="001F2044">
        <w:rPr>
          <w:rFonts w:ascii="Arial" w:hAnsi="Arial" w:cs="Arial"/>
          <w:bCs/>
          <w:sz w:val="22"/>
        </w:rPr>
        <w:t>Zamawiający zapewni przyłącze mocy w nowym pomieszczeniu sterowni o mocy co najmniej 40kW i napięciu 400VAC.</w:t>
      </w:r>
    </w:p>
    <w:p w14:paraId="7189FAD5" w14:textId="4311F844" w:rsidR="008950CC" w:rsidRPr="00E33BDB" w:rsidRDefault="008950CC" w:rsidP="00757805">
      <w:pPr>
        <w:pStyle w:val="Standard"/>
        <w:tabs>
          <w:tab w:val="left" w:pos="284"/>
        </w:tabs>
        <w:spacing w:line="360" w:lineRule="auto"/>
        <w:ind w:left="-284"/>
        <w:jc w:val="both"/>
        <w:rPr>
          <w:rFonts w:ascii="Arial" w:eastAsia="Times New Roman" w:hAnsi="Arial" w:cs="Arial"/>
          <w:b/>
          <w:color w:val="000000" w:themeColor="text1"/>
          <w:kern w:val="0"/>
          <w:sz w:val="22"/>
          <w:szCs w:val="22"/>
          <w:lang w:eastAsia="pl-PL" w:bidi="ar-SA"/>
        </w:rPr>
      </w:pPr>
      <w:r w:rsidRPr="00E33BDB">
        <w:rPr>
          <w:rFonts w:ascii="Arial" w:eastAsia="Times New Roman" w:hAnsi="Arial" w:cs="Arial"/>
          <w:b/>
          <w:color w:val="000000" w:themeColor="text1"/>
          <w:kern w:val="0"/>
          <w:sz w:val="22"/>
          <w:szCs w:val="22"/>
          <w:lang w:eastAsia="pl-PL" w:bidi="ar-SA"/>
        </w:rPr>
        <w:lastRenderedPageBreak/>
        <w:t xml:space="preserve">Zaleca się aby Wykonawca dokonał wizji lokalnej </w:t>
      </w:r>
      <w:r>
        <w:rPr>
          <w:rFonts w:ascii="Arial" w:eastAsia="Times New Roman" w:hAnsi="Arial" w:cs="Arial"/>
          <w:b/>
          <w:color w:val="000000" w:themeColor="text1"/>
          <w:kern w:val="0"/>
          <w:sz w:val="22"/>
          <w:szCs w:val="22"/>
          <w:lang w:eastAsia="pl-PL" w:bidi="ar-SA"/>
        </w:rPr>
        <w:t xml:space="preserve">obiektu, </w:t>
      </w:r>
      <w:r w:rsidRPr="00E33BDB">
        <w:rPr>
          <w:rFonts w:ascii="Arial" w:eastAsia="Times New Roman" w:hAnsi="Arial" w:cs="Arial"/>
          <w:b/>
          <w:color w:val="000000" w:themeColor="text1"/>
          <w:kern w:val="0"/>
          <w:sz w:val="22"/>
          <w:szCs w:val="22"/>
          <w:lang w:eastAsia="pl-PL" w:bidi="ar-SA"/>
        </w:rPr>
        <w:t xml:space="preserve">terenu i jego otoczenia, </w:t>
      </w:r>
      <w:r w:rsidR="00FA3125">
        <w:rPr>
          <w:rFonts w:ascii="Arial" w:eastAsia="Times New Roman" w:hAnsi="Arial" w:cs="Arial"/>
          <w:b/>
          <w:color w:val="000000" w:themeColor="text1"/>
          <w:kern w:val="0"/>
          <w:sz w:val="22"/>
          <w:szCs w:val="22"/>
          <w:lang w:eastAsia="pl-PL" w:bidi="ar-SA"/>
        </w:rPr>
        <w:t xml:space="preserve"> </w:t>
      </w:r>
      <w:r w:rsidRPr="00E33BDB">
        <w:rPr>
          <w:rFonts w:ascii="Arial" w:eastAsia="Times New Roman" w:hAnsi="Arial" w:cs="Arial"/>
          <w:b/>
          <w:color w:val="000000" w:themeColor="text1"/>
          <w:kern w:val="0"/>
          <w:sz w:val="22"/>
          <w:szCs w:val="22"/>
          <w:lang w:eastAsia="pl-PL" w:bidi="ar-SA"/>
        </w:rPr>
        <w:t>koszty dokonania wizji lokalnej terenu ponosi Wykonawca.</w:t>
      </w:r>
    </w:p>
    <w:p w14:paraId="65BBC0D0" w14:textId="09EC8712" w:rsidR="001F2044" w:rsidRPr="001F2044" w:rsidRDefault="001F2044" w:rsidP="00757805">
      <w:pPr>
        <w:autoSpaceDE w:val="0"/>
        <w:autoSpaceDN w:val="0"/>
        <w:adjustRightInd w:val="0"/>
        <w:spacing w:before="120" w:after="160" w:line="360" w:lineRule="auto"/>
        <w:ind w:left="-284"/>
        <w:jc w:val="both"/>
        <w:rPr>
          <w:rFonts w:ascii="Arial" w:hAnsi="Arial" w:cs="Arial"/>
          <w:bCs/>
          <w:sz w:val="22"/>
          <w:szCs w:val="24"/>
        </w:rPr>
      </w:pPr>
      <w:r w:rsidRPr="001F2044">
        <w:rPr>
          <w:rFonts w:ascii="Arial" w:hAnsi="Arial" w:cs="Arial"/>
          <w:bCs/>
          <w:sz w:val="22"/>
          <w:szCs w:val="24"/>
        </w:rPr>
        <w:t xml:space="preserve">Wizja lokalna może być przeprowadzona po wcześniejszym uzgodnieniu telefonicznym z osobami wskazanymi do kontaktu </w:t>
      </w:r>
      <w:r w:rsidR="00FA3125">
        <w:rPr>
          <w:rFonts w:ascii="Arial" w:hAnsi="Arial" w:cs="Arial"/>
          <w:bCs/>
          <w:sz w:val="22"/>
          <w:szCs w:val="24"/>
        </w:rPr>
        <w:t>w SWZ</w:t>
      </w:r>
      <w:r w:rsidRPr="001F2044">
        <w:rPr>
          <w:rFonts w:ascii="Arial" w:hAnsi="Arial" w:cs="Arial"/>
          <w:bCs/>
          <w:sz w:val="22"/>
          <w:szCs w:val="24"/>
        </w:rPr>
        <w:t xml:space="preserve"> w godzinach pracy przyjętych u</w:t>
      </w:r>
      <w:r w:rsidR="00757805">
        <w:rPr>
          <w:rFonts w:ascii="Arial" w:hAnsi="Arial" w:cs="Arial"/>
          <w:bCs/>
          <w:sz w:val="22"/>
          <w:szCs w:val="24"/>
        </w:rPr>
        <w:t> </w:t>
      </w:r>
      <w:r w:rsidRPr="001F2044">
        <w:rPr>
          <w:rFonts w:ascii="Arial" w:hAnsi="Arial" w:cs="Arial"/>
          <w:bCs/>
          <w:sz w:val="22"/>
          <w:szCs w:val="24"/>
        </w:rPr>
        <w:t>Zamawiającego. Zamawiający informuje, że nie przewiduje zebrania wykonawców w</w:t>
      </w:r>
      <w:r w:rsidR="00757805">
        <w:rPr>
          <w:rFonts w:ascii="Arial" w:hAnsi="Arial" w:cs="Arial"/>
          <w:bCs/>
          <w:sz w:val="22"/>
          <w:szCs w:val="24"/>
        </w:rPr>
        <w:t> </w:t>
      </w:r>
      <w:r w:rsidRPr="001F2044">
        <w:rPr>
          <w:rFonts w:ascii="Arial" w:hAnsi="Arial" w:cs="Arial"/>
          <w:bCs/>
          <w:sz w:val="22"/>
          <w:szCs w:val="24"/>
        </w:rPr>
        <w:t>celu wyjaśnienia wątpliwości dotyczących treści SWZ, a w trakcie wizji lokalnej nie będzie udzielał odpowiedzi na pytania dotyczące treści SWZ.</w:t>
      </w:r>
    </w:p>
    <w:p w14:paraId="5BACC06B" w14:textId="77777777" w:rsidR="001F2044" w:rsidRPr="00680DF0" w:rsidRDefault="001F2044" w:rsidP="00757805">
      <w:pPr>
        <w:autoSpaceDE w:val="0"/>
        <w:autoSpaceDN w:val="0"/>
        <w:adjustRightInd w:val="0"/>
        <w:spacing w:before="120" w:after="160" w:line="360" w:lineRule="auto"/>
        <w:ind w:left="-284"/>
        <w:jc w:val="both"/>
        <w:rPr>
          <w:rFonts w:ascii="Arial" w:hAnsi="Arial" w:cs="Arial"/>
          <w:b/>
          <w:sz w:val="22"/>
          <w:szCs w:val="24"/>
        </w:rPr>
      </w:pPr>
      <w:r w:rsidRPr="00680DF0">
        <w:rPr>
          <w:rFonts w:ascii="Arial" w:hAnsi="Arial" w:cs="Arial"/>
          <w:b/>
          <w:sz w:val="22"/>
          <w:szCs w:val="24"/>
        </w:rPr>
        <w:t>Wymagana gwarancja na całość przedmiotu zamówienia min. 24 miesiące od daty podpisania protokołu odbioru bez zastrzeżeń.</w:t>
      </w:r>
    </w:p>
    <w:p w14:paraId="0D5EA9E8" w14:textId="58A57203" w:rsidR="001F2044" w:rsidRPr="001F2044" w:rsidRDefault="001F2044" w:rsidP="00757805">
      <w:pPr>
        <w:autoSpaceDE w:val="0"/>
        <w:autoSpaceDN w:val="0"/>
        <w:adjustRightInd w:val="0"/>
        <w:spacing w:before="120" w:after="160" w:line="360" w:lineRule="auto"/>
        <w:ind w:left="-284"/>
        <w:jc w:val="both"/>
        <w:rPr>
          <w:rFonts w:ascii="Arial" w:hAnsi="Arial" w:cs="Arial"/>
          <w:bCs/>
          <w:sz w:val="22"/>
          <w:szCs w:val="24"/>
        </w:rPr>
      </w:pPr>
      <w:r w:rsidRPr="001F2044">
        <w:rPr>
          <w:rFonts w:ascii="Arial" w:hAnsi="Arial" w:cs="Arial"/>
          <w:bCs/>
          <w:sz w:val="22"/>
          <w:szCs w:val="24"/>
        </w:rPr>
        <w:t xml:space="preserve">Miejsce realizacji: </w:t>
      </w:r>
      <w:r w:rsidR="00F310A5">
        <w:rPr>
          <w:rFonts w:ascii="Arial" w:hAnsi="Arial" w:cs="Arial"/>
          <w:bCs/>
          <w:sz w:val="22"/>
          <w:szCs w:val="24"/>
        </w:rPr>
        <w:t>Nowy budynek</w:t>
      </w:r>
      <w:r w:rsidRPr="001F2044">
        <w:rPr>
          <w:rFonts w:ascii="Arial" w:hAnsi="Arial" w:cs="Arial"/>
          <w:bCs/>
          <w:sz w:val="22"/>
          <w:szCs w:val="24"/>
        </w:rPr>
        <w:t xml:space="preserve"> na terenie Sieć Badawcza Łukasiewicz – Instytutu Ciężkiej Syntezy Organicznej </w:t>
      </w:r>
      <w:r w:rsidR="00D35E92">
        <w:rPr>
          <w:rFonts w:ascii="Arial" w:hAnsi="Arial" w:cs="Arial"/>
          <w:bCs/>
          <w:sz w:val="22"/>
          <w:szCs w:val="24"/>
        </w:rPr>
        <w:t>”</w:t>
      </w:r>
      <w:r w:rsidRPr="001F2044">
        <w:rPr>
          <w:rFonts w:ascii="Arial" w:hAnsi="Arial" w:cs="Arial"/>
          <w:bCs/>
          <w:sz w:val="22"/>
          <w:szCs w:val="24"/>
        </w:rPr>
        <w:t>Blachownia”.</w:t>
      </w:r>
    </w:p>
    <w:p w14:paraId="13F0791E" w14:textId="382833DD" w:rsidR="00AB61E4" w:rsidRPr="007A57B2" w:rsidRDefault="001F2044" w:rsidP="00757805">
      <w:pPr>
        <w:autoSpaceDE w:val="0"/>
        <w:autoSpaceDN w:val="0"/>
        <w:adjustRightInd w:val="0"/>
        <w:spacing w:before="120" w:after="160" w:line="360" w:lineRule="auto"/>
        <w:ind w:left="-284"/>
        <w:jc w:val="both"/>
        <w:rPr>
          <w:rFonts w:ascii="Arial" w:hAnsi="Arial" w:cs="Arial"/>
          <w:color w:val="000000" w:themeColor="text1"/>
          <w:sz w:val="22"/>
          <w:szCs w:val="22"/>
        </w:rPr>
      </w:pPr>
      <w:r w:rsidRPr="001F2044">
        <w:rPr>
          <w:rFonts w:ascii="Arial" w:hAnsi="Arial" w:cs="Arial"/>
          <w:bCs/>
          <w:sz w:val="22"/>
          <w:szCs w:val="24"/>
        </w:rPr>
        <w:t>Jeżeli w opisie przedmiotu zamówienia zostało wskazane pochodzenie (marka, znak towarowy, producent, dostawca) materiałów oznacza to określenie standardu i</w:t>
      </w:r>
      <w:r w:rsidR="00757805">
        <w:rPr>
          <w:rFonts w:ascii="Arial" w:hAnsi="Arial" w:cs="Arial"/>
          <w:bCs/>
          <w:sz w:val="22"/>
          <w:szCs w:val="24"/>
        </w:rPr>
        <w:t> </w:t>
      </w:r>
      <w:r w:rsidRPr="001F2044">
        <w:rPr>
          <w:rFonts w:ascii="Arial" w:hAnsi="Arial" w:cs="Arial"/>
          <w:bCs/>
          <w:sz w:val="22"/>
          <w:szCs w:val="24"/>
        </w:rPr>
        <w:t>właściwości technicznych. Zamawiający dopuszcza oferowanie materiałów równoważnych pod warunkiem, że zapewnią uzyskanie parametrów technicznych nie gorszych od założonych w opisie przedmiotu zamówienia tj. spełniających wymagania techniczne, funkcjonalne i jakościowe co najmniej takie jakie zostały wskazane w</w:t>
      </w:r>
      <w:r w:rsidR="00757805">
        <w:rPr>
          <w:rFonts w:ascii="Arial" w:hAnsi="Arial" w:cs="Arial"/>
          <w:bCs/>
          <w:sz w:val="22"/>
          <w:szCs w:val="24"/>
        </w:rPr>
        <w:t> </w:t>
      </w:r>
      <w:r w:rsidRPr="001F2044">
        <w:rPr>
          <w:rFonts w:ascii="Arial" w:hAnsi="Arial" w:cs="Arial"/>
          <w:bCs/>
          <w:sz w:val="22"/>
          <w:szCs w:val="24"/>
        </w:rPr>
        <w:t>niniejszym dokumencie lub lepsze.</w:t>
      </w:r>
      <w:r w:rsidR="00757805">
        <w:rPr>
          <w:rFonts w:ascii="Arial" w:hAnsi="Arial" w:cs="Arial"/>
          <w:bCs/>
          <w:sz w:val="22"/>
          <w:szCs w:val="24"/>
        </w:rPr>
        <w:t xml:space="preserve"> </w:t>
      </w:r>
      <w:r w:rsidRPr="001F2044">
        <w:rPr>
          <w:rFonts w:ascii="Arial" w:hAnsi="Arial" w:cs="Arial"/>
          <w:bCs/>
          <w:sz w:val="22"/>
          <w:szCs w:val="24"/>
        </w:rPr>
        <w:t>Jeżeli w opisie przedmiotu zamówienia występują odniesienia do Polskich Norm, dopuszczalne jest stosowanie odpowiednich norm krajów Unii Europejskiej, w</w:t>
      </w:r>
      <w:r w:rsidR="00D1398E">
        <w:rPr>
          <w:rFonts w:ascii="Arial" w:hAnsi="Arial" w:cs="Arial"/>
          <w:bCs/>
          <w:sz w:val="22"/>
          <w:szCs w:val="24"/>
        </w:rPr>
        <w:t> </w:t>
      </w:r>
      <w:r w:rsidRPr="001F2044">
        <w:rPr>
          <w:rFonts w:ascii="Arial" w:hAnsi="Arial" w:cs="Arial"/>
          <w:bCs/>
          <w:sz w:val="22"/>
          <w:szCs w:val="24"/>
        </w:rPr>
        <w:t xml:space="preserve">zakresie przyjętym przez polskie prawodawstwo, o ile zastosowane normy zagwarantują utrzymanie standardów na poziomie nie gorszym niż wymagania </w:t>
      </w:r>
    </w:p>
    <w:p w14:paraId="00BF1A78" w14:textId="77777777" w:rsidR="00AB61E4" w:rsidRDefault="00AB61E4" w:rsidP="00AB61E4">
      <w:pPr>
        <w:pStyle w:val="Standard"/>
        <w:tabs>
          <w:tab w:val="left" w:pos="284"/>
        </w:tabs>
        <w:spacing w:before="240" w:line="360" w:lineRule="auto"/>
        <w:ind w:left="-284"/>
        <w:jc w:val="both"/>
        <w:rPr>
          <w:rFonts w:ascii="Arial" w:eastAsia="Times New Roman" w:hAnsi="Arial" w:cs="Arial"/>
          <w:b/>
          <w:color w:val="000000" w:themeColor="text1"/>
          <w:kern w:val="0"/>
          <w:sz w:val="22"/>
          <w:szCs w:val="22"/>
          <w:lang w:eastAsia="pl-PL" w:bidi="ar-SA"/>
        </w:rPr>
      </w:pPr>
      <w:r w:rsidRPr="00E33BDB">
        <w:rPr>
          <w:rFonts w:ascii="Arial" w:eastAsia="Times New Roman" w:hAnsi="Arial" w:cs="Arial"/>
          <w:b/>
          <w:color w:val="000000" w:themeColor="text1"/>
          <w:kern w:val="0"/>
          <w:sz w:val="22"/>
          <w:szCs w:val="22"/>
          <w:lang w:eastAsia="pl-PL" w:bidi="ar-SA"/>
        </w:rPr>
        <w:t>Warunki gwarancyjne.</w:t>
      </w:r>
    </w:p>
    <w:p w14:paraId="3E67190D" w14:textId="77777777" w:rsidR="00AB61E4" w:rsidRDefault="00AB61E4" w:rsidP="00AB61E4">
      <w:pPr>
        <w:pStyle w:val="Standard"/>
        <w:tabs>
          <w:tab w:val="left" w:pos="284"/>
        </w:tabs>
        <w:spacing w:line="360" w:lineRule="auto"/>
        <w:ind w:left="-284"/>
        <w:jc w:val="both"/>
        <w:rPr>
          <w:rFonts w:ascii="Arial" w:eastAsia="Times New Roman" w:hAnsi="Arial" w:cs="Arial"/>
          <w:color w:val="000000" w:themeColor="text1"/>
          <w:kern w:val="0"/>
          <w:sz w:val="22"/>
          <w:szCs w:val="22"/>
          <w:lang w:eastAsia="pl-PL" w:bidi="ar-SA"/>
        </w:rPr>
      </w:pPr>
      <w:r w:rsidRPr="00E33BDB">
        <w:rPr>
          <w:rFonts w:ascii="Arial" w:eastAsia="Times New Roman" w:hAnsi="Arial" w:cs="Arial"/>
          <w:b/>
          <w:color w:val="000000" w:themeColor="text1"/>
          <w:kern w:val="0"/>
          <w:sz w:val="22"/>
          <w:szCs w:val="22"/>
          <w:lang w:eastAsia="pl-PL" w:bidi="ar-SA"/>
        </w:rPr>
        <w:t xml:space="preserve">Wykonawca zobowiązany będzie udzielić na przedmiot zamówienia </w:t>
      </w:r>
      <w:r w:rsidRPr="00E33BDB">
        <w:rPr>
          <w:rFonts w:ascii="Arial" w:eastAsia="Times New Roman" w:hAnsi="Arial" w:cs="Arial"/>
          <w:color w:val="000000" w:themeColor="text1"/>
          <w:kern w:val="0"/>
          <w:sz w:val="22"/>
          <w:szCs w:val="22"/>
          <w:lang w:eastAsia="pl-PL" w:bidi="ar-SA"/>
        </w:rPr>
        <w:t>gwarancji na warunkach opisanych poniżej.</w:t>
      </w:r>
    </w:p>
    <w:p w14:paraId="1438EF0E" w14:textId="1F4E7C85" w:rsidR="00AB61E4" w:rsidRPr="00E33BDB" w:rsidRDefault="00AB61E4" w:rsidP="001F2044">
      <w:pPr>
        <w:pStyle w:val="Standard"/>
        <w:numPr>
          <w:ilvl w:val="0"/>
          <w:numId w:val="21"/>
        </w:numPr>
        <w:spacing w:line="360" w:lineRule="auto"/>
        <w:ind w:left="0" w:hanging="284"/>
        <w:jc w:val="both"/>
        <w:rPr>
          <w:rFonts w:ascii="Arial" w:eastAsia="Times New Roman" w:hAnsi="Arial" w:cs="Arial"/>
          <w:color w:val="000000" w:themeColor="text1"/>
          <w:kern w:val="0"/>
          <w:sz w:val="22"/>
          <w:szCs w:val="22"/>
          <w:lang w:eastAsia="pl-PL" w:bidi="ar-SA"/>
        </w:rPr>
      </w:pPr>
      <w:r w:rsidRPr="00E33BDB">
        <w:rPr>
          <w:rFonts w:ascii="Arial" w:eastAsia="Times New Roman" w:hAnsi="Arial" w:cs="Arial"/>
          <w:color w:val="000000" w:themeColor="text1"/>
          <w:kern w:val="0"/>
          <w:sz w:val="22"/>
          <w:szCs w:val="22"/>
          <w:lang w:eastAsia="pl-PL" w:bidi="ar-SA"/>
        </w:rPr>
        <w:t xml:space="preserve">Wykonawca udziela Zamawiającemu gwarancji na przedmiot zamówienia </w:t>
      </w:r>
      <w:r w:rsidR="001205A6">
        <w:rPr>
          <w:rFonts w:ascii="Arial" w:eastAsia="Times New Roman" w:hAnsi="Arial" w:cs="Arial"/>
          <w:color w:val="000000" w:themeColor="text1"/>
          <w:kern w:val="0"/>
          <w:sz w:val="22"/>
          <w:szCs w:val="22"/>
          <w:lang w:eastAsia="pl-PL" w:bidi="ar-SA"/>
        </w:rPr>
        <w:t>w</w:t>
      </w:r>
      <w:r w:rsidRPr="00E33BDB">
        <w:rPr>
          <w:rFonts w:ascii="Arial" w:eastAsia="Times New Roman" w:hAnsi="Arial" w:cs="Arial"/>
          <w:color w:val="000000" w:themeColor="text1"/>
          <w:kern w:val="0"/>
          <w:sz w:val="22"/>
          <w:szCs w:val="22"/>
          <w:lang w:eastAsia="pl-PL" w:bidi="ar-SA"/>
        </w:rPr>
        <w:t xml:space="preserve"> iloś</w:t>
      </w:r>
      <w:r w:rsidR="001205A6">
        <w:rPr>
          <w:rFonts w:ascii="Arial" w:eastAsia="Times New Roman" w:hAnsi="Arial" w:cs="Arial"/>
          <w:color w:val="000000" w:themeColor="text1"/>
          <w:kern w:val="0"/>
          <w:sz w:val="22"/>
          <w:szCs w:val="22"/>
          <w:lang w:eastAsia="pl-PL" w:bidi="ar-SA"/>
        </w:rPr>
        <w:t>ci</w:t>
      </w:r>
      <w:r w:rsidRPr="00E33BDB">
        <w:rPr>
          <w:rFonts w:ascii="Arial" w:eastAsia="Times New Roman" w:hAnsi="Arial" w:cs="Arial"/>
          <w:color w:val="000000" w:themeColor="text1"/>
          <w:kern w:val="0"/>
          <w:sz w:val="22"/>
          <w:szCs w:val="22"/>
          <w:lang w:eastAsia="pl-PL" w:bidi="ar-SA"/>
        </w:rPr>
        <w:t xml:space="preserve"> </w:t>
      </w:r>
      <w:r w:rsidR="001205A6">
        <w:rPr>
          <w:rFonts w:ascii="Arial" w:eastAsia="Times New Roman" w:hAnsi="Arial" w:cs="Arial"/>
          <w:color w:val="000000" w:themeColor="text1"/>
          <w:kern w:val="0"/>
          <w:sz w:val="22"/>
          <w:szCs w:val="22"/>
          <w:lang w:eastAsia="pl-PL" w:bidi="ar-SA"/>
        </w:rPr>
        <w:t xml:space="preserve"> </w:t>
      </w:r>
      <w:r w:rsidR="00757805">
        <w:rPr>
          <w:rFonts w:ascii="Arial" w:eastAsia="Times New Roman" w:hAnsi="Arial" w:cs="Arial"/>
          <w:color w:val="000000" w:themeColor="text1"/>
          <w:kern w:val="0"/>
          <w:sz w:val="22"/>
          <w:szCs w:val="22"/>
          <w:lang w:eastAsia="pl-PL" w:bidi="ar-SA"/>
        </w:rPr>
        <w:t>24</w:t>
      </w:r>
      <w:r w:rsidR="001205A6">
        <w:rPr>
          <w:rFonts w:ascii="Arial" w:eastAsia="Times New Roman" w:hAnsi="Arial" w:cs="Arial"/>
          <w:color w:val="000000" w:themeColor="text1"/>
          <w:kern w:val="0"/>
          <w:sz w:val="22"/>
          <w:szCs w:val="22"/>
          <w:lang w:eastAsia="pl-PL" w:bidi="ar-SA"/>
        </w:rPr>
        <w:t xml:space="preserve"> </w:t>
      </w:r>
      <w:r w:rsidRPr="00E33BDB">
        <w:rPr>
          <w:rFonts w:ascii="Arial" w:eastAsia="Times New Roman" w:hAnsi="Arial" w:cs="Arial"/>
          <w:color w:val="000000" w:themeColor="text1"/>
          <w:kern w:val="0"/>
          <w:sz w:val="22"/>
          <w:szCs w:val="22"/>
          <w:lang w:eastAsia="pl-PL" w:bidi="ar-SA"/>
        </w:rPr>
        <w:t>miesięcy licząc od daty przekazania przez Wykonawcę zamówienia i przyjęcia przez Zamawiającego jako należycie wykonanego</w:t>
      </w:r>
      <w:r w:rsidR="001205A6">
        <w:rPr>
          <w:rFonts w:ascii="Arial" w:eastAsia="Times New Roman" w:hAnsi="Arial" w:cs="Arial"/>
          <w:color w:val="000000" w:themeColor="text1"/>
          <w:kern w:val="0"/>
          <w:sz w:val="22"/>
          <w:szCs w:val="22"/>
          <w:lang w:eastAsia="pl-PL" w:bidi="ar-SA"/>
        </w:rPr>
        <w:t xml:space="preserve"> (protokół odbioru)</w:t>
      </w:r>
      <w:r w:rsidRPr="00E33BDB">
        <w:rPr>
          <w:rFonts w:ascii="Arial" w:eastAsia="Times New Roman" w:hAnsi="Arial" w:cs="Arial"/>
          <w:color w:val="000000" w:themeColor="text1"/>
          <w:kern w:val="0"/>
          <w:sz w:val="22"/>
          <w:szCs w:val="22"/>
          <w:lang w:eastAsia="pl-PL" w:bidi="ar-SA"/>
        </w:rPr>
        <w:t>.</w:t>
      </w:r>
    </w:p>
    <w:p w14:paraId="6737972B" w14:textId="77777777" w:rsidR="00AB61E4" w:rsidRPr="001833DC" w:rsidRDefault="00AB61E4" w:rsidP="005D4D17">
      <w:pPr>
        <w:pStyle w:val="Standard"/>
        <w:spacing w:line="360" w:lineRule="auto"/>
        <w:jc w:val="both"/>
        <w:rPr>
          <w:rFonts w:ascii="Arial" w:eastAsia="Times New Roman" w:hAnsi="Arial" w:cs="Arial"/>
          <w:color w:val="000000" w:themeColor="text1"/>
          <w:kern w:val="0"/>
          <w:sz w:val="22"/>
          <w:szCs w:val="22"/>
          <w:u w:val="single"/>
          <w:lang w:eastAsia="pl-PL" w:bidi="ar-SA"/>
        </w:rPr>
      </w:pPr>
      <w:r w:rsidRPr="001833DC">
        <w:rPr>
          <w:rFonts w:ascii="Arial" w:eastAsia="Times New Roman" w:hAnsi="Arial" w:cs="Arial"/>
          <w:color w:val="000000" w:themeColor="text1"/>
          <w:kern w:val="0"/>
          <w:sz w:val="22"/>
          <w:szCs w:val="22"/>
          <w:u w:val="single"/>
          <w:lang w:eastAsia="pl-PL" w:bidi="ar-SA"/>
        </w:rPr>
        <w:t>Okres rękojmi jest równy okresowi gwarancji.</w:t>
      </w:r>
    </w:p>
    <w:p w14:paraId="2138C2B4" w14:textId="386DBBC5" w:rsidR="00AB61E4" w:rsidRPr="00E33BDB" w:rsidRDefault="00AB61E4" w:rsidP="007B6301">
      <w:pPr>
        <w:spacing w:before="60" w:line="360" w:lineRule="auto"/>
        <w:ind w:hanging="284"/>
        <w:jc w:val="both"/>
        <w:rPr>
          <w:rFonts w:ascii="Arial" w:hAnsi="Arial" w:cs="Arial"/>
          <w:color w:val="000000" w:themeColor="text1"/>
          <w:sz w:val="22"/>
          <w:szCs w:val="22"/>
        </w:rPr>
      </w:pPr>
      <w:r w:rsidRPr="00E33BDB">
        <w:rPr>
          <w:rFonts w:ascii="Arial" w:hAnsi="Arial" w:cs="Arial"/>
          <w:color w:val="000000" w:themeColor="text1"/>
          <w:sz w:val="22"/>
          <w:szCs w:val="22"/>
        </w:rPr>
        <w:t>2.</w:t>
      </w:r>
      <w:r w:rsidRPr="00E33BDB">
        <w:rPr>
          <w:rFonts w:ascii="Arial" w:hAnsi="Arial" w:cs="Arial"/>
          <w:color w:val="000000" w:themeColor="text1"/>
          <w:sz w:val="22"/>
          <w:szCs w:val="22"/>
        </w:rPr>
        <w:tab/>
        <w:t xml:space="preserve">Wykonawca oświadcza, że wykonane </w:t>
      </w:r>
      <w:r w:rsidR="0012266D">
        <w:rPr>
          <w:rFonts w:ascii="Arial" w:hAnsi="Arial" w:cs="Arial"/>
          <w:color w:val="000000" w:themeColor="text1"/>
          <w:sz w:val="22"/>
          <w:szCs w:val="22"/>
        </w:rPr>
        <w:t>prace</w:t>
      </w:r>
      <w:r w:rsidRPr="00E33BDB">
        <w:rPr>
          <w:rFonts w:ascii="Arial" w:hAnsi="Arial" w:cs="Arial"/>
          <w:color w:val="000000" w:themeColor="text1"/>
          <w:sz w:val="22"/>
          <w:szCs w:val="22"/>
        </w:rPr>
        <w:t xml:space="preserve"> oraz użyte materiały nie mają usterek konstrukcyjnych, materiałowych lub wynikających z błędów technologicznych i</w:t>
      </w:r>
      <w:r w:rsidR="00BA0BC4">
        <w:rPr>
          <w:rFonts w:ascii="Arial" w:hAnsi="Arial" w:cs="Arial"/>
          <w:color w:val="000000" w:themeColor="text1"/>
          <w:sz w:val="22"/>
          <w:szCs w:val="22"/>
        </w:rPr>
        <w:t> </w:t>
      </w:r>
      <w:r w:rsidRPr="00E33BDB">
        <w:rPr>
          <w:rFonts w:ascii="Arial" w:hAnsi="Arial" w:cs="Arial"/>
          <w:color w:val="000000" w:themeColor="text1"/>
          <w:sz w:val="22"/>
          <w:szCs w:val="22"/>
        </w:rPr>
        <w:t>zapewniają bezpieczne i bezawaryjne użytkowanie.</w:t>
      </w:r>
    </w:p>
    <w:p w14:paraId="199249EF" w14:textId="77777777" w:rsidR="00AB61E4" w:rsidRPr="00E33BDB" w:rsidRDefault="00AB61E4" w:rsidP="00AB61E4">
      <w:pPr>
        <w:pStyle w:val="Akapitzlist"/>
        <w:spacing w:line="360" w:lineRule="auto"/>
        <w:ind w:left="0" w:hanging="284"/>
        <w:contextualSpacing/>
        <w:jc w:val="both"/>
        <w:rPr>
          <w:rFonts w:ascii="Arial" w:hAnsi="Arial" w:cs="Arial"/>
          <w:color w:val="000000" w:themeColor="text1"/>
          <w:sz w:val="22"/>
          <w:szCs w:val="22"/>
        </w:rPr>
      </w:pPr>
      <w:r w:rsidRPr="00E33BDB">
        <w:rPr>
          <w:rFonts w:ascii="Arial" w:hAnsi="Arial" w:cs="Arial"/>
          <w:color w:val="000000" w:themeColor="text1"/>
          <w:sz w:val="22"/>
          <w:szCs w:val="22"/>
        </w:rPr>
        <w:lastRenderedPageBreak/>
        <w:t>3.</w:t>
      </w:r>
      <w:r w:rsidRPr="00E33BDB">
        <w:rPr>
          <w:rFonts w:ascii="Arial" w:hAnsi="Arial" w:cs="Arial"/>
          <w:color w:val="000000" w:themeColor="text1"/>
          <w:sz w:val="22"/>
          <w:szCs w:val="22"/>
        </w:rPr>
        <w:tab/>
        <w:t>Bieg okresu gwarancji i rękojmi rozpoczyna się:</w:t>
      </w:r>
    </w:p>
    <w:p w14:paraId="1C2B27CC" w14:textId="77777777" w:rsidR="00AB61E4" w:rsidRPr="00E33BDB" w:rsidRDefault="00AB61E4" w:rsidP="001F2044">
      <w:pPr>
        <w:pStyle w:val="Akapitzlist"/>
        <w:numPr>
          <w:ilvl w:val="0"/>
          <w:numId w:val="22"/>
        </w:numPr>
        <w:spacing w:line="360" w:lineRule="auto"/>
        <w:ind w:left="426" w:hanging="426"/>
        <w:contextualSpacing/>
        <w:jc w:val="both"/>
        <w:rPr>
          <w:rFonts w:ascii="Arial" w:hAnsi="Arial" w:cs="Arial"/>
          <w:color w:val="000000" w:themeColor="text1"/>
          <w:sz w:val="22"/>
          <w:szCs w:val="22"/>
        </w:rPr>
      </w:pPr>
      <w:r w:rsidRPr="00E33BDB">
        <w:rPr>
          <w:rFonts w:ascii="Arial" w:hAnsi="Arial" w:cs="Arial"/>
          <w:color w:val="000000" w:themeColor="text1"/>
          <w:sz w:val="22"/>
          <w:szCs w:val="22"/>
        </w:rPr>
        <w:t>w dniu następnym licząc od daty odbioru końcowego,</w:t>
      </w:r>
    </w:p>
    <w:p w14:paraId="3EA28C02" w14:textId="77777777" w:rsidR="00AB61E4" w:rsidRPr="00E33BDB" w:rsidRDefault="00AB61E4" w:rsidP="001F2044">
      <w:pPr>
        <w:pStyle w:val="Akapitzlist"/>
        <w:numPr>
          <w:ilvl w:val="0"/>
          <w:numId w:val="22"/>
        </w:numPr>
        <w:spacing w:line="360" w:lineRule="auto"/>
        <w:ind w:left="426" w:hanging="426"/>
        <w:contextualSpacing/>
        <w:jc w:val="both"/>
        <w:rPr>
          <w:rFonts w:ascii="Arial" w:hAnsi="Arial" w:cs="Arial"/>
          <w:color w:val="000000" w:themeColor="text1"/>
          <w:sz w:val="22"/>
          <w:szCs w:val="22"/>
        </w:rPr>
      </w:pPr>
      <w:r w:rsidRPr="00E33BDB">
        <w:rPr>
          <w:rFonts w:ascii="Arial" w:hAnsi="Arial" w:cs="Arial"/>
          <w:color w:val="000000" w:themeColor="text1"/>
          <w:sz w:val="22"/>
          <w:szCs w:val="22"/>
        </w:rPr>
        <w:t>dla wymienianych materiałów – z dniem ich wymiany.</w:t>
      </w:r>
    </w:p>
    <w:p w14:paraId="7CE20CD4" w14:textId="77777777" w:rsidR="00AB61E4" w:rsidRPr="00E33BDB" w:rsidRDefault="00AB61E4" w:rsidP="00AB61E4">
      <w:pPr>
        <w:pStyle w:val="Akapitzlist"/>
        <w:spacing w:line="360" w:lineRule="auto"/>
        <w:ind w:left="0" w:hanging="284"/>
        <w:jc w:val="both"/>
        <w:rPr>
          <w:rFonts w:ascii="Arial" w:hAnsi="Arial" w:cs="Arial"/>
          <w:color w:val="000000" w:themeColor="text1"/>
          <w:sz w:val="22"/>
          <w:szCs w:val="22"/>
        </w:rPr>
      </w:pPr>
      <w:r w:rsidRPr="00E33BDB">
        <w:rPr>
          <w:rFonts w:ascii="Arial" w:hAnsi="Arial" w:cs="Arial"/>
          <w:color w:val="000000" w:themeColor="text1"/>
          <w:sz w:val="22"/>
          <w:szCs w:val="22"/>
        </w:rPr>
        <w:t>4.</w:t>
      </w:r>
      <w:r w:rsidRPr="00E33BDB">
        <w:rPr>
          <w:rFonts w:ascii="Arial" w:hAnsi="Arial" w:cs="Arial"/>
          <w:color w:val="000000" w:themeColor="text1"/>
          <w:sz w:val="22"/>
          <w:szCs w:val="22"/>
        </w:rPr>
        <w:tab/>
        <w:t>Zamawiający powiadomi Wykonawcę o wszelkich ujawnionych wadach i/lub usterkach w terminie do 7 dni od dnia ich ujawnienia.</w:t>
      </w:r>
    </w:p>
    <w:p w14:paraId="071314A2" w14:textId="77777777" w:rsidR="00AB61E4" w:rsidRPr="00E33BDB" w:rsidRDefault="00AB61E4" w:rsidP="00AB61E4">
      <w:pPr>
        <w:spacing w:line="360" w:lineRule="auto"/>
        <w:ind w:hanging="284"/>
        <w:jc w:val="both"/>
        <w:rPr>
          <w:rFonts w:ascii="Arial" w:hAnsi="Arial" w:cs="Arial"/>
          <w:color w:val="000000" w:themeColor="text1"/>
          <w:sz w:val="22"/>
          <w:szCs w:val="22"/>
        </w:rPr>
      </w:pPr>
      <w:r w:rsidRPr="00E33BDB">
        <w:rPr>
          <w:rFonts w:ascii="Arial" w:hAnsi="Arial" w:cs="Arial"/>
          <w:color w:val="000000" w:themeColor="text1"/>
          <w:sz w:val="22"/>
          <w:szCs w:val="22"/>
        </w:rPr>
        <w:t xml:space="preserve">5. </w:t>
      </w:r>
      <w:r w:rsidRPr="00E33BDB">
        <w:rPr>
          <w:rFonts w:ascii="Arial" w:hAnsi="Arial" w:cs="Arial"/>
          <w:color w:val="000000" w:themeColor="text1"/>
          <w:sz w:val="22"/>
          <w:szCs w:val="22"/>
        </w:rPr>
        <w:tab/>
        <w:t>Wykonawca w okresie gwarancji usunie wadę i/lub usterkę na własny koszt niezwłocznie po otrzymaniu od Zamawiającego pisemnego powiadomienia.</w:t>
      </w:r>
    </w:p>
    <w:p w14:paraId="020B48D2" w14:textId="77777777" w:rsidR="00AB61E4" w:rsidRPr="00E33BDB" w:rsidRDefault="00AB61E4" w:rsidP="00AB61E4">
      <w:pPr>
        <w:spacing w:line="360" w:lineRule="auto"/>
        <w:ind w:hanging="284"/>
        <w:jc w:val="both"/>
        <w:rPr>
          <w:rFonts w:ascii="Arial" w:hAnsi="Arial" w:cs="Arial"/>
          <w:color w:val="000000" w:themeColor="text1"/>
          <w:sz w:val="22"/>
          <w:szCs w:val="22"/>
        </w:rPr>
      </w:pPr>
      <w:r w:rsidRPr="00E33BDB">
        <w:rPr>
          <w:rFonts w:ascii="Arial" w:hAnsi="Arial" w:cs="Arial"/>
          <w:color w:val="000000" w:themeColor="text1"/>
          <w:sz w:val="22"/>
          <w:szCs w:val="22"/>
        </w:rPr>
        <w:t>6.</w:t>
      </w:r>
      <w:r w:rsidRPr="00E33BDB">
        <w:rPr>
          <w:rFonts w:ascii="Arial" w:hAnsi="Arial" w:cs="Arial"/>
          <w:color w:val="000000" w:themeColor="text1"/>
          <w:sz w:val="22"/>
          <w:szCs w:val="22"/>
        </w:rPr>
        <w:tab/>
        <w:t>Wykonawca zobowiązuje się do natychmiastowej wymiany rzeczy lub urządzenia na nowe jeżeli jego 3-krotna naprawa nie przyniosła efektu.</w:t>
      </w:r>
    </w:p>
    <w:p w14:paraId="05F55C16" w14:textId="77777777" w:rsidR="00AB61E4" w:rsidRPr="00E33BDB" w:rsidRDefault="00AB61E4" w:rsidP="00AB61E4">
      <w:pPr>
        <w:spacing w:line="360" w:lineRule="auto"/>
        <w:ind w:hanging="284"/>
        <w:jc w:val="both"/>
        <w:rPr>
          <w:rFonts w:ascii="Arial" w:hAnsi="Arial" w:cs="Arial"/>
          <w:color w:val="000000" w:themeColor="text1"/>
          <w:sz w:val="22"/>
          <w:szCs w:val="22"/>
        </w:rPr>
      </w:pPr>
      <w:r w:rsidRPr="00E33BDB">
        <w:rPr>
          <w:rFonts w:ascii="Arial" w:hAnsi="Arial" w:cs="Arial"/>
          <w:color w:val="000000" w:themeColor="text1"/>
          <w:sz w:val="22"/>
          <w:szCs w:val="22"/>
        </w:rPr>
        <w:t>7. Okres gwarancji na wymienione rzeczy lub urządzenia będzie rozpoczynał się ponownie od dnia zakończenia naprawy.</w:t>
      </w:r>
    </w:p>
    <w:p w14:paraId="30DA6986" w14:textId="6EF8F428" w:rsidR="00AB61E4" w:rsidRPr="00E33BDB" w:rsidRDefault="00AB61E4" w:rsidP="00AB61E4">
      <w:pPr>
        <w:spacing w:line="360" w:lineRule="auto"/>
        <w:ind w:hanging="284"/>
        <w:jc w:val="both"/>
        <w:rPr>
          <w:rFonts w:ascii="Arial" w:hAnsi="Arial" w:cs="Arial"/>
          <w:color w:val="000000" w:themeColor="text1"/>
          <w:sz w:val="22"/>
          <w:szCs w:val="22"/>
        </w:rPr>
      </w:pPr>
      <w:r w:rsidRPr="00E33BDB">
        <w:rPr>
          <w:rFonts w:ascii="Arial" w:hAnsi="Arial" w:cs="Arial"/>
          <w:color w:val="000000" w:themeColor="text1"/>
          <w:sz w:val="22"/>
          <w:szCs w:val="22"/>
        </w:rPr>
        <w:t>8.</w:t>
      </w:r>
      <w:r w:rsidRPr="00E33BDB">
        <w:rPr>
          <w:rFonts w:ascii="Arial" w:hAnsi="Arial" w:cs="Arial"/>
          <w:color w:val="000000" w:themeColor="text1"/>
          <w:sz w:val="22"/>
          <w:szCs w:val="22"/>
        </w:rPr>
        <w:tab/>
      </w:r>
      <w:r w:rsidR="00880C30">
        <w:rPr>
          <w:rFonts w:ascii="Arial" w:hAnsi="Arial" w:cs="Arial"/>
          <w:color w:val="000000" w:themeColor="text1"/>
          <w:sz w:val="22"/>
          <w:szCs w:val="22"/>
        </w:rPr>
        <w:t xml:space="preserve">Wykonawca zobowiązuje się przystąpić do usuwania usterki w terminie do 7 dni licząc od dnia zgłoszenia. </w:t>
      </w:r>
      <w:r w:rsidRPr="00E33BDB">
        <w:rPr>
          <w:rFonts w:ascii="Arial" w:hAnsi="Arial" w:cs="Arial"/>
          <w:color w:val="000000" w:themeColor="text1"/>
          <w:sz w:val="22"/>
          <w:szCs w:val="22"/>
        </w:rPr>
        <w:t xml:space="preserve">Jeżeli Wykonawca nie przystąpi do usuwania wady i/lub usterki w terminie </w:t>
      </w:r>
      <w:r w:rsidR="00880C30">
        <w:rPr>
          <w:rFonts w:ascii="Arial" w:hAnsi="Arial" w:cs="Arial"/>
          <w:color w:val="000000" w:themeColor="text1"/>
          <w:sz w:val="22"/>
          <w:szCs w:val="22"/>
        </w:rPr>
        <w:t xml:space="preserve">do </w:t>
      </w:r>
      <w:r w:rsidRPr="00E33BDB">
        <w:rPr>
          <w:rFonts w:ascii="Arial" w:hAnsi="Arial" w:cs="Arial"/>
          <w:color w:val="000000" w:themeColor="text1"/>
          <w:sz w:val="22"/>
          <w:szCs w:val="22"/>
        </w:rPr>
        <w:t>7 dni od dokonania oględzin lub otrzymania powiadomienia, Zamawiający będzie miał prawo usunąć</w:t>
      </w:r>
      <w:r>
        <w:rPr>
          <w:rFonts w:ascii="Arial" w:hAnsi="Arial" w:cs="Arial"/>
          <w:color w:val="000000" w:themeColor="text1"/>
          <w:sz w:val="22"/>
          <w:szCs w:val="22"/>
        </w:rPr>
        <w:t xml:space="preserve"> </w:t>
      </w:r>
      <w:r w:rsidRPr="00E33BDB">
        <w:rPr>
          <w:rFonts w:ascii="Arial" w:hAnsi="Arial" w:cs="Arial"/>
          <w:color w:val="000000" w:themeColor="text1"/>
          <w:sz w:val="22"/>
          <w:szCs w:val="22"/>
        </w:rPr>
        <w:t xml:space="preserve">wadę i/lub usterkę we własnym zakresie lub zatrudnioną stronę trzecią na ryzyko i koszt Wykonawcy. </w:t>
      </w:r>
    </w:p>
    <w:p w14:paraId="3435F608" w14:textId="77777777" w:rsidR="009C6B02" w:rsidRDefault="00AB61E4" w:rsidP="00DB4558">
      <w:pPr>
        <w:spacing w:line="360" w:lineRule="auto"/>
        <w:ind w:hanging="284"/>
        <w:jc w:val="both"/>
        <w:rPr>
          <w:rFonts w:ascii="Arial" w:hAnsi="Arial" w:cs="Arial"/>
          <w:color w:val="000000" w:themeColor="text1"/>
          <w:sz w:val="22"/>
          <w:szCs w:val="22"/>
        </w:rPr>
      </w:pPr>
      <w:r w:rsidRPr="00E33BDB">
        <w:rPr>
          <w:rFonts w:ascii="Arial" w:hAnsi="Arial" w:cs="Arial"/>
          <w:color w:val="000000" w:themeColor="text1"/>
          <w:sz w:val="22"/>
          <w:szCs w:val="22"/>
        </w:rPr>
        <w:t>9.</w:t>
      </w:r>
      <w:r w:rsidRPr="00E33BDB">
        <w:rPr>
          <w:rFonts w:ascii="Arial" w:hAnsi="Arial" w:cs="Arial"/>
          <w:color w:val="000000" w:themeColor="text1"/>
          <w:sz w:val="22"/>
          <w:szCs w:val="22"/>
        </w:rPr>
        <w:tab/>
        <w:t xml:space="preserve">Wykonawca ponosi odpowiedzialność z tytułu gwarancji za wady fizyczne i prawne zmniejszające wartość użytkowa, techniczną i estetyczną </w:t>
      </w:r>
      <w:r w:rsidR="00DB4558">
        <w:rPr>
          <w:rFonts w:ascii="Arial" w:hAnsi="Arial" w:cs="Arial"/>
          <w:color w:val="000000" w:themeColor="text1"/>
          <w:sz w:val="22"/>
          <w:szCs w:val="22"/>
        </w:rPr>
        <w:t>przedmiotu zamówienia</w:t>
      </w:r>
      <w:r w:rsidRPr="00E33BDB">
        <w:rPr>
          <w:rFonts w:ascii="Arial" w:hAnsi="Arial" w:cs="Arial"/>
          <w:color w:val="000000" w:themeColor="text1"/>
          <w:sz w:val="22"/>
          <w:szCs w:val="22"/>
        </w:rPr>
        <w:t>.</w:t>
      </w:r>
    </w:p>
    <w:p w14:paraId="497DE142" w14:textId="6DA5F9DF" w:rsidR="00AB61E4" w:rsidRPr="00E33BDB" w:rsidRDefault="00AB61E4" w:rsidP="009C6B02">
      <w:pPr>
        <w:spacing w:line="360" w:lineRule="auto"/>
        <w:ind w:hanging="426"/>
        <w:jc w:val="both"/>
        <w:rPr>
          <w:rFonts w:ascii="Arial" w:hAnsi="Arial" w:cs="Arial"/>
          <w:color w:val="000000" w:themeColor="text1"/>
          <w:sz w:val="22"/>
          <w:szCs w:val="22"/>
        </w:rPr>
      </w:pPr>
      <w:r w:rsidRPr="00E33BDB">
        <w:rPr>
          <w:rFonts w:ascii="Arial" w:hAnsi="Arial" w:cs="Arial"/>
          <w:color w:val="000000" w:themeColor="text1"/>
          <w:sz w:val="22"/>
          <w:szCs w:val="22"/>
        </w:rPr>
        <w:t>10.</w:t>
      </w:r>
      <w:r w:rsidR="009C6B02">
        <w:rPr>
          <w:rFonts w:ascii="Arial" w:hAnsi="Arial" w:cs="Arial"/>
          <w:color w:val="000000" w:themeColor="text1"/>
          <w:sz w:val="22"/>
          <w:szCs w:val="22"/>
        </w:rPr>
        <w:tab/>
      </w:r>
      <w:r w:rsidRPr="00E33BDB">
        <w:rPr>
          <w:rFonts w:ascii="Arial" w:hAnsi="Arial" w:cs="Arial"/>
          <w:color w:val="000000" w:themeColor="text1"/>
          <w:sz w:val="22"/>
          <w:szCs w:val="22"/>
        </w:rPr>
        <w:t xml:space="preserve">Wykonawca odpowiada za wadę i/lub usterkę również po upływie okresu gwarancji, jeżeli Zamawiający zawiadomił Wykonawcę o wadzie przed upływem, gwarancji. </w:t>
      </w:r>
    </w:p>
    <w:p w14:paraId="4145B1F0" w14:textId="419CA5EB" w:rsidR="00AB61E4" w:rsidRDefault="00AB61E4" w:rsidP="00AB61E4">
      <w:pPr>
        <w:spacing w:line="360" w:lineRule="auto"/>
        <w:ind w:hanging="426"/>
        <w:jc w:val="both"/>
        <w:rPr>
          <w:rFonts w:ascii="Arial" w:hAnsi="Arial" w:cs="Arial"/>
          <w:color w:val="000000" w:themeColor="text1"/>
          <w:sz w:val="22"/>
          <w:szCs w:val="22"/>
        </w:rPr>
      </w:pPr>
      <w:r w:rsidRPr="00E33BDB">
        <w:rPr>
          <w:rFonts w:ascii="Arial" w:hAnsi="Arial" w:cs="Arial"/>
          <w:color w:val="000000" w:themeColor="text1"/>
          <w:sz w:val="22"/>
          <w:szCs w:val="22"/>
        </w:rPr>
        <w:t>11.</w:t>
      </w:r>
      <w:r w:rsidR="00F83DD5">
        <w:rPr>
          <w:rFonts w:ascii="Arial" w:hAnsi="Arial" w:cs="Arial"/>
          <w:color w:val="000000" w:themeColor="text1"/>
          <w:sz w:val="22"/>
          <w:szCs w:val="22"/>
        </w:rPr>
        <w:tab/>
      </w:r>
      <w:r w:rsidRPr="00E33BDB">
        <w:rPr>
          <w:rFonts w:ascii="Arial" w:hAnsi="Arial" w:cs="Arial"/>
          <w:color w:val="000000" w:themeColor="text1"/>
          <w:sz w:val="22"/>
          <w:szCs w:val="22"/>
        </w:rPr>
        <w:t xml:space="preserve">Niezależnie od uprawnień z tytułu gwarancji Zamawiający ma prawo rękojmi za wady fizyczne przedmiotu umowy. </w:t>
      </w:r>
    </w:p>
    <w:p w14:paraId="0FAE6DF7" w14:textId="7B51F75A" w:rsidR="008838C5" w:rsidRPr="008838C5" w:rsidRDefault="008838C5" w:rsidP="008838C5">
      <w:pPr>
        <w:spacing w:line="360" w:lineRule="auto"/>
        <w:ind w:hanging="426"/>
        <w:jc w:val="both"/>
        <w:rPr>
          <w:rFonts w:ascii="Arial" w:hAnsi="Arial" w:cs="Arial"/>
          <w:color w:val="000000" w:themeColor="text1"/>
          <w:sz w:val="22"/>
          <w:szCs w:val="22"/>
        </w:rPr>
      </w:pPr>
      <w:r w:rsidRPr="008838C5">
        <w:rPr>
          <w:rFonts w:ascii="Arial" w:hAnsi="Arial" w:cs="Arial"/>
          <w:color w:val="000000" w:themeColor="text1"/>
          <w:sz w:val="22"/>
          <w:szCs w:val="22"/>
        </w:rPr>
        <w:t>12.</w:t>
      </w:r>
      <w:r w:rsidRPr="008838C5">
        <w:rPr>
          <w:rFonts w:ascii="Arial" w:hAnsi="Arial" w:cs="Arial"/>
          <w:color w:val="000000" w:themeColor="text1"/>
          <w:sz w:val="22"/>
          <w:szCs w:val="22"/>
        </w:rPr>
        <w:tab/>
        <w:t xml:space="preserve">Strata lub szkoda w </w:t>
      </w:r>
      <w:r w:rsidR="002C4F16">
        <w:rPr>
          <w:rFonts w:ascii="Arial" w:hAnsi="Arial" w:cs="Arial"/>
          <w:color w:val="000000" w:themeColor="text1"/>
          <w:sz w:val="22"/>
          <w:szCs w:val="22"/>
        </w:rPr>
        <w:t>pracach</w:t>
      </w:r>
      <w:r w:rsidRPr="008838C5">
        <w:rPr>
          <w:rFonts w:ascii="Arial" w:hAnsi="Arial" w:cs="Arial"/>
          <w:color w:val="000000" w:themeColor="text1"/>
          <w:sz w:val="22"/>
          <w:szCs w:val="22"/>
        </w:rPr>
        <w:t xml:space="preserve"> lub materiałach zastosowanych do </w:t>
      </w:r>
      <w:r w:rsidR="002C4F16">
        <w:rPr>
          <w:rFonts w:ascii="Arial" w:hAnsi="Arial" w:cs="Arial"/>
          <w:color w:val="000000" w:themeColor="text1"/>
          <w:sz w:val="22"/>
          <w:szCs w:val="22"/>
        </w:rPr>
        <w:t>realizacji przedmiotu zamówienia</w:t>
      </w:r>
      <w:r w:rsidRPr="008838C5">
        <w:rPr>
          <w:rFonts w:ascii="Arial" w:hAnsi="Arial" w:cs="Arial"/>
          <w:color w:val="000000" w:themeColor="text1"/>
          <w:sz w:val="22"/>
          <w:szCs w:val="22"/>
        </w:rPr>
        <w:t xml:space="preserve"> w okresie między datą rozpoczęcia, a zakończeniem terminów gwarancji powinna być naprawiona przez wykonawcę i na jego koszt, jeżeli utrata lub zniszczenie wynika z</w:t>
      </w:r>
      <w:r>
        <w:rPr>
          <w:rFonts w:ascii="Arial" w:hAnsi="Arial" w:cs="Arial"/>
          <w:color w:val="000000" w:themeColor="text1"/>
          <w:sz w:val="22"/>
          <w:szCs w:val="22"/>
        </w:rPr>
        <w:t> </w:t>
      </w:r>
      <w:r w:rsidRPr="008838C5">
        <w:rPr>
          <w:rFonts w:ascii="Arial" w:hAnsi="Arial" w:cs="Arial"/>
          <w:color w:val="000000" w:themeColor="text1"/>
          <w:sz w:val="22"/>
          <w:szCs w:val="22"/>
        </w:rPr>
        <w:t>działań lub zaniedbania wykonawcy.</w:t>
      </w:r>
    </w:p>
    <w:p w14:paraId="4039DB48" w14:textId="77777777" w:rsidR="00000B43" w:rsidRDefault="00000B43" w:rsidP="005A3D25">
      <w:pPr>
        <w:pStyle w:val="Standard"/>
        <w:tabs>
          <w:tab w:val="left" w:pos="284"/>
        </w:tabs>
        <w:spacing w:line="276" w:lineRule="auto"/>
        <w:ind w:left="-284"/>
        <w:jc w:val="both"/>
        <w:rPr>
          <w:rFonts w:ascii="Arial" w:eastAsia="Times New Roman" w:hAnsi="Arial" w:cs="Arial"/>
          <w:b/>
          <w:color w:val="000000" w:themeColor="text1"/>
          <w:kern w:val="0"/>
          <w:sz w:val="22"/>
          <w:szCs w:val="22"/>
          <w:u w:val="single"/>
          <w:lang w:eastAsia="pl-PL" w:bidi="ar-SA"/>
        </w:rPr>
      </w:pPr>
    </w:p>
    <w:p w14:paraId="61BCFB66" w14:textId="407AC08E" w:rsidR="005A3D25" w:rsidRDefault="005A3D25" w:rsidP="005A3D25">
      <w:pPr>
        <w:pStyle w:val="Standard"/>
        <w:tabs>
          <w:tab w:val="left" w:pos="284"/>
        </w:tabs>
        <w:spacing w:line="276" w:lineRule="auto"/>
        <w:ind w:left="-284"/>
        <w:jc w:val="both"/>
        <w:rPr>
          <w:rFonts w:ascii="Arial" w:eastAsia="Times New Roman" w:hAnsi="Arial" w:cs="Arial"/>
          <w:b/>
          <w:color w:val="000000" w:themeColor="text1"/>
          <w:kern w:val="0"/>
          <w:sz w:val="22"/>
          <w:szCs w:val="22"/>
          <w:u w:val="single"/>
          <w:lang w:eastAsia="pl-PL" w:bidi="ar-SA"/>
        </w:rPr>
      </w:pPr>
      <w:r w:rsidRPr="00E47471">
        <w:rPr>
          <w:rFonts w:ascii="Arial" w:eastAsia="Times New Roman" w:hAnsi="Arial" w:cs="Arial"/>
          <w:b/>
          <w:color w:val="000000" w:themeColor="text1"/>
          <w:kern w:val="0"/>
          <w:sz w:val="22"/>
          <w:szCs w:val="22"/>
          <w:u w:val="single"/>
          <w:lang w:eastAsia="pl-PL" w:bidi="ar-SA"/>
        </w:rPr>
        <w:t>Informacje dodatkowe:</w:t>
      </w:r>
    </w:p>
    <w:p w14:paraId="4847C5BF" w14:textId="77777777" w:rsidR="00F25926" w:rsidRPr="00E47471" w:rsidRDefault="00F25926" w:rsidP="005A3D25">
      <w:pPr>
        <w:pStyle w:val="Standard"/>
        <w:tabs>
          <w:tab w:val="left" w:pos="284"/>
        </w:tabs>
        <w:spacing w:line="276" w:lineRule="auto"/>
        <w:ind w:left="-284"/>
        <w:jc w:val="both"/>
        <w:rPr>
          <w:rFonts w:ascii="Arial" w:eastAsia="Times New Roman" w:hAnsi="Arial" w:cs="Arial"/>
          <w:b/>
          <w:color w:val="000000" w:themeColor="text1"/>
          <w:kern w:val="0"/>
          <w:sz w:val="22"/>
          <w:szCs w:val="22"/>
          <w:u w:val="single"/>
          <w:lang w:eastAsia="pl-PL" w:bidi="ar-SA"/>
        </w:rPr>
      </w:pPr>
    </w:p>
    <w:p w14:paraId="0EAAB196" w14:textId="2BD325F2" w:rsidR="00F25926" w:rsidRDefault="00F25926" w:rsidP="00D94794">
      <w:pPr>
        <w:pStyle w:val="Standard"/>
        <w:numPr>
          <w:ilvl w:val="0"/>
          <w:numId w:val="16"/>
        </w:numPr>
        <w:tabs>
          <w:tab w:val="left" w:pos="284"/>
        </w:tabs>
        <w:spacing w:after="60" w:line="360" w:lineRule="auto"/>
        <w:ind w:left="0" w:hanging="284"/>
        <w:jc w:val="both"/>
        <w:rPr>
          <w:rFonts w:ascii="Arial" w:eastAsia="Times New Roman" w:hAnsi="Arial" w:cs="Arial"/>
          <w:color w:val="000000" w:themeColor="text1"/>
          <w:kern w:val="0"/>
          <w:sz w:val="22"/>
          <w:szCs w:val="22"/>
          <w:lang w:eastAsia="pl-PL" w:bidi="ar-SA"/>
        </w:rPr>
      </w:pPr>
      <w:r w:rsidRPr="006E375A">
        <w:rPr>
          <w:rFonts w:ascii="Arial" w:eastAsia="Times New Roman" w:hAnsi="Arial" w:cs="Arial"/>
          <w:color w:val="000000" w:themeColor="text1"/>
          <w:kern w:val="0"/>
          <w:sz w:val="22"/>
          <w:szCs w:val="22"/>
          <w:lang w:eastAsia="pl-PL" w:bidi="ar-SA"/>
        </w:rPr>
        <w:t xml:space="preserve">Zamawiający na podstawie art. 95 ust. 1 ustawy </w:t>
      </w:r>
      <w:proofErr w:type="spellStart"/>
      <w:r w:rsidRPr="006E375A">
        <w:rPr>
          <w:rFonts w:ascii="Arial" w:eastAsia="Times New Roman" w:hAnsi="Arial" w:cs="Arial"/>
          <w:color w:val="000000" w:themeColor="text1"/>
          <w:kern w:val="0"/>
          <w:sz w:val="22"/>
          <w:szCs w:val="22"/>
          <w:lang w:eastAsia="pl-PL" w:bidi="ar-SA"/>
        </w:rPr>
        <w:t>Pzp</w:t>
      </w:r>
      <w:proofErr w:type="spellEnd"/>
      <w:r w:rsidRPr="006E375A">
        <w:rPr>
          <w:rFonts w:ascii="Arial" w:eastAsia="Times New Roman" w:hAnsi="Arial" w:cs="Arial"/>
          <w:color w:val="000000" w:themeColor="text1"/>
          <w:kern w:val="0"/>
          <w:sz w:val="22"/>
          <w:szCs w:val="22"/>
          <w:lang w:eastAsia="pl-PL" w:bidi="ar-SA"/>
        </w:rPr>
        <w:t>. określa 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w:t>
      </w:r>
      <w:r w:rsidR="002955A3">
        <w:rPr>
          <w:rFonts w:ascii="Arial" w:eastAsia="Times New Roman" w:hAnsi="Arial" w:cs="Arial"/>
          <w:color w:val="000000" w:themeColor="text1"/>
          <w:kern w:val="0"/>
          <w:sz w:val="22"/>
          <w:szCs w:val="22"/>
          <w:lang w:eastAsia="pl-PL" w:bidi="ar-SA"/>
        </w:rPr>
        <w:t>.</w:t>
      </w:r>
      <w:r w:rsidRPr="006E375A">
        <w:rPr>
          <w:rFonts w:ascii="Arial" w:eastAsia="Times New Roman" w:hAnsi="Arial" w:cs="Arial"/>
          <w:color w:val="000000" w:themeColor="text1"/>
          <w:kern w:val="0"/>
          <w:sz w:val="22"/>
          <w:szCs w:val="22"/>
          <w:lang w:eastAsia="pl-PL" w:bidi="ar-SA"/>
        </w:rPr>
        <w:t xml:space="preserve"> Zamawiający wymaga zatrudnienia na </w:t>
      </w:r>
      <w:r w:rsidRPr="006E375A">
        <w:rPr>
          <w:rFonts w:ascii="Arial" w:eastAsia="Times New Roman" w:hAnsi="Arial" w:cs="Arial"/>
          <w:color w:val="000000" w:themeColor="text1"/>
          <w:kern w:val="0"/>
          <w:sz w:val="22"/>
          <w:szCs w:val="22"/>
          <w:lang w:eastAsia="pl-PL" w:bidi="ar-SA"/>
        </w:rPr>
        <w:lastRenderedPageBreak/>
        <w:t>podstawie stosunku pracy osób wykonujących czynności związanych z realizacją przedmiotu zamówienia polegające na wykonaniu:</w:t>
      </w:r>
    </w:p>
    <w:p w14:paraId="456B780C" w14:textId="186CAB66" w:rsidR="00F25926" w:rsidRPr="00F25926" w:rsidRDefault="00F25926" w:rsidP="001F2044">
      <w:pPr>
        <w:pStyle w:val="Standard"/>
        <w:numPr>
          <w:ilvl w:val="0"/>
          <w:numId w:val="20"/>
        </w:numPr>
        <w:tabs>
          <w:tab w:val="left" w:pos="284"/>
        </w:tabs>
        <w:spacing w:line="360" w:lineRule="auto"/>
        <w:ind w:left="714" w:hanging="357"/>
        <w:jc w:val="both"/>
        <w:rPr>
          <w:rFonts w:ascii="Arial" w:eastAsia="Times New Roman" w:hAnsi="Arial" w:cs="Arial"/>
          <w:color w:val="000000" w:themeColor="text1"/>
          <w:kern w:val="0"/>
          <w:sz w:val="22"/>
          <w:szCs w:val="22"/>
          <w:lang w:eastAsia="pl-PL" w:bidi="ar-SA"/>
        </w:rPr>
      </w:pPr>
      <w:r w:rsidRPr="00F25926">
        <w:rPr>
          <w:rFonts w:ascii="Arial" w:eastAsia="Times New Roman" w:hAnsi="Arial" w:cs="Arial"/>
          <w:color w:val="000000" w:themeColor="text1"/>
          <w:kern w:val="0"/>
          <w:sz w:val="22"/>
          <w:szCs w:val="22"/>
          <w:lang w:eastAsia="pl-PL" w:bidi="ar-SA"/>
        </w:rPr>
        <w:t xml:space="preserve">robót </w:t>
      </w:r>
      <w:r w:rsidR="00757805">
        <w:rPr>
          <w:rFonts w:ascii="Arial" w:eastAsia="Times New Roman" w:hAnsi="Arial" w:cs="Arial"/>
          <w:color w:val="000000" w:themeColor="text1"/>
          <w:kern w:val="0"/>
          <w:sz w:val="22"/>
          <w:szCs w:val="22"/>
          <w:lang w:eastAsia="pl-PL" w:bidi="ar-SA"/>
        </w:rPr>
        <w:t>instalacyjnych</w:t>
      </w:r>
      <w:r w:rsidRPr="00F25926">
        <w:rPr>
          <w:rFonts w:ascii="Arial" w:eastAsia="Times New Roman" w:hAnsi="Arial" w:cs="Arial"/>
          <w:color w:val="000000" w:themeColor="text1"/>
          <w:kern w:val="0"/>
          <w:sz w:val="22"/>
          <w:szCs w:val="22"/>
          <w:lang w:eastAsia="pl-PL" w:bidi="ar-SA"/>
        </w:rPr>
        <w:t xml:space="preserve"> związanych </w:t>
      </w:r>
      <w:r w:rsidR="00D94794">
        <w:rPr>
          <w:rFonts w:ascii="Arial" w:eastAsia="Times New Roman" w:hAnsi="Arial" w:cs="Arial"/>
          <w:color w:val="000000" w:themeColor="text1"/>
          <w:kern w:val="0"/>
          <w:sz w:val="22"/>
          <w:szCs w:val="22"/>
          <w:lang w:eastAsia="pl-PL" w:bidi="ar-SA"/>
        </w:rPr>
        <w:t>z wykonaniem systemu sterowania i wizualizacji</w:t>
      </w:r>
      <w:r w:rsidR="0037425F">
        <w:rPr>
          <w:rFonts w:ascii="Arial" w:eastAsia="Times New Roman" w:hAnsi="Arial" w:cs="Arial"/>
          <w:color w:val="000000" w:themeColor="text1"/>
          <w:kern w:val="0"/>
          <w:sz w:val="22"/>
          <w:szCs w:val="22"/>
          <w:lang w:eastAsia="pl-PL" w:bidi="ar-SA"/>
        </w:rPr>
        <w:t>,</w:t>
      </w:r>
    </w:p>
    <w:p w14:paraId="23202A8A" w14:textId="77777777" w:rsidR="00F25926" w:rsidRDefault="00F25926" w:rsidP="00D94794">
      <w:pPr>
        <w:pStyle w:val="Standard"/>
        <w:tabs>
          <w:tab w:val="left" w:pos="284"/>
        </w:tabs>
        <w:spacing w:before="60" w:line="360" w:lineRule="auto"/>
        <w:ind w:left="142" w:hanging="142"/>
        <w:jc w:val="both"/>
        <w:rPr>
          <w:rFonts w:ascii="Arial" w:eastAsia="Times New Roman" w:hAnsi="Arial" w:cs="Arial"/>
          <w:color w:val="000000" w:themeColor="text1"/>
          <w:kern w:val="0"/>
          <w:sz w:val="22"/>
          <w:szCs w:val="22"/>
          <w:lang w:eastAsia="pl-PL" w:bidi="ar-SA"/>
        </w:rPr>
      </w:pPr>
      <w:r w:rsidRPr="004241A4">
        <w:rPr>
          <w:rFonts w:ascii="Arial" w:eastAsia="Times New Roman" w:hAnsi="Arial" w:cs="Arial"/>
          <w:color w:val="000000" w:themeColor="text1"/>
          <w:kern w:val="0"/>
          <w:sz w:val="22"/>
          <w:szCs w:val="22"/>
          <w:lang w:eastAsia="pl-PL" w:bidi="ar-SA"/>
        </w:rPr>
        <w:t>- o ile czynności te nie będą wykonywane przez te osoby w rama</w:t>
      </w:r>
      <w:r>
        <w:rPr>
          <w:rFonts w:ascii="Arial" w:eastAsia="Times New Roman" w:hAnsi="Arial" w:cs="Arial"/>
          <w:color w:val="000000" w:themeColor="text1"/>
          <w:kern w:val="0"/>
          <w:sz w:val="22"/>
          <w:szCs w:val="22"/>
          <w:lang w:eastAsia="pl-PL" w:bidi="ar-SA"/>
        </w:rPr>
        <w:t>ch</w:t>
      </w:r>
      <w:r w:rsidRPr="004241A4">
        <w:rPr>
          <w:rFonts w:ascii="Arial" w:eastAsia="Times New Roman" w:hAnsi="Arial" w:cs="Arial"/>
          <w:color w:val="000000" w:themeColor="text1"/>
          <w:kern w:val="0"/>
          <w:sz w:val="22"/>
          <w:szCs w:val="22"/>
          <w:lang w:eastAsia="pl-PL" w:bidi="ar-SA"/>
        </w:rPr>
        <w:t xml:space="preserve"> prowadzonej przez nie działalności gospodarczej.</w:t>
      </w:r>
    </w:p>
    <w:p w14:paraId="56CBA1C1" w14:textId="77777777" w:rsidR="008838C5" w:rsidRDefault="00F25926" w:rsidP="00F25926">
      <w:pPr>
        <w:pStyle w:val="Standard"/>
        <w:tabs>
          <w:tab w:val="left" w:pos="284"/>
        </w:tabs>
        <w:spacing w:before="60" w:line="360" w:lineRule="auto"/>
        <w:ind w:hanging="284"/>
        <w:jc w:val="both"/>
        <w:rPr>
          <w:rFonts w:ascii="Arial" w:eastAsia="Times New Roman" w:hAnsi="Arial" w:cs="Arial"/>
          <w:color w:val="000000" w:themeColor="text1"/>
          <w:kern w:val="0"/>
          <w:sz w:val="22"/>
          <w:szCs w:val="22"/>
          <w:lang w:eastAsia="pl-PL" w:bidi="ar-SA"/>
        </w:rPr>
      </w:pPr>
      <w:r>
        <w:rPr>
          <w:rFonts w:ascii="Arial" w:eastAsia="Times New Roman" w:hAnsi="Arial" w:cs="Arial"/>
          <w:color w:val="000000" w:themeColor="text1"/>
          <w:kern w:val="0"/>
          <w:sz w:val="22"/>
          <w:szCs w:val="22"/>
          <w:lang w:eastAsia="pl-PL" w:bidi="ar-SA"/>
        </w:rPr>
        <w:t>2.</w:t>
      </w:r>
      <w:r>
        <w:rPr>
          <w:rFonts w:ascii="Arial" w:eastAsia="Times New Roman" w:hAnsi="Arial" w:cs="Arial"/>
          <w:color w:val="000000" w:themeColor="text1"/>
          <w:kern w:val="0"/>
          <w:sz w:val="22"/>
          <w:szCs w:val="22"/>
          <w:lang w:eastAsia="pl-PL" w:bidi="ar-SA"/>
        </w:rPr>
        <w:tab/>
      </w:r>
      <w:r w:rsidRPr="00E47471">
        <w:rPr>
          <w:rFonts w:ascii="Arial" w:eastAsia="Times New Roman" w:hAnsi="Arial" w:cs="Arial"/>
          <w:color w:val="000000" w:themeColor="text1"/>
          <w:kern w:val="0"/>
          <w:sz w:val="22"/>
          <w:szCs w:val="22"/>
          <w:lang w:eastAsia="pl-PL" w:bidi="ar-SA"/>
        </w:rPr>
        <w:t xml:space="preserve">Obowiązek określony w </w:t>
      </w:r>
      <w:r>
        <w:rPr>
          <w:rFonts w:ascii="Arial" w:eastAsia="Times New Roman" w:hAnsi="Arial" w:cs="Arial"/>
          <w:color w:val="000000" w:themeColor="text1"/>
          <w:kern w:val="0"/>
          <w:sz w:val="22"/>
          <w:szCs w:val="22"/>
          <w:lang w:eastAsia="pl-PL" w:bidi="ar-SA"/>
        </w:rPr>
        <w:t>ust.</w:t>
      </w:r>
      <w:r w:rsidRPr="00E47471">
        <w:rPr>
          <w:rFonts w:ascii="Arial" w:eastAsia="Times New Roman" w:hAnsi="Arial" w:cs="Arial"/>
          <w:color w:val="000000" w:themeColor="text1"/>
          <w:kern w:val="0"/>
          <w:sz w:val="22"/>
          <w:szCs w:val="22"/>
          <w:lang w:eastAsia="pl-PL" w:bidi="ar-SA"/>
        </w:rPr>
        <w:t xml:space="preserve"> </w:t>
      </w:r>
      <w:r>
        <w:rPr>
          <w:rFonts w:ascii="Arial" w:eastAsia="Times New Roman" w:hAnsi="Arial" w:cs="Arial"/>
          <w:color w:val="000000" w:themeColor="text1"/>
          <w:kern w:val="0"/>
          <w:sz w:val="22"/>
          <w:szCs w:val="22"/>
          <w:lang w:eastAsia="pl-PL" w:bidi="ar-SA"/>
        </w:rPr>
        <w:t>1</w:t>
      </w:r>
      <w:r w:rsidRPr="00E47471">
        <w:rPr>
          <w:rFonts w:ascii="Arial" w:eastAsia="Times New Roman" w:hAnsi="Arial" w:cs="Arial"/>
          <w:color w:val="000000" w:themeColor="text1"/>
          <w:kern w:val="0"/>
          <w:sz w:val="22"/>
          <w:szCs w:val="22"/>
          <w:lang w:eastAsia="pl-PL" w:bidi="ar-SA"/>
        </w:rPr>
        <w:t xml:space="preserve"> dotyczy także podwykonawców. Wykonawca zobowiązany jest zawrzeć w każdej umowie o podwykonawstwo</w:t>
      </w:r>
      <w:r w:rsidRPr="00E47471">
        <w:rPr>
          <w:rFonts w:ascii="Arial" w:eastAsia="Times New Roman" w:hAnsi="Arial" w:cs="Arial"/>
          <w:color w:val="000000" w:themeColor="text1"/>
          <w:kern w:val="0"/>
          <w:sz w:val="22"/>
          <w:szCs w:val="22"/>
          <w:lang w:eastAsia="pl-PL" w:bidi="ar-SA"/>
        </w:rPr>
        <w:tab/>
        <w:t xml:space="preserve">stosowne zapisy zobowiązujące podwykonawców do zatrudniania na </w:t>
      </w:r>
      <w:r>
        <w:rPr>
          <w:rFonts w:ascii="Arial" w:eastAsia="Times New Roman" w:hAnsi="Arial" w:cs="Arial"/>
          <w:color w:val="000000" w:themeColor="text1"/>
          <w:kern w:val="0"/>
          <w:sz w:val="22"/>
          <w:szCs w:val="22"/>
          <w:lang w:eastAsia="pl-PL" w:bidi="ar-SA"/>
        </w:rPr>
        <w:t>podstawie stosunku pracy</w:t>
      </w:r>
      <w:r w:rsidRPr="00E47471">
        <w:rPr>
          <w:rFonts w:ascii="Arial" w:eastAsia="Times New Roman" w:hAnsi="Arial" w:cs="Arial"/>
          <w:color w:val="000000" w:themeColor="text1"/>
          <w:kern w:val="0"/>
          <w:sz w:val="22"/>
          <w:szCs w:val="22"/>
          <w:lang w:eastAsia="pl-PL" w:bidi="ar-SA"/>
        </w:rPr>
        <w:t xml:space="preserve"> wszystkich osób wykonujących czynności o których mowa w </w:t>
      </w:r>
      <w:r>
        <w:rPr>
          <w:rFonts w:ascii="Arial" w:eastAsia="Times New Roman" w:hAnsi="Arial" w:cs="Arial"/>
          <w:color w:val="000000" w:themeColor="text1"/>
          <w:kern w:val="0"/>
          <w:sz w:val="22"/>
          <w:szCs w:val="22"/>
          <w:lang w:eastAsia="pl-PL" w:bidi="ar-SA"/>
        </w:rPr>
        <w:t>ust.</w:t>
      </w:r>
      <w:r w:rsidRPr="00E47471">
        <w:rPr>
          <w:rFonts w:ascii="Arial" w:eastAsia="Times New Roman" w:hAnsi="Arial" w:cs="Arial"/>
          <w:color w:val="000000" w:themeColor="text1"/>
          <w:kern w:val="0"/>
          <w:sz w:val="22"/>
          <w:szCs w:val="22"/>
          <w:lang w:eastAsia="pl-PL" w:bidi="ar-SA"/>
        </w:rPr>
        <w:t xml:space="preserve"> </w:t>
      </w:r>
      <w:r>
        <w:rPr>
          <w:rFonts w:ascii="Arial" w:eastAsia="Times New Roman" w:hAnsi="Arial" w:cs="Arial"/>
          <w:color w:val="000000" w:themeColor="text1"/>
          <w:kern w:val="0"/>
          <w:sz w:val="22"/>
          <w:szCs w:val="22"/>
          <w:lang w:eastAsia="pl-PL" w:bidi="ar-SA"/>
        </w:rPr>
        <w:t>1.</w:t>
      </w:r>
    </w:p>
    <w:p w14:paraId="15299B1F" w14:textId="74759D53" w:rsidR="00F25926" w:rsidRPr="00E47471" w:rsidRDefault="00F25926" w:rsidP="008A4290">
      <w:pPr>
        <w:pStyle w:val="Standard"/>
        <w:tabs>
          <w:tab w:val="left" w:pos="0"/>
        </w:tabs>
        <w:spacing w:before="60" w:line="360" w:lineRule="auto"/>
        <w:ind w:hanging="426"/>
        <w:jc w:val="both"/>
        <w:rPr>
          <w:rFonts w:ascii="Arial" w:eastAsia="Times New Roman" w:hAnsi="Arial" w:cs="Arial"/>
          <w:color w:val="000000" w:themeColor="text1"/>
          <w:kern w:val="0"/>
          <w:sz w:val="22"/>
          <w:szCs w:val="22"/>
          <w:lang w:eastAsia="pl-PL" w:bidi="ar-SA"/>
        </w:rPr>
      </w:pPr>
      <w:r>
        <w:rPr>
          <w:rFonts w:ascii="Arial" w:eastAsia="Times New Roman" w:hAnsi="Arial" w:cs="Arial"/>
          <w:color w:val="000000" w:themeColor="text1"/>
          <w:kern w:val="0"/>
          <w:sz w:val="22"/>
          <w:szCs w:val="22"/>
          <w:lang w:eastAsia="pl-PL" w:bidi="ar-SA"/>
        </w:rPr>
        <w:t xml:space="preserve"> 3</w:t>
      </w:r>
      <w:r w:rsidRPr="00E47471">
        <w:rPr>
          <w:rFonts w:ascii="Arial" w:eastAsia="Times New Roman" w:hAnsi="Arial" w:cs="Arial"/>
          <w:color w:val="000000" w:themeColor="text1"/>
          <w:kern w:val="0"/>
          <w:sz w:val="22"/>
          <w:szCs w:val="22"/>
          <w:lang w:eastAsia="pl-PL" w:bidi="ar-SA"/>
        </w:rPr>
        <w:t xml:space="preserve">. </w:t>
      </w:r>
      <w:r w:rsidRPr="00E47471">
        <w:rPr>
          <w:rFonts w:ascii="Arial" w:eastAsia="Times New Roman" w:hAnsi="Arial" w:cs="Arial"/>
          <w:color w:val="000000" w:themeColor="text1"/>
          <w:kern w:val="0"/>
          <w:sz w:val="22"/>
          <w:szCs w:val="22"/>
          <w:lang w:eastAsia="pl-PL" w:bidi="ar-SA"/>
        </w:rPr>
        <w:tab/>
        <w:t>Sposób i okres wymaganego zatrudnienia osób realizujących czynności w</w:t>
      </w:r>
      <w:r w:rsidR="00D94794">
        <w:rPr>
          <w:rFonts w:ascii="Arial" w:eastAsia="Times New Roman" w:hAnsi="Arial" w:cs="Arial"/>
          <w:color w:val="000000" w:themeColor="text1"/>
          <w:kern w:val="0"/>
          <w:sz w:val="22"/>
          <w:szCs w:val="22"/>
          <w:lang w:eastAsia="pl-PL" w:bidi="ar-SA"/>
        </w:rPr>
        <w:t> </w:t>
      </w:r>
      <w:r w:rsidRPr="00E47471">
        <w:rPr>
          <w:rFonts w:ascii="Arial" w:eastAsia="Times New Roman" w:hAnsi="Arial" w:cs="Arial"/>
          <w:color w:val="000000" w:themeColor="text1"/>
          <w:kern w:val="0"/>
          <w:sz w:val="22"/>
          <w:szCs w:val="22"/>
          <w:lang w:eastAsia="pl-PL" w:bidi="ar-SA"/>
        </w:rPr>
        <w:t>zakresie realizacji zamówienia.</w:t>
      </w:r>
    </w:p>
    <w:p w14:paraId="7830AE54" w14:textId="48B58E07" w:rsidR="00F25926" w:rsidRPr="002F4577" w:rsidRDefault="00F25926" w:rsidP="00F25926">
      <w:pPr>
        <w:pStyle w:val="Standard"/>
        <w:tabs>
          <w:tab w:val="left" w:pos="0"/>
        </w:tabs>
        <w:spacing w:line="360" w:lineRule="auto"/>
        <w:ind w:left="426" w:hanging="710"/>
        <w:jc w:val="both"/>
        <w:rPr>
          <w:rFonts w:ascii="Arial" w:eastAsia="Times New Roman" w:hAnsi="Arial" w:cs="Arial"/>
          <w:color w:val="000000" w:themeColor="text1"/>
          <w:kern w:val="0"/>
          <w:sz w:val="22"/>
          <w:szCs w:val="22"/>
          <w:lang w:eastAsia="pl-PL" w:bidi="ar-SA"/>
        </w:rPr>
      </w:pPr>
      <w:r w:rsidRPr="00E47471">
        <w:rPr>
          <w:rFonts w:ascii="Arial" w:eastAsia="Times New Roman" w:hAnsi="Arial" w:cs="Arial"/>
          <w:color w:val="000000" w:themeColor="text1"/>
          <w:kern w:val="0"/>
          <w:sz w:val="22"/>
          <w:szCs w:val="22"/>
          <w:lang w:eastAsia="pl-PL" w:bidi="ar-SA"/>
        </w:rPr>
        <w:tab/>
        <w:t xml:space="preserve">1)  Zamawiający wymaga aby osoby realizujące przedmiot zamówienia, które wykonywać będą </w:t>
      </w:r>
      <w:r w:rsidRPr="002F4577">
        <w:rPr>
          <w:rFonts w:ascii="Arial" w:eastAsia="Times New Roman" w:hAnsi="Arial" w:cs="Arial"/>
          <w:color w:val="000000" w:themeColor="text1"/>
          <w:kern w:val="0"/>
          <w:sz w:val="22"/>
          <w:szCs w:val="22"/>
          <w:lang w:eastAsia="pl-PL" w:bidi="ar-SA"/>
        </w:rPr>
        <w:t>czynności faktycznie związane z przedmiotem zamówienia opisane w ust. 1 zostały zatrudnione na podstawie umowy o pracę.</w:t>
      </w:r>
    </w:p>
    <w:p w14:paraId="7E9CC3F3" w14:textId="77777777" w:rsidR="00F25926" w:rsidRDefault="00F25926" w:rsidP="00F25926">
      <w:pPr>
        <w:pStyle w:val="Standard"/>
        <w:tabs>
          <w:tab w:val="left" w:pos="0"/>
        </w:tabs>
        <w:spacing w:line="360" w:lineRule="auto"/>
        <w:ind w:left="426" w:hanging="426"/>
        <w:jc w:val="both"/>
        <w:rPr>
          <w:rFonts w:ascii="Arial" w:eastAsia="Times New Roman" w:hAnsi="Arial" w:cs="Arial"/>
          <w:color w:val="000000" w:themeColor="text1"/>
          <w:kern w:val="0"/>
          <w:sz w:val="22"/>
          <w:szCs w:val="22"/>
          <w:lang w:eastAsia="pl-PL" w:bidi="ar-SA"/>
        </w:rPr>
      </w:pPr>
      <w:r w:rsidRPr="00E47471">
        <w:rPr>
          <w:rFonts w:ascii="Arial" w:eastAsia="Times New Roman" w:hAnsi="Arial" w:cs="Arial"/>
          <w:color w:val="000000" w:themeColor="text1"/>
          <w:kern w:val="0"/>
          <w:sz w:val="22"/>
          <w:szCs w:val="22"/>
          <w:lang w:eastAsia="pl-PL" w:bidi="ar-SA"/>
        </w:rPr>
        <w:t>2)</w:t>
      </w:r>
      <w:r w:rsidRPr="00E47471">
        <w:rPr>
          <w:rFonts w:ascii="Arial" w:eastAsia="Times New Roman" w:hAnsi="Arial" w:cs="Arial"/>
          <w:color w:val="000000" w:themeColor="text1"/>
          <w:kern w:val="0"/>
          <w:sz w:val="22"/>
          <w:szCs w:val="22"/>
          <w:lang w:eastAsia="pl-PL" w:bidi="ar-SA"/>
        </w:rPr>
        <w:tab/>
        <w:t xml:space="preserve">Wykonawca i/lub podwykonawca zatrudni wyżej wymienione osoby co najmniej na okres realizacji przedmiotu zamówienia w zakresie opisanym w </w:t>
      </w:r>
      <w:r>
        <w:rPr>
          <w:rFonts w:ascii="Arial" w:eastAsia="Times New Roman" w:hAnsi="Arial" w:cs="Arial"/>
          <w:color w:val="000000" w:themeColor="text1"/>
          <w:kern w:val="0"/>
          <w:sz w:val="22"/>
          <w:szCs w:val="22"/>
          <w:lang w:eastAsia="pl-PL" w:bidi="ar-SA"/>
        </w:rPr>
        <w:t>ust.</w:t>
      </w:r>
      <w:r w:rsidRPr="00E47471">
        <w:rPr>
          <w:rFonts w:ascii="Arial" w:eastAsia="Times New Roman" w:hAnsi="Arial" w:cs="Arial"/>
          <w:color w:val="000000" w:themeColor="text1"/>
          <w:kern w:val="0"/>
          <w:sz w:val="22"/>
          <w:szCs w:val="22"/>
          <w:lang w:eastAsia="pl-PL" w:bidi="ar-SA"/>
        </w:rPr>
        <w:t xml:space="preserve"> </w:t>
      </w:r>
      <w:r>
        <w:rPr>
          <w:rFonts w:ascii="Arial" w:eastAsia="Times New Roman" w:hAnsi="Arial" w:cs="Arial"/>
          <w:color w:val="000000" w:themeColor="text1"/>
          <w:kern w:val="0"/>
          <w:sz w:val="22"/>
          <w:szCs w:val="22"/>
          <w:lang w:eastAsia="pl-PL" w:bidi="ar-SA"/>
        </w:rPr>
        <w:t>1</w:t>
      </w:r>
      <w:r w:rsidRPr="00E47471">
        <w:rPr>
          <w:rFonts w:ascii="Arial" w:eastAsia="Times New Roman" w:hAnsi="Arial" w:cs="Arial"/>
          <w:color w:val="000000" w:themeColor="text1"/>
          <w:kern w:val="0"/>
          <w:sz w:val="22"/>
          <w:szCs w:val="22"/>
          <w:lang w:eastAsia="pl-PL" w:bidi="ar-SA"/>
        </w:rPr>
        <w:t>. W</w:t>
      </w:r>
      <w:r>
        <w:rPr>
          <w:rFonts w:ascii="Arial" w:eastAsia="Times New Roman" w:hAnsi="Arial" w:cs="Arial"/>
          <w:color w:val="000000" w:themeColor="text1"/>
          <w:kern w:val="0"/>
          <w:sz w:val="22"/>
          <w:szCs w:val="22"/>
          <w:lang w:eastAsia="pl-PL" w:bidi="ar-SA"/>
        </w:rPr>
        <w:t> </w:t>
      </w:r>
      <w:r w:rsidRPr="00E47471">
        <w:rPr>
          <w:rFonts w:ascii="Arial" w:eastAsia="Times New Roman" w:hAnsi="Arial" w:cs="Arial"/>
          <w:color w:val="000000" w:themeColor="text1"/>
          <w:kern w:val="0"/>
          <w:sz w:val="22"/>
          <w:szCs w:val="22"/>
          <w:lang w:eastAsia="pl-PL" w:bidi="ar-SA"/>
        </w:rPr>
        <w:t xml:space="preserve">przypadku rozwiązania stosunku pracy przed zakończeniem realizacji </w:t>
      </w:r>
      <w:r w:rsidRPr="002F4577">
        <w:rPr>
          <w:rFonts w:ascii="Arial" w:eastAsia="Times New Roman" w:hAnsi="Arial" w:cs="Arial"/>
          <w:color w:val="000000" w:themeColor="text1"/>
          <w:kern w:val="0"/>
          <w:sz w:val="22"/>
          <w:szCs w:val="22"/>
          <w:lang w:eastAsia="pl-PL" w:bidi="ar-SA"/>
        </w:rPr>
        <w:t xml:space="preserve">tych czynności </w:t>
      </w:r>
      <w:r w:rsidRPr="00E47471">
        <w:rPr>
          <w:rFonts w:ascii="Arial" w:eastAsia="Times New Roman" w:hAnsi="Arial" w:cs="Arial"/>
          <w:color w:val="000000" w:themeColor="text1"/>
          <w:kern w:val="0"/>
          <w:sz w:val="22"/>
          <w:szCs w:val="22"/>
          <w:lang w:eastAsia="pl-PL" w:bidi="ar-SA"/>
        </w:rPr>
        <w:t xml:space="preserve">wykonawca i/lub podwykonawca zobowiązuje się do niezwłocznego zatrudnienia na to miejsce innej osoby i do przedstawienia </w:t>
      </w:r>
      <w:r>
        <w:rPr>
          <w:rFonts w:ascii="Arial" w:eastAsia="Times New Roman" w:hAnsi="Arial" w:cs="Arial"/>
          <w:color w:val="000000" w:themeColor="text1"/>
          <w:kern w:val="0"/>
          <w:sz w:val="22"/>
          <w:szCs w:val="22"/>
          <w:lang w:eastAsia="pl-PL" w:bidi="ar-SA"/>
        </w:rPr>
        <w:t>Z</w:t>
      </w:r>
      <w:r w:rsidRPr="00E47471">
        <w:rPr>
          <w:rFonts w:ascii="Arial" w:eastAsia="Times New Roman" w:hAnsi="Arial" w:cs="Arial"/>
          <w:color w:val="000000" w:themeColor="text1"/>
          <w:kern w:val="0"/>
          <w:sz w:val="22"/>
          <w:szCs w:val="22"/>
          <w:lang w:eastAsia="pl-PL" w:bidi="ar-SA"/>
        </w:rPr>
        <w:t>amawiającemu dowodów potwierdzających takie zatrudnienie, w terminie 2 dni roboczych od zawarcia umowy o pracę z</w:t>
      </w:r>
      <w:r>
        <w:rPr>
          <w:rFonts w:ascii="Arial" w:eastAsia="Times New Roman" w:hAnsi="Arial" w:cs="Arial"/>
          <w:color w:val="000000" w:themeColor="text1"/>
          <w:kern w:val="0"/>
          <w:sz w:val="22"/>
          <w:szCs w:val="22"/>
          <w:lang w:eastAsia="pl-PL" w:bidi="ar-SA"/>
        </w:rPr>
        <w:t> </w:t>
      </w:r>
      <w:r w:rsidRPr="00E47471">
        <w:rPr>
          <w:rFonts w:ascii="Arial" w:eastAsia="Times New Roman" w:hAnsi="Arial" w:cs="Arial"/>
          <w:color w:val="000000" w:themeColor="text1"/>
          <w:kern w:val="0"/>
          <w:sz w:val="22"/>
          <w:szCs w:val="22"/>
          <w:lang w:eastAsia="pl-PL" w:bidi="ar-SA"/>
        </w:rPr>
        <w:t xml:space="preserve">pracownikami zatrudnionymi w miejsce pracowników, których stosunek pracy ustał przed </w:t>
      </w:r>
      <w:r>
        <w:rPr>
          <w:rFonts w:ascii="Arial" w:eastAsia="Times New Roman" w:hAnsi="Arial" w:cs="Arial"/>
          <w:color w:val="000000" w:themeColor="text1"/>
          <w:kern w:val="0"/>
          <w:sz w:val="22"/>
          <w:szCs w:val="22"/>
          <w:lang w:eastAsia="pl-PL" w:bidi="ar-SA"/>
        </w:rPr>
        <w:t xml:space="preserve">zakończeniem realizacji czynności </w:t>
      </w:r>
      <w:r w:rsidRPr="00E47471">
        <w:rPr>
          <w:rFonts w:ascii="Arial" w:eastAsia="Times New Roman" w:hAnsi="Arial" w:cs="Arial"/>
          <w:color w:val="000000" w:themeColor="text1"/>
          <w:kern w:val="0"/>
          <w:sz w:val="22"/>
          <w:szCs w:val="22"/>
          <w:lang w:eastAsia="pl-PL" w:bidi="ar-SA"/>
        </w:rPr>
        <w:t xml:space="preserve">przez Wykonawcę </w:t>
      </w:r>
      <w:r>
        <w:rPr>
          <w:rFonts w:ascii="Arial" w:eastAsia="Times New Roman" w:hAnsi="Arial" w:cs="Arial"/>
          <w:color w:val="000000" w:themeColor="text1"/>
          <w:kern w:val="0"/>
          <w:sz w:val="22"/>
          <w:szCs w:val="22"/>
          <w:lang w:eastAsia="pl-PL" w:bidi="ar-SA"/>
        </w:rPr>
        <w:t>i/lub podwykonawcę.</w:t>
      </w:r>
    </w:p>
    <w:p w14:paraId="5F162FCC" w14:textId="50CF8C2F" w:rsidR="00F25926" w:rsidRDefault="00F25926" w:rsidP="00F25926">
      <w:pPr>
        <w:pStyle w:val="Standard"/>
        <w:tabs>
          <w:tab w:val="left" w:pos="0"/>
        </w:tabs>
        <w:spacing w:line="360" w:lineRule="auto"/>
        <w:ind w:hanging="284"/>
        <w:jc w:val="both"/>
        <w:rPr>
          <w:rFonts w:ascii="Arial" w:eastAsia="Times New Roman" w:hAnsi="Arial" w:cs="Arial"/>
          <w:color w:val="000000" w:themeColor="text1"/>
          <w:kern w:val="0"/>
          <w:sz w:val="22"/>
          <w:szCs w:val="22"/>
          <w:lang w:eastAsia="pl-PL" w:bidi="ar-SA"/>
        </w:rPr>
      </w:pPr>
      <w:r>
        <w:rPr>
          <w:rFonts w:ascii="Arial" w:eastAsia="Times New Roman" w:hAnsi="Arial" w:cs="Arial"/>
          <w:color w:val="000000" w:themeColor="text1"/>
          <w:kern w:val="0"/>
          <w:sz w:val="22"/>
          <w:szCs w:val="22"/>
          <w:lang w:eastAsia="pl-PL" w:bidi="ar-SA"/>
        </w:rPr>
        <w:t>4.</w:t>
      </w:r>
      <w:r>
        <w:rPr>
          <w:rFonts w:ascii="Arial" w:eastAsia="Times New Roman" w:hAnsi="Arial" w:cs="Arial"/>
          <w:color w:val="000000" w:themeColor="text1"/>
          <w:kern w:val="0"/>
          <w:sz w:val="22"/>
          <w:szCs w:val="22"/>
          <w:lang w:eastAsia="pl-PL" w:bidi="ar-SA"/>
        </w:rPr>
        <w:tab/>
        <w:t xml:space="preserve">Przedmiot zamówienia w zakresie określonym w ust. 1 wykonywany będzie przez osoby wymienione w wykazie pracowników wykonujących czynności w trakcie realizacji zamówienia – załącznik nr </w:t>
      </w:r>
      <w:r w:rsidR="00203D92">
        <w:rPr>
          <w:rFonts w:ascii="Arial" w:eastAsia="Times New Roman" w:hAnsi="Arial" w:cs="Arial"/>
          <w:color w:val="000000" w:themeColor="text1"/>
          <w:kern w:val="0"/>
          <w:sz w:val="22"/>
          <w:szCs w:val="22"/>
          <w:lang w:eastAsia="pl-PL" w:bidi="ar-SA"/>
        </w:rPr>
        <w:t>3</w:t>
      </w:r>
      <w:r>
        <w:rPr>
          <w:rFonts w:ascii="Arial" w:eastAsia="Times New Roman" w:hAnsi="Arial" w:cs="Arial"/>
          <w:color w:val="000000" w:themeColor="text1"/>
          <w:kern w:val="0"/>
          <w:sz w:val="22"/>
          <w:szCs w:val="22"/>
          <w:lang w:eastAsia="pl-PL" w:bidi="ar-SA"/>
        </w:rPr>
        <w:t xml:space="preserve"> do umowy.</w:t>
      </w:r>
    </w:p>
    <w:p w14:paraId="71347BF3" w14:textId="77777777" w:rsidR="00F25926" w:rsidRPr="00E47471" w:rsidRDefault="00F25926" w:rsidP="00F25926">
      <w:pPr>
        <w:pStyle w:val="Standard"/>
        <w:tabs>
          <w:tab w:val="left" w:pos="284"/>
        </w:tabs>
        <w:spacing w:line="360" w:lineRule="auto"/>
        <w:ind w:hanging="284"/>
        <w:jc w:val="both"/>
        <w:rPr>
          <w:rFonts w:ascii="Arial" w:eastAsia="Times New Roman" w:hAnsi="Arial" w:cs="Arial"/>
          <w:color w:val="000000" w:themeColor="text1"/>
          <w:kern w:val="0"/>
          <w:sz w:val="22"/>
          <w:szCs w:val="22"/>
          <w:lang w:eastAsia="pl-PL" w:bidi="ar-SA"/>
        </w:rPr>
      </w:pPr>
      <w:r>
        <w:rPr>
          <w:rFonts w:ascii="Arial" w:eastAsia="Times New Roman" w:hAnsi="Arial" w:cs="Arial"/>
          <w:color w:val="000000" w:themeColor="text1"/>
          <w:kern w:val="0"/>
          <w:sz w:val="22"/>
          <w:szCs w:val="22"/>
          <w:lang w:eastAsia="pl-PL" w:bidi="ar-SA"/>
        </w:rPr>
        <w:t>5</w:t>
      </w:r>
      <w:r w:rsidRPr="00E47471">
        <w:rPr>
          <w:rFonts w:ascii="Arial" w:eastAsia="Times New Roman" w:hAnsi="Arial" w:cs="Arial"/>
          <w:color w:val="000000" w:themeColor="text1"/>
          <w:kern w:val="0"/>
          <w:sz w:val="22"/>
          <w:szCs w:val="22"/>
          <w:lang w:eastAsia="pl-PL" w:bidi="ar-SA"/>
        </w:rPr>
        <w:t>.</w:t>
      </w:r>
      <w:r>
        <w:rPr>
          <w:rFonts w:ascii="Arial" w:eastAsia="Times New Roman" w:hAnsi="Arial" w:cs="Arial"/>
          <w:color w:val="000000" w:themeColor="text1"/>
          <w:kern w:val="0"/>
          <w:sz w:val="22"/>
          <w:szCs w:val="22"/>
          <w:lang w:eastAsia="pl-PL" w:bidi="ar-SA"/>
        </w:rPr>
        <w:tab/>
      </w:r>
      <w:r w:rsidRPr="00E47471">
        <w:rPr>
          <w:rFonts w:ascii="Arial" w:eastAsia="Times New Roman" w:hAnsi="Arial" w:cs="Arial"/>
          <w:color w:val="000000" w:themeColor="text1"/>
          <w:kern w:val="0"/>
          <w:sz w:val="22"/>
          <w:szCs w:val="22"/>
          <w:lang w:eastAsia="pl-PL" w:bidi="ar-SA"/>
        </w:rPr>
        <w:t xml:space="preserve">W trakcie realizacji zamówienia </w:t>
      </w:r>
      <w:r>
        <w:rPr>
          <w:rFonts w:ascii="Arial" w:eastAsia="Times New Roman" w:hAnsi="Arial" w:cs="Arial"/>
          <w:color w:val="000000" w:themeColor="text1"/>
          <w:kern w:val="0"/>
          <w:sz w:val="22"/>
          <w:szCs w:val="22"/>
          <w:lang w:eastAsia="pl-PL" w:bidi="ar-SA"/>
        </w:rPr>
        <w:t>z</w:t>
      </w:r>
      <w:r w:rsidRPr="00E47471">
        <w:rPr>
          <w:rFonts w:ascii="Arial" w:eastAsia="Times New Roman" w:hAnsi="Arial" w:cs="Arial"/>
          <w:color w:val="000000" w:themeColor="text1"/>
          <w:kern w:val="0"/>
          <w:sz w:val="22"/>
          <w:szCs w:val="22"/>
          <w:lang w:eastAsia="pl-PL" w:bidi="ar-SA"/>
        </w:rPr>
        <w:t xml:space="preserve">amawiający uprawniony jest do wykonywania czynności kontrolnych wobec </w:t>
      </w:r>
      <w:r>
        <w:rPr>
          <w:rFonts w:ascii="Arial" w:eastAsia="Times New Roman" w:hAnsi="Arial" w:cs="Arial"/>
          <w:color w:val="000000" w:themeColor="text1"/>
          <w:kern w:val="0"/>
          <w:sz w:val="22"/>
          <w:szCs w:val="22"/>
          <w:lang w:eastAsia="pl-PL" w:bidi="ar-SA"/>
        </w:rPr>
        <w:t>w</w:t>
      </w:r>
      <w:r w:rsidRPr="00E47471">
        <w:rPr>
          <w:rFonts w:ascii="Arial" w:eastAsia="Times New Roman" w:hAnsi="Arial" w:cs="Arial"/>
          <w:color w:val="000000" w:themeColor="text1"/>
          <w:kern w:val="0"/>
          <w:sz w:val="22"/>
          <w:szCs w:val="22"/>
          <w:lang w:eastAsia="pl-PL" w:bidi="ar-SA"/>
        </w:rPr>
        <w:t xml:space="preserve">ykonawcy odnośnie spełniania przez </w:t>
      </w:r>
      <w:r>
        <w:rPr>
          <w:rFonts w:ascii="Arial" w:eastAsia="Times New Roman" w:hAnsi="Arial" w:cs="Arial"/>
          <w:color w:val="000000" w:themeColor="text1"/>
          <w:kern w:val="0"/>
          <w:sz w:val="22"/>
          <w:szCs w:val="22"/>
          <w:lang w:eastAsia="pl-PL" w:bidi="ar-SA"/>
        </w:rPr>
        <w:t>w</w:t>
      </w:r>
      <w:r w:rsidRPr="00E47471">
        <w:rPr>
          <w:rFonts w:ascii="Arial" w:eastAsia="Times New Roman" w:hAnsi="Arial" w:cs="Arial"/>
          <w:color w:val="000000" w:themeColor="text1"/>
          <w:kern w:val="0"/>
          <w:sz w:val="22"/>
          <w:szCs w:val="22"/>
          <w:lang w:eastAsia="pl-PL" w:bidi="ar-SA"/>
        </w:rPr>
        <w:t xml:space="preserve">ykonawcę </w:t>
      </w:r>
      <w:r>
        <w:rPr>
          <w:rFonts w:ascii="Arial" w:eastAsia="Times New Roman" w:hAnsi="Arial" w:cs="Arial"/>
          <w:color w:val="000000" w:themeColor="text1"/>
          <w:kern w:val="0"/>
          <w:sz w:val="22"/>
          <w:szCs w:val="22"/>
          <w:lang w:eastAsia="pl-PL" w:bidi="ar-SA"/>
        </w:rPr>
        <w:t>i/</w:t>
      </w:r>
      <w:r w:rsidRPr="00E47471">
        <w:rPr>
          <w:rFonts w:ascii="Arial" w:eastAsia="Times New Roman" w:hAnsi="Arial" w:cs="Arial"/>
          <w:color w:val="000000" w:themeColor="text1"/>
          <w:kern w:val="0"/>
          <w:sz w:val="22"/>
          <w:szCs w:val="22"/>
          <w:lang w:eastAsia="pl-PL" w:bidi="ar-SA"/>
        </w:rPr>
        <w:t xml:space="preserve">lub </w:t>
      </w:r>
      <w:r>
        <w:rPr>
          <w:rFonts w:ascii="Arial" w:eastAsia="Times New Roman" w:hAnsi="Arial" w:cs="Arial"/>
          <w:color w:val="000000" w:themeColor="text1"/>
          <w:kern w:val="0"/>
          <w:sz w:val="22"/>
          <w:szCs w:val="22"/>
          <w:lang w:eastAsia="pl-PL" w:bidi="ar-SA"/>
        </w:rPr>
        <w:t>p</w:t>
      </w:r>
      <w:r w:rsidRPr="00E47471">
        <w:rPr>
          <w:rFonts w:ascii="Arial" w:eastAsia="Times New Roman" w:hAnsi="Arial" w:cs="Arial"/>
          <w:color w:val="000000" w:themeColor="text1"/>
          <w:kern w:val="0"/>
          <w:sz w:val="22"/>
          <w:szCs w:val="22"/>
          <w:lang w:eastAsia="pl-PL" w:bidi="ar-SA"/>
        </w:rPr>
        <w:t xml:space="preserve">odwykonawcę wymogu zatrudnienia na podstawie umowy o pracę osób wykonujących wskazane w </w:t>
      </w:r>
      <w:r>
        <w:rPr>
          <w:rFonts w:ascii="Arial" w:eastAsia="Times New Roman" w:hAnsi="Arial" w:cs="Arial"/>
          <w:color w:val="000000" w:themeColor="text1"/>
          <w:kern w:val="0"/>
          <w:sz w:val="22"/>
          <w:szCs w:val="22"/>
          <w:lang w:eastAsia="pl-PL" w:bidi="ar-SA"/>
        </w:rPr>
        <w:t xml:space="preserve">ust. 1 </w:t>
      </w:r>
      <w:r w:rsidRPr="00E47471">
        <w:rPr>
          <w:rFonts w:ascii="Arial" w:eastAsia="Times New Roman" w:hAnsi="Arial" w:cs="Arial"/>
          <w:color w:val="000000" w:themeColor="text1"/>
          <w:kern w:val="0"/>
          <w:sz w:val="22"/>
          <w:szCs w:val="22"/>
          <w:lang w:eastAsia="pl-PL" w:bidi="ar-SA"/>
        </w:rPr>
        <w:t>czynności. Zamawiający uprawniony jest w</w:t>
      </w:r>
      <w:r>
        <w:rPr>
          <w:rFonts w:ascii="Arial" w:eastAsia="Times New Roman" w:hAnsi="Arial" w:cs="Arial"/>
          <w:color w:val="000000" w:themeColor="text1"/>
          <w:kern w:val="0"/>
          <w:sz w:val="22"/>
          <w:szCs w:val="22"/>
          <w:lang w:eastAsia="pl-PL" w:bidi="ar-SA"/>
        </w:rPr>
        <w:t> </w:t>
      </w:r>
      <w:r w:rsidRPr="00E47471">
        <w:rPr>
          <w:rFonts w:ascii="Arial" w:eastAsia="Times New Roman" w:hAnsi="Arial" w:cs="Arial"/>
          <w:color w:val="000000" w:themeColor="text1"/>
          <w:kern w:val="0"/>
          <w:sz w:val="22"/>
          <w:szCs w:val="22"/>
          <w:lang w:eastAsia="pl-PL" w:bidi="ar-SA"/>
        </w:rPr>
        <w:t xml:space="preserve">szczególności do: </w:t>
      </w:r>
    </w:p>
    <w:p w14:paraId="05840720" w14:textId="77777777" w:rsidR="00F25926" w:rsidRPr="00E47471" w:rsidRDefault="00F25926" w:rsidP="001F2044">
      <w:pPr>
        <w:pStyle w:val="Akapitzlist"/>
        <w:numPr>
          <w:ilvl w:val="0"/>
          <w:numId w:val="18"/>
        </w:numPr>
        <w:spacing w:line="360" w:lineRule="auto"/>
        <w:ind w:left="851" w:hanging="284"/>
        <w:jc w:val="both"/>
        <w:rPr>
          <w:rFonts w:ascii="Arial" w:hAnsi="Arial" w:cs="Arial"/>
          <w:color w:val="000000" w:themeColor="text1"/>
          <w:sz w:val="22"/>
        </w:rPr>
      </w:pPr>
      <w:r w:rsidRPr="00E47471">
        <w:rPr>
          <w:rFonts w:ascii="Arial" w:hAnsi="Arial" w:cs="Arial"/>
          <w:color w:val="000000" w:themeColor="text1"/>
          <w:sz w:val="22"/>
        </w:rPr>
        <w:t>żądania oświadczeń i dokumentów w zakresie potwierdzenia spełniania ww. wymogów i dokonywania ich oceny,</w:t>
      </w:r>
    </w:p>
    <w:p w14:paraId="35121531" w14:textId="77777777" w:rsidR="00F25926" w:rsidRPr="00E47471" w:rsidRDefault="00F25926" w:rsidP="001F2044">
      <w:pPr>
        <w:pStyle w:val="Akapitzlist"/>
        <w:numPr>
          <w:ilvl w:val="0"/>
          <w:numId w:val="18"/>
        </w:numPr>
        <w:spacing w:before="120" w:line="360" w:lineRule="auto"/>
        <w:ind w:left="851" w:hanging="284"/>
        <w:contextualSpacing/>
        <w:jc w:val="both"/>
        <w:rPr>
          <w:rFonts w:ascii="Arial" w:hAnsi="Arial" w:cs="Arial"/>
          <w:color w:val="000000" w:themeColor="text1"/>
          <w:sz w:val="22"/>
        </w:rPr>
      </w:pPr>
      <w:r w:rsidRPr="00E47471">
        <w:rPr>
          <w:rFonts w:ascii="Arial" w:hAnsi="Arial" w:cs="Arial"/>
          <w:color w:val="000000" w:themeColor="text1"/>
          <w:sz w:val="22"/>
        </w:rPr>
        <w:lastRenderedPageBreak/>
        <w:t>żądania wyjaśnień w przypadku wątpliwości w zakresie potwierdzenia spełniania ww. wymogów,</w:t>
      </w:r>
    </w:p>
    <w:p w14:paraId="11C3C5FB" w14:textId="77777777" w:rsidR="00F25926" w:rsidRPr="00E47471" w:rsidRDefault="00F25926" w:rsidP="001F2044">
      <w:pPr>
        <w:pStyle w:val="Akapitzlist"/>
        <w:numPr>
          <w:ilvl w:val="0"/>
          <w:numId w:val="18"/>
        </w:numPr>
        <w:spacing w:after="120" w:line="360" w:lineRule="auto"/>
        <w:ind w:left="851" w:hanging="284"/>
        <w:jc w:val="both"/>
        <w:rPr>
          <w:rFonts w:ascii="Arial" w:hAnsi="Arial" w:cs="Arial"/>
          <w:color w:val="000000" w:themeColor="text1"/>
          <w:sz w:val="22"/>
        </w:rPr>
      </w:pPr>
      <w:r w:rsidRPr="00E47471">
        <w:rPr>
          <w:rFonts w:ascii="Arial" w:hAnsi="Arial" w:cs="Arial"/>
          <w:color w:val="000000" w:themeColor="text1"/>
          <w:sz w:val="22"/>
        </w:rPr>
        <w:t xml:space="preserve">przeprowadzania kontroli na miejscu wykonywania </w:t>
      </w:r>
      <w:r>
        <w:rPr>
          <w:rFonts w:ascii="Arial" w:hAnsi="Arial" w:cs="Arial"/>
          <w:color w:val="000000" w:themeColor="text1"/>
          <w:sz w:val="22"/>
        </w:rPr>
        <w:t>przedmiotu umowy</w:t>
      </w:r>
      <w:r w:rsidRPr="00E47471">
        <w:rPr>
          <w:rFonts w:ascii="Arial" w:hAnsi="Arial" w:cs="Arial"/>
          <w:color w:val="000000" w:themeColor="text1"/>
          <w:sz w:val="22"/>
        </w:rPr>
        <w:t>.</w:t>
      </w:r>
    </w:p>
    <w:p w14:paraId="1E8EE51C" w14:textId="77777777" w:rsidR="00F25926" w:rsidRPr="00E47471" w:rsidRDefault="00F25926" w:rsidP="00B206DF">
      <w:pPr>
        <w:pStyle w:val="Akapitzlist"/>
        <w:spacing w:line="360" w:lineRule="auto"/>
        <w:ind w:left="0" w:hanging="284"/>
        <w:jc w:val="both"/>
        <w:rPr>
          <w:rFonts w:ascii="Arial" w:hAnsi="Arial" w:cs="Arial"/>
          <w:color w:val="000000" w:themeColor="text1"/>
          <w:sz w:val="22"/>
        </w:rPr>
      </w:pPr>
      <w:r>
        <w:rPr>
          <w:rFonts w:ascii="Arial" w:hAnsi="Arial" w:cs="Arial"/>
          <w:color w:val="000000" w:themeColor="text1"/>
          <w:sz w:val="22"/>
        </w:rPr>
        <w:t>6</w:t>
      </w:r>
      <w:r w:rsidRPr="00E47471">
        <w:rPr>
          <w:rFonts w:ascii="Arial" w:hAnsi="Arial" w:cs="Arial"/>
          <w:color w:val="000000" w:themeColor="text1"/>
          <w:sz w:val="22"/>
        </w:rPr>
        <w:t>.</w:t>
      </w:r>
      <w:r w:rsidRPr="00E47471">
        <w:rPr>
          <w:rFonts w:ascii="Arial" w:hAnsi="Arial" w:cs="Arial"/>
          <w:color w:val="000000" w:themeColor="text1"/>
          <w:sz w:val="22"/>
        </w:rPr>
        <w:tab/>
        <w:t xml:space="preserve">W trakcie realizacji </w:t>
      </w:r>
      <w:r>
        <w:rPr>
          <w:rFonts w:ascii="Arial" w:hAnsi="Arial" w:cs="Arial"/>
          <w:color w:val="000000" w:themeColor="text1"/>
          <w:sz w:val="22"/>
        </w:rPr>
        <w:t xml:space="preserve">przedmiotu </w:t>
      </w:r>
      <w:r w:rsidRPr="00E47471">
        <w:rPr>
          <w:rFonts w:ascii="Arial" w:hAnsi="Arial" w:cs="Arial"/>
          <w:color w:val="000000" w:themeColor="text1"/>
          <w:sz w:val="22"/>
        </w:rPr>
        <w:t xml:space="preserve">zamówienia na każde wezwanie </w:t>
      </w:r>
      <w:r>
        <w:rPr>
          <w:rFonts w:ascii="Arial" w:hAnsi="Arial" w:cs="Arial"/>
          <w:color w:val="000000" w:themeColor="text1"/>
          <w:sz w:val="22"/>
        </w:rPr>
        <w:t>z</w:t>
      </w:r>
      <w:r w:rsidRPr="00E47471">
        <w:rPr>
          <w:rFonts w:ascii="Arial" w:hAnsi="Arial" w:cs="Arial"/>
          <w:color w:val="000000" w:themeColor="text1"/>
          <w:sz w:val="22"/>
        </w:rPr>
        <w:t>amawiającego w</w:t>
      </w:r>
      <w:r>
        <w:rPr>
          <w:rFonts w:ascii="Arial" w:hAnsi="Arial" w:cs="Arial"/>
          <w:color w:val="000000" w:themeColor="text1"/>
          <w:sz w:val="22"/>
        </w:rPr>
        <w:t> </w:t>
      </w:r>
      <w:r w:rsidRPr="00E47471">
        <w:rPr>
          <w:rFonts w:ascii="Arial" w:hAnsi="Arial" w:cs="Arial"/>
          <w:color w:val="000000" w:themeColor="text1"/>
          <w:sz w:val="22"/>
        </w:rPr>
        <w:t>wyznaczonym w tym wezwaniu terminie</w:t>
      </w:r>
      <w:r>
        <w:rPr>
          <w:rFonts w:ascii="Arial" w:hAnsi="Arial" w:cs="Arial"/>
          <w:color w:val="000000" w:themeColor="text1"/>
          <w:sz w:val="22"/>
        </w:rPr>
        <w:t>, a jeśli termin nie zostanie wyznaczony – w terminie 5 dni roboczych od przekazania wezwania,</w:t>
      </w:r>
      <w:r w:rsidRPr="00E47471">
        <w:rPr>
          <w:rFonts w:ascii="Arial" w:hAnsi="Arial" w:cs="Arial"/>
          <w:color w:val="000000" w:themeColor="text1"/>
          <w:sz w:val="22"/>
        </w:rPr>
        <w:t xml:space="preserve"> </w:t>
      </w:r>
      <w:r>
        <w:rPr>
          <w:rFonts w:ascii="Arial" w:hAnsi="Arial" w:cs="Arial"/>
          <w:color w:val="000000" w:themeColor="text1"/>
          <w:sz w:val="22"/>
        </w:rPr>
        <w:t>w</w:t>
      </w:r>
      <w:r w:rsidRPr="00E47471">
        <w:rPr>
          <w:rFonts w:ascii="Arial" w:hAnsi="Arial" w:cs="Arial"/>
          <w:color w:val="000000" w:themeColor="text1"/>
          <w:sz w:val="22"/>
        </w:rPr>
        <w:t xml:space="preserve">ykonawca przedłoży </w:t>
      </w:r>
      <w:r>
        <w:rPr>
          <w:rFonts w:ascii="Arial" w:hAnsi="Arial" w:cs="Arial"/>
          <w:color w:val="000000" w:themeColor="text1"/>
          <w:sz w:val="22"/>
        </w:rPr>
        <w:t>z</w:t>
      </w:r>
      <w:r w:rsidRPr="00E47471">
        <w:rPr>
          <w:rFonts w:ascii="Arial" w:hAnsi="Arial" w:cs="Arial"/>
          <w:color w:val="000000" w:themeColor="text1"/>
          <w:sz w:val="22"/>
        </w:rPr>
        <w:t xml:space="preserve">amawiającemu wskazane </w:t>
      </w:r>
      <w:r>
        <w:rPr>
          <w:rFonts w:ascii="Arial" w:hAnsi="Arial" w:cs="Arial"/>
          <w:color w:val="000000" w:themeColor="text1"/>
          <w:sz w:val="22"/>
        </w:rPr>
        <w:t xml:space="preserve">w wezwaniu </w:t>
      </w:r>
      <w:r w:rsidRPr="00E47471">
        <w:rPr>
          <w:rFonts w:ascii="Arial" w:hAnsi="Arial" w:cs="Arial"/>
          <w:color w:val="000000" w:themeColor="text1"/>
          <w:sz w:val="22"/>
        </w:rPr>
        <w:t>dowody</w:t>
      </w:r>
      <w:r>
        <w:rPr>
          <w:rFonts w:ascii="Arial" w:hAnsi="Arial" w:cs="Arial"/>
          <w:color w:val="000000" w:themeColor="text1"/>
          <w:sz w:val="22"/>
        </w:rPr>
        <w:t xml:space="preserve"> (rodzaj dowodów wskazano poniżej) </w:t>
      </w:r>
      <w:r w:rsidRPr="00E47471">
        <w:rPr>
          <w:rFonts w:ascii="Arial" w:hAnsi="Arial" w:cs="Arial"/>
          <w:color w:val="000000" w:themeColor="text1"/>
          <w:sz w:val="22"/>
        </w:rPr>
        <w:t xml:space="preserve">w celu potwierdzenia spełnienia wymogu zatrudnienia na podstawie umowy o pracę przez </w:t>
      </w:r>
      <w:r>
        <w:rPr>
          <w:rFonts w:ascii="Arial" w:hAnsi="Arial" w:cs="Arial"/>
          <w:color w:val="000000" w:themeColor="text1"/>
          <w:sz w:val="22"/>
        </w:rPr>
        <w:t>w</w:t>
      </w:r>
      <w:r w:rsidRPr="00E47471">
        <w:rPr>
          <w:rFonts w:ascii="Arial" w:hAnsi="Arial" w:cs="Arial"/>
          <w:color w:val="000000" w:themeColor="text1"/>
          <w:sz w:val="22"/>
        </w:rPr>
        <w:t xml:space="preserve">ykonawcę lub </w:t>
      </w:r>
      <w:r>
        <w:rPr>
          <w:rFonts w:ascii="Arial" w:hAnsi="Arial" w:cs="Arial"/>
          <w:color w:val="000000" w:themeColor="text1"/>
          <w:sz w:val="22"/>
        </w:rPr>
        <w:t>p</w:t>
      </w:r>
      <w:r w:rsidRPr="00E47471">
        <w:rPr>
          <w:rFonts w:ascii="Arial" w:hAnsi="Arial" w:cs="Arial"/>
          <w:color w:val="000000" w:themeColor="text1"/>
          <w:sz w:val="22"/>
        </w:rPr>
        <w:t>odwykonawcę osób wykonujących wskazane</w:t>
      </w:r>
      <w:r>
        <w:rPr>
          <w:rFonts w:ascii="Arial" w:hAnsi="Arial" w:cs="Arial"/>
          <w:color w:val="000000" w:themeColor="text1"/>
          <w:sz w:val="22"/>
        </w:rPr>
        <w:t xml:space="preserve"> </w:t>
      </w:r>
      <w:r w:rsidRPr="00E47471">
        <w:rPr>
          <w:rFonts w:ascii="Arial" w:hAnsi="Arial" w:cs="Arial"/>
          <w:color w:val="000000" w:themeColor="text1"/>
          <w:sz w:val="22"/>
        </w:rPr>
        <w:t>w</w:t>
      </w:r>
      <w:r>
        <w:rPr>
          <w:rFonts w:ascii="Arial" w:hAnsi="Arial" w:cs="Arial"/>
          <w:color w:val="000000" w:themeColor="text1"/>
          <w:sz w:val="22"/>
        </w:rPr>
        <w:t>  ust.1</w:t>
      </w:r>
      <w:r w:rsidRPr="00E47471">
        <w:rPr>
          <w:rFonts w:ascii="Arial" w:hAnsi="Arial" w:cs="Arial"/>
          <w:color w:val="000000" w:themeColor="text1"/>
          <w:sz w:val="22"/>
        </w:rPr>
        <w:t xml:space="preserve"> czynności w trakcie realizacji zamówienia:</w:t>
      </w:r>
    </w:p>
    <w:p w14:paraId="6AF81C1D" w14:textId="77777777" w:rsidR="00F25926" w:rsidRPr="00AA201E" w:rsidRDefault="00F25926" w:rsidP="001F2044">
      <w:pPr>
        <w:pStyle w:val="Akapitzlist"/>
        <w:numPr>
          <w:ilvl w:val="0"/>
          <w:numId w:val="17"/>
        </w:numPr>
        <w:spacing w:before="120" w:line="360" w:lineRule="auto"/>
        <w:ind w:left="567" w:hanging="567"/>
        <w:contextualSpacing/>
        <w:jc w:val="both"/>
        <w:rPr>
          <w:rFonts w:ascii="Arial" w:hAnsi="Arial" w:cs="Arial"/>
          <w:i/>
          <w:color w:val="000000" w:themeColor="text1"/>
          <w:sz w:val="22"/>
        </w:rPr>
      </w:pPr>
      <w:r w:rsidRPr="00E47471">
        <w:rPr>
          <w:rFonts w:ascii="Arial" w:hAnsi="Arial" w:cs="Arial"/>
          <w:b/>
          <w:color w:val="000000" w:themeColor="text1"/>
          <w:sz w:val="22"/>
        </w:rPr>
        <w:t xml:space="preserve">oświadczenie wykonawcy lub podwykonawcy </w:t>
      </w:r>
      <w:r w:rsidRPr="00E47471">
        <w:rPr>
          <w:rFonts w:ascii="Arial" w:hAnsi="Arial" w:cs="Arial"/>
          <w:color w:val="000000" w:themeColor="text1"/>
          <w:sz w:val="22"/>
        </w:rPr>
        <w:t>o zatrudnieniu na podstawie umowy o</w:t>
      </w:r>
      <w:r>
        <w:rPr>
          <w:rFonts w:ascii="Arial" w:hAnsi="Arial" w:cs="Arial"/>
          <w:color w:val="000000" w:themeColor="text1"/>
          <w:sz w:val="22"/>
        </w:rPr>
        <w:t> </w:t>
      </w:r>
      <w:r w:rsidRPr="00E47471">
        <w:rPr>
          <w:rFonts w:ascii="Arial" w:hAnsi="Arial" w:cs="Arial"/>
          <w:color w:val="000000" w:themeColor="text1"/>
          <w:sz w:val="22"/>
        </w:rPr>
        <w:t>pracę osób wykonujących czynności, których dotyczy wezwanie zamawiającego.</w:t>
      </w:r>
      <w:r w:rsidRPr="00E47471">
        <w:rPr>
          <w:rFonts w:ascii="Arial" w:hAnsi="Arial" w:cs="Arial"/>
          <w:b/>
          <w:color w:val="000000" w:themeColor="text1"/>
          <w:sz w:val="22"/>
        </w:rPr>
        <w:t xml:space="preserve"> </w:t>
      </w:r>
      <w:r w:rsidRPr="00E47471">
        <w:rPr>
          <w:rFonts w:ascii="Arial" w:hAnsi="Arial" w:cs="Arial"/>
          <w:color w:val="000000" w:themeColor="text1"/>
          <w:sz w:val="22"/>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r>
        <w:rPr>
          <w:rFonts w:ascii="Arial" w:hAnsi="Arial" w:cs="Arial"/>
          <w:color w:val="000000" w:themeColor="text1"/>
          <w:sz w:val="22"/>
        </w:rPr>
        <w:t xml:space="preserve">, </w:t>
      </w:r>
      <w:r w:rsidRPr="00CC2CE1">
        <w:rPr>
          <w:rFonts w:ascii="Arial" w:hAnsi="Arial" w:cs="Arial"/>
          <w:color w:val="000000" w:themeColor="text1"/>
          <w:sz w:val="22"/>
        </w:rPr>
        <w:t>i/</w:t>
      </w:r>
      <w:r>
        <w:rPr>
          <w:rFonts w:ascii="Arial" w:hAnsi="Arial" w:cs="Arial"/>
          <w:color w:val="000000" w:themeColor="text1"/>
          <w:sz w:val="22"/>
        </w:rPr>
        <w:t>lub</w:t>
      </w:r>
    </w:p>
    <w:p w14:paraId="4B5B8689" w14:textId="45ECDCCD" w:rsidR="00F25926" w:rsidRPr="00E55A6B" w:rsidRDefault="00F25926" w:rsidP="001F2044">
      <w:pPr>
        <w:pStyle w:val="Akapitzlist"/>
        <w:numPr>
          <w:ilvl w:val="0"/>
          <w:numId w:val="17"/>
        </w:numPr>
        <w:spacing w:line="360" w:lineRule="auto"/>
        <w:ind w:left="567" w:hanging="567"/>
        <w:jc w:val="both"/>
        <w:rPr>
          <w:rFonts w:ascii="Arial" w:hAnsi="Arial" w:cs="Arial"/>
          <w:i/>
          <w:color w:val="000000" w:themeColor="text1"/>
          <w:sz w:val="22"/>
        </w:rPr>
      </w:pPr>
      <w:r w:rsidRPr="00E47471">
        <w:rPr>
          <w:rFonts w:ascii="Arial" w:hAnsi="Arial" w:cs="Arial"/>
          <w:color w:val="000000" w:themeColor="text1"/>
          <w:sz w:val="22"/>
        </w:rPr>
        <w:t>poświadczoną za zgodność z oryginałem odpowiednio przez wykonawcę lub podwykonawcę</w:t>
      </w:r>
      <w:r w:rsidRPr="00E47471">
        <w:rPr>
          <w:rFonts w:ascii="Arial" w:hAnsi="Arial" w:cs="Arial"/>
          <w:b/>
          <w:color w:val="000000" w:themeColor="text1"/>
          <w:sz w:val="22"/>
        </w:rPr>
        <w:t xml:space="preserve"> kopię umowy/umów o pracę</w:t>
      </w:r>
      <w:r w:rsidRPr="00E47471">
        <w:rPr>
          <w:rFonts w:ascii="Arial" w:hAnsi="Arial" w:cs="Arial"/>
          <w:color w:val="000000" w:themeColor="text1"/>
          <w:sz w:val="22"/>
        </w:rPr>
        <w:t xml:space="preserve">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w:t>
      </w:r>
      <w:r w:rsidRPr="00F235C6">
        <w:rPr>
          <w:rFonts w:ascii="Arial" w:hAnsi="Arial" w:cs="Arial"/>
          <w:iCs/>
          <w:color w:val="000000" w:themeColor="text1"/>
          <w:sz w:val="22"/>
        </w:rPr>
        <w:t>o ochronie danych osobowych</w:t>
      </w:r>
      <w:r w:rsidRPr="00E47471">
        <w:rPr>
          <w:rFonts w:ascii="Arial" w:hAnsi="Arial" w:cs="Arial"/>
          <w:color w:val="000000" w:themeColor="text1"/>
          <w:sz w:val="22"/>
        </w:rPr>
        <w:t xml:space="preserve"> </w:t>
      </w:r>
      <w:r w:rsidR="00F235C6">
        <w:rPr>
          <w:rFonts w:ascii="Arial" w:hAnsi="Arial" w:cs="Arial"/>
          <w:color w:val="000000" w:themeColor="text1"/>
          <w:sz w:val="22"/>
        </w:rPr>
        <w:t xml:space="preserve">                       </w:t>
      </w:r>
      <w:r w:rsidRPr="00E47471">
        <w:rPr>
          <w:rFonts w:ascii="Arial" w:hAnsi="Arial" w:cs="Arial"/>
          <w:color w:val="000000" w:themeColor="text1"/>
          <w:sz w:val="22"/>
        </w:rPr>
        <w:t xml:space="preserve">(tj. w szczególności bez adresów, nr PESEL pracowników). Imię i nazwisko pracownika nie podlega </w:t>
      </w:r>
      <w:proofErr w:type="spellStart"/>
      <w:r w:rsidRPr="00E47471">
        <w:rPr>
          <w:rFonts w:ascii="Arial" w:hAnsi="Arial" w:cs="Arial"/>
          <w:color w:val="000000" w:themeColor="text1"/>
          <w:sz w:val="22"/>
        </w:rPr>
        <w:t>anonimizacji</w:t>
      </w:r>
      <w:proofErr w:type="spellEnd"/>
      <w:r w:rsidRPr="00E47471">
        <w:rPr>
          <w:rFonts w:ascii="Arial" w:hAnsi="Arial" w:cs="Arial"/>
          <w:color w:val="000000" w:themeColor="text1"/>
          <w:sz w:val="22"/>
        </w:rPr>
        <w:t>. Informacje takie jak: data zawarcia umowy, rodzaj umowy o pracę i wymiar etatu powinny być możliwe do zidentyfikowania</w:t>
      </w:r>
      <w:r>
        <w:rPr>
          <w:rFonts w:ascii="Arial" w:hAnsi="Arial" w:cs="Arial"/>
          <w:color w:val="000000" w:themeColor="text1"/>
          <w:sz w:val="22"/>
        </w:rPr>
        <w:t>, i/lub</w:t>
      </w:r>
    </w:p>
    <w:p w14:paraId="1145154E" w14:textId="58B32F1E" w:rsidR="00F25926" w:rsidRPr="00F968A0" w:rsidRDefault="00F25926" w:rsidP="001F2044">
      <w:pPr>
        <w:pStyle w:val="Akapitzlist"/>
        <w:numPr>
          <w:ilvl w:val="0"/>
          <w:numId w:val="17"/>
        </w:numPr>
        <w:spacing w:before="120" w:line="360" w:lineRule="auto"/>
        <w:ind w:left="567" w:hanging="567"/>
        <w:contextualSpacing/>
        <w:jc w:val="both"/>
        <w:rPr>
          <w:color w:val="000000" w:themeColor="text1"/>
          <w:sz w:val="22"/>
        </w:rPr>
      </w:pPr>
      <w:r w:rsidRPr="00F968A0">
        <w:rPr>
          <w:rFonts w:ascii="Arial" w:hAnsi="Arial" w:cs="Arial"/>
          <w:b/>
          <w:color w:val="000000" w:themeColor="text1"/>
          <w:sz w:val="22"/>
        </w:rPr>
        <w:t>zaświadczenie właściwego oddziału ZUS,</w:t>
      </w:r>
      <w:r w:rsidRPr="00F968A0">
        <w:rPr>
          <w:rFonts w:ascii="Arial" w:hAnsi="Arial" w:cs="Arial"/>
          <w:color w:val="000000" w:themeColor="text1"/>
          <w:sz w:val="22"/>
        </w:rPr>
        <w:t xml:space="preserve"> potwierdzające opłacanie przez wykonawcę lub podwykonawcę składek na ubezpieczenia społeczne i</w:t>
      </w:r>
      <w:r w:rsidR="00F235C6">
        <w:rPr>
          <w:rFonts w:ascii="Arial" w:hAnsi="Arial" w:cs="Arial"/>
          <w:color w:val="000000" w:themeColor="text1"/>
          <w:sz w:val="22"/>
        </w:rPr>
        <w:t> </w:t>
      </w:r>
      <w:r w:rsidRPr="00F968A0">
        <w:rPr>
          <w:rFonts w:ascii="Arial" w:hAnsi="Arial" w:cs="Arial"/>
          <w:color w:val="000000" w:themeColor="text1"/>
          <w:sz w:val="22"/>
        </w:rPr>
        <w:t>zdrowotne z tytułu zatrudnienia na podstawie umów o pracę za ostatni okres rozliczeniow</w:t>
      </w:r>
      <w:r>
        <w:rPr>
          <w:rFonts w:ascii="Arial" w:hAnsi="Arial" w:cs="Arial"/>
          <w:color w:val="000000" w:themeColor="text1"/>
          <w:sz w:val="22"/>
        </w:rPr>
        <w:t>y, i/lub</w:t>
      </w:r>
    </w:p>
    <w:p w14:paraId="224F1B84" w14:textId="6F135A34" w:rsidR="00F25926" w:rsidRPr="00F968A0" w:rsidRDefault="00F25926" w:rsidP="001F2044">
      <w:pPr>
        <w:pStyle w:val="Akapitzlist"/>
        <w:numPr>
          <w:ilvl w:val="0"/>
          <w:numId w:val="17"/>
        </w:numPr>
        <w:spacing w:line="360" w:lineRule="auto"/>
        <w:ind w:left="567" w:hanging="567"/>
        <w:jc w:val="both"/>
        <w:rPr>
          <w:color w:val="000000" w:themeColor="text1"/>
          <w:sz w:val="22"/>
        </w:rPr>
      </w:pPr>
      <w:r w:rsidRPr="00F968A0">
        <w:rPr>
          <w:rFonts w:ascii="Arial" w:hAnsi="Arial" w:cs="Arial"/>
          <w:color w:val="000000" w:themeColor="text1"/>
          <w:sz w:val="22"/>
        </w:rPr>
        <w:lastRenderedPageBreak/>
        <w:t xml:space="preserve">poświadczoną za zgodność z oryginałem odpowiednio przez </w:t>
      </w:r>
      <w:r>
        <w:rPr>
          <w:rFonts w:ascii="Arial" w:hAnsi="Arial" w:cs="Arial"/>
          <w:color w:val="000000" w:themeColor="text1"/>
          <w:sz w:val="22"/>
        </w:rPr>
        <w:t>w</w:t>
      </w:r>
      <w:r w:rsidRPr="00F968A0">
        <w:rPr>
          <w:rFonts w:ascii="Arial" w:hAnsi="Arial" w:cs="Arial"/>
          <w:color w:val="000000" w:themeColor="text1"/>
          <w:sz w:val="22"/>
        </w:rPr>
        <w:t>ykonawcę lub podwykonawcę</w:t>
      </w:r>
      <w:r w:rsidRPr="00F968A0">
        <w:rPr>
          <w:rFonts w:ascii="Arial" w:hAnsi="Arial" w:cs="Arial"/>
          <w:b/>
          <w:color w:val="000000" w:themeColor="text1"/>
          <w:sz w:val="22"/>
        </w:rPr>
        <w:t xml:space="preserve"> kopię dowodu potwierdzającego zgłoszenie pracownika przez pracodawcę do ubezpieczeń</w:t>
      </w:r>
      <w:r w:rsidRPr="00F968A0">
        <w:rPr>
          <w:rFonts w:ascii="Arial" w:hAnsi="Arial" w:cs="Arial"/>
          <w:color w:val="000000" w:themeColor="text1"/>
          <w:sz w:val="22"/>
        </w:rPr>
        <w:t>, zanonimizowaną w sposób zapewniający ochronę danych osobowych pracowników, zgodnie z</w:t>
      </w:r>
      <w:r w:rsidR="00F235C6">
        <w:rPr>
          <w:rFonts w:ascii="Arial" w:hAnsi="Arial" w:cs="Arial"/>
          <w:color w:val="000000" w:themeColor="text1"/>
          <w:sz w:val="22"/>
        </w:rPr>
        <w:t> </w:t>
      </w:r>
      <w:r w:rsidRPr="00F968A0">
        <w:rPr>
          <w:rFonts w:ascii="Arial" w:hAnsi="Arial" w:cs="Arial"/>
          <w:color w:val="000000" w:themeColor="text1"/>
          <w:sz w:val="22"/>
        </w:rPr>
        <w:t xml:space="preserve">przepisami ustawy </w:t>
      </w:r>
      <w:r w:rsidRPr="00F235C6">
        <w:rPr>
          <w:rFonts w:ascii="Arial" w:hAnsi="Arial" w:cs="Arial"/>
          <w:iCs/>
          <w:color w:val="000000" w:themeColor="text1"/>
          <w:sz w:val="22"/>
        </w:rPr>
        <w:t>o ochronie danych osobowych</w:t>
      </w:r>
      <w:r w:rsidRPr="00F968A0">
        <w:rPr>
          <w:rFonts w:ascii="Arial" w:hAnsi="Arial" w:cs="Arial"/>
          <w:i/>
          <w:color w:val="000000" w:themeColor="text1"/>
          <w:sz w:val="22"/>
        </w:rPr>
        <w:t>.</w:t>
      </w:r>
      <w:r w:rsidRPr="00F968A0">
        <w:rPr>
          <w:rFonts w:ascii="Arial" w:hAnsi="Arial" w:cs="Arial"/>
          <w:color w:val="000000" w:themeColor="text1"/>
          <w:sz w:val="22"/>
        </w:rPr>
        <w:t xml:space="preserve"> Imię i nazwisko pracownika nie podlega </w:t>
      </w:r>
      <w:proofErr w:type="spellStart"/>
      <w:r w:rsidRPr="00F968A0">
        <w:rPr>
          <w:rFonts w:ascii="Arial" w:hAnsi="Arial" w:cs="Arial"/>
          <w:color w:val="000000" w:themeColor="text1"/>
          <w:sz w:val="22"/>
        </w:rPr>
        <w:t>anonimizacji</w:t>
      </w:r>
      <w:proofErr w:type="spellEnd"/>
      <w:r w:rsidRPr="00F968A0">
        <w:rPr>
          <w:rFonts w:ascii="Arial" w:hAnsi="Arial" w:cs="Arial"/>
          <w:color w:val="000000" w:themeColor="text1"/>
          <w:sz w:val="22"/>
        </w:rPr>
        <w:t>.</w:t>
      </w:r>
    </w:p>
    <w:p w14:paraId="4FDF6A0C" w14:textId="39024534" w:rsidR="00F25926" w:rsidRPr="00255423" w:rsidRDefault="00F25926" w:rsidP="001F2044">
      <w:pPr>
        <w:pStyle w:val="Akapitzlist"/>
        <w:numPr>
          <w:ilvl w:val="0"/>
          <w:numId w:val="19"/>
        </w:numPr>
        <w:tabs>
          <w:tab w:val="left" w:pos="284"/>
        </w:tabs>
        <w:spacing w:line="360" w:lineRule="auto"/>
        <w:ind w:left="142" w:hanging="284"/>
        <w:jc w:val="both"/>
        <w:rPr>
          <w:rFonts w:ascii="Arial" w:hAnsi="Arial" w:cs="Arial"/>
          <w:color w:val="000000" w:themeColor="text1"/>
          <w:sz w:val="22"/>
        </w:rPr>
      </w:pPr>
      <w:r w:rsidRPr="00255423">
        <w:rPr>
          <w:rFonts w:ascii="Arial" w:hAnsi="Arial" w:cs="Arial"/>
          <w:color w:val="000000" w:themeColor="text1"/>
          <w:sz w:val="22"/>
        </w:rPr>
        <w:t xml:space="preserve">Z tytułu niespełnienia przez wykonawcę lub podwykonawcę wymogu zatrudnienia na podstawie  umowy o pracę osób wykonujących wskazane w </w:t>
      </w:r>
      <w:r>
        <w:rPr>
          <w:rFonts w:ascii="Arial" w:hAnsi="Arial" w:cs="Arial"/>
          <w:color w:val="000000" w:themeColor="text1"/>
          <w:sz w:val="22"/>
        </w:rPr>
        <w:t>ust.</w:t>
      </w:r>
      <w:r w:rsidRPr="00255423">
        <w:rPr>
          <w:rFonts w:ascii="Arial" w:hAnsi="Arial" w:cs="Arial"/>
          <w:color w:val="000000" w:themeColor="text1"/>
          <w:sz w:val="22"/>
        </w:rPr>
        <w:t xml:space="preserve"> </w:t>
      </w:r>
      <w:r>
        <w:rPr>
          <w:rFonts w:ascii="Arial" w:hAnsi="Arial" w:cs="Arial"/>
          <w:color w:val="000000" w:themeColor="text1"/>
          <w:sz w:val="22"/>
        </w:rPr>
        <w:t>1</w:t>
      </w:r>
      <w:r w:rsidRPr="00255423">
        <w:rPr>
          <w:rFonts w:ascii="Arial" w:hAnsi="Arial" w:cs="Arial"/>
          <w:color w:val="000000" w:themeColor="text1"/>
          <w:sz w:val="22"/>
        </w:rPr>
        <w:t xml:space="preserve"> </w:t>
      </w:r>
      <w:r>
        <w:rPr>
          <w:rFonts w:ascii="Arial" w:hAnsi="Arial" w:cs="Arial"/>
          <w:color w:val="000000" w:themeColor="text1"/>
          <w:sz w:val="22"/>
        </w:rPr>
        <w:t>czynności</w:t>
      </w:r>
      <w:r w:rsidRPr="00255423">
        <w:rPr>
          <w:rFonts w:ascii="Arial" w:hAnsi="Arial" w:cs="Arial"/>
          <w:color w:val="000000" w:themeColor="text1"/>
          <w:sz w:val="22"/>
        </w:rPr>
        <w:t xml:space="preserve"> zamawiający </w:t>
      </w:r>
      <w:r w:rsidRPr="00711909">
        <w:rPr>
          <w:rFonts w:ascii="Arial" w:hAnsi="Arial" w:cs="Arial"/>
          <w:color w:val="000000" w:themeColor="text1"/>
          <w:sz w:val="22"/>
        </w:rPr>
        <w:t xml:space="preserve">przewiduje sankcję w postaci obowiązku zapłaty przez wykonawcę kary umownej w wysokości określonej </w:t>
      </w:r>
      <w:r w:rsidRPr="009D19B5">
        <w:rPr>
          <w:rFonts w:ascii="Arial" w:hAnsi="Arial" w:cs="Arial"/>
          <w:color w:val="000000" w:themeColor="text1"/>
          <w:sz w:val="22"/>
        </w:rPr>
        <w:t xml:space="preserve">w </w:t>
      </w:r>
      <w:r w:rsidRPr="00E83B17">
        <w:rPr>
          <w:rFonts w:ascii="Arial" w:hAnsi="Arial" w:cs="Arial"/>
          <w:color w:val="000000" w:themeColor="text1"/>
          <w:sz w:val="22"/>
        </w:rPr>
        <w:t>§1</w:t>
      </w:r>
      <w:r w:rsidR="00E83B17" w:rsidRPr="00E83B17">
        <w:rPr>
          <w:rFonts w:ascii="Arial" w:hAnsi="Arial" w:cs="Arial"/>
          <w:color w:val="000000" w:themeColor="text1"/>
          <w:sz w:val="22"/>
        </w:rPr>
        <w:t>0</w:t>
      </w:r>
      <w:r w:rsidRPr="00E83B17">
        <w:rPr>
          <w:rFonts w:ascii="Arial" w:hAnsi="Arial" w:cs="Arial"/>
          <w:color w:val="000000" w:themeColor="text1"/>
          <w:sz w:val="22"/>
        </w:rPr>
        <w:t>.</w:t>
      </w:r>
      <w:r w:rsidRPr="00790602">
        <w:rPr>
          <w:rFonts w:ascii="Arial" w:hAnsi="Arial" w:cs="Arial"/>
          <w:color w:val="FF0000"/>
          <w:sz w:val="22"/>
        </w:rPr>
        <w:t xml:space="preserve"> </w:t>
      </w:r>
      <w:r w:rsidRPr="00255423">
        <w:rPr>
          <w:rFonts w:ascii="Arial" w:hAnsi="Arial" w:cs="Arial"/>
          <w:color w:val="000000" w:themeColor="text1"/>
          <w:sz w:val="22"/>
        </w:rPr>
        <w:t xml:space="preserve">Niezłożenie przez </w:t>
      </w:r>
      <w:r>
        <w:rPr>
          <w:rFonts w:ascii="Arial" w:hAnsi="Arial" w:cs="Arial"/>
          <w:color w:val="000000" w:themeColor="text1"/>
          <w:sz w:val="22"/>
        </w:rPr>
        <w:t>w</w:t>
      </w:r>
      <w:r w:rsidRPr="00255423">
        <w:rPr>
          <w:rFonts w:ascii="Arial" w:hAnsi="Arial" w:cs="Arial"/>
          <w:color w:val="000000" w:themeColor="text1"/>
          <w:sz w:val="22"/>
        </w:rPr>
        <w:t>ykonawcę</w:t>
      </w:r>
      <w:r>
        <w:rPr>
          <w:rFonts w:ascii="Arial" w:hAnsi="Arial" w:cs="Arial"/>
          <w:color w:val="000000" w:themeColor="text1"/>
          <w:sz w:val="22"/>
        </w:rPr>
        <w:t xml:space="preserve"> </w:t>
      </w:r>
      <w:r w:rsidRPr="00255423">
        <w:rPr>
          <w:rFonts w:ascii="Arial" w:hAnsi="Arial" w:cs="Arial"/>
          <w:color w:val="000000" w:themeColor="text1"/>
          <w:sz w:val="22"/>
        </w:rPr>
        <w:t xml:space="preserve">w wyznaczonym przez </w:t>
      </w:r>
      <w:r>
        <w:rPr>
          <w:rFonts w:ascii="Arial" w:hAnsi="Arial" w:cs="Arial"/>
          <w:color w:val="000000" w:themeColor="text1"/>
          <w:sz w:val="22"/>
        </w:rPr>
        <w:t>z</w:t>
      </w:r>
      <w:r w:rsidRPr="00255423">
        <w:rPr>
          <w:rFonts w:ascii="Arial" w:hAnsi="Arial" w:cs="Arial"/>
          <w:color w:val="000000" w:themeColor="text1"/>
          <w:sz w:val="22"/>
        </w:rPr>
        <w:t xml:space="preserve">amawiającego terminie żądanych przez </w:t>
      </w:r>
      <w:r>
        <w:rPr>
          <w:rFonts w:ascii="Arial" w:hAnsi="Arial" w:cs="Arial"/>
          <w:color w:val="000000" w:themeColor="text1"/>
          <w:sz w:val="22"/>
        </w:rPr>
        <w:t>z</w:t>
      </w:r>
      <w:r w:rsidRPr="00255423">
        <w:rPr>
          <w:rFonts w:ascii="Arial" w:hAnsi="Arial" w:cs="Arial"/>
          <w:color w:val="000000" w:themeColor="text1"/>
          <w:sz w:val="22"/>
        </w:rPr>
        <w:t>amawiającego dowodów w celu potwierdzenia spełnienia przez wykonawcę lub podwykonawcę wymogu zatrudnienia na podstawie umowy o</w:t>
      </w:r>
      <w:r>
        <w:rPr>
          <w:rFonts w:ascii="Arial" w:hAnsi="Arial" w:cs="Arial"/>
          <w:color w:val="000000" w:themeColor="text1"/>
          <w:sz w:val="22"/>
        </w:rPr>
        <w:t> </w:t>
      </w:r>
      <w:r w:rsidRPr="00255423">
        <w:rPr>
          <w:rFonts w:ascii="Arial" w:hAnsi="Arial" w:cs="Arial"/>
          <w:color w:val="000000" w:themeColor="text1"/>
          <w:sz w:val="22"/>
        </w:rPr>
        <w:t xml:space="preserve">pracę traktowane będzie jako niespełnienie przez wykonawcę lub podwykonawcę wymogu zatrudnienia na podstawie umowy o pracę osób wykonujących wskazane w </w:t>
      </w:r>
      <w:r>
        <w:rPr>
          <w:rFonts w:ascii="Arial" w:hAnsi="Arial" w:cs="Arial"/>
          <w:color w:val="000000" w:themeColor="text1"/>
          <w:sz w:val="22"/>
        </w:rPr>
        <w:t>ust.</w:t>
      </w:r>
      <w:r w:rsidRPr="00255423">
        <w:rPr>
          <w:rFonts w:ascii="Arial" w:hAnsi="Arial" w:cs="Arial"/>
          <w:color w:val="000000" w:themeColor="text1"/>
          <w:sz w:val="22"/>
        </w:rPr>
        <w:t xml:space="preserve"> </w:t>
      </w:r>
      <w:r>
        <w:rPr>
          <w:rFonts w:ascii="Arial" w:hAnsi="Arial" w:cs="Arial"/>
          <w:color w:val="000000" w:themeColor="text1"/>
          <w:sz w:val="22"/>
        </w:rPr>
        <w:t>1</w:t>
      </w:r>
      <w:r w:rsidRPr="00255423">
        <w:rPr>
          <w:rFonts w:ascii="Arial" w:hAnsi="Arial" w:cs="Arial"/>
          <w:color w:val="000000" w:themeColor="text1"/>
          <w:sz w:val="22"/>
        </w:rPr>
        <w:t xml:space="preserve"> czynności. </w:t>
      </w:r>
    </w:p>
    <w:p w14:paraId="48F4390F" w14:textId="77777777" w:rsidR="00F25926" w:rsidRPr="00E47471" w:rsidRDefault="00F25926" w:rsidP="001F2044">
      <w:pPr>
        <w:pStyle w:val="Akapitzlist"/>
        <w:numPr>
          <w:ilvl w:val="0"/>
          <w:numId w:val="19"/>
        </w:numPr>
        <w:spacing w:before="120" w:line="360" w:lineRule="auto"/>
        <w:contextualSpacing/>
        <w:jc w:val="both"/>
        <w:rPr>
          <w:rFonts w:ascii="Arial" w:hAnsi="Arial" w:cs="Arial"/>
          <w:color w:val="000000" w:themeColor="text1"/>
          <w:sz w:val="22"/>
        </w:rPr>
      </w:pPr>
      <w:r w:rsidRPr="00E47471">
        <w:rPr>
          <w:rFonts w:ascii="Arial" w:hAnsi="Arial" w:cs="Arial"/>
          <w:color w:val="000000" w:themeColor="text1"/>
          <w:sz w:val="22"/>
        </w:rPr>
        <w:t xml:space="preserve">W przypadku uzasadnionych wątpliwości co do przestrzegania prawa pracy przez wykonawcę lub podwykonawcę, </w:t>
      </w:r>
      <w:r>
        <w:rPr>
          <w:rFonts w:ascii="Arial" w:hAnsi="Arial" w:cs="Arial"/>
          <w:color w:val="000000" w:themeColor="text1"/>
          <w:sz w:val="22"/>
        </w:rPr>
        <w:t>Z</w:t>
      </w:r>
      <w:r w:rsidRPr="00E47471">
        <w:rPr>
          <w:rFonts w:ascii="Arial" w:hAnsi="Arial" w:cs="Arial"/>
          <w:color w:val="000000" w:themeColor="text1"/>
          <w:sz w:val="22"/>
        </w:rPr>
        <w:t>amawiający może zwrócić się o przeprowadzenie kontroli przez Państwową Inspekcję Pracy.</w:t>
      </w:r>
    </w:p>
    <w:p w14:paraId="2F6BCF4B" w14:textId="77777777" w:rsidR="006B2491" w:rsidRPr="006D7081" w:rsidRDefault="00DB7B99" w:rsidP="00711909">
      <w:pPr>
        <w:pStyle w:val="Styl"/>
        <w:spacing w:before="120"/>
        <w:ind w:right="6" w:hanging="284"/>
        <w:jc w:val="both"/>
        <w:rPr>
          <w:b/>
          <w:sz w:val="22"/>
          <w:szCs w:val="22"/>
        </w:rPr>
      </w:pPr>
      <w:r w:rsidRPr="006D7081">
        <w:rPr>
          <w:b/>
          <w:sz w:val="22"/>
          <w:szCs w:val="22"/>
        </w:rPr>
        <w:t>6</w:t>
      </w:r>
      <w:r w:rsidR="004B5F2B" w:rsidRPr="006D7081">
        <w:rPr>
          <w:b/>
          <w:sz w:val="22"/>
          <w:szCs w:val="22"/>
        </w:rPr>
        <w:t>.</w:t>
      </w:r>
      <w:r w:rsidR="004B5F2B" w:rsidRPr="006D7081">
        <w:rPr>
          <w:b/>
          <w:sz w:val="22"/>
          <w:szCs w:val="22"/>
        </w:rPr>
        <w:tab/>
        <w:t>Termin wykonania zamówienia</w:t>
      </w:r>
      <w:r w:rsidR="007B1372" w:rsidRPr="006D7081">
        <w:rPr>
          <w:b/>
          <w:sz w:val="22"/>
          <w:szCs w:val="22"/>
        </w:rPr>
        <w:t xml:space="preserve">: </w:t>
      </w:r>
    </w:p>
    <w:p w14:paraId="55FC40F1" w14:textId="64E62B94" w:rsidR="00942A33" w:rsidRDefault="00C55415" w:rsidP="00F07F76">
      <w:pPr>
        <w:pStyle w:val="Styl"/>
        <w:widowControl/>
        <w:autoSpaceDE/>
        <w:autoSpaceDN/>
        <w:adjustRightInd/>
        <w:spacing w:before="120" w:line="360" w:lineRule="auto"/>
        <w:jc w:val="both"/>
        <w:rPr>
          <w:sz w:val="22"/>
          <w:szCs w:val="22"/>
        </w:rPr>
      </w:pPr>
      <w:r w:rsidRPr="006D7081">
        <w:rPr>
          <w:sz w:val="22"/>
          <w:szCs w:val="22"/>
        </w:rPr>
        <w:t xml:space="preserve">Wymagany termin wykonania zamówienia: </w:t>
      </w:r>
      <w:r w:rsidR="00E059B4">
        <w:rPr>
          <w:sz w:val="22"/>
          <w:szCs w:val="22"/>
        </w:rPr>
        <w:t>18</w:t>
      </w:r>
      <w:r w:rsidR="00F07F76" w:rsidRPr="00B206DF">
        <w:rPr>
          <w:color w:val="000000" w:themeColor="text1"/>
          <w:sz w:val="22"/>
          <w:szCs w:val="22"/>
        </w:rPr>
        <w:t xml:space="preserve"> tygodni </w:t>
      </w:r>
      <w:r w:rsidR="00F07F76" w:rsidRPr="006D7081">
        <w:rPr>
          <w:sz w:val="22"/>
          <w:szCs w:val="22"/>
        </w:rPr>
        <w:t>licząc od dnia podpisania umowy o zamówienie publiczne</w:t>
      </w:r>
      <w:r w:rsidR="00ED75BE" w:rsidRPr="006D7081">
        <w:rPr>
          <w:sz w:val="22"/>
          <w:szCs w:val="22"/>
        </w:rPr>
        <w:t xml:space="preserve"> tj</w:t>
      </w:r>
      <w:r w:rsidR="00ED75BE" w:rsidRPr="00B206DF">
        <w:rPr>
          <w:color w:val="000000" w:themeColor="text1"/>
          <w:sz w:val="22"/>
          <w:szCs w:val="22"/>
        </w:rPr>
        <w:t xml:space="preserve">. </w:t>
      </w:r>
      <w:r w:rsidR="00A25BDE">
        <w:rPr>
          <w:color w:val="000000" w:themeColor="text1"/>
          <w:sz w:val="22"/>
          <w:szCs w:val="22"/>
        </w:rPr>
        <w:t>1</w:t>
      </w:r>
      <w:r w:rsidR="00E059B4">
        <w:rPr>
          <w:color w:val="000000" w:themeColor="text1"/>
          <w:sz w:val="22"/>
          <w:szCs w:val="22"/>
        </w:rPr>
        <w:t>26</w:t>
      </w:r>
      <w:r w:rsidR="00ED75BE" w:rsidRPr="00B206DF">
        <w:rPr>
          <w:color w:val="000000" w:themeColor="text1"/>
          <w:sz w:val="22"/>
          <w:szCs w:val="22"/>
        </w:rPr>
        <w:t xml:space="preserve"> dni</w:t>
      </w:r>
      <w:r w:rsidR="0045450C" w:rsidRPr="00B206DF">
        <w:rPr>
          <w:color w:val="000000" w:themeColor="text1"/>
          <w:sz w:val="22"/>
          <w:szCs w:val="22"/>
        </w:rPr>
        <w:t>.</w:t>
      </w:r>
    </w:p>
    <w:p w14:paraId="49544F71" w14:textId="77777777" w:rsidR="00DB7B99" w:rsidRPr="006D7081" w:rsidRDefault="00DB7B99" w:rsidP="00953311">
      <w:pPr>
        <w:pStyle w:val="Styl"/>
        <w:spacing w:before="120" w:line="360" w:lineRule="auto"/>
        <w:ind w:right="6" w:hanging="284"/>
        <w:jc w:val="both"/>
        <w:rPr>
          <w:b/>
          <w:sz w:val="22"/>
          <w:szCs w:val="22"/>
        </w:rPr>
      </w:pPr>
      <w:r w:rsidRPr="006D7081">
        <w:rPr>
          <w:b/>
          <w:sz w:val="22"/>
          <w:szCs w:val="22"/>
        </w:rPr>
        <w:t>7.</w:t>
      </w:r>
      <w:r w:rsidRPr="006D7081">
        <w:rPr>
          <w:b/>
          <w:sz w:val="22"/>
          <w:szCs w:val="22"/>
        </w:rPr>
        <w:tab/>
        <w:t xml:space="preserve">Projektowane postanowienia umowy w sprawie zamówienia publicznego, które zostaną wprowadzone do treści tej umowy </w:t>
      </w:r>
    </w:p>
    <w:p w14:paraId="42787F7D" w14:textId="45C8067F" w:rsidR="00DB7B99" w:rsidRPr="006D7081" w:rsidRDefault="00FA126E" w:rsidP="00953311">
      <w:pPr>
        <w:pStyle w:val="Styl"/>
        <w:widowControl/>
        <w:autoSpaceDE/>
        <w:autoSpaceDN/>
        <w:adjustRightInd/>
        <w:spacing w:before="60" w:line="360" w:lineRule="auto"/>
        <w:ind w:hanging="284"/>
        <w:jc w:val="both"/>
        <w:rPr>
          <w:color w:val="000000" w:themeColor="text1"/>
          <w:sz w:val="22"/>
          <w:szCs w:val="22"/>
        </w:rPr>
      </w:pPr>
      <w:r w:rsidRPr="006D7081">
        <w:rPr>
          <w:color w:val="000000" w:themeColor="text1"/>
          <w:sz w:val="22"/>
          <w:szCs w:val="22"/>
        </w:rPr>
        <w:tab/>
        <w:t xml:space="preserve">Wybrany </w:t>
      </w:r>
      <w:r w:rsidR="00701D3D" w:rsidRPr="006D7081">
        <w:rPr>
          <w:color w:val="000000" w:themeColor="text1"/>
          <w:sz w:val="22"/>
          <w:szCs w:val="22"/>
        </w:rPr>
        <w:t>w</w:t>
      </w:r>
      <w:r w:rsidRPr="006D7081">
        <w:rPr>
          <w:color w:val="000000" w:themeColor="text1"/>
          <w:sz w:val="22"/>
          <w:szCs w:val="22"/>
        </w:rPr>
        <w:t>ykonawca jest zobowiązany do zawarcia umowy w sprawie zamówienia publicznego na warunkach określonych we wzorze umowy - część II SWZ.</w:t>
      </w:r>
    </w:p>
    <w:p w14:paraId="73E1A82C" w14:textId="77777777" w:rsidR="00F37EAE" w:rsidRDefault="00F37EAE" w:rsidP="00A61B49">
      <w:pPr>
        <w:pStyle w:val="Styl"/>
        <w:spacing w:line="360" w:lineRule="auto"/>
        <w:ind w:right="5" w:hanging="284"/>
        <w:jc w:val="both"/>
        <w:rPr>
          <w:b/>
          <w:sz w:val="22"/>
          <w:szCs w:val="22"/>
        </w:rPr>
      </w:pPr>
    </w:p>
    <w:p w14:paraId="0A3501A5" w14:textId="268C6A95" w:rsidR="00A61B49" w:rsidRPr="006D7081" w:rsidRDefault="00A61B49" w:rsidP="00A61B49">
      <w:pPr>
        <w:pStyle w:val="Styl"/>
        <w:spacing w:line="360" w:lineRule="auto"/>
        <w:ind w:right="5" w:hanging="284"/>
        <w:jc w:val="both"/>
        <w:rPr>
          <w:b/>
          <w:sz w:val="22"/>
          <w:szCs w:val="22"/>
        </w:rPr>
      </w:pPr>
      <w:r w:rsidRPr="006D7081">
        <w:rPr>
          <w:b/>
          <w:sz w:val="22"/>
          <w:szCs w:val="22"/>
        </w:rPr>
        <w:t>8.</w:t>
      </w:r>
      <w:r w:rsidRPr="006D7081">
        <w:rPr>
          <w:b/>
          <w:sz w:val="22"/>
          <w:szCs w:val="22"/>
        </w:rPr>
        <w:tab/>
        <w:t>Informacje o ś</w:t>
      </w:r>
      <w:r w:rsidR="004103E2" w:rsidRPr="006D7081">
        <w:rPr>
          <w:b/>
          <w:sz w:val="22"/>
          <w:szCs w:val="22"/>
        </w:rPr>
        <w:t>rodkach komunikacji elektronicznej</w:t>
      </w:r>
      <w:r w:rsidRPr="006D7081">
        <w:rPr>
          <w:b/>
          <w:sz w:val="22"/>
          <w:szCs w:val="22"/>
        </w:rPr>
        <w:t>, przy u</w:t>
      </w:r>
      <w:r w:rsidR="004103E2" w:rsidRPr="006D7081">
        <w:rPr>
          <w:b/>
          <w:sz w:val="22"/>
          <w:szCs w:val="22"/>
        </w:rPr>
        <w:t>ż</w:t>
      </w:r>
      <w:r w:rsidRPr="006D7081">
        <w:rPr>
          <w:b/>
          <w:sz w:val="22"/>
          <w:szCs w:val="22"/>
        </w:rPr>
        <w:t>yciu których zamawiający będzie komunikował się z wykonawcami, oraz informacje o</w:t>
      </w:r>
      <w:r w:rsidR="004103E2" w:rsidRPr="006D7081">
        <w:rPr>
          <w:b/>
          <w:sz w:val="22"/>
          <w:szCs w:val="22"/>
        </w:rPr>
        <w:t> </w:t>
      </w:r>
      <w:r w:rsidRPr="006D7081">
        <w:rPr>
          <w:b/>
          <w:sz w:val="22"/>
          <w:szCs w:val="22"/>
        </w:rPr>
        <w:t>wymaganiach technicznych i organizacyjnych sporządzania, wysyłania i</w:t>
      </w:r>
      <w:r w:rsidR="004103E2" w:rsidRPr="006D7081">
        <w:rPr>
          <w:b/>
          <w:sz w:val="22"/>
          <w:szCs w:val="22"/>
        </w:rPr>
        <w:t> </w:t>
      </w:r>
      <w:r w:rsidRPr="006D7081">
        <w:rPr>
          <w:b/>
          <w:sz w:val="22"/>
          <w:szCs w:val="22"/>
        </w:rPr>
        <w:t xml:space="preserve">odbierania </w:t>
      </w:r>
      <w:r w:rsidR="004103E2" w:rsidRPr="006D7081">
        <w:rPr>
          <w:b/>
          <w:sz w:val="22"/>
          <w:szCs w:val="22"/>
        </w:rPr>
        <w:t xml:space="preserve">korespondencji </w:t>
      </w:r>
      <w:r w:rsidRPr="006D7081">
        <w:rPr>
          <w:b/>
          <w:sz w:val="22"/>
          <w:szCs w:val="22"/>
        </w:rPr>
        <w:t>elektronicznej</w:t>
      </w:r>
    </w:p>
    <w:p w14:paraId="2E8CD0CA" w14:textId="77777777" w:rsidR="00722AEF" w:rsidRPr="006D7081" w:rsidRDefault="001F590F" w:rsidP="00A00BAD">
      <w:pPr>
        <w:pStyle w:val="Akapitzlist"/>
        <w:numPr>
          <w:ilvl w:val="0"/>
          <w:numId w:val="3"/>
        </w:numPr>
        <w:tabs>
          <w:tab w:val="left" w:pos="0"/>
        </w:tabs>
        <w:spacing w:before="120" w:line="360" w:lineRule="auto"/>
        <w:ind w:left="0" w:hanging="284"/>
        <w:jc w:val="both"/>
        <w:rPr>
          <w:rFonts w:ascii="Arial" w:hAnsi="Arial" w:cs="Arial"/>
          <w:color w:val="000000" w:themeColor="text1"/>
          <w:sz w:val="22"/>
          <w:szCs w:val="22"/>
        </w:rPr>
      </w:pPr>
      <w:r w:rsidRPr="006D7081">
        <w:rPr>
          <w:rFonts w:ascii="Arial" w:hAnsi="Arial" w:cs="Arial"/>
          <w:bCs/>
          <w:sz w:val="22"/>
          <w:szCs w:val="22"/>
        </w:rPr>
        <w:t>Komunikacja w postępowaniu o udzielenie zamówienia, w tym składanie ofert,  wymiana informacji oraz przekazywanie dokumentów lub oświadczeń między zamawiającym a wykonawcą</w:t>
      </w:r>
      <w:r w:rsidR="00722AEF" w:rsidRPr="006D7081">
        <w:rPr>
          <w:rFonts w:ascii="Arial" w:hAnsi="Arial" w:cs="Arial"/>
          <w:bCs/>
          <w:sz w:val="22"/>
          <w:szCs w:val="22"/>
        </w:rPr>
        <w:t xml:space="preserve"> </w:t>
      </w:r>
      <w:r w:rsidRPr="006D7081">
        <w:rPr>
          <w:rFonts w:ascii="Arial" w:hAnsi="Arial" w:cs="Arial"/>
          <w:bCs/>
          <w:sz w:val="22"/>
          <w:szCs w:val="22"/>
        </w:rPr>
        <w:t>odbywa się przy użyciu środków komunikacji elektronicznej</w:t>
      </w:r>
      <w:r w:rsidR="00722AEF" w:rsidRPr="006D7081">
        <w:rPr>
          <w:rFonts w:ascii="Arial" w:hAnsi="Arial" w:cs="Arial"/>
          <w:bCs/>
          <w:sz w:val="22"/>
          <w:szCs w:val="22"/>
        </w:rPr>
        <w:t xml:space="preserve"> </w:t>
      </w:r>
      <w:r w:rsidR="00722AEF" w:rsidRPr="006D7081">
        <w:rPr>
          <w:rFonts w:ascii="Arial" w:hAnsi="Arial" w:cs="Arial"/>
          <w:sz w:val="22"/>
          <w:szCs w:val="22"/>
        </w:rPr>
        <w:t>za pośrednictwem:</w:t>
      </w:r>
    </w:p>
    <w:p w14:paraId="6B32918C" w14:textId="77777777" w:rsidR="00722AEF" w:rsidRPr="006D7081" w:rsidRDefault="00722AEF" w:rsidP="008E382B">
      <w:pPr>
        <w:pStyle w:val="Akapitzlist"/>
        <w:numPr>
          <w:ilvl w:val="0"/>
          <w:numId w:val="10"/>
        </w:numPr>
        <w:tabs>
          <w:tab w:val="left" w:pos="0"/>
        </w:tabs>
        <w:spacing w:before="60" w:line="360" w:lineRule="auto"/>
        <w:ind w:left="284" w:hanging="284"/>
        <w:rPr>
          <w:rStyle w:val="Hipercze"/>
          <w:rFonts w:ascii="Arial" w:hAnsi="Arial" w:cs="Arial"/>
          <w:color w:val="000000" w:themeColor="text1"/>
          <w:sz w:val="22"/>
          <w:szCs w:val="22"/>
          <w:u w:val="none"/>
        </w:rPr>
      </w:pPr>
      <w:r w:rsidRPr="006D7081">
        <w:rPr>
          <w:rFonts w:ascii="Arial" w:hAnsi="Arial" w:cs="Arial"/>
          <w:sz w:val="22"/>
          <w:szCs w:val="22"/>
        </w:rPr>
        <w:lastRenderedPageBreak/>
        <w:t xml:space="preserve">platformyzakupowej.pl  pod adresem strony internetowej profilu nabywcy: </w:t>
      </w:r>
      <w:hyperlink r:id="rId12" w:history="1">
        <w:r w:rsidRPr="006D7081">
          <w:rPr>
            <w:rStyle w:val="Hipercze"/>
            <w:rFonts w:ascii="Arial" w:hAnsi="Arial" w:cs="Arial"/>
            <w:sz w:val="22"/>
            <w:szCs w:val="22"/>
          </w:rPr>
          <w:t>https://platformazakupowa.pl/pn/icso</w:t>
        </w:r>
      </w:hyperlink>
      <w:r w:rsidRPr="006D7081">
        <w:rPr>
          <w:rStyle w:val="Hipercze"/>
          <w:rFonts w:ascii="Arial" w:hAnsi="Arial" w:cs="Arial"/>
          <w:sz w:val="22"/>
          <w:szCs w:val="22"/>
        </w:rPr>
        <w:t xml:space="preserve"> </w:t>
      </w:r>
      <w:r w:rsidRPr="006D7081">
        <w:rPr>
          <w:rStyle w:val="Hipercze"/>
          <w:rFonts w:ascii="Arial" w:hAnsi="Arial" w:cs="Arial"/>
          <w:color w:val="000000" w:themeColor="text1"/>
          <w:sz w:val="22"/>
          <w:szCs w:val="22"/>
          <w:u w:val="none"/>
        </w:rPr>
        <w:t>w zakładce dedykowanej niniejszemu postępowaniu,</w:t>
      </w:r>
    </w:p>
    <w:p w14:paraId="0E06A298" w14:textId="77777777" w:rsidR="00722AEF" w:rsidRPr="006D7081" w:rsidRDefault="00722AEF" w:rsidP="008E382B">
      <w:pPr>
        <w:pStyle w:val="Akapitzlist"/>
        <w:numPr>
          <w:ilvl w:val="0"/>
          <w:numId w:val="10"/>
        </w:numPr>
        <w:tabs>
          <w:tab w:val="left" w:pos="0"/>
        </w:tabs>
        <w:spacing w:line="360" w:lineRule="auto"/>
        <w:ind w:left="284" w:hanging="284"/>
        <w:rPr>
          <w:rFonts w:ascii="Arial" w:hAnsi="Arial" w:cs="Arial"/>
          <w:b/>
          <w:bCs/>
          <w:color w:val="000000" w:themeColor="text1"/>
          <w:sz w:val="22"/>
          <w:szCs w:val="22"/>
        </w:rPr>
      </w:pPr>
      <w:r w:rsidRPr="006D7081">
        <w:rPr>
          <w:rFonts w:ascii="Arial" w:hAnsi="Arial" w:cs="Arial"/>
          <w:sz w:val="22"/>
          <w:szCs w:val="22"/>
        </w:rPr>
        <w:t>poczty elektronicznej (z wyłączeniem możliwości złożenia oferty):</w:t>
      </w:r>
    </w:p>
    <w:p w14:paraId="66240F8A" w14:textId="0E24C62B" w:rsidR="00A73BA9" w:rsidRDefault="00F21EFD" w:rsidP="00A73BA9">
      <w:pPr>
        <w:pStyle w:val="Akapitzlist"/>
        <w:tabs>
          <w:tab w:val="left" w:pos="0"/>
        </w:tabs>
        <w:spacing w:line="360" w:lineRule="auto"/>
        <w:ind w:left="360" w:hanging="76"/>
        <w:rPr>
          <w:rStyle w:val="Hipercze"/>
          <w:rFonts w:ascii="Arial" w:hAnsi="Arial" w:cs="Arial"/>
          <w:sz w:val="22"/>
          <w:szCs w:val="22"/>
        </w:rPr>
      </w:pPr>
      <w:hyperlink r:id="rId13" w:history="1">
        <w:r w:rsidR="00A73BA9" w:rsidRPr="00ED246A">
          <w:rPr>
            <w:rStyle w:val="Hipercze"/>
            <w:rFonts w:ascii="Arial" w:hAnsi="Arial" w:cs="Arial"/>
            <w:sz w:val="22"/>
            <w:szCs w:val="22"/>
          </w:rPr>
          <w:t>natalia.nossek@icso.lukasiewicz.gov.pl</w:t>
        </w:r>
      </w:hyperlink>
    </w:p>
    <w:p w14:paraId="2F986914" w14:textId="57F86084" w:rsidR="00885FA1" w:rsidRPr="006D7081" w:rsidRDefault="00885FA1" w:rsidP="00885FA1">
      <w:pPr>
        <w:pStyle w:val="Akapitzlist"/>
        <w:tabs>
          <w:tab w:val="left" w:pos="0"/>
        </w:tabs>
        <w:spacing w:line="360" w:lineRule="auto"/>
        <w:ind w:left="284"/>
        <w:rPr>
          <w:rStyle w:val="Hipercze"/>
          <w:rFonts w:ascii="Arial" w:hAnsi="Arial" w:cs="Arial"/>
          <w:sz w:val="22"/>
          <w:szCs w:val="22"/>
        </w:rPr>
      </w:pPr>
      <w:r>
        <w:rPr>
          <w:rStyle w:val="Hipercze"/>
          <w:rFonts w:ascii="Arial" w:hAnsi="Arial" w:cs="Arial"/>
          <w:sz w:val="22"/>
          <w:szCs w:val="22"/>
        </w:rPr>
        <w:t>jan.ochlast@icso.lukasiewicz.gov.pl</w:t>
      </w:r>
    </w:p>
    <w:p w14:paraId="0094F8E5" w14:textId="2E32AA1A" w:rsidR="00722AEF" w:rsidRPr="006D7081" w:rsidRDefault="00722AEF" w:rsidP="00A023F5">
      <w:pPr>
        <w:pStyle w:val="Akapitzlist"/>
        <w:numPr>
          <w:ilvl w:val="0"/>
          <w:numId w:val="3"/>
        </w:numPr>
        <w:spacing w:before="120" w:line="360" w:lineRule="auto"/>
        <w:ind w:left="0" w:hanging="284"/>
        <w:jc w:val="both"/>
        <w:rPr>
          <w:rFonts w:ascii="Arial" w:hAnsi="Arial" w:cs="Arial"/>
          <w:sz w:val="22"/>
          <w:szCs w:val="22"/>
        </w:rPr>
      </w:pPr>
      <w:r w:rsidRPr="006D7081">
        <w:rPr>
          <w:rFonts w:ascii="Arial" w:hAnsi="Arial" w:cs="Arial"/>
          <w:sz w:val="22"/>
          <w:szCs w:val="22"/>
        </w:rPr>
        <w:t xml:space="preserve">We wszelkiej korespondencji związanej z niniejszym postępowaniem zamawiający i wykonawcy posługują się numerem postępowania </w:t>
      </w:r>
      <w:r w:rsidR="006D7081" w:rsidRPr="006D7081">
        <w:rPr>
          <w:rFonts w:ascii="Arial" w:hAnsi="Arial" w:cs="Arial"/>
          <w:sz w:val="22"/>
          <w:szCs w:val="22"/>
        </w:rPr>
        <w:t xml:space="preserve"> </w:t>
      </w:r>
      <w:r w:rsidRPr="006D7081">
        <w:rPr>
          <w:rFonts w:ascii="Arial" w:hAnsi="Arial" w:cs="Arial"/>
          <w:sz w:val="22"/>
          <w:szCs w:val="22"/>
        </w:rPr>
        <w:t>tj. F</w:t>
      </w:r>
      <w:r w:rsidR="00CB0B31">
        <w:rPr>
          <w:rFonts w:ascii="Arial" w:hAnsi="Arial" w:cs="Arial"/>
          <w:sz w:val="22"/>
          <w:szCs w:val="22"/>
        </w:rPr>
        <w:t>T</w:t>
      </w:r>
      <w:r w:rsidRPr="006D7081">
        <w:rPr>
          <w:rFonts w:ascii="Arial" w:hAnsi="Arial" w:cs="Arial"/>
          <w:sz w:val="22"/>
          <w:szCs w:val="22"/>
        </w:rPr>
        <w:t>.271.</w:t>
      </w:r>
      <w:r w:rsidR="000C09B4">
        <w:rPr>
          <w:rFonts w:ascii="Arial" w:hAnsi="Arial" w:cs="Arial"/>
          <w:sz w:val="22"/>
          <w:szCs w:val="22"/>
        </w:rPr>
        <w:t>5</w:t>
      </w:r>
      <w:r w:rsidRPr="006D7081">
        <w:rPr>
          <w:rFonts w:ascii="Arial" w:hAnsi="Arial" w:cs="Arial"/>
          <w:sz w:val="22"/>
          <w:szCs w:val="22"/>
        </w:rPr>
        <w:t>.202</w:t>
      </w:r>
      <w:r w:rsidR="00DC56E4">
        <w:rPr>
          <w:rFonts w:ascii="Arial" w:hAnsi="Arial" w:cs="Arial"/>
          <w:sz w:val="22"/>
          <w:szCs w:val="22"/>
        </w:rPr>
        <w:t>3</w:t>
      </w:r>
      <w:r w:rsidRPr="006D7081">
        <w:rPr>
          <w:rFonts w:ascii="Arial" w:hAnsi="Arial" w:cs="Arial"/>
          <w:sz w:val="22"/>
          <w:szCs w:val="22"/>
        </w:rPr>
        <w:t>.</w:t>
      </w:r>
    </w:p>
    <w:p w14:paraId="6E1D2A3A" w14:textId="77777777" w:rsidR="00722AEF" w:rsidRPr="006D7081" w:rsidRDefault="00722AEF" w:rsidP="009A36BB">
      <w:pPr>
        <w:pStyle w:val="Default"/>
        <w:spacing w:before="60" w:line="360" w:lineRule="auto"/>
        <w:ind w:hanging="284"/>
        <w:contextualSpacing/>
        <w:jc w:val="both"/>
        <w:rPr>
          <w:rFonts w:ascii="Arial" w:eastAsia="Times New Roman" w:hAnsi="Arial" w:cs="Arial"/>
          <w:bCs/>
          <w:color w:val="auto"/>
          <w:sz w:val="22"/>
          <w:szCs w:val="22"/>
        </w:rPr>
      </w:pPr>
      <w:r w:rsidRPr="006D7081">
        <w:rPr>
          <w:rFonts w:ascii="Arial" w:eastAsia="Times New Roman" w:hAnsi="Arial" w:cs="Arial"/>
          <w:bCs/>
          <w:color w:val="auto"/>
          <w:sz w:val="22"/>
          <w:szCs w:val="22"/>
        </w:rPr>
        <w:t>3</w:t>
      </w:r>
      <w:r w:rsidR="008215BA" w:rsidRPr="006D7081">
        <w:rPr>
          <w:rFonts w:ascii="Arial" w:eastAsia="Times New Roman" w:hAnsi="Arial" w:cs="Arial"/>
          <w:bCs/>
          <w:color w:val="auto"/>
          <w:sz w:val="22"/>
          <w:szCs w:val="22"/>
        </w:rPr>
        <w:t>.</w:t>
      </w:r>
      <w:bookmarkStart w:id="0" w:name="_Hlk62630870"/>
      <w:r w:rsidRPr="006D7081">
        <w:rPr>
          <w:rFonts w:ascii="Arial" w:eastAsia="Times New Roman" w:hAnsi="Arial" w:cs="Arial"/>
          <w:bCs/>
          <w:color w:val="auto"/>
          <w:sz w:val="22"/>
          <w:szCs w:val="22"/>
        </w:rPr>
        <w:tab/>
        <w:t>Sposób sporządzenia podmiotowych środków dowodowych, przedmiotowych środków dowodowych</w:t>
      </w:r>
      <w:r w:rsidR="004D1543" w:rsidRPr="006D7081">
        <w:rPr>
          <w:rFonts w:ascii="Arial" w:eastAsia="Times New Roman" w:hAnsi="Arial" w:cs="Arial"/>
          <w:bCs/>
          <w:color w:val="auto"/>
          <w:sz w:val="22"/>
          <w:szCs w:val="22"/>
        </w:rPr>
        <w:t>, pełnomocnictw</w:t>
      </w:r>
      <w:r w:rsidRPr="006D7081">
        <w:rPr>
          <w:rFonts w:ascii="Arial" w:eastAsia="Times New Roman" w:hAnsi="Arial" w:cs="Arial"/>
          <w:bCs/>
          <w:color w:val="auto"/>
          <w:sz w:val="22"/>
          <w:szCs w:val="22"/>
        </w:rPr>
        <w:t xml:space="preserve"> oraz innych dokumentów lub oświadczeń  musi być zgody z wymaganiami określonymi w rozporządzeniu Prezesa Rady Ministrów z dnia</w:t>
      </w:r>
      <w:r w:rsidR="004D1543" w:rsidRPr="006D7081">
        <w:rPr>
          <w:rFonts w:ascii="Arial" w:eastAsia="Times New Roman" w:hAnsi="Arial" w:cs="Arial"/>
          <w:bCs/>
          <w:color w:val="auto"/>
          <w:sz w:val="22"/>
          <w:szCs w:val="22"/>
        </w:rPr>
        <w:t xml:space="preserve"> </w:t>
      </w:r>
      <w:r w:rsidRPr="006D7081">
        <w:rPr>
          <w:rFonts w:ascii="Arial" w:eastAsia="Times New Roman" w:hAnsi="Arial" w:cs="Arial"/>
          <w:bCs/>
          <w:color w:val="auto"/>
          <w:sz w:val="22"/>
          <w:szCs w:val="22"/>
        </w:rPr>
        <w:t xml:space="preserve">30 grudnia 2020 r. w sprawie sposobu sporządzania i przekazywania informacji oraz wymagań technicznych dla dokumentów elektronicznych oraz środków komunikacji elektronicznej w postępowaniu o udzielenie zamówienia publicznego lub konkursie oraz w rozporządzeniu Ministra Rozwoju, Pracy i Technologii z dnia 23 grudnia 2020 r. w sprawie podmiotowych środków dowodowych oraz innych dokumentów lub oświadczeń, jakich może żądać zamawiający od wykonawcy. </w:t>
      </w:r>
    </w:p>
    <w:bookmarkEnd w:id="0"/>
    <w:p w14:paraId="6FE9E662" w14:textId="77777777" w:rsidR="008215BA" w:rsidRPr="006D7081" w:rsidRDefault="006E3747" w:rsidP="009A36BB">
      <w:pPr>
        <w:pStyle w:val="Akapitzlist"/>
        <w:spacing w:before="60" w:line="360" w:lineRule="auto"/>
        <w:ind w:left="0" w:right="91" w:hanging="284"/>
        <w:jc w:val="both"/>
        <w:rPr>
          <w:rFonts w:ascii="Arial" w:hAnsi="Arial" w:cs="Arial"/>
          <w:bCs/>
          <w:sz w:val="22"/>
          <w:szCs w:val="22"/>
        </w:rPr>
      </w:pPr>
      <w:r>
        <w:rPr>
          <w:rFonts w:ascii="Arial" w:hAnsi="Arial" w:cs="Arial"/>
          <w:bCs/>
          <w:sz w:val="22"/>
          <w:szCs w:val="22"/>
        </w:rPr>
        <w:t>4.</w:t>
      </w:r>
      <w:r w:rsidR="00722AEF" w:rsidRPr="006D7081">
        <w:rPr>
          <w:rFonts w:ascii="Arial" w:hAnsi="Arial" w:cs="Arial"/>
          <w:bCs/>
          <w:sz w:val="22"/>
          <w:szCs w:val="22"/>
        </w:rPr>
        <w:tab/>
        <w:t>Zamawiający rekomenduje wykorzystane formatów: .pdf, .</w:t>
      </w:r>
      <w:proofErr w:type="spellStart"/>
      <w:r w:rsidR="00722AEF" w:rsidRPr="006D7081">
        <w:rPr>
          <w:rFonts w:ascii="Arial" w:hAnsi="Arial" w:cs="Arial"/>
          <w:bCs/>
          <w:sz w:val="22"/>
          <w:szCs w:val="22"/>
        </w:rPr>
        <w:t>doc</w:t>
      </w:r>
      <w:proofErr w:type="spellEnd"/>
      <w:r w:rsidR="00722AEF" w:rsidRPr="006D7081">
        <w:rPr>
          <w:rFonts w:ascii="Arial" w:hAnsi="Arial" w:cs="Arial"/>
          <w:bCs/>
          <w:sz w:val="22"/>
          <w:szCs w:val="22"/>
        </w:rPr>
        <w:t>, .xls, .jpg (.</w:t>
      </w:r>
      <w:proofErr w:type="spellStart"/>
      <w:r w:rsidR="00722AEF" w:rsidRPr="006D7081">
        <w:rPr>
          <w:rFonts w:ascii="Arial" w:hAnsi="Arial" w:cs="Arial"/>
          <w:bCs/>
          <w:sz w:val="22"/>
          <w:szCs w:val="22"/>
        </w:rPr>
        <w:t>jpeg</w:t>
      </w:r>
      <w:proofErr w:type="spellEnd"/>
      <w:r w:rsidR="00722AEF" w:rsidRPr="006D7081">
        <w:rPr>
          <w:rFonts w:ascii="Arial" w:hAnsi="Arial" w:cs="Arial"/>
          <w:bCs/>
          <w:sz w:val="22"/>
          <w:szCs w:val="22"/>
        </w:rPr>
        <w:t>) ze szczególnym wskazaniem na .pdf. W celu ewentualnej kompresji danych zamawiający rekomenduje wykorzystanie jednego z formatów:. zip, .7Z.</w:t>
      </w:r>
    </w:p>
    <w:p w14:paraId="7B3837F5" w14:textId="77777777" w:rsidR="00F96425" w:rsidRPr="006D7081" w:rsidRDefault="006E3747" w:rsidP="009A36BB">
      <w:pPr>
        <w:pStyle w:val="Akapitzlist"/>
        <w:spacing w:before="60" w:line="360" w:lineRule="auto"/>
        <w:ind w:left="0" w:right="91" w:hanging="284"/>
        <w:jc w:val="both"/>
        <w:rPr>
          <w:rFonts w:ascii="Arial" w:hAnsi="Arial" w:cs="Arial"/>
          <w:color w:val="000000" w:themeColor="text1"/>
          <w:sz w:val="22"/>
          <w:szCs w:val="22"/>
        </w:rPr>
      </w:pPr>
      <w:r>
        <w:rPr>
          <w:rFonts w:ascii="Arial" w:hAnsi="Arial" w:cs="Arial"/>
          <w:bCs/>
          <w:sz w:val="22"/>
          <w:szCs w:val="22"/>
        </w:rPr>
        <w:t>5</w:t>
      </w:r>
      <w:r w:rsidR="001F590F" w:rsidRPr="006D7081">
        <w:rPr>
          <w:rFonts w:ascii="Arial" w:hAnsi="Arial" w:cs="Arial"/>
          <w:bCs/>
          <w:sz w:val="22"/>
          <w:szCs w:val="22"/>
        </w:rPr>
        <w:t>.</w:t>
      </w:r>
      <w:r w:rsidR="001F590F" w:rsidRPr="006D7081">
        <w:rPr>
          <w:rFonts w:ascii="Arial" w:hAnsi="Arial" w:cs="Arial"/>
          <w:bCs/>
          <w:sz w:val="22"/>
          <w:szCs w:val="22"/>
        </w:rPr>
        <w:tab/>
      </w:r>
      <w:r w:rsidR="00F96425" w:rsidRPr="006D7081">
        <w:rPr>
          <w:rFonts w:ascii="Arial" w:hAnsi="Arial" w:cs="Arial"/>
          <w:color w:val="000000" w:themeColor="text1"/>
          <w:sz w:val="22"/>
          <w:szCs w:val="22"/>
        </w:rPr>
        <w:t xml:space="preserve">Ofertę wykonawca może złożyć wyłącznie za pośrednictwem </w:t>
      </w:r>
      <w:r w:rsidR="009A36BB" w:rsidRPr="006D7081">
        <w:rPr>
          <w:rFonts w:ascii="Arial" w:hAnsi="Arial" w:cs="Arial"/>
          <w:color w:val="000000" w:themeColor="text1"/>
          <w:sz w:val="22"/>
          <w:szCs w:val="22"/>
        </w:rPr>
        <w:t>p</w:t>
      </w:r>
      <w:r w:rsidR="00F96425" w:rsidRPr="006D7081">
        <w:rPr>
          <w:rFonts w:ascii="Arial" w:hAnsi="Arial" w:cs="Arial"/>
          <w:color w:val="000000" w:themeColor="text1"/>
          <w:sz w:val="22"/>
          <w:szCs w:val="22"/>
        </w:rPr>
        <w:t>latformy zakupowej.</w:t>
      </w:r>
    </w:p>
    <w:p w14:paraId="36C7A3AC" w14:textId="170F4937" w:rsidR="00F96425" w:rsidRPr="006D7081" w:rsidRDefault="006E3747" w:rsidP="006E3747">
      <w:pPr>
        <w:pStyle w:val="Akapitzlist"/>
        <w:tabs>
          <w:tab w:val="left" w:pos="-142"/>
        </w:tabs>
        <w:spacing w:before="60" w:line="360" w:lineRule="auto"/>
        <w:ind w:left="0" w:hanging="284"/>
        <w:jc w:val="both"/>
        <w:rPr>
          <w:rFonts w:ascii="Arial" w:hAnsi="Arial" w:cs="Arial"/>
          <w:color w:val="000000" w:themeColor="text1"/>
          <w:sz w:val="22"/>
          <w:szCs w:val="22"/>
        </w:rPr>
      </w:pPr>
      <w:r>
        <w:rPr>
          <w:rFonts w:ascii="Arial" w:hAnsi="Arial" w:cs="Arial"/>
          <w:color w:val="000000" w:themeColor="text1"/>
          <w:sz w:val="22"/>
          <w:szCs w:val="22"/>
        </w:rPr>
        <w:t>6.</w:t>
      </w:r>
      <w:r>
        <w:rPr>
          <w:rFonts w:ascii="Arial" w:hAnsi="Arial" w:cs="Arial"/>
          <w:color w:val="000000" w:themeColor="text1"/>
          <w:sz w:val="22"/>
          <w:szCs w:val="22"/>
        </w:rPr>
        <w:tab/>
      </w:r>
      <w:r w:rsidR="00F96425" w:rsidRPr="006D7081">
        <w:rPr>
          <w:rFonts w:ascii="Arial" w:hAnsi="Arial" w:cs="Arial"/>
          <w:color w:val="000000" w:themeColor="text1"/>
          <w:sz w:val="22"/>
          <w:szCs w:val="22"/>
        </w:rPr>
        <w:t>W sytuacjach awaryjnych np. w przypadku utrudnień w działaniu https:/platformazakupowa.pl/pn/icso zamawiający i wykonawcy mogą komunikować się za pomocą poczty elektronicznej na adres e-mail wskazany w </w:t>
      </w:r>
      <w:r w:rsidR="008838C5">
        <w:rPr>
          <w:rFonts w:ascii="Arial" w:hAnsi="Arial" w:cs="Arial"/>
          <w:color w:val="000000" w:themeColor="text1"/>
          <w:sz w:val="22"/>
          <w:szCs w:val="22"/>
        </w:rPr>
        <w:t xml:space="preserve">rozdziale </w:t>
      </w:r>
      <w:r w:rsidR="00F96425" w:rsidRPr="006D7081">
        <w:rPr>
          <w:rFonts w:ascii="Arial" w:hAnsi="Arial" w:cs="Arial"/>
          <w:color w:val="000000" w:themeColor="text1"/>
          <w:sz w:val="22"/>
          <w:szCs w:val="22"/>
        </w:rPr>
        <w:t xml:space="preserve"> </w:t>
      </w:r>
      <w:r w:rsidR="00863D9A" w:rsidRPr="006D7081">
        <w:rPr>
          <w:rFonts w:ascii="Arial" w:hAnsi="Arial" w:cs="Arial"/>
          <w:color w:val="000000" w:themeColor="text1"/>
          <w:sz w:val="22"/>
          <w:szCs w:val="22"/>
        </w:rPr>
        <w:t>8</w:t>
      </w:r>
      <w:r w:rsidR="008838C5">
        <w:rPr>
          <w:rFonts w:ascii="Arial" w:hAnsi="Arial" w:cs="Arial"/>
          <w:color w:val="000000" w:themeColor="text1"/>
          <w:sz w:val="22"/>
          <w:szCs w:val="22"/>
        </w:rPr>
        <w:t xml:space="preserve"> ust.</w:t>
      </w:r>
      <w:r w:rsidR="00F2330D" w:rsidRPr="006D7081">
        <w:rPr>
          <w:rFonts w:ascii="Arial" w:hAnsi="Arial" w:cs="Arial"/>
          <w:color w:val="000000" w:themeColor="text1"/>
          <w:sz w:val="22"/>
          <w:szCs w:val="22"/>
        </w:rPr>
        <w:t xml:space="preserve">1 pkt </w:t>
      </w:r>
      <w:r w:rsidR="00863D9A" w:rsidRPr="006D7081">
        <w:rPr>
          <w:rFonts w:ascii="Arial" w:hAnsi="Arial" w:cs="Arial"/>
          <w:color w:val="000000" w:themeColor="text1"/>
          <w:sz w:val="22"/>
          <w:szCs w:val="22"/>
        </w:rPr>
        <w:t>2</w:t>
      </w:r>
      <w:r w:rsidR="00F96425" w:rsidRPr="006D7081">
        <w:rPr>
          <w:rFonts w:ascii="Arial" w:hAnsi="Arial" w:cs="Arial"/>
          <w:color w:val="000000" w:themeColor="text1"/>
          <w:sz w:val="22"/>
          <w:szCs w:val="22"/>
        </w:rPr>
        <w:t xml:space="preserve"> SWZ z zastrzeżeniem, że ofertę wykonawca może złożyć wyłącznie za pośrednictwem platformy zakupowej tj.</w:t>
      </w:r>
      <w:r w:rsidR="00F96425" w:rsidRPr="006D7081">
        <w:rPr>
          <w:rFonts w:ascii="Arial" w:hAnsi="Arial" w:cs="Arial"/>
          <w:sz w:val="22"/>
          <w:szCs w:val="22"/>
        </w:rPr>
        <w:t xml:space="preserve"> </w:t>
      </w:r>
      <w:hyperlink r:id="rId14" w:history="1">
        <w:r w:rsidR="00F96425" w:rsidRPr="006D7081">
          <w:rPr>
            <w:rStyle w:val="Hipercze"/>
            <w:rFonts w:ascii="Arial" w:hAnsi="Arial" w:cs="Arial"/>
            <w:sz w:val="22"/>
            <w:szCs w:val="22"/>
          </w:rPr>
          <w:t>https://platformazakupowa.pl/pn/icso</w:t>
        </w:r>
      </w:hyperlink>
      <w:r w:rsidR="00F96425" w:rsidRPr="006D7081">
        <w:rPr>
          <w:rStyle w:val="Hipercze"/>
          <w:rFonts w:ascii="Arial" w:hAnsi="Arial" w:cs="Arial"/>
          <w:sz w:val="22"/>
          <w:szCs w:val="22"/>
        </w:rPr>
        <w:t xml:space="preserve"> </w:t>
      </w:r>
      <w:r w:rsidR="00F96425" w:rsidRPr="006D7081">
        <w:rPr>
          <w:rStyle w:val="Hipercze"/>
          <w:rFonts w:ascii="Arial" w:hAnsi="Arial" w:cs="Arial"/>
          <w:sz w:val="22"/>
          <w:szCs w:val="22"/>
          <w:u w:val="none"/>
        </w:rPr>
        <w:t>.</w:t>
      </w:r>
    </w:p>
    <w:p w14:paraId="23DEC618" w14:textId="77777777" w:rsidR="00F96425" w:rsidRPr="006D7081" w:rsidRDefault="006E3747" w:rsidP="006E3747">
      <w:pPr>
        <w:pStyle w:val="Akapitzlist"/>
        <w:tabs>
          <w:tab w:val="left" w:pos="0"/>
        </w:tabs>
        <w:spacing w:before="60" w:line="360" w:lineRule="auto"/>
        <w:ind w:left="0" w:hanging="284"/>
        <w:jc w:val="both"/>
        <w:rPr>
          <w:rFonts w:ascii="Arial" w:hAnsi="Arial" w:cs="Arial"/>
          <w:color w:val="000000" w:themeColor="text1"/>
          <w:sz w:val="22"/>
          <w:szCs w:val="22"/>
        </w:rPr>
      </w:pPr>
      <w:r>
        <w:rPr>
          <w:rFonts w:ascii="Arial" w:hAnsi="Arial" w:cs="Arial"/>
          <w:color w:val="000000" w:themeColor="text1"/>
          <w:sz w:val="22"/>
          <w:szCs w:val="22"/>
        </w:rPr>
        <w:t>7.</w:t>
      </w:r>
      <w:r>
        <w:rPr>
          <w:rFonts w:ascii="Arial" w:hAnsi="Arial" w:cs="Arial"/>
          <w:color w:val="000000" w:themeColor="text1"/>
          <w:sz w:val="22"/>
          <w:szCs w:val="22"/>
        </w:rPr>
        <w:tab/>
      </w:r>
      <w:r w:rsidR="00F96425" w:rsidRPr="006D7081">
        <w:rPr>
          <w:rFonts w:ascii="Arial" w:hAnsi="Arial" w:cs="Arial"/>
          <w:color w:val="000000" w:themeColor="text1"/>
          <w:sz w:val="22"/>
          <w:szCs w:val="22"/>
        </w:rPr>
        <w:t xml:space="preserve">Korzystanie z platformy zakupowej przez wykonawców jest bezpłatne. Instrukcje korzystania z </w:t>
      </w:r>
      <w:r w:rsidR="00D36A7E" w:rsidRPr="006D7081">
        <w:rPr>
          <w:rFonts w:ascii="Arial" w:hAnsi="Arial" w:cs="Arial"/>
          <w:color w:val="000000" w:themeColor="text1"/>
          <w:sz w:val="22"/>
          <w:szCs w:val="22"/>
        </w:rPr>
        <w:t>p</w:t>
      </w:r>
      <w:r w:rsidR="00F96425" w:rsidRPr="006D7081">
        <w:rPr>
          <w:rFonts w:ascii="Arial" w:hAnsi="Arial" w:cs="Arial"/>
          <w:color w:val="000000" w:themeColor="text1"/>
          <w:sz w:val="22"/>
          <w:szCs w:val="22"/>
        </w:rPr>
        <w:t>latformy dotyczące w szczególności logowania, składania wniosków o wyjaśnienie treści SWZ, składania ofert oraz innych czynności podejmowanych w</w:t>
      </w:r>
      <w:r w:rsidR="00D36A7E" w:rsidRPr="006D7081">
        <w:rPr>
          <w:rFonts w:ascii="Arial" w:hAnsi="Arial" w:cs="Arial"/>
          <w:color w:val="000000" w:themeColor="text1"/>
          <w:sz w:val="22"/>
          <w:szCs w:val="22"/>
        </w:rPr>
        <w:t> </w:t>
      </w:r>
      <w:r w:rsidR="00F96425" w:rsidRPr="006D7081">
        <w:rPr>
          <w:rFonts w:ascii="Arial" w:hAnsi="Arial" w:cs="Arial"/>
          <w:color w:val="000000" w:themeColor="text1"/>
          <w:sz w:val="22"/>
          <w:szCs w:val="22"/>
        </w:rPr>
        <w:t xml:space="preserve">niniejszym postępowaniu przy użyciu </w:t>
      </w:r>
      <w:r w:rsidR="00D36A7E" w:rsidRPr="006D7081">
        <w:rPr>
          <w:rFonts w:ascii="Arial" w:hAnsi="Arial" w:cs="Arial"/>
          <w:color w:val="000000" w:themeColor="text1"/>
          <w:sz w:val="22"/>
          <w:szCs w:val="22"/>
        </w:rPr>
        <w:t>p</w:t>
      </w:r>
      <w:r w:rsidR="00F96425" w:rsidRPr="006D7081">
        <w:rPr>
          <w:rFonts w:ascii="Arial" w:hAnsi="Arial" w:cs="Arial"/>
          <w:color w:val="000000" w:themeColor="text1"/>
          <w:sz w:val="22"/>
          <w:szCs w:val="22"/>
        </w:rPr>
        <w:t xml:space="preserve">latformy znajdują się w zakładce „Instrukcje dla </w:t>
      </w:r>
      <w:r w:rsidR="002A645F" w:rsidRPr="006D7081">
        <w:rPr>
          <w:rFonts w:ascii="Arial" w:hAnsi="Arial" w:cs="Arial"/>
          <w:color w:val="000000" w:themeColor="text1"/>
          <w:sz w:val="22"/>
          <w:szCs w:val="22"/>
        </w:rPr>
        <w:t>w</w:t>
      </w:r>
      <w:r w:rsidR="00F96425" w:rsidRPr="006D7081">
        <w:rPr>
          <w:rFonts w:ascii="Arial" w:hAnsi="Arial" w:cs="Arial"/>
          <w:color w:val="000000" w:themeColor="text1"/>
          <w:sz w:val="22"/>
          <w:szCs w:val="22"/>
        </w:rPr>
        <w:t>ykonawców” na stronie internetowej pod adresem:</w:t>
      </w:r>
    </w:p>
    <w:p w14:paraId="34623A92" w14:textId="77777777" w:rsidR="00F96425" w:rsidRPr="006D7081" w:rsidRDefault="00F96425" w:rsidP="009A36BB">
      <w:pPr>
        <w:pStyle w:val="Akapitzlist"/>
        <w:tabs>
          <w:tab w:val="left" w:pos="0"/>
        </w:tabs>
        <w:spacing w:before="60" w:line="360" w:lineRule="auto"/>
        <w:ind w:left="284" w:hanging="284"/>
        <w:rPr>
          <w:rStyle w:val="Hipercze"/>
          <w:rFonts w:ascii="Arial" w:hAnsi="Arial" w:cs="Arial"/>
          <w:sz w:val="22"/>
          <w:szCs w:val="22"/>
        </w:rPr>
      </w:pPr>
      <w:r w:rsidRPr="006D7081">
        <w:rPr>
          <w:rStyle w:val="Hipercze"/>
          <w:rFonts w:ascii="Arial" w:hAnsi="Arial" w:cs="Arial"/>
          <w:sz w:val="22"/>
          <w:szCs w:val="22"/>
        </w:rPr>
        <w:t xml:space="preserve">https://platformazakupowa.pl/strona/45-instrukcje. </w:t>
      </w:r>
    </w:p>
    <w:p w14:paraId="376DC131" w14:textId="77777777" w:rsidR="00F96425" w:rsidRPr="006D7081" w:rsidRDefault="006E3747" w:rsidP="006E3747">
      <w:pPr>
        <w:pStyle w:val="Akapitzlist"/>
        <w:tabs>
          <w:tab w:val="left" w:pos="0"/>
        </w:tabs>
        <w:spacing w:before="60" w:line="360" w:lineRule="auto"/>
        <w:ind w:left="0" w:hanging="284"/>
        <w:jc w:val="both"/>
        <w:rPr>
          <w:rFonts w:ascii="Arial" w:hAnsi="Arial" w:cs="Arial"/>
          <w:color w:val="000000" w:themeColor="text1"/>
          <w:sz w:val="22"/>
          <w:szCs w:val="22"/>
        </w:rPr>
      </w:pPr>
      <w:r>
        <w:rPr>
          <w:rFonts w:ascii="Arial" w:hAnsi="Arial" w:cs="Arial"/>
          <w:color w:val="000000" w:themeColor="text1"/>
          <w:sz w:val="22"/>
          <w:szCs w:val="22"/>
        </w:rPr>
        <w:lastRenderedPageBreak/>
        <w:t>8.</w:t>
      </w:r>
      <w:r>
        <w:rPr>
          <w:rFonts w:ascii="Arial" w:hAnsi="Arial" w:cs="Arial"/>
          <w:color w:val="000000" w:themeColor="text1"/>
          <w:sz w:val="22"/>
          <w:szCs w:val="22"/>
        </w:rPr>
        <w:tab/>
      </w:r>
      <w:r w:rsidR="00F96425" w:rsidRPr="006D7081">
        <w:rPr>
          <w:rFonts w:ascii="Arial" w:hAnsi="Arial" w:cs="Arial"/>
          <w:color w:val="000000" w:themeColor="text1"/>
          <w:sz w:val="22"/>
          <w:szCs w:val="22"/>
        </w:rPr>
        <w:t xml:space="preserve">Zamawiający informuje, iż w przypadku jakichkolwiek wątpliwości, problemów związanych z korzystaniem z platformy zakupowej, wykonawca winien skontaktować się z Open </w:t>
      </w:r>
      <w:proofErr w:type="spellStart"/>
      <w:r w:rsidR="00F96425" w:rsidRPr="006D7081">
        <w:rPr>
          <w:rFonts w:ascii="Arial" w:hAnsi="Arial" w:cs="Arial"/>
          <w:color w:val="000000" w:themeColor="text1"/>
          <w:sz w:val="22"/>
          <w:szCs w:val="22"/>
        </w:rPr>
        <w:t>Nexus</w:t>
      </w:r>
      <w:proofErr w:type="spellEnd"/>
      <w:r w:rsidR="00F96425" w:rsidRPr="006D7081">
        <w:rPr>
          <w:rFonts w:ascii="Arial" w:hAnsi="Arial" w:cs="Arial"/>
          <w:color w:val="000000" w:themeColor="text1"/>
          <w:sz w:val="22"/>
          <w:szCs w:val="22"/>
        </w:rPr>
        <w:t xml:space="preserve"> Sp. z o.o., Centrum Wsparcia Klienta, które udziela wszelkich informacji związanych z procesem składania ofert, czy innych aspektów technicznych platformy, dostępne codziennie od poniedziałku do piątku w godz. od 8.00 do 17.00 pod nr tel. 22 101 02 02, adres e-mail: cwk@platformazakupowa.pl. </w:t>
      </w:r>
    </w:p>
    <w:p w14:paraId="08993997" w14:textId="77777777" w:rsidR="00F96425" w:rsidRPr="006D7081" w:rsidRDefault="006E3747" w:rsidP="006E3747">
      <w:pPr>
        <w:pStyle w:val="Akapitzlist"/>
        <w:tabs>
          <w:tab w:val="left" w:pos="0"/>
        </w:tabs>
        <w:spacing w:before="60" w:line="360" w:lineRule="auto"/>
        <w:ind w:left="0" w:hanging="284"/>
        <w:jc w:val="both"/>
        <w:rPr>
          <w:rFonts w:ascii="Arial" w:hAnsi="Arial" w:cs="Arial"/>
          <w:color w:val="000000" w:themeColor="text1"/>
          <w:sz w:val="22"/>
          <w:szCs w:val="22"/>
        </w:rPr>
      </w:pPr>
      <w:r>
        <w:rPr>
          <w:rFonts w:ascii="Arial" w:hAnsi="Arial" w:cs="Arial"/>
          <w:color w:val="000000" w:themeColor="text1"/>
          <w:sz w:val="22"/>
          <w:szCs w:val="22"/>
        </w:rPr>
        <w:t>9.</w:t>
      </w:r>
      <w:r>
        <w:rPr>
          <w:rFonts w:ascii="Arial" w:hAnsi="Arial" w:cs="Arial"/>
          <w:color w:val="000000" w:themeColor="text1"/>
          <w:sz w:val="22"/>
          <w:szCs w:val="22"/>
        </w:rPr>
        <w:tab/>
      </w:r>
      <w:r w:rsidR="00F96425" w:rsidRPr="006D7081">
        <w:rPr>
          <w:rFonts w:ascii="Arial" w:hAnsi="Arial" w:cs="Arial"/>
          <w:color w:val="000000" w:themeColor="text1"/>
          <w:sz w:val="22"/>
          <w:szCs w:val="22"/>
        </w:rPr>
        <w:t>Zgodnie z Rozporządzeni</w:t>
      </w:r>
      <w:r w:rsidR="007E3220" w:rsidRPr="006D7081">
        <w:rPr>
          <w:rFonts w:ascii="Arial" w:hAnsi="Arial" w:cs="Arial"/>
          <w:color w:val="000000" w:themeColor="text1"/>
          <w:sz w:val="22"/>
          <w:szCs w:val="22"/>
        </w:rPr>
        <w:t>em</w:t>
      </w:r>
      <w:r w:rsidR="00F96425" w:rsidRPr="006D7081">
        <w:rPr>
          <w:rFonts w:ascii="Arial" w:hAnsi="Arial" w:cs="Arial"/>
          <w:color w:val="000000" w:themeColor="text1"/>
          <w:sz w:val="22"/>
          <w:szCs w:val="22"/>
        </w:rPr>
        <w:t xml:space="preserve"> Prezesa Rady Ministrów z dnia </w:t>
      </w:r>
      <w:r w:rsidR="00863D9A" w:rsidRPr="006D7081">
        <w:rPr>
          <w:rFonts w:ascii="Arial" w:hAnsi="Arial" w:cs="Arial"/>
          <w:color w:val="000000" w:themeColor="text1"/>
          <w:sz w:val="22"/>
          <w:szCs w:val="22"/>
        </w:rPr>
        <w:t>30 grudnia 2020 r.</w:t>
      </w:r>
      <w:r w:rsidR="00F96425" w:rsidRPr="006D7081">
        <w:rPr>
          <w:rFonts w:ascii="Arial" w:hAnsi="Arial" w:cs="Arial"/>
          <w:color w:val="000000" w:themeColor="text1"/>
          <w:sz w:val="22"/>
          <w:szCs w:val="22"/>
        </w:rPr>
        <w:t xml:space="preserve"> w sprawie </w:t>
      </w:r>
      <w:r w:rsidR="00863D9A" w:rsidRPr="006D7081">
        <w:rPr>
          <w:rFonts w:ascii="Arial" w:hAnsi="Arial" w:cs="Arial"/>
          <w:i/>
          <w:iCs/>
          <w:color w:val="000000" w:themeColor="text1"/>
          <w:sz w:val="22"/>
          <w:szCs w:val="22"/>
        </w:rPr>
        <w:t>sposobu sporządzania i przekazywania informacji oraz wymagań technicznych dla dokumentów elektronicznych oraz środków komunikacji elektronicznej w postepowani</w:t>
      </w:r>
      <w:r w:rsidR="00AB5856" w:rsidRPr="006D7081">
        <w:rPr>
          <w:rFonts w:ascii="Arial" w:hAnsi="Arial" w:cs="Arial"/>
          <w:i/>
          <w:iCs/>
          <w:color w:val="000000" w:themeColor="text1"/>
          <w:sz w:val="22"/>
          <w:szCs w:val="22"/>
        </w:rPr>
        <w:t>u</w:t>
      </w:r>
      <w:r w:rsidR="00863D9A" w:rsidRPr="006D7081">
        <w:rPr>
          <w:rFonts w:ascii="Arial" w:hAnsi="Arial" w:cs="Arial"/>
          <w:i/>
          <w:iCs/>
          <w:color w:val="000000" w:themeColor="text1"/>
          <w:sz w:val="22"/>
          <w:szCs w:val="22"/>
        </w:rPr>
        <w:t xml:space="preserve"> o udzielenie zamówienia publicznego lub</w:t>
      </w:r>
      <w:r w:rsidR="00863D9A" w:rsidRPr="006D7081">
        <w:rPr>
          <w:rFonts w:ascii="Arial" w:hAnsi="Arial" w:cs="Arial"/>
          <w:color w:val="000000" w:themeColor="text1"/>
          <w:sz w:val="22"/>
          <w:szCs w:val="22"/>
        </w:rPr>
        <w:t xml:space="preserve"> </w:t>
      </w:r>
      <w:r w:rsidR="00863D9A" w:rsidRPr="006D7081">
        <w:rPr>
          <w:rFonts w:ascii="Arial" w:hAnsi="Arial" w:cs="Arial"/>
          <w:i/>
          <w:iCs/>
          <w:color w:val="000000" w:themeColor="text1"/>
          <w:sz w:val="22"/>
          <w:szCs w:val="22"/>
        </w:rPr>
        <w:t>konkurs</w:t>
      </w:r>
      <w:r w:rsidR="00087D3B" w:rsidRPr="006D7081">
        <w:rPr>
          <w:rFonts w:ascii="Arial" w:hAnsi="Arial" w:cs="Arial"/>
          <w:i/>
          <w:iCs/>
          <w:color w:val="000000" w:themeColor="text1"/>
          <w:sz w:val="22"/>
          <w:szCs w:val="22"/>
        </w:rPr>
        <w:t>ie</w:t>
      </w:r>
      <w:r w:rsidR="00F96425" w:rsidRPr="006D7081">
        <w:rPr>
          <w:rFonts w:ascii="Arial" w:hAnsi="Arial" w:cs="Arial"/>
          <w:i/>
          <w:iCs/>
          <w:color w:val="000000" w:themeColor="text1"/>
          <w:sz w:val="22"/>
          <w:szCs w:val="22"/>
        </w:rPr>
        <w:t xml:space="preserve"> </w:t>
      </w:r>
      <w:r w:rsidR="00F96425" w:rsidRPr="006D7081">
        <w:rPr>
          <w:rFonts w:ascii="Arial" w:hAnsi="Arial" w:cs="Arial"/>
          <w:color w:val="000000" w:themeColor="text1"/>
          <w:sz w:val="22"/>
          <w:szCs w:val="22"/>
        </w:rPr>
        <w:t>zamawiający określa niezbędne wymagania sprzętowo-aplikacyjne umożliwiające korzystanie z komunikacji elektronicznej za pomocą platformazakupowa.pl tj.:</w:t>
      </w:r>
    </w:p>
    <w:p w14:paraId="7942FF96" w14:textId="77777777" w:rsidR="00F96425" w:rsidRPr="006D7081" w:rsidRDefault="00F96425" w:rsidP="008E382B">
      <w:pPr>
        <w:pStyle w:val="Akapitzlist"/>
        <w:numPr>
          <w:ilvl w:val="0"/>
          <w:numId w:val="9"/>
        </w:numPr>
        <w:tabs>
          <w:tab w:val="left" w:pos="0"/>
        </w:tabs>
        <w:spacing w:before="40" w:line="360" w:lineRule="auto"/>
        <w:ind w:left="426" w:hanging="426"/>
        <w:jc w:val="both"/>
        <w:rPr>
          <w:rFonts w:ascii="Arial" w:hAnsi="Arial" w:cs="Arial"/>
          <w:color w:val="000000" w:themeColor="text1"/>
          <w:sz w:val="22"/>
          <w:szCs w:val="22"/>
        </w:rPr>
      </w:pPr>
      <w:r w:rsidRPr="006D7081">
        <w:rPr>
          <w:rFonts w:ascii="Arial" w:hAnsi="Arial" w:cs="Arial"/>
          <w:color w:val="000000" w:themeColor="text1"/>
          <w:sz w:val="22"/>
          <w:szCs w:val="22"/>
        </w:rPr>
        <w:t xml:space="preserve">stały dostęp do sieci Internet o gwarantowanej przepustowości nie mniejszej niż 512 </w:t>
      </w:r>
      <w:proofErr w:type="spellStart"/>
      <w:r w:rsidRPr="006D7081">
        <w:rPr>
          <w:rFonts w:ascii="Arial" w:hAnsi="Arial" w:cs="Arial"/>
          <w:color w:val="000000" w:themeColor="text1"/>
          <w:sz w:val="22"/>
          <w:szCs w:val="22"/>
        </w:rPr>
        <w:t>kb</w:t>
      </w:r>
      <w:proofErr w:type="spellEnd"/>
      <w:r w:rsidRPr="006D7081">
        <w:rPr>
          <w:rFonts w:ascii="Arial" w:hAnsi="Arial" w:cs="Arial"/>
          <w:color w:val="000000" w:themeColor="text1"/>
          <w:sz w:val="22"/>
          <w:szCs w:val="22"/>
        </w:rPr>
        <w:t>/s,</w:t>
      </w:r>
    </w:p>
    <w:p w14:paraId="1A54245E" w14:textId="77777777" w:rsidR="00F96425" w:rsidRPr="006D7081" w:rsidRDefault="00F96425" w:rsidP="008E382B">
      <w:pPr>
        <w:pStyle w:val="Akapitzlist"/>
        <w:numPr>
          <w:ilvl w:val="0"/>
          <w:numId w:val="9"/>
        </w:numPr>
        <w:tabs>
          <w:tab w:val="left" w:pos="0"/>
        </w:tabs>
        <w:spacing w:before="40" w:line="360" w:lineRule="auto"/>
        <w:ind w:left="426" w:hanging="426"/>
        <w:jc w:val="both"/>
        <w:rPr>
          <w:rFonts w:ascii="Arial" w:hAnsi="Arial" w:cs="Arial"/>
          <w:color w:val="000000" w:themeColor="text1"/>
          <w:sz w:val="22"/>
          <w:szCs w:val="22"/>
        </w:rPr>
      </w:pPr>
      <w:r w:rsidRPr="006D7081">
        <w:rPr>
          <w:rFonts w:ascii="Arial" w:hAnsi="Arial" w:cs="Arial"/>
          <w:color w:val="000000" w:themeColor="text1"/>
          <w:sz w:val="22"/>
          <w:szCs w:val="22"/>
        </w:rPr>
        <w:t>komputer klasy PC lub MAC o następującej konfiguracji: pamięć min. 2 GB Ram, procesor Intel IV 2 GHZ lub jego nowsza wersja, jeden z systemów operacyjnych - MS Windows 7, Mac Os x 10.4, Linux lub ich nowsze wersje,</w:t>
      </w:r>
    </w:p>
    <w:p w14:paraId="2903DBD4" w14:textId="77777777" w:rsidR="00F96425" w:rsidRPr="006D7081" w:rsidRDefault="00F96425" w:rsidP="008E382B">
      <w:pPr>
        <w:pStyle w:val="Akapitzlist"/>
        <w:numPr>
          <w:ilvl w:val="0"/>
          <w:numId w:val="9"/>
        </w:numPr>
        <w:tabs>
          <w:tab w:val="left" w:pos="0"/>
        </w:tabs>
        <w:spacing w:before="40" w:line="360" w:lineRule="auto"/>
        <w:ind w:left="426" w:hanging="426"/>
        <w:jc w:val="both"/>
        <w:rPr>
          <w:rFonts w:ascii="Arial" w:hAnsi="Arial" w:cs="Arial"/>
          <w:color w:val="000000" w:themeColor="text1"/>
          <w:sz w:val="22"/>
          <w:szCs w:val="22"/>
        </w:rPr>
      </w:pPr>
      <w:r w:rsidRPr="006D7081">
        <w:rPr>
          <w:rFonts w:ascii="Arial" w:hAnsi="Arial" w:cs="Arial"/>
          <w:color w:val="000000" w:themeColor="text1"/>
          <w:sz w:val="22"/>
          <w:szCs w:val="22"/>
        </w:rPr>
        <w:t>zainstalowana dowolna przeglądarka internetowa, w przypadku Internet Explorer minimalnie wersja 10.0,</w:t>
      </w:r>
    </w:p>
    <w:p w14:paraId="141517E7" w14:textId="77777777" w:rsidR="00F96425" w:rsidRPr="006D7081" w:rsidRDefault="00F96425" w:rsidP="008E382B">
      <w:pPr>
        <w:pStyle w:val="Akapitzlist"/>
        <w:numPr>
          <w:ilvl w:val="0"/>
          <w:numId w:val="9"/>
        </w:numPr>
        <w:tabs>
          <w:tab w:val="left" w:pos="0"/>
        </w:tabs>
        <w:spacing w:before="40" w:line="360" w:lineRule="auto"/>
        <w:ind w:left="426" w:hanging="426"/>
        <w:jc w:val="both"/>
        <w:rPr>
          <w:rFonts w:ascii="Arial" w:hAnsi="Arial" w:cs="Arial"/>
          <w:color w:val="000000" w:themeColor="text1"/>
          <w:sz w:val="22"/>
          <w:szCs w:val="22"/>
        </w:rPr>
      </w:pPr>
      <w:r w:rsidRPr="006D7081">
        <w:rPr>
          <w:rFonts w:ascii="Arial" w:hAnsi="Arial" w:cs="Arial"/>
          <w:color w:val="000000" w:themeColor="text1"/>
          <w:sz w:val="22"/>
          <w:szCs w:val="22"/>
        </w:rPr>
        <w:t>włączona obsługa JavaScript,</w:t>
      </w:r>
    </w:p>
    <w:p w14:paraId="0842C220" w14:textId="77777777" w:rsidR="00F96425" w:rsidRPr="006D7081" w:rsidRDefault="00F96425" w:rsidP="008E382B">
      <w:pPr>
        <w:pStyle w:val="Akapitzlist"/>
        <w:numPr>
          <w:ilvl w:val="0"/>
          <w:numId w:val="9"/>
        </w:numPr>
        <w:tabs>
          <w:tab w:val="left" w:pos="0"/>
        </w:tabs>
        <w:spacing w:before="40" w:line="360" w:lineRule="auto"/>
        <w:ind w:left="426" w:hanging="426"/>
        <w:jc w:val="both"/>
        <w:rPr>
          <w:rFonts w:ascii="Arial" w:hAnsi="Arial" w:cs="Arial"/>
          <w:color w:val="000000" w:themeColor="text1"/>
          <w:sz w:val="22"/>
          <w:szCs w:val="22"/>
        </w:rPr>
      </w:pPr>
      <w:r w:rsidRPr="006D7081">
        <w:rPr>
          <w:rFonts w:ascii="Arial" w:hAnsi="Arial" w:cs="Arial"/>
          <w:color w:val="000000" w:themeColor="text1"/>
          <w:sz w:val="22"/>
          <w:szCs w:val="22"/>
        </w:rPr>
        <w:t xml:space="preserve">zainstalowany program Adobe </w:t>
      </w:r>
      <w:proofErr w:type="spellStart"/>
      <w:r w:rsidRPr="006D7081">
        <w:rPr>
          <w:rFonts w:ascii="Arial" w:hAnsi="Arial" w:cs="Arial"/>
          <w:color w:val="000000" w:themeColor="text1"/>
          <w:sz w:val="22"/>
          <w:szCs w:val="22"/>
        </w:rPr>
        <w:t>Acrobat</w:t>
      </w:r>
      <w:proofErr w:type="spellEnd"/>
      <w:r w:rsidRPr="006D7081">
        <w:rPr>
          <w:rFonts w:ascii="Arial" w:hAnsi="Arial" w:cs="Arial"/>
          <w:color w:val="000000" w:themeColor="text1"/>
          <w:sz w:val="22"/>
          <w:szCs w:val="22"/>
        </w:rPr>
        <w:t xml:space="preserve"> Reader lub inny obsługujący format plików .pdf,</w:t>
      </w:r>
    </w:p>
    <w:p w14:paraId="041E0ADD" w14:textId="77777777" w:rsidR="00F96425" w:rsidRPr="006D7081" w:rsidRDefault="00F96425" w:rsidP="008E382B">
      <w:pPr>
        <w:pStyle w:val="Akapitzlist"/>
        <w:numPr>
          <w:ilvl w:val="0"/>
          <w:numId w:val="9"/>
        </w:numPr>
        <w:tabs>
          <w:tab w:val="left" w:pos="0"/>
        </w:tabs>
        <w:spacing w:before="40" w:line="360" w:lineRule="auto"/>
        <w:ind w:left="426" w:hanging="426"/>
        <w:jc w:val="both"/>
        <w:rPr>
          <w:rFonts w:ascii="Arial" w:hAnsi="Arial" w:cs="Arial"/>
          <w:color w:val="000000" w:themeColor="text1"/>
          <w:sz w:val="22"/>
          <w:szCs w:val="22"/>
        </w:rPr>
      </w:pPr>
      <w:r w:rsidRPr="006D7081">
        <w:rPr>
          <w:rFonts w:ascii="Arial" w:hAnsi="Arial" w:cs="Arial"/>
          <w:color w:val="000000" w:themeColor="text1"/>
          <w:sz w:val="22"/>
          <w:szCs w:val="22"/>
        </w:rPr>
        <w:t>w zakresie kodowania platforma działa według standardu przyjętego w komunikacji sieciowej – kodowanie UTF8,</w:t>
      </w:r>
    </w:p>
    <w:p w14:paraId="0F936D78" w14:textId="77777777" w:rsidR="00F96425" w:rsidRPr="006D7081" w:rsidRDefault="002A645F" w:rsidP="008E382B">
      <w:pPr>
        <w:pStyle w:val="Akapitzlist"/>
        <w:numPr>
          <w:ilvl w:val="0"/>
          <w:numId w:val="9"/>
        </w:numPr>
        <w:tabs>
          <w:tab w:val="left" w:pos="0"/>
        </w:tabs>
        <w:spacing w:before="40" w:line="360" w:lineRule="auto"/>
        <w:ind w:left="426" w:hanging="426"/>
        <w:jc w:val="both"/>
        <w:rPr>
          <w:rFonts w:ascii="Arial" w:hAnsi="Arial" w:cs="Arial"/>
          <w:color w:val="000000" w:themeColor="text1"/>
          <w:sz w:val="22"/>
          <w:szCs w:val="22"/>
        </w:rPr>
      </w:pPr>
      <w:r w:rsidRPr="006D7081">
        <w:rPr>
          <w:rFonts w:ascii="Arial" w:hAnsi="Arial" w:cs="Arial"/>
          <w:color w:val="000000" w:themeColor="text1"/>
          <w:sz w:val="22"/>
          <w:szCs w:val="22"/>
        </w:rPr>
        <w:t>o</w:t>
      </w:r>
      <w:r w:rsidR="00F96425" w:rsidRPr="006D7081">
        <w:rPr>
          <w:rFonts w:ascii="Arial" w:hAnsi="Arial" w:cs="Arial"/>
          <w:color w:val="000000" w:themeColor="text1"/>
          <w:sz w:val="22"/>
          <w:szCs w:val="22"/>
        </w:rPr>
        <w:t>znaczenie czasu odbioru danych przez platformę zakupową stanowi datę oraz dokładny czas (</w:t>
      </w:r>
      <w:proofErr w:type="spellStart"/>
      <w:r w:rsidR="00F96425" w:rsidRPr="006D7081">
        <w:rPr>
          <w:rFonts w:ascii="Arial" w:hAnsi="Arial" w:cs="Arial"/>
          <w:color w:val="000000" w:themeColor="text1"/>
          <w:sz w:val="22"/>
          <w:szCs w:val="22"/>
        </w:rPr>
        <w:t>hh:mm:ss</w:t>
      </w:r>
      <w:proofErr w:type="spellEnd"/>
      <w:r w:rsidR="00F96425" w:rsidRPr="006D7081">
        <w:rPr>
          <w:rFonts w:ascii="Arial" w:hAnsi="Arial" w:cs="Arial"/>
          <w:color w:val="000000" w:themeColor="text1"/>
          <w:sz w:val="22"/>
          <w:szCs w:val="22"/>
        </w:rPr>
        <w:t>) generowany wg</w:t>
      </w:r>
      <w:r w:rsidR="00AB5856" w:rsidRPr="006D7081">
        <w:rPr>
          <w:rFonts w:ascii="Arial" w:hAnsi="Arial" w:cs="Arial"/>
          <w:color w:val="000000" w:themeColor="text1"/>
          <w:sz w:val="22"/>
          <w:szCs w:val="22"/>
        </w:rPr>
        <w:t>.</w:t>
      </w:r>
      <w:r w:rsidR="00F96425" w:rsidRPr="006D7081">
        <w:rPr>
          <w:rFonts w:ascii="Arial" w:hAnsi="Arial" w:cs="Arial"/>
          <w:color w:val="000000" w:themeColor="text1"/>
          <w:sz w:val="22"/>
          <w:szCs w:val="22"/>
        </w:rPr>
        <w:t xml:space="preserve"> czasu lokalnego serwera synchronizowanego z zegarem Głównego Urzędu Miar.</w:t>
      </w:r>
    </w:p>
    <w:p w14:paraId="25DB5C61" w14:textId="77777777" w:rsidR="00F96425" w:rsidRPr="006D7081" w:rsidRDefault="00F96425" w:rsidP="008E382B">
      <w:pPr>
        <w:pStyle w:val="Akapitzlist"/>
        <w:numPr>
          <w:ilvl w:val="0"/>
          <w:numId w:val="9"/>
        </w:numPr>
        <w:tabs>
          <w:tab w:val="left" w:pos="0"/>
        </w:tabs>
        <w:spacing w:before="40" w:line="360" w:lineRule="auto"/>
        <w:ind w:left="426" w:hanging="426"/>
        <w:jc w:val="both"/>
        <w:rPr>
          <w:rFonts w:ascii="Arial" w:hAnsi="Arial" w:cs="Arial"/>
          <w:color w:val="000000" w:themeColor="text1"/>
          <w:sz w:val="22"/>
          <w:szCs w:val="22"/>
        </w:rPr>
      </w:pPr>
      <w:r w:rsidRPr="006D7081">
        <w:rPr>
          <w:rFonts w:ascii="Arial" w:hAnsi="Arial" w:cs="Arial"/>
          <w:color w:val="000000" w:themeColor="text1"/>
          <w:sz w:val="22"/>
          <w:szCs w:val="22"/>
        </w:rPr>
        <w:t>W zakresie czasu odbioru danych – za przekazanie danych do zamawiającego uznaje się klikniecie przycisku ”Złóż ofertę” w przypadku składania oferty lub ”Wyślij” w przypadku wysyłania wiadomości.</w:t>
      </w:r>
    </w:p>
    <w:p w14:paraId="6B73A929" w14:textId="77777777" w:rsidR="00E5564D" w:rsidRPr="006D7081" w:rsidRDefault="00E5564D" w:rsidP="008E382B">
      <w:pPr>
        <w:pStyle w:val="Akapitzlist"/>
        <w:numPr>
          <w:ilvl w:val="0"/>
          <w:numId w:val="9"/>
        </w:numPr>
        <w:spacing w:line="360" w:lineRule="auto"/>
        <w:ind w:left="426" w:hanging="426"/>
        <w:contextualSpacing/>
        <w:jc w:val="both"/>
        <w:rPr>
          <w:rFonts w:ascii="Arial" w:hAnsi="Arial" w:cs="Arial"/>
          <w:color w:val="000000" w:themeColor="text1"/>
          <w:sz w:val="22"/>
          <w:szCs w:val="22"/>
        </w:rPr>
      </w:pPr>
      <w:r w:rsidRPr="006D7081">
        <w:rPr>
          <w:rFonts w:ascii="Arial" w:hAnsi="Arial" w:cs="Arial"/>
          <w:color w:val="000000" w:themeColor="text1"/>
          <w:sz w:val="22"/>
          <w:szCs w:val="22"/>
        </w:rPr>
        <w:t xml:space="preserve">Do przesłania dokumentów niezbędne jest posiadanie kwalifikowanego podpisu elektronicznego lub podpisu zaufanego lub podpisu osobistego w celu potwierdzenia czynności złożenia oferty. </w:t>
      </w:r>
    </w:p>
    <w:p w14:paraId="4F2D8560" w14:textId="77777777" w:rsidR="00E5564D" w:rsidRPr="006D7081" w:rsidRDefault="00E5564D" w:rsidP="00E5564D">
      <w:pPr>
        <w:pStyle w:val="Akapitzlist"/>
        <w:spacing w:line="360" w:lineRule="auto"/>
        <w:ind w:left="426"/>
        <w:jc w:val="both"/>
        <w:rPr>
          <w:rFonts w:ascii="Arial" w:hAnsi="Arial" w:cs="Arial"/>
          <w:color w:val="000000" w:themeColor="text1"/>
          <w:sz w:val="22"/>
          <w:szCs w:val="22"/>
        </w:rPr>
      </w:pPr>
      <w:r w:rsidRPr="006D7081">
        <w:rPr>
          <w:rFonts w:ascii="Arial" w:hAnsi="Arial" w:cs="Arial"/>
          <w:color w:val="000000" w:themeColor="text1"/>
          <w:sz w:val="22"/>
          <w:szCs w:val="22"/>
        </w:rPr>
        <w:lastRenderedPageBreak/>
        <w:t xml:space="preserve">Szczegółowe informacje o sposobie pozyskania usługi kwalifikowanego podpisu elektronicznego oraz warunkach jej użycia można znaleźć na stronach internetowych kwalifikowanych dostawców usług zaufania, których lista znajduje się pod adresem internetowym: </w:t>
      </w:r>
      <w:hyperlink r:id="rId15" w:history="1">
        <w:r w:rsidRPr="006D7081">
          <w:rPr>
            <w:rFonts w:ascii="Arial" w:hAnsi="Arial" w:cs="Arial"/>
            <w:color w:val="000000" w:themeColor="text1"/>
            <w:sz w:val="22"/>
            <w:szCs w:val="22"/>
          </w:rPr>
          <w:t>http://www.nccert.pl/kontakt.htm</w:t>
        </w:r>
      </w:hyperlink>
      <w:r w:rsidRPr="006D7081">
        <w:rPr>
          <w:rFonts w:ascii="Arial" w:hAnsi="Arial" w:cs="Arial"/>
          <w:color w:val="000000" w:themeColor="text1"/>
          <w:sz w:val="22"/>
          <w:szCs w:val="22"/>
        </w:rPr>
        <w:t>.</w:t>
      </w:r>
    </w:p>
    <w:p w14:paraId="20629AE7" w14:textId="77777777" w:rsidR="00E5564D" w:rsidRPr="006D7081" w:rsidRDefault="00E5564D" w:rsidP="00E5564D">
      <w:pPr>
        <w:pStyle w:val="Akapitzlist"/>
        <w:spacing w:line="360" w:lineRule="auto"/>
        <w:ind w:left="426"/>
        <w:jc w:val="both"/>
        <w:rPr>
          <w:rFonts w:ascii="Arial" w:hAnsi="Arial" w:cs="Arial"/>
          <w:color w:val="000000" w:themeColor="text1"/>
          <w:sz w:val="22"/>
          <w:szCs w:val="22"/>
        </w:rPr>
      </w:pPr>
      <w:r w:rsidRPr="006D7081">
        <w:rPr>
          <w:rFonts w:ascii="Arial" w:hAnsi="Arial" w:cs="Arial"/>
          <w:color w:val="000000" w:themeColor="text1"/>
          <w:sz w:val="22"/>
          <w:szCs w:val="22"/>
        </w:rPr>
        <w:t>Szczegółowe informacje o sposobie pozyskania usługi profilu zaufanego można znaleźć pod adresem internetowym:</w:t>
      </w:r>
    </w:p>
    <w:p w14:paraId="01DD6065" w14:textId="77777777" w:rsidR="00E5564D" w:rsidRPr="006D7081" w:rsidRDefault="00F21EFD" w:rsidP="00E5564D">
      <w:pPr>
        <w:pStyle w:val="Akapitzlist"/>
        <w:spacing w:line="360" w:lineRule="auto"/>
        <w:ind w:left="426"/>
        <w:jc w:val="both"/>
        <w:rPr>
          <w:rFonts w:ascii="Arial" w:hAnsi="Arial" w:cs="Arial"/>
          <w:color w:val="000000" w:themeColor="text1"/>
          <w:sz w:val="22"/>
          <w:szCs w:val="22"/>
        </w:rPr>
      </w:pPr>
      <w:hyperlink r:id="rId16" w:history="1">
        <w:r w:rsidR="00E5564D" w:rsidRPr="006D7081">
          <w:rPr>
            <w:rFonts w:ascii="Arial" w:hAnsi="Arial" w:cs="Arial"/>
            <w:color w:val="000000" w:themeColor="text1"/>
            <w:sz w:val="22"/>
            <w:szCs w:val="22"/>
          </w:rPr>
          <w:t>https://www.gov.pl/web/gov/zaloz-profil-zaufany</w:t>
        </w:r>
      </w:hyperlink>
    </w:p>
    <w:p w14:paraId="24C7B951" w14:textId="77777777" w:rsidR="00E5564D" w:rsidRPr="006D7081" w:rsidRDefault="00E5564D" w:rsidP="00E5564D">
      <w:pPr>
        <w:pStyle w:val="Akapitzlist"/>
        <w:spacing w:line="360" w:lineRule="auto"/>
        <w:ind w:left="426"/>
        <w:jc w:val="both"/>
        <w:rPr>
          <w:rFonts w:ascii="Arial" w:hAnsi="Arial" w:cs="Arial"/>
          <w:color w:val="000000" w:themeColor="text1"/>
          <w:sz w:val="22"/>
          <w:szCs w:val="22"/>
        </w:rPr>
      </w:pPr>
      <w:r w:rsidRPr="006D7081">
        <w:rPr>
          <w:rFonts w:ascii="Arial" w:hAnsi="Arial" w:cs="Arial"/>
          <w:color w:val="000000" w:themeColor="text1"/>
          <w:sz w:val="22"/>
          <w:szCs w:val="22"/>
        </w:rPr>
        <w:t>Szczegółowe informacje o sposobie pozyskania podpisu osobistego można znaleźć pod adresem internetowym:</w:t>
      </w:r>
    </w:p>
    <w:p w14:paraId="1D1D1BDE" w14:textId="77777777" w:rsidR="00E5564D" w:rsidRPr="006D7081" w:rsidRDefault="00E5564D" w:rsidP="00E5564D">
      <w:pPr>
        <w:pStyle w:val="Akapitzlist"/>
        <w:spacing w:line="360" w:lineRule="auto"/>
        <w:ind w:left="426"/>
        <w:jc w:val="both"/>
        <w:rPr>
          <w:rFonts w:ascii="Arial" w:hAnsi="Arial" w:cs="Arial"/>
          <w:color w:val="000000" w:themeColor="text1"/>
          <w:sz w:val="22"/>
          <w:szCs w:val="22"/>
        </w:rPr>
      </w:pPr>
      <w:r w:rsidRPr="006D7081">
        <w:rPr>
          <w:rFonts w:ascii="Arial" w:hAnsi="Arial" w:cs="Arial"/>
          <w:color w:val="000000" w:themeColor="text1"/>
          <w:sz w:val="22"/>
          <w:szCs w:val="22"/>
        </w:rPr>
        <w:t>https://www.gov.pl/web/e-dowod/podpis-osobisty</w:t>
      </w:r>
    </w:p>
    <w:p w14:paraId="00C2CA0D" w14:textId="17E66B34" w:rsidR="00B628F8" w:rsidRPr="006D7081" w:rsidRDefault="00B628F8" w:rsidP="0032096A">
      <w:pPr>
        <w:pStyle w:val="Styl"/>
        <w:spacing w:before="120" w:line="360" w:lineRule="auto"/>
        <w:ind w:right="6" w:hanging="284"/>
        <w:jc w:val="both"/>
        <w:rPr>
          <w:b/>
          <w:sz w:val="22"/>
          <w:szCs w:val="22"/>
        </w:rPr>
      </w:pPr>
      <w:r w:rsidRPr="006D7081">
        <w:rPr>
          <w:b/>
          <w:sz w:val="22"/>
          <w:szCs w:val="22"/>
        </w:rPr>
        <w:t>9.</w:t>
      </w:r>
      <w:r w:rsidRPr="006D7081">
        <w:rPr>
          <w:b/>
          <w:sz w:val="22"/>
          <w:szCs w:val="22"/>
        </w:rPr>
        <w:tab/>
        <w:t>Informacje o sposobie komunikowania się zamawiającego z wykonawcami w inny sposób niż przy użyciu środków komunikacji elektronicznej w przypadku zaistnienia jednej z sytuacji określonych w art. 65 ust. 1, art. 66 i</w:t>
      </w:r>
      <w:r w:rsidR="001076DA" w:rsidRPr="006D7081">
        <w:rPr>
          <w:b/>
          <w:sz w:val="22"/>
          <w:szCs w:val="22"/>
        </w:rPr>
        <w:t> </w:t>
      </w:r>
      <w:r w:rsidRPr="006D7081">
        <w:rPr>
          <w:b/>
          <w:sz w:val="22"/>
          <w:szCs w:val="22"/>
        </w:rPr>
        <w:t>art. 69 ustawy</w:t>
      </w:r>
    </w:p>
    <w:p w14:paraId="4BCE0341" w14:textId="77777777" w:rsidR="00483E4A" w:rsidRPr="006D7081" w:rsidRDefault="00483E4A" w:rsidP="008137CC">
      <w:pPr>
        <w:spacing w:before="120" w:after="120" w:line="360" w:lineRule="auto"/>
        <w:jc w:val="both"/>
        <w:rPr>
          <w:rFonts w:ascii="Arial" w:hAnsi="Arial" w:cs="Arial"/>
          <w:sz w:val="22"/>
          <w:szCs w:val="22"/>
        </w:rPr>
      </w:pPr>
      <w:r w:rsidRPr="006D7081">
        <w:rPr>
          <w:rFonts w:ascii="Arial" w:hAnsi="Arial" w:cs="Arial"/>
          <w:bCs/>
          <w:iCs/>
          <w:sz w:val="22"/>
          <w:szCs w:val="22"/>
        </w:rPr>
        <w:t>Zamawiający nie odstępuje od wymogu użycia środków komunikacji elektronicznej</w:t>
      </w:r>
      <w:r w:rsidR="003C33F9" w:rsidRPr="006D7081">
        <w:rPr>
          <w:rFonts w:ascii="Arial" w:hAnsi="Arial" w:cs="Arial"/>
          <w:bCs/>
          <w:iCs/>
          <w:sz w:val="22"/>
          <w:szCs w:val="22"/>
        </w:rPr>
        <w:t xml:space="preserve"> oraz zamawiający nie wymaga użycia narzędzi, urządzeń lub formatów plików, które nie są ogólnie dostępne.</w:t>
      </w:r>
    </w:p>
    <w:p w14:paraId="03534842" w14:textId="77777777" w:rsidR="00FA4582" w:rsidRPr="006D7081" w:rsidRDefault="00FA4582" w:rsidP="008137CC">
      <w:pPr>
        <w:pStyle w:val="Akapitzlist"/>
        <w:ind w:left="-141" w:hanging="284"/>
        <w:rPr>
          <w:rFonts w:ascii="Arial" w:hAnsi="Arial" w:cs="Arial"/>
          <w:b/>
          <w:sz w:val="22"/>
          <w:szCs w:val="22"/>
        </w:rPr>
      </w:pPr>
      <w:r w:rsidRPr="006D7081">
        <w:rPr>
          <w:rFonts w:ascii="Arial" w:hAnsi="Arial" w:cs="Arial"/>
          <w:b/>
          <w:color w:val="000000" w:themeColor="text1"/>
          <w:sz w:val="22"/>
          <w:szCs w:val="22"/>
        </w:rPr>
        <w:t>10.</w:t>
      </w:r>
      <w:r w:rsidR="00E03D54" w:rsidRPr="006D7081">
        <w:rPr>
          <w:rFonts w:ascii="Arial" w:hAnsi="Arial" w:cs="Arial"/>
          <w:b/>
          <w:color w:val="000000" w:themeColor="text1"/>
          <w:sz w:val="22"/>
          <w:szCs w:val="22"/>
        </w:rPr>
        <w:tab/>
      </w:r>
      <w:r w:rsidRPr="006D7081">
        <w:rPr>
          <w:rFonts w:ascii="Arial" w:hAnsi="Arial" w:cs="Arial"/>
          <w:b/>
          <w:sz w:val="22"/>
          <w:szCs w:val="22"/>
        </w:rPr>
        <w:t>Osoby uprawnionych do porozumiewania się z Wykonawcami</w:t>
      </w:r>
    </w:p>
    <w:p w14:paraId="2D07AF6B" w14:textId="77777777" w:rsidR="00FA4582" w:rsidRDefault="00FA4582" w:rsidP="00E03D54">
      <w:pPr>
        <w:pStyle w:val="Akapitzlist"/>
        <w:tabs>
          <w:tab w:val="left" w:pos="0"/>
        </w:tabs>
        <w:spacing w:before="120" w:line="360" w:lineRule="auto"/>
        <w:ind w:left="0"/>
        <w:jc w:val="both"/>
        <w:rPr>
          <w:rFonts w:ascii="Arial" w:hAnsi="Arial" w:cs="Arial"/>
          <w:sz w:val="22"/>
          <w:szCs w:val="22"/>
        </w:rPr>
      </w:pPr>
      <w:r w:rsidRPr="006D7081">
        <w:rPr>
          <w:rFonts w:ascii="Arial" w:hAnsi="Arial" w:cs="Arial"/>
          <w:sz w:val="22"/>
          <w:szCs w:val="22"/>
        </w:rPr>
        <w:t>Do kontaktu z wykonawcami zamawiający wyznacza następujące osoby:</w:t>
      </w:r>
    </w:p>
    <w:p w14:paraId="37261686" w14:textId="6C49DFB3" w:rsidR="00BD6248" w:rsidRPr="006D7081" w:rsidRDefault="0032096A" w:rsidP="00BD6248">
      <w:pPr>
        <w:pStyle w:val="Akapitzlist"/>
        <w:numPr>
          <w:ilvl w:val="0"/>
          <w:numId w:val="7"/>
        </w:numPr>
        <w:tabs>
          <w:tab w:val="left" w:pos="0"/>
        </w:tabs>
        <w:spacing w:line="360" w:lineRule="auto"/>
        <w:ind w:left="142" w:hanging="142"/>
        <w:rPr>
          <w:rStyle w:val="Hipercze"/>
          <w:rFonts w:ascii="Arial" w:hAnsi="Arial" w:cs="Arial"/>
          <w:color w:val="000000" w:themeColor="text1"/>
          <w:sz w:val="22"/>
          <w:szCs w:val="22"/>
          <w:u w:val="none"/>
          <w:lang w:val="en-US"/>
        </w:rPr>
      </w:pPr>
      <w:r w:rsidRPr="00F21EFD">
        <w:rPr>
          <w:rFonts w:ascii="Arial" w:hAnsi="Arial" w:cs="Arial"/>
          <w:sz w:val="22"/>
          <w:szCs w:val="22"/>
          <w:lang w:val="en-US"/>
        </w:rPr>
        <w:t xml:space="preserve"> </w:t>
      </w:r>
      <w:r w:rsidR="00BD6248" w:rsidRPr="006D7081">
        <w:rPr>
          <w:rFonts w:ascii="Arial" w:hAnsi="Arial" w:cs="Arial"/>
          <w:color w:val="000000" w:themeColor="text1"/>
          <w:sz w:val="22"/>
          <w:szCs w:val="22"/>
          <w:lang w:val="en-US"/>
        </w:rPr>
        <w:t xml:space="preserve">Natalia Nossek, e-mail: </w:t>
      </w:r>
      <w:r w:rsidR="00FD02C6">
        <w:fldChar w:fldCharType="begin"/>
      </w:r>
      <w:r w:rsidR="00FD02C6" w:rsidRPr="00FD02C6">
        <w:rPr>
          <w:lang w:val="en-US"/>
          <w:rPrChange w:id="1" w:author="Jan Wójcik | Łukasiewicz - Instytut Cieżkiej Syntezy Organicznej &quot;Blachownia&quot;" w:date="2023-05-30T07:49:00Z">
            <w:rPr/>
          </w:rPrChange>
        </w:rPr>
        <w:instrText>HYPERLINK "mailto:natalia.nossek@icso.lukasiewicz.gov.pl"</w:instrText>
      </w:r>
      <w:r w:rsidR="00FD02C6">
        <w:fldChar w:fldCharType="separate"/>
      </w:r>
      <w:r w:rsidR="00BD6248" w:rsidRPr="006D7081">
        <w:rPr>
          <w:rStyle w:val="Hipercze"/>
          <w:rFonts w:ascii="Arial" w:hAnsi="Arial" w:cs="Arial"/>
          <w:sz w:val="22"/>
          <w:szCs w:val="22"/>
          <w:lang w:val="en-US"/>
        </w:rPr>
        <w:t>natalia.nossek@icso.lukasiewicz.gov.pl</w:t>
      </w:r>
      <w:r w:rsidR="00FD02C6">
        <w:rPr>
          <w:rStyle w:val="Hipercze"/>
          <w:rFonts w:ascii="Arial" w:hAnsi="Arial" w:cs="Arial"/>
          <w:sz w:val="22"/>
          <w:szCs w:val="22"/>
          <w:lang w:val="en-US"/>
        </w:rPr>
        <w:fldChar w:fldCharType="end"/>
      </w:r>
    </w:p>
    <w:p w14:paraId="1AE1727E" w14:textId="51B090B2" w:rsidR="0032096A" w:rsidRPr="0032096A" w:rsidRDefault="00BD6248" w:rsidP="00BD6248">
      <w:pPr>
        <w:pStyle w:val="Akapitzlist"/>
        <w:tabs>
          <w:tab w:val="left" w:pos="0"/>
          <w:tab w:val="left" w:pos="142"/>
        </w:tabs>
        <w:spacing w:line="360" w:lineRule="auto"/>
        <w:ind w:left="0"/>
        <w:jc w:val="both"/>
        <w:rPr>
          <w:rFonts w:ascii="Arial" w:hAnsi="Arial" w:cs="Arial"/>
          <w:sz w:val="22"/>
          <w:szCs w:val="22"/>
          <w:lang w:val="en-US"/>
        </w:rPr>
      </w:pPr>
      <w:r>
        <w:rPr>
          <w:rFonts w:ascii="Arial" w:hAnsi="Arial" w:cs="Arial"/>
          <w:sz w:val="22"/>
          <w:szCs w:val="22"/>
          <w:lang w:val="en-US"/>
        </w:rPr>
        <w:t xml:space="preserve">- </w:t>
      </w:r>
      <w:r w:rsidR="0032096A" w:rsidRPr="0032096A">
        <w:rPr>
          <w:rFonts w:ascii="Arial" w:hAnsi="Arial" w:cs="Arial"/>
          <w:sz w:val="22"/>
          <w:szCs w:val="22"/>
          <w:lang w:val="en-US"/>
        </w:rPr>
        <w:t xml:space="preserve">Jan Ochlast, e-mail: </w:t>
      </w:r>
      <w:r w:rsidR="00FD02C6">
        <w:fldChar w:fldCharType="begin"/>
      </w:r>
      <w:r w:rsidR="00FD02C6" w:rsidRPr="00FD02C6">
        <w:rPr>
          <w:lang w:val="en-US"/>
          <w:rPrChange w:id="2" w:author="Jan Wójcik | Łukasiewicz - Instytut Cieżkiej Syntezy Organicznej &quot;Blachownia&quot;" w:date="2023-05-30T07:49:00Z">
            <w:rPr/>
          </w:rPrChange>
        </w:rPr>
        <w:instrText>HYPERLINK "mailto:jan.ochlast@icso.lukasiewicz.gov.pl"</w:instrText>
      </w:r>
      <w:r w:rsidR="00FD02C6">
        <w:fldChar w:fldCharType="separate"/>
      </w:r>
      <w:r w:rsidR="0032096A" w:rsidRPr="00AC0C4B">
        <w:rPr>
          <w:rStyle w:val="Hipercze"/>
          <w:rFonts w:ascii="Arial" w:hAnsi="Arial" w:cs="Arial"/>
          <w:sz w:val="22"/>
          <w:szCs w:val="22"/>
          <w:lang w:val="en-US"/>
        </w:rPr>
        <w:t>jan.ochlast@icso.lukasiewicz.gov.pl</w:t>
      </w:r>
      <w:r w:rsidR="00FD02C6">
        <w:rPr>
          <w:rStyle w:val="Hipercze"/>
          <w:rFonts w:ascii="Arial" w:hAnsi="Arial" w:cs="Arial"/>
          <w:sz w:val="22"/>
          <w:szCs w:val="22"/>
          <w:lang w:val="en-US"/>
        </w:rPr>
        <w:fldChar w:fldCharType="end"/>
      </w:r>
      <w:r w:rsidR="0032096A">
        <w:rPr>
          <w:rFonts w:ascii="Arial" w:hAnsi="Arial" w:cs="Arial"/>
          <w:sz w:val="22"/>
          <w:szCs w:val="22"/>
          <w:lang w:val="en-US"/>
        </w:rPr>
        <w:t xml:space="preserve"> </w:t>
      </w:r>
    </w:p>
    <w:p w14:paraId="432A05C5" w14:textId="102AE493" w:rsidR="00E03D54" w:rsidRPr="006D7081" w:rsidRDefault="00E03D54" w:rsidP="003265E4">
      <w:pPr>
        <w:pStyle w:val="Akapitzlist"/>
        <w:spacing w:before="240"/>
        <w:ind w:left="-141" w:hanging="284"/>
        <w:rPr>
          <w:rFonts w:ascii="Arial" w:hAnsi="Arial" w:cs="Arial"/>
          <w:b/>
          <w:color w:val="000000" w:themeColor="text1"/>
          <w:sz w:val="22"/>
          <w:szCs w:val="22"/>
        </w:rPr>
      </w:pPr>
      <w:r w:rsidRPr="006D7081">
        <w:rPr>
          <w:rFonts w:ascii="Arial" w:hAnsi="Arial" w:cs="Arial"/>
          <w:b/>
          <w:color w:val="000000" w:themeColor="text1"/>
          <w:sz w:val="22"/>
          <w:szCs w:val="22"/>
        </w:rPr>
        <w:t xml:space="preserve">11. </w:t>
      </w:r>
      <w:r w:rsidR="00701D3D" w:rsidRPr="006D7081">
        <w:rPr>
          <w:rFonts w:ascii="Arial" w:hAnsi="Arial" w:cs="Arial"/>
          <w:b/>
          <w:color w:val="000000" w:themeColor="text1"/>
          <w:sz w:val="22"/>
          <w:szCs w:val="22"/>
        </w:rPr>
        <w:tab/>
      </w:r>
      <w:r w:rsidRPr="006D7081">
        <w:rPr>
          <w:rFonts w:ascii="Arial" w:hAnsi="Arial" w:cs="Arial"/>
          <w:b/>
          <w:color w:val="000000" w:themeColor="text1"/>
          <w:sz w:val="22"/>
          <w:szCs w:val="22"/>
        </w:rPr>
        <w:t>Termin związania ofertą</w:t>
      </w:r>
    </w:p>
    <w:p w14:paraId="3E2C3BDF" w14:textId="77777777" w:rsidR="00E03D54" w:rsidRPr="006D7081" w:rsidRDefault="00E03D54" w:rsidP="008E382B">
      <w:pPr>
        <w:pStyle w:val="Akapitzlist"/>
        <w:numPr>
          <w:ilvl w:val="0"/>
          <w:numId w:val="12"/>
        </w:numPr>
        <w:tabs>
          <w:tab w:val="left" w:pos="-567"/>
        </w:tabs>
        <w:spacing w:before="120" w:line="360" w:lineRule="auto"/>
        <w:ind w:left="0" w:hanging="284"/>
        <w:jc w:val="both"/>
        <w:rPr>
          <w:rFonts w:ascii="Arial" w:hAnsi="Arial" w:cs="Arial"/>
          <w:sz w:val="22"/>
          <w:szCs w:val="22"/>
        </w:rPr>
      </w:pPr>
      <w:r w:rsidRPr="006D7081">
        <w:rPr>
          <w:rFonts w:ascii="Arial" w:hAnsi="Arial" w:cs="Arial"/>
          <w:bCs/>
          <w:sz w:val="22"/>
          <w:szCs w:val="22"/>
        </w:rPr>
        <w:t xml:space="preserve">Termin związania ofertą w niniejszym postępowaniu wynosi </w:t>
      </w:r>
      <w:r w:rsidRPr="006D7081">
        <w:rPr>
          <w:rFonts w:ascii="Arial" w:hAnsi="Arial" w:cs="Arial"/>
          <w:color w:val="000000" w:themeColor="text1"/>
          <w:sz w:val="22"/>
          <w:szCs w:val="22"/>
        </w:rPr>
        <w:t>30 dni.</w:t>
      </w:r>
    </w:p>
    <w:p w14:paraId="4201A3AB" w14:textId="77777777" w:rsidR="00E03D54" w:rsidRPr="006D7081" w:rsidRDefault="00E03D54" w:rsidP="008E382B">
      <w:pPr>
        <w:pStyle w:val="Akapitzlist"/>
        <w:numPr>
          <w:ilvl w:val="0"/>
          <w:numId w:val="12"/>
        </w:numPr>
        <w:tabs>
          <w:tab w:val="left" w:pos="-709"/>
        </w:tabs>
        <w:spacing w:line="360" w:lineRule="auto"/>
        <w:ind w:left="0" w:hanging="284"/>
        <w:contextualSpacing/>
        <w:jc w:val="both"/>
        <w:rPr>
          <w:rFonts w:ascii="Arial" w:hAnsi="Arial" w:cs="Arial"/>
          <w:sz w:val="22"/>
          <w:szCs w:val="22"/>
        </w:rPr>
      </w:pPr>
      <w:r w:rsidRPr="006D7081">
        <w:rPr>
          <w:rFonts w:ascii="Arial" w:hAnsi="Arial" w:cs="Arial"/>
          <w:sz w:val="22"/>
          <w:szCs w:val="22"/>
        </w:rPr>
        <w:t>W przypadku gdy wybór najkorzystniejszej oferty nie nastąpi przed upływem terminu związania ofertą zamawiający przed upływem terminu związania ofertą zwraca się jednokrotnie do wykonawców</w:t>
      </w:r>
      <w:r w:rsidR="00FA11D6" w:rsidRPr="006D7081">
        <w:rPr>
          <w:rFonts w:ascii="Arial" w:hAnsi="Arial" w:cs="Arial"/>
          <w:sz w:val="22"/>
          <w:szCs w:val="22"/>
        </w:rPr>
        <w:t xml:space="preserve"> o</w:t>
      </w:r>
      <w:r w:rsidRPr="006D7081">
        <w:rPr>
          <w:rFonts w:ascii="Arial" w:hAnsi="Arial" w:cs="Arial"/>
          <w:sz w:val="22"/>
          <w:szCs w:val="22"/>
        </w:rPr>
        <w:t xml:space="preserve"> wyrażenie zgody na przedłużenie tego terminu o</w:t>
      </w:r>
      <w:r w:rsidR="002A645F" w:rsidRPr="006D7081">
        <w:rPr>
          <w:rFonts w:ascii="Arial" w:hAnsi="Arial" w:cs="Arial"/>
          <w:sz w:val="22"/>
          <w:szCs w:val="22"/>
        </w:rPr>
        <w:t> </w:t>
      </w:r>
      <w:r w:rsidRPr="006D7081">
        <w:rPr>
          <w:rFonts w:ascii="Arial" w:hAnsi="Arial" w:cs="Arial"/>
          <w:sz w:val="22"/>
          <w:szCs w:val="22"/>
        </w:rPr>
        <w:t>wskazywany przez niego okres, nie dłuższy niż 30 dni.</w:t>
      </w:r>
    </w:p>
    <w:p w14:paraId="53F09FCD" w14:textId="77777777" w:rsidR="00E03D54" w:rsidRPr="006D7081" w:rsidRDefault="00E03D54" w:rsidP="008E382B">
      <w:pPr>
        <w:pStyle w:val="Akapitzlist"/>
        <w:numPr>
          <w:ilvl w:val="0"/>
          <w:numId w:val="12"/>
        </w:numPr>
        <w:tabs>
          <w:tab w:val="left" w:pos="-709"/>
        </w:tabs>
        <w:spacing w:line="360" w:lineRule="auto"/>
        <w:ind w:left="0" w:hanging="284"/>
        <w:contextualSpacing/>
        <w:jc w:val="both"/>
        <w:rPr>
          <w:rFonts w:ascii="Arial" w:hAnsi="Arial" w:cs="Arial"/>
          <w:sz w:val="22"/>
          <w:szCs w:val="22"/>
        </w:rPr>
      </w:pPr>
      <w:r w:rsidRPr="006D7081">
        <w:rPr>
          <w:rFonts w:ascii="Arial" w:hAnsi="Arial" w:cs="Arial"/>
          <w:sz w:val="22"/>
          <w:szCs w:val="22"/>
        </w:rPr>
        <w:t xml:space="preserve">Przedłużenie terminu związania ofertą, o którym mowa w ust. 2, wymaga złożenia przez wykonawcę pisemnego oświadczenia o wyrażeniu zgody na przedłużenie terminu związania ofertą. </w:t>
      </w:r>
    </w:p>
    <w:p w14:paraId="512F5CA7" w14:textId="77777777" w:rsidR="00E03D54" w:rsidRPr="006D7081" w:rsidRDefault="00FA11D6" w:rsidP="008E382B">
      <w:pPr>
        <w:pStyle w:val="Akapitzlist"/>
        <w:numPr>
          <w:ilvl w:val="0"/>
          <w:numId w:val="12"/>
        </w:numPr>
        <w:spacing w:line="360" w:lineRule="auto"/>
        <w:ind w:left="0" w:hanging="284"/>
        <w:contextualSpacing/>
        <w:jc w:val="both"/>
        <w:rPr>
          <w:rFonts w:ascii="Arial" w:hAnsi="Arial" w:cs="Arial"/>
          <w:sz w:val="22"/>
          <w:szCs w:val="22"/>
        </w:rPr>
      </w:pPr>
      <w:r w:rsidRPr="006D7081">
        <w:rPr>
          <w:rFonts w:ascii="Arial" w:hAnsi="Arial" w:cs="Arial"/>
          <w:sz w:val="22"/>
          <w:szCs w:val="22"/>
        </w:rPr>
        <w:t>Pierwszym dniem terminu związania ofertą jest dzień, w którym upływa termin składania ofert.</w:t>
      </w:r>
    </w:p>
    <w:p w14:paraId="21026310" w14:textId="620C3779" w:rsidR="00E03D54" w:rsidRPr="00000B43" w:rsidRDefault="00E03D54" w:rsidP="008E382B">
      <w:pPr>
        <w:pStyle w:val="Akapitzlist"/>
        <w:numPr>
          <w:ilvl w:val="0"/>
          <w:numId w:val="12"/>
        </w:numPr>
        <w:spacing w:line="360" w:lineRule="auto"/>
        <w:ind w:left="0" w:hanging="284"/>
        <w:contextualSpacing/>
        <w:jc w:val="both"/>
        <w:rPr>
          <w:rFonts w:ascii="Arial" w:hAnsi="Arial" w:cs="Arial"/>
          <w:b/>
          <w:bCs/>
          <w:color w:val="000000" w:themeColor="text1"/>
          <w:sz w:val="22"/>
          <w:szCs w:val="22"/>
        </w:rPr>
      </w:pPr>
      <w:r w:rsidRPr="006D7081">
        <w:rPr>
          <w:rFonts w:ascii="Arial" w:hAnsi="Arial" w:cs="Arial"/>
          <w:color w:val="000000" w:themeColor="text1"/>
          <w:sz w:val="22"/>
          <w:szCs w:val="22"/>
        </w:rPr>
        <w:t>Termin związania ofertą</w:t>
      </w:r>
      <w:r w:rsidR="007E39EF" w:rsidRPr="00EB39D2">
        <w:rPr>
          <w:rFonts w:ascii="Arial" w:hAnsi="Arial" w:cs="Arial"/>
          <w:color w:val="000000" w:themeColor="text1"/>
          <w:sz w:val="22"/>
          <w:szCs w:val="22"/>
        </w:rPr>
        <w:t>:</w:t>
      </w:r>
      <w:r w:rsidR="004851CE" w:rsidRPr="00EB39D2">
        <w:rPr>
          <w:rFonts w:ascii="Arial" w:hAnsi="Arial" w:cs="Arial"/>
          <w:color w:val="000000" w:themeColor="text1"/>
          <w:sz w:val="22"/>
          <w:szCs w:val="22"/>
        </w:rPr>
        <w:t xml:space="preserve"> </w:t>
      </w:r>
      <w:r w:rsidR="00151258" w:rsidRPr="00151258">
        <w:rPr>
          <w:rFonts w:ascii="Arial" w:hAnsi="Arial" w:cs="Arial"/>
          <w:b/>
          <w:bCs/>
          <w:color w:val="000000" w:themeColor="text1"/>
          <w:sz w:val="22"/>
          <w:szCs w:val="22"/>
        </w:rPr>
        <w:t xml:space="preserve">01 </w:t>
      </w:r>
      <w:r w:rsidR="00920BC3">
        <w:rPr>
          <w:rFonts w:ascii="Arial" w:hAnsi="Arial" w:cs="Arial"/>
          <w:b/>
          <w:bCs/>
          <w:color w:val="000000" w:themeColor="text1"/>
          <w:sz w:val="22"/>
          <w:szCs w:val="22"/>
        </w:rPr>
        <w:t>września 2023 r.</w:t>
      </w:r>
    </w:p>
    <w:p w14:paraId="739F21F8" w14:textId="77777777" w:rsidR="00E52DE9" w:rsidRPr="006D7081" w:rsidRDefault="00E52DE9" w:rsidP="00E52DE9">
      <w:pPr>
        <w:pStyle w:val="Styl"/>
        <w:spacing w:before="230" w:line="360" w:lineRule="auto"/>
        <w:ind w:right="5" w:hanging="426"/>
        <w:rPr>
          <w:b/>
          <w:sz w:val="22"/>
          <w:szCs w:val="22"/>
        </w:rPr>
      </w:pPr>
      <w:r w:rsidRPr="006D7081">
        <w:rPr>
          <w:b/>
          <w:sz w:val="22"/>
          <w:szCs w:val="22"/>
        </w:rPr>
        <w:lastRenderedPageBreak/>
        <w:t xml:space="preserve">12. </w:t>
      </w:r>
      <w:r w:rsidRPr="006D7081">
        <w:rPr>
          <w:b/>
          <w:sz w:val="22"/>
          <w:szCs w:val="22"/>
        </w:rPr>
        <w:tab/>
        <w:t>Opis sposobu przygotowania oferty – złożenie oferty</w:t>
      </w:r>
    </w:p>
    <w:p w14:paraId="3AE71A09" w14:textId="77777777" w:rsidR="00E52DE9" w:rsidRPr="006D7081" w:rsidRDefault="00E52DE9" w:rsidP="00E52DE9">
      <w:pPr>
        <w:pStyle w:val="Styl"/>
        <w:spacing w:before="120" w:line="360" w:lineRule="auto"/>
        <w:ind w:right="11" w:hanging="284"/>
        <w:jc w:val="both"/>
        <w:rPr>
          <w:sz w:val="22"/>
          <w:szCs w:val="22"/>
        </w:rPr>
      </w:pPr>
      <w:r w:rsidRPr="006D7081">
        <w:rPr>
          <w:sz w:val="22"/>
          <w:szCs w:val="22"/>
        </w:rPr>
        <w:t>1.</w:t>
      </w:r>
      <w:r w:rsidRPr="006D7081">
        <w:rPr>
          <w:sz w:val="22"/>
          <w:szCs w:val="22"/>
        </w:rPr>
        <w:tab/>
        <w:t>Wykonawca może złożyć tylko jedną ofertę na zamówienie za pośrednictwem platformyzakupowej</w:t>
      </w:r>
      <w:r w:rsidR="009E046E" w:rsidRPr="006D7081">
        <w:rPr>
          <w:sz w:val="22"/>
          <w:szCs w:val="22"/>
        </w:rPr>
        <w:t>.pl</w:t>
      </w:r>
      <w:r w:rsidR="00AC6E18" w:rsidRPr="006D7081">
        <w:rPr>
          <w:sz w:val="22"/>
          <w:szCs w:val="22"/>
        </w:rPr>
        <w:t xml:space="preserve"> pod adresem</w:t>
      </w:r>
      <w:r w:rsidRPr="006D7081">
        <w:rPr>
          <w:sz w:val="22"/>
          <w:szCs w:val="22"/>
        </w:rPr>
        <w:t xml:space="preserve">: </w:t>
      </w:r>
      <w:hyperlink r:id="rId17" w:history="1">
        <w:r w:rsidRPr="006D7081">
          <w:rPr>
            <w:rStyle w:val="Hipercze"/>
            <w:sz w:val="22"/>
            <w:szCs w:val="22"/>
          </w:rPr>
          <w:t>https://platformazakupowa.pl/pn/icso</w:t>
        </w:r>
      </w:hyperlink>
      <w:r w:rsidRPr="006D7081">
        <w:rPr>
          <w:sz w:val="22"/>
          <w:szCs w:val="22"/>
        </w:rPr>
        <w:t>.</w:t>
      </w:r>
    </w:p>
    <w:p w14:paraId="4EDE9752" w14:textId="0F97B8A6" w:rsidR="00E52DE9" w:rsidRPr="006D7081" w:rsidRDefault="00E52DE9" w:rsidP="00E52DE9">
      <w:pPr>
        <w:pStyle w:val="Default"/>
        <w:spacing w:line="360" w:lineRule="auto"/>
        <w:ind w:hanging="284"/>
        <w:contextualSpacing/>
        <w:jc w:val="both"/>
        <w:rPr>
          <w:rFonts w:ascii="Arial" w:eastAsia="Times New Roman" w:hAnsi="Arial" w:cs="Arial"/>
          <w:color w:val="auto"/>
          <w:sz w:val="22"/>
          <w:szCs w:val="22"/>
        </w:rPr>
      </w:pPr>
      <w:r w:rsidRPr="006D7081">
        <w:rPr>
          <w:rFonts w:ascii="Arial" w:eastAsia="Times New Roman" w:hAnsi="Arial" w:cs="Arial"/>
          <w:color w:val="auto"/>
          <w:sz w:val="22"/>
          <w:szCs w:val="22"/>
        </w:rPr>
        <w:t>2.</w:t>
      </w:r>
      <w:r w:rsidRPr="006D7081">
        <w:rPr>
          <w:rFonts w:ascii="Arial" w:eastAsia="Times New Roman" w:hAnsi="Arial" w:cs="Arial"/>
          <w:color w:val="auto"/>
          <w:sz w:val="22"/>
          <w:szCs w:val="22"/>
        </w:rPr>
        <w:tab/>
      </w:r>
      <w:bookmarkStart w:id="3" w:name="_Hlk62638024"/>
      <w:r w:rsidRPr="006D7081">
        <w:rPr>
          <w:rFonts w:ascii="Arial" w:eastAsia="Times New Roman" w:hAnsi="Arial" w:cs="Arial"/>
          <w:color w:val="auto"/>
          <w:sz w:val="22"/>
          <w:szCs w:val="22"/>
        </w:rPr>
        <w:t>Ofertę należy złożyć w języku polskim,</w:t>
      </w:r>
      <w:r w:rsidR="00841B7B" w:rsidRPr="006D7081">
        <w:rPr>
          <w:rFonts w:ascii="Arial" w:eastAsia="Times New Roman" w:hAnsi="Arial" w:cs="Arial"/>
          <w:color w:val="auto"/>
          <w:sz w:val="22"/>
          <w:szCs w:val="22"/>
        </w:rPr>
        <w:t xml:space="preserve"> </w:t>
      </w:r>
      <w:r w:rsidRPr="006D7081">
        <w:rPr>
          <w:rFonts w:ascii="Arial" w:eastAsia="Times New Roman" w:hAnsi="Arial" w:cs="Arial"/>
          <w:color w:val="auto"/>
          <w:sz w:val="22"/>
          <w:szCs w:val="22"/>
        </w:rPr>
        <w:t>sporządzoną pod rygorem nieważności, w formie elektronicznej (czyli opatrzoną podpisem kwalifikowanym) lub w postaci elektronicznej opatrzonej podpisem zaufanym lub podpisem osobistym</w:t>
      </w:r>
      <w:r w:rsidR="00841B7B" w:rsidRPr="006D7081">
        <w:rPr>
          <w:rFonts w:ascii="Arial" w:eastAsia="Times New Roman" w:hAnsi="Arial" w:cs="Arial"/>
          <w:color w:val="auto"/>
          <w:sz w:val="22"/>
          <w:szCs w:val="22"/>
        </w:rPr>
        <w:t xml:space="preserve"> na</w:t>
      </w:r>
      <w:r w:rsidR="00410E3B" w:rsidRPr="006D7081">
        <w:rPr>
          <w:rFonts w:ascii="Arial" w:eastAsia="Times New Roman" w:hAnsi="Arial" w:cs="Arial"/>
          <w:i/>
          <w:iCs/>
          <w:color w:val="auto"/>
          <w:sz w:val="22"/>
          <w:szCs w:val="22"/>
        </w:rPr>
        <w:t xml:space="preserve"> formularz</w:t>
      </w:r>
      <w:r w:rsidR="00841B7B" w:rsidRPr="006D7081">
        <w:rPr>
          <w:rFonts w:ascii="Arial" w:eastAsia="Times New Roman" w:hAnsi="Arial" w:cs="Arial"/>
          <w:i/>
          <w:iCs/>
          <w:color w:val="auto"/>
          <w:sz w:val="22"/>
          <w:szCs w:val="22"/>
        </w:rPr>
        <w:t>u</w:t>
      </w:r>
      <w:r w:rsidR="00410E3B" w:rsidRPr="006D7081">
        <w:rPr>
          <w:rFonts w:ascii="Arial" w:eastAsia="Times New Roman" w:hAnsi="Arial" w:cs="Arial"/>
          <w:i/>
          <w:iCs/>
          <w:color w:val="auto"/>
          <w:sz w:val="22"/>
          <w:szCs w:val="22"/>
        </w:rPr>
        <w:t xml:space="preserve"> oferty</w:t>
      </w:r>
      <w:r w:rsidR="00841B7B" w:rsidRPr="006D7081">
        <w:rPr>
          <w:rFonts w:ascii="Arial" w:eastAsia="Times New Roman" w:hAnsi="Arial" w:cs="Arial"/>
          <w:color w:val="auto"/>
          <w:sz w:val="22"/>
          <w:szCs w:val="22"/>
        </w:rPr>
        <w:t>.</w:t>
      </w:r>
      <w:r w:rsidR="00CF1F3E" w:rsidRPr="006D7081">
        <w:rPr>
          <w:rFonts w:ascii="Arial" w:eastAsia="Times New Roman" w:hAnsi="Arial" w:cs="Arial"/>
          <w:color w:val="auto"/>
          <w:sz w:val="22"/>
          <w:szCs w:val="22"/>
        </w:rPr>
        <w:t xml:space="preserve"> Każdy dokument składający się na ofertę powinien być czytelny.</w:t>
      </w:r>
    </w:p>
    <w:p w14:paraId="4C600CA4" w14:textId="77777777" w:rsidR="00E52DE9" w:rsidRPr="006D7081" w:rsidRDefault="00841B7B" w:rsidP="00E52DE9">
      <w:pPr>
        <w:pStyle w:val="Default"/>
        <w:spacing w:line="360" w:lineRule="auto"/>
        <w:ind w:hanging="284"/>
        <w:contextualSpacing/>
        <w:jc w:val="both"/>
        <w:rPr>
          <w:rFonts w:ascii="Arial" w:eastAsia="Times New Roman" w:hAnsi="Arial" w:cs="Arial"/>
          <w:color w:val="auto"/>
          <w:sz w:val="22"/>
          <w:szCs w:val="22"/>
        </w:rPr>
      </w:pPr>
      <w:r w:rsidRPr="006D7081">
        <w:rPr>
          <w:rFonts w:ascii="Arial" w:eastAsia="Times New Roman" w:hAnsi="Arial" w:cs="Arial"/>
          <w:color w:val="auto"/>
          <w:sz w:val="22"/>
          <w:szCs w:val="22"/>
        </w:rPr>
        <w:t>3.</w:t>
      </w:r>
      <w:r w:rsidR="00E52DE9" w:rsidRPr="006D7081">
        <w:rPr>
          <w:rFonts w:ascii="Arial" w:eastAsia="Times New Roman" w:hAnsi="Arial" w:cs="Arial"/>
          <w:color w:val="auto"/>
          <w:sz w:val="22"/>
          <w:szCs w:val="22"/>
        </w:rPr>
        <w:tab/>
        <w:t xml:space="preserve">Oferta musi być podpisana kwalifikowanym podpisem elektronicznym lub podpisem zaufanym lub podpisem osobistym przez osoby upoważnione do składania oświadczeń woli w imieniu </w:t>
      </w:r>
      <w:r w:rsidR="00614878" w:rsidRPr="006D7081">
        <w:rPr>
          <w:rFonts w:ascii="Arial" w:eastAsia="Times New Roman" w:hAnsi="Arial" w:cs="Arial"/>
          <w:color w:val="auto"/>
          <w:sz w:val="22"/>
          <w:szCs w:val="22"/>
        </w:rPr>
        <w:t>w</w:t>
      </w:r>
      <w:r w:rsidR="00E52DE9" w:rsidRPr="006D7081">
        <w:rPr>
          <w:rFonts w:ascii="Arial" w:eastAsia="Times New Roman" w:hAnsi="Arial" w:cs="Arial"/>
          <w:color w:val="auto"/>
          <w:sz w:val="22"/>
          <w:szCs w:val="22"/>
        </w:rPr>
        <w:t xml:space="preserve">ykonawcy. </w:t>
      </w:r>
    </w:p>
    <w:bookmarkEnd w:id="3"/>
    <w:p w14:paraId="1BD1BFFB" w14:textId="77777777" w:rsidR="00E52DE9" w:rsidRPr="006D7081" w:rsidRDefault="00410E3B" w:rsidP="00CA760D">
      <w:pPr>
        <w:pStyle w:val="Styl"/>
        <w:spacing w:line="360" w:lineRule="auto"/>
        <w:ind w:right="11" w:hanging="284"/>
        <w:jc w:val="both"/>
        <w:rPr>
          <w:color w:val="000000" w:themeColor="text1"/>
          <w:sz w:val="22"/>
          <w:szCs w:val="22"/>
        </w:rPr>
      </w:pPr>
      <w:r w:rsidRPr="006D7081">
        <w:rPr>
          <w:sz w:val="22"/>
          <w:szCs w:val="22"/>
        </w:rPr>
        <w:t>4</w:t>
      </w:r>
      <w:r w:rsidR="00E52DE9" w:rsidRPr="006D7081">
        <w:rPr>
          <w:sz w:val="22"/>
          <w:szCs w:val="22"/>
        </w:rPr>
        <w:t>.</w:t>
      </w:r>
      <w:r w:rsidR="00E52DE9" w:rsidRPr="006D7081">
        <w:rPr>
          <w:sz w:val="22"/>
          <w:szCs w:val="22"/>
        </w:rPr>
        <w:tab/>
      </w:r>
      <w:r w:rsidR="00D71BE5" w:rsidRPr="006D7081">
        <w:rPr>
          <w:sz w:val="22"/>
          <w:szCs w:val="22"/>
        </w:rPr>
        <w:t>W procesie składania oferty za pośrednictwem platformy wykonawca powinien złożyć podpis bezpośrednio na dokumentach przesłanych za pośrednictwem platformy. Zalecamy stosowanie podpisu na każdym załączonym pliku osobno.</w:t>
      </w:r>
      <w:r w:rsidR="00E52DE9" w:rsidRPr="006D7081">
        <w:rPr>
          <w:color w:val="000000" w:themeColor="text1"/>
          <w:sz w:val="22"/>
          <w:szCs w:val="22"/>
        </w:rPr>
        <w:t xml:space="preserve"> </w:t>
      </w:r>
    </w:p>
    <w:p w14:paraId="58BEAFD6" w14:textId="77777777" w:rsidR="00E52DE9" w:rsidRPr="006D7081" w:rsidRDefault="00841B7B" w:rsidP="00841B7B">
      <w:pPr>
        <w:pStyle w:val="Styl"/>
        <w:spacing w:before="9" w:line="360" w:lineRule="auto"/>
        <w:ind w:right="9" w:hanging="284"/>
        <w:jc w:val="both"/>
        <w:rPr>
          <w:color w:val="000000" w:themeColor="text1"/>
          <w:sz w:val="22"/>
          <w:szCs w:val="22"/>
        </w:rPr>
      </w:pPr>
      <w:r w:rsidRPr="006D7081">
        <w:rPr>
          <w:color w:val="000000" w:themeColor="text1"/>
          <w:sz w:val="22"/>
          <w:szCs w:val="22"/>
        </w:rPr>
        <w:t>5.</w:t>
      </w:r>
      <w:r w:rsidRPr="006D7081">
        <w:rPr>
          <w:color w:val="000000" w:themeColor="text1"/>
          <w:sz w:val="22"/>
          <w:szCs w:val="22"/>
        </w:rPr>
        <w:tab/>
      </w:r>
      <w:r w:rsidR="00E52DE9" w:rsidRPr="006D7081">
        <w:rPr>
          <w:color w:val="000000" w:themeColor="text1"/>
          <w:sz w:val="22"/>
          <w:szCs w:val="22"/>
        </w:rPr>
        <w:t>Wykonawca składa ofertę w oryginale za pośrednictwem „</w:t>
      </w:r>
      <w:r w:rsidR="00E52DE9" w:rsidRPr="006D7081">
        <w:rPr>
          <w:i/>
          <w:iCs/>
          <w:color w:val="000000" w:themeColor="text1"/>
          <w:sz w:val="22"/>
          <w:szCs w:val="22"/>
        </w:rPr>
        <w:t>Formularza składania oferty</w:t>
      </w:r>
      <w:r w:rsidR="00E52DE9" w:rsidRPr="006D7081">
        <w:rPr>
          <w:color w:val="000000" w:themeColor="text1"/>
          <w:sz w:val="22"/>
          <w:szCs w:val="22"/>
        </w:rPr>
        <w:t>” dostępnego na platformie w niniejszym postępowaniu.</w:t>
      </w:r>
    </w:p>
    <w:p w14:paraId="266C92AA" w14:textId="02E31DAC" w:rsidR="009E046E" w:rsidRDefault="00D71BE5" w:rsidP="009E046E">
      <w:pPr>
        <w:pStyle w:val="Default"/>
        <w:spacing w:line="360" w:lineRule="auto"/>
        <w:ind w:hanging="284"/>
        <w:contextualSpacing/>
        <w:jc w:val="both"/>
        <w:rPr>
          <w:rFonts w:ascii="Arial" w:eastAsia="Times New Roman" w:hAnsi="Arial" w:cs="Arial"/>
          <w:color w:val="auto"/>
          <w:sz w:val="22"/>
          <w:szCs w:val="22"/>
        </w:rPr>
      </w:pPr>
      <w:r w:rsidRPr="006D7081">
        <w:rPr>
          <w:rFonts w:ascii="Arial" w:hAnsi="Arial" w:cs="Arial"/>
          <w:color w:val="000000" w:themeColor="text1"/>
          <w:sz w:val="22"/>
          <w:szCs w:val="22"/>
        </w:rPr>
        <w:t>6</w:t>
      </w:r>
      <w:r w:rsidR="00841B7B" w:rsidRPr="006D7081">
        <w:rPr>
          <w:rFonts w:ascii="Arial" w:hAnsi="Arial" w:cs="Arial"/>
          <w:color w:val="000000" w:themeColor="text1"/>
          <w:sz w:val="22"/>
          <w:szCs w:val="22"/>
        </w:rPr>
        <w:t>.</w:t>
      </w:r>
      <w:r w:rsidR="00841B7B" w:rsidRPr="006D7081">
        <w:rPr>
          <w:rFonts w:ascii="Arial" w:hAnsi="Arial" w:cs="Arial"/>
          <w:color w:val="000000" w:themeColor="text1"/>
          <w:sz w:val="22"/>
          <w:szCs w:val="22"/>
        </w:rPr>
        <w:tab/>
      </w:r>
      <w:r w:rsidR="00E52DE9" w:rsidRPr="006D7081">
        <w:rPr>
          <w:rFonts w:ascii="Arial" w:eastAsia="Times New Roman" w:hAnsi="Arial" w:cs="Arial"/>
          <w:color w:val="000000" w:themeColor="text1"/>
          <w:sz w:val="22"/>
          <w:szCs w:val="22"/>
        </w:rPr>
        <w:t xml:space="preserve">Do oferty należy dołączyć </w:t>
      </w:r>
      <w:r w:rsidR="00841B7B" w:rsidRPr="006D7081">
        <w:rPr>
          <w:rFonts w:ascii="Arial" w:eastAsia="Times New Roman" w:hAnsi="Arial" w:cs="Arial"/>
          <w:color w:val="000000" w:themeColor="text1"/>
          <w:sz w:val="22"/>
          <w:szCs w:val="22"/>
        </w:rPr>
        <w:t>oświadczenie o niepodleganiu wykluczeniu</w:t>
      </w:r>
      <w:r w:rsidR="00DF4B51">
        <w:rPr>
          <w:rFonts w:ascii="Arial" w:eastAsia="Times New Roman" w:hAnsi="Arial" w:cs="Arial"/>
          <w:color w:val="000000" w:themeColor="text1"/>
          <w:sz w:val="22"/>
          <w:szCs w:val="22"/>
        </w:rPr>
        <w:t xml:space="preserve"> </w:t>
      </w:r>
      <w:r w:rsidR="00173B3F">
        <w:rPr>
          <w:rFonts w:ascii="Arial" w:eastAsia="Times New Roman" w:hAnsi="Arial" w:cs="Arial"/>
          <w:color w:val="000000" w:themeColor="text1"/>
          <w:sz w:val="22"/>
          <w:szCs w:val="22"/>
        </w:rPr>
        <w:t>oraz oświadczenie o</w:t>
      </w:r>
      <w:r w:rsidR="00DF4B51">
        <w:rPr>
          <w:rFonts w:ascii="Arial" w:eastAsia="Times New Roman" w:hAnsi="Arial" w:cs="Arial"/>
          <w:color w:val="000000" w:themeColor="text1"/>
          <w:sz w:val="22"/>
          <w:szCs w:val="22"/>
        </w:rPr>
        <w:t xml:space="preserve"> spełnianiu warunków udziału w postępowaniu wg treści </w:t>
      </w:r>
      <w:r w:rsidR="007A2638" w:rsidRPr="00E566E9">
        <w:rPr>
          <w:rFonts w:ascii="Arial" w:eastAsia="Times New Roman" w:hAnsi="Arial" w:cs="Arial"/>
          <w:color w:val="000000" w:themeColor="text1"/>
          <w:sz w:val="22"/>
          <w:szCs w:val="22"/>
        </w:rPr>
        <w:t>załącznik</w:t>
      </w:r>
      <w:r w:rsidR="00DF4B51">
        <w:rPr>
          <w:rFonts w:ascii="Arial" w:eastAsia="Times New Roman" w:hAnsi="Arial" w:cs="Arial"/>
          <w:color w:val="000000" w:themeColor="text1"/>
          <w:sz w:val="22"/>
          <w:szCs w:val="22"/>
        </w:rPr>
        <w:t>a</w:t>
      </w:r>
      <w:r w:rsidR="00841B7B" w:rsidRPr="00E566E9">
        <w:rPr>
          <w:rFonts w:ascii="Arial" w:eastAsia="Times New Roman" w:hAnsi="Arial" w:cs="Arial"/>
          <w:color w:val="000000" w:themeColor="text1"/>
          <w:sz w:val="22"/>
          <w:szCs w:val="22"/>
        </w:rPr>
        <w:t xml:space="preserve"> nr</w:t>
      </w:r>
      <w:r w:rsidR="007178FE" w:rsidRPr="00E566E9">
        <w:rPr>
          <w:rFonts w:ascii="Arial" w:eastAsia="Times New Roman" w:hAnsi="Arial" w:cs="Arial"/>
          <w:color w:val="000000" w:themeColor="text1"/>
          <w:sz w:val="22"/>
          <w:szCs w:val="22"/>
        </w:rPr>
        <w:t xml:space="preserve"> 1</w:t>
      </w:r>
      <w:r w:rsidR="00DF4B51">
        <w:rPr>
          <w:rFonts w:ascii="Arial" w:eastAsia="Times New Roman" w:hAnsi="Arial" w:cs="Arial"/>
          <w:color w:val="000000" w:themeColor="text1"/>
          <w:sz w:val="22"/>
          <w:szCs w:val="22"/>
        </w:rPr>
        <w:t xml:space="preserve"> do SWZ,</w:t>
      </w:r>
      <w:r w:rsidR="009E046E" w:rsidRPr="00E566E9">
        <w:rPr>
          <w:rFonts w:ascii="Arial" w:eastAsia="Times New Roman" w:hAnsi="Arial" w:cs="Arial"/>
          <w:color w:val="000000" w:themeColor="text1"/>
          <w:sz w:val="22"/>
          <w:szCs w:val="22"/>
        </w:rPr>
        <w:t xml:space="preserve"> p</w:t>
      </w:r>
      <w:r w:rsidR="009E046E" w:rsidRPr="00E566E9">
        <w:rPr>
          <w:rFonts w:ascii="Arial" w:eastAsia="Times New Roman" w:hAnsi="Arial" w:cs="Arial"/>
          <w:color w:val="auto"/>
          <w:sz w:val="22"/>
          <w:szCs w:val="22"/>
        </w:rPr>
        <w:t>odpisane kwalifikowanym podpisem elektronicznym lub</w:t>
      </w:r>
      <w:r w:rsidR="009E046E" w:rsidRPr="006D7081">
        <w:rPr>
          <w:rFonts w:ascii="Arial" w:eastAsia="Times New Roman" w:hAnsi="Arial" w:cs="Arial"/>
          <w:color w:val="auto"/>
          <w:sz w:val="22"/>
          <w:szCs w:val="22"/>
        </w:rPr>
        <w:t xml:space="preserve"> podpisem zaufanym lub podpisem osobistym przez osoby upoważnione do składania oświadczeń woli. </w:t>
      </w:r>
    </w:p>
    <w:p w14:paraId="6386E97A" w14:textId="55E33794" w:rsidR="00CD0B59" w:rsidRPr="00E566E9" w:rsidRDefault="00CD0B59" w:rsidP="00CD0B59">
      <w:pPr>
        <w:pStyle w:val="Tekstpodstawowywcity"/>
        <w:tabs>
          <w:tab w:val="left" w:pos="0"/>
          <w:tab w:val="left" w:pos="142"/>
        </w:tabs>
        <w:spacing w:line="360" w:lineRule="auto"/>
        <w:ind w:left="0"/>
        <w:jc w:val="both"/>
        <w:rPr>
          <w:rFonts w:ascii="Arial" w:hAnsi="Arial" w:cs="Arial"/>
          <w:color w:val="000000" w:themeColor="text1"/>
          <w:sz w:val="22"/>
        </w:rPr>
      </w:pPr>
      <w:r>
        <w:rPr>
          <w:rFonts w:ascii="Arial" w:hAnsi="Arial" w:cs="Arial"/>
          <w:color w:val="000000" w:themeColor="text1"/>
          <w:sz w:val="22"/>
        </w:rPr>
        <w:t>7.</w:t>
      </w:r>
      <w:r>
        <w:rPr>
          <w:rFonts w:ascii="Arial" w:hAnsi="Arial" w:cs="Arial"/>
          <w:color w:val="000000" w:themeColor="text1"/>
          <w:sz w:val="22"/>
        </w:rPr>
        <w:tab/>
      </w:r>
      <w:r w:rsidR="002A3A91">
        <w:rPr>
          <w:rFonts w:ascii="Arial" w:hAnsi="Arial" w:cs="Arial"/>
          <w:color w:val="000000" w:themeColor="text1"/>
          <w:sz w:val="22"/>
        </w:rPr>
        <w:t xml:space="preserve">Na podstawie art. 118 ust. 3 ustawy </w:t>
      </w:r>
      <w:proofErr w:type="spellStart"/>
      <w:r w:rsidR="002A3A91">
        <w:rPr>
          <w:rFonts w:ascii="Arial" w:hAnsi="Arial" w:cs="Arial"/>
          <w:color w:val="000000" w:themeColor="text1"/>
          <w:sz w:val="22"/>
        </w:rPr>
        <w:t>Pzp</w:t>
      </w:r>
      <w:proofErr w:type="spellEnd"/>
      <w:r w:rsidR="002A3A91">
        <w:rPr>
          <w:rFonts w:ascii="Arial" w:hAnsi="Arial" w:cs="Arial"/>
          <w:color w:val="000000" w:themeColor="text1"/>
          <w:sz w:val="22"/>
        </w:rPr>
        <w:t xml:space="preserve"> w</w:t>
      </w:r>
      <w:r w:rsidRPr="00A4259A">
        <w:rPr>
          <w:rFonts w:ascii="Arial" w:hAnsi="Arial" w:cs="Arial"/>
          <w:color w:val="000000" w:themeColor="text1"/>
          <w:sz w:val="22"/>
        </w:rPr>
        <w:t>ykonawca, który polega na zdolnościach lub sytuacji podmiotów</w:t>
      </w:r>
      <w:r>
        <w:rPr>
          <w:rFonts w:ascii="Arial" w:hAnsi="Arial" w:cs="Arial"/>
          <w:color w:val="000000" w:themeColor="text1"/>
          <w:sz w:val="22"/>
        </w:rPr>
        <w:t xml:space="preserve"> udostępniających zasoby, </w:t>
      </w:r>
      <w:r w:rsidRPr="00E006B9">
        <w:rPr>
          <w:rFonts w:ascii="Arial" w:hAnsi="Arial" w:cs="Arial"/>
          <w:color w:val="000000" w:themeColor="text1"/>
          <w:sz w:val="22"/>
        </w:rPr>
        <w:t xml:space="preserve">składa wraz z ofertą </w:t>
      </w:r>
      <w:r w:rsidRPr="00C801A9">
        <w:rPr>
          <w:rFonts w:ascii="Arial" w:hAnsi="Arial" w:cs="Arial"/>
          <w:color w:val="000000" w:themeColor="text1"/>
          <w:sz w:val="22"/>
        </w:rPr>
        <w:t>zobowiązanie podmiotu udostępniającego zasoby</w:t>
      </w:r>
      <w:r w:rsidRPr="00E006B9">
        <w:rPr>
          <w:rFonts w:ascii="Arial" w:hAnsi="Arial" w:cs="Arial"/>
          <w:color w:val="000000" w:themeColor="text1"/>
          <w:sz w:val="22"/>
        </w:rPr>
        <w:t xml:space="preserve"> do oddania mu do dyspozycji niezbędnych zasobów na potrzeby realizacji zamówienia lub inny podmiotowy środek dowodowy potwierdzający, że wykonawca realizując zamówienie, będzie dysponował niezbędnymi zasobami tych podmiotów</w:t>
      </w:r>
      <w:r w:rsidR="00000B43">
        <w:rPr>
          <w:rFonts w:ascii="Arial" w:hAnsi="Arial" w:cs="Arial"/>
          <w:color w:val="000000" w:themeColor="text1"/>
          <w:sz w:val="22"/>
        </w:rPr>
        <w:t xml:space="preserve"> </w:t>
      </w:r>
      <w:r w:rsidR="00F4336D">
        <w:rPr>
          <w:rFonts w:ascii="Arial" w:hAnsi="Arial" w:cs="Arial"/>
          <w:color w:val="000000" w:themeColor="text1"/>
          <w:sz w:val="22"/>
        </w:rPr>
        <w:t>- w</w:t>
      </w:r>
      <w:r w:rsidR="00E566E9">
        <w:rPr>
          <w:rFonts w:ascii="Arial" w:hAnsi="Arial" w:cs="Arial"/>
          <w:color w:val="000000" w:themeColor="text1"/>
          <w:sz w:val="22"/>
        </w:rPr>
        <w:t> </w:t>
      </w:r>
      <w:r w:rsidR="00F4336D">
        <w:rPr>
          <w:rFonts w:ascii="Arial" w:hAnsi="Arial" w:cs="Arial"/>
          <w:color w:val="000000" w:themeColor="text1"/>
          <w:sz w:val="22"/>
        </w:rPr>
        <w:t xml:space="preserve">przypadku zobowiązania </w:t>
      </w:r>
      <w:r w:rsidR="00171EFB">
        <w:rPr>
          <w:rFonts w:ascii="Arial" w:hAnsi="Arial" w:cs="Arial"/>
          <w:color w:val="000000" w:themeColor="text1"/>
          <w:sz w:val="22"/>
        </w:rPr>
        <w:t>wg treści</w:t>
      </w:r>
      <w:r w:rsidR="00231C48" w:rsidRPr="00E566E9">
        <w:rPr>
          <w:rFonts w:ascii="Arial" w:hAnsi="Arial" w:cs="Arial"/>
          <w:color w:val="000000" w:themeColor="text1"/>
          <w:sz w:val="22"/>
        </w:rPr>
        <w:t> </w:t>
      </w:r>
      <w:r w:rsidR="008F1927" w:rsidRPr="00E566E9">
        <w:rPr>
          <w:rFonts w:ascii="Arial" w:hAnsi="Arial" w:cs="Arial"/>
          <w:color w:val="000000" w:themeColor="text1"/>
          <w:sz w:val="22"/>
        </w:rPr>
        <w:t>załącznik</w:t>
      </w:r>
      <w:r w:rsidR="00171EFB">
        <w:rPr>
          <w:rFonts w:ascii="Arial" w:hAnsi="Arial" w:cs="Arial"/>
          <w:color w:val="000000" w:themeColor="text1"/>
          <w:sz w:val="22"/>
        </w:rPr>
        <w:t>a</w:t>
      </w:r>
      <w:r w:rsidR="008F1927" w:rsidRPr="00E566E9">
        <w:rPr>
          <w:rFonts w:ascii="Arial" w:hAnsi="Arial" w:cs="Arial"/>
          <w:color w:val="000000" w:themeColor="text1"/>
          <w:sz w:val="22"/>
        </w:rPr>
        <w:t xml:space="preserve"> nr 2</w:t>
      </w:r>
      <w:r w:rsidR="00E566E9" w:rsidRPr="00E566E9">
        <w:rPr>
          <w:rFonts w:ascii="Arial" w:hAnsi="Arial" w:cs="Arial"/>
          <w:color w:val="000000" w:themeColor="text1"/>
          <w:sz w:val="22"/>
        </w:rPr>
        <w:t xml:space="preserve"> do SWZ</w:t>
      </w:r>
      <w:r w:rsidR="008F1927" w:rsidRPr="00E566E9">
        <w:rPr>
          <w:rFonts w:ascii="Arial" w:hAnsi="Arial" w:cs="Arial"/>
          <w:color w:val="000000" w:themeColor="text1"/>
          <w:sz w:val="22"/>
        </w:rPr>
        <w:t>.</w:t>
      </w:r>
    </w:p>
    <w:p w14:paraId="49B7E14F" w14:textId="798500E3" w:rsidR="00CD0B59" w:rsidRDefault="00CD0B59" w:rsidP="00CD0B59">
      <w:pPr>
        <w:pStyle w:val="Tekstpodstawowywcity"/>
        <w:tabs>
          <w:tab w:val="left" w:pos="0"/>
        </w:tabs>
        <w:spacing w:line="360" w:lineRule="auto"/>
        <w:ind w:left="0"/>
        <w:jc w:val="both"/>
        <w:rPr>
          <w:rFonts w:ascii="Arial" w:hAnsi="Arial" w:cs="Arial"/>
          <w:color w:val="000000" w:themeColor="text1"/>
          <w:sz w:val="22"/>
        </w:rPr>
      </w:pPr>
      <w:r>
        <w:rPr>
          <w:rFonts w:ascii="Arial" w:hAnsi="Arial" w:cs="Arial"/>
          <w:color w:val="000000" w:themeColor="text1"/>
          <w:sz w:val="22"/>
        </w:rPr>
        <w:t>8.</w:t>
      </w:r>
      <w:r>
        <w:rPr>
          <w:rFonts w:ascii="Arial" w:hAnsi="Arial" w:cs="Arial"/>
          <w:color w:val="000000" w:themeColor="text1"/>
          <w:sz w:val="22"/>
        </w:rPr>
        <w:tab/>
        <w:t>Wykonawcy wspólnie ubiegający się o zamówienie dołączają do oferty oświadczenie, z którego wynika, które roboty budowlane, dostawy lub usługi wykonają poszczególni wykonawcy</w:t>
      </w:r>
      <w:r w:rsidR="00E566E9">
        <w:rPr>
          <w:rFonts w:ascii="Arial" w:hAnsi="Arial" w:cs="Arial"/>
          <w:color w:val="000000" w:themeColor="text1"/>
          <w:sz w:val="22"/>
        </w:rPr>
        <w:t xml:space="preserve"> </w:t>
      </w:r>
      <w:r w:rsidR="00653C68">
        <w:rPr>
          <w:rFonts w:ascii="Arial" w:hAnsi="Arial" w:cs="Arial"/>
          <w:color w:val="000000" w:themeColor="text1"/>
          <w:sz w:val="22"/>
        </w:rPr>
        <w:t xml:space="preserve">wg treści </w:t>
      </w:r>
      <w:r w:rsidR="00E566E9">
        <w:rPr>
          <w:rFonts w:ascii="Arial" w:hAnsi="Arial" w:cs="Arial"/>
          <w:color w:val="000000" w:themeColor="text1"/>
          <w:sz w:val="22"/>
        </w:rPr>
        <w:t>załącznik</w:t>
      </w:r>
      <w:r w:rsidR="00653C68">
        <w:rPr>
          <w:rFonts w:ascii="Arial" w:hAnsi="Arial" w:cs="Arial"/>
          <w:color w:val="000000" w:themeColor="text1"/>
          <w:sz w:val="22"/>
        </w:rPr>
        <w:t>a</w:t>
      </w:r>
      <w:r w:rsidR="00E566E9">
        <w:rPr>
          <w:rFonts w:ascii="Arial" w:hAnsi="Arial" w:cs="Arial"/>
          <w:color w:val="000000" w:themeColor="text1"/>
          <w:sz w:val="22"/>
        </w:rPr>
        <w:t xml:space="preserve"> nr 3 do SWZ.</w:t>
      </w:r>
    </w:p>
    <w:p w14:paraId="2E434925" w14:textId="0D0263F9" w:rsidR="00E52DE9" w:rsidRPr="00A762D9" w:rsidRDefault="00C801A9" w:rsidP="00A762D9">
      <w:pPr>
        <w:pStyle w:val="Default"/>
        <w:spacing w:line="360" w:lineRule="auto"/>
        <w:ind w:hanging="284"/>
        <w:contextualSpacing/>
        <w:jc w:val="both"/>
        <w:rPr>
          <w:rFonts w:ascii="Arial" w:eastAsia="Times New Roman" w:hAnsi="Arial" w:cs="Arial"/>
          <w:color w:val="000000" w:themeColor="text1"/>
          <w:sz w:val="22"/>
          <w:szCs w:val="22"/>
        </w:rPr>
      </w:pPr>
      <w:r>
        <w:rPr>
          <w:rFonts w:ascii="Arial" w:hAnsi="Arial" w:cs="Arial"/>
          <w:color w:val="000000" w:themeColor="text1"/>
          <w:sz w:val="22"/>
          <w:szCs w:val="22"/>
        </w:rPr>
        <w:t>9</w:t>
      </w:r>
      <w:r w:rsidR="00E52DE9" w:rsidRPr="006D7081">
        <w:rPr>
          <w:rFonts w:ascii="Arial" w:hAnsi="Arial" w:cs="Arial"/>
          <w:color w:val="000000" w:themeColor="text1"/>
          <w:sz w:val="22"/>
          <w:szCs w:val="22"/>
        </w:rPr>
        <w:t>.</w:t>
      </w:r>
      <w:r w:rsidR="00E52DE9" w:rsidRPr="006D7081">
        <w:rPr>
          <w:rFonts w:ascii="Arial" w:hAnsi="Arial" w:cs="Arial"/>
          <w:color w:val="FF0000"/>
          <w:sz w:val="22"/>
          <w:szCs w:val="22"/>
        </w:rPr>
        <w:tab/>
      </w:r>
      <w:r w:rsidR="00E52DE9" w:rsidRPr="00A762D9">
        <w:rPr>
          <w:rFonts w:ascii="Arial" w:eastAsia="Times New Roman" w:hAnsi="Arial" w:cs="Arial"/>
          <w:color w:val="000000" w:themeColor="text1"/>
          <w:sz w:val="22"/>
          <w:szCs w:val="22"/>
        </w:rPr>
        <w:t>Treść oferty musi odpowiadać treści SWZ.</w:t>
      </w:r>
    </w:p>
    <w:p w14:paraId="6659CB8F" w14:textId="77AA181D" w:rsidR="00E52DE9" w:rsidRDefault="00C801A9" w:rsidP="00C801A9">
      <w:pPr>
        <w:pStyle w:val="Styl"/>
        <w:spacing w:line="360" w:lineRule="auto"/>
        <w:ind w:right="14" w:hanging="426"/>
        <w:jc w:val="both"/>
        <w:rPr>
          <w:color w:val="000000" w:themeColor="text1"/>
          <w:sz w:val="22"/>
          <w:szCs w:val="22"/>
        </w:rPr>
      </w:pPr>
      <w:r>
        <w:rPr>
          <w:sz w:val="22"/>
          <w:szCs w:val="22"/>
        </w:rPr>
        <w:t>10</w:t>
      </w:r>
      <w:r w:rsidR="00E52DE9" w:rsidRPr="006D7081">
        <w:rPr>
          <w:sz w:val="22"/>
          <w:szCs w:val="22"/>
        </w:rPr>
        <w:t>.</w:t>
      </w:r>
      <w:r w:rsidR="00E52DE9" w:rsidRPr="006D7081">
        <w:rPr>
          <w:sz w:val="22"/>
          <w:szCs w:val="22"/>
        </w:rPr>
        <w:tab/>
      </w:r>
      <w:r w:rsidR="00E52DE9" w:rsidRPr="006D7081">
        <w:rPr>
          <w:color w:val="000000" w:themeColor="text1"/>
          <w:sz w:val="22"/>
          <w:szCs w:val="22"/>
        </w:rPr>
        <w:t xml:space="preserve">Oferta, oświadczenia oraz wszystkie dokumenty składane wraz z ofertą wymagają podpisu osób uprawnionych do reprezentowania firmy w obrocie gospodarczym, zgodnie z aktem rejestracyjnym i wymaganiami ustawowymi. Jeżeli oferta, </w:t>
      </w:r>
      <w:r w:rsidR="00E52DE9" w:rsidRPr="006D7081">
        <w:rPr>
          <w:color w:val="000000" w:themeColor="text1"/>
          <w:sz w:val="22"/>
          <w:szCs w:val="22"/>
        </w:rPr>
        <w:lastRenderedPageBreak/>
        <w:t>oświadczenia oraz dokumenty składane wraz z ofertą zostaną podpisane przez umocowanego przedstawiciela wykonawcy, do oferty należy dołączyć pełnomocnictwo</w:t>
      </w:r>
      <w:r w:rsidR="00614878" w:rsidRPr="006D7081">
        <w:rPr>
          <w:color w:val="000000" w:themeColor="text1"/>
          <w:sz w:val="22"/>
          <w:szCs w:val="22"/>
        </w:rPr>
        <w:t xml:space="preserve"> w formie elektronicznej (czyli opatrzone podpisem kwalifikowanym) lub w postaci elektronicznej opatrzonej podpisem zaufanym lub podpisem osobistym</w:t>
      </w:r>
      <w:r w:rsidR="003265E4" w:rsidRPr="006D7081">
        <w:rPr>
          <w:color w:val="000000" w:themeColor="text1"/>
          <w:sz w:val="22"/>
          <w:szCs w:val="22"/>
        </w:rPr>
        <w:t>.</w:t>
      </w:r>
    </w:p>
    <w:p w14:paraId="72A5C198" w14:textId="77777777" w:rsidR="00102554" w:rsidRPr="006D7081" w:rsidRDefault="00102554" w:rsidP="00102554">
      <w:pPr>
        <w:pStyle w:val="Styl"/>
        <w:tabs>
          <w:tab w:val="left" w:pos="0"/>
          <w:tab w:val="left" w:pos="284"/>
        </w:tabs>
        <w:spacing w:line="360" w:lineRule="auto"/>
        <w:ind w:right="11"/>
        <w:jc w:val="both"/>
        <w:rPr>
          <w:b/>
          <w:bCs/>
          <w:color w:val="000000" w:themeColor="text1"/>
          <w:sz w:val="22"/>
          <w:szCs w:val="22"/>
          <w:u w:val="single"/>
        </w:rPr>
      </w:pPr>
      <w:r w:rsidRPr="006D7081">
        <w:rPr>
          <w:b/>
          <w:bCs/>
          <w:color w:val="000000" w:themeColor="text1"/>
          <w:sz w:val="22"/>
          <w:szCs w:val="22"/>
          <w:u w:val="single"/>
        </w:rPr>
        <w:t>Informacja</w:t>
      </w:r>
    </w:p>
    <w:p w14:paraId="5C00E94A" w14:textId="77777777" w:rsidR="00102554" w:rsidRPr="006D7081" w:rsidRDefault="00102554" w:rsidP="00102554">
      <w:pPr>
        <w:pStyle w:val="Styl"/>
        <w:tabs>
          <w:tab w:val="left" w:pos="0"/>
          <w:tab w:val="left" w:pos="284"/>
        </w:tabs>
        <w:spacing w:line="360" w:lineRule="auto"/>
        <w:ind w:right="14"/>
        <w:jc w:val="both"/>
        <w:rPr>
          <w:color w:val="000000" w:themeColor="text1"/>
          <w:sz w:val="22"/>
          <w:szCs w:val="22"/>
        </w:rPr>
      </w:pPr>
      <w:r w:rsidRPr="006D7081">
        <w:rPr>
          <w:color w:val="000000" w:themeColor="text1"/>
          <w:sz w:val="22"/>
          <w:szCs w:val="22"/>
        </w:rPr>
        <w:t>Pełnomocnictwo musi zostać podpisane przez mocodawcę (osobę udzielającą pełnomocnictwa), a nie przez osobę otrzymującą pełnomocnictwo.</w:t>
      </w:r>
    </w:p>
    <w:p w14:paraId="2B57103C" w14:textId="0F00AC8B" w:rsidR="009A44AC" w:rsidRPr="006D7081" w:rsidRDefault="00102554" w:rsidP="00102554">
      <w:pPr>
        <w:pStyle w:val="Styl"/>
        <w:tabs>
          <w:tab w:val="left" w:pos="0"/>
          <w:tab w:val="left" w:pos="284"/>
        </w:tabs>
        <w:spacing w:before="40" w:line="360" w:lineRule="auto"/>
        <w:ind w:right="11" w:hanging="426"/>
        <w:jc w:val="both"/>
        <w:rPr>
          <w:color w:val="000000" w:themeColor="text1"/>
          <w:sz w:val="22"/>
          <w:szCs w:val="22"/>
        </w:rPr>
      </w:pPr>
      <w:r>
        <w:rPr>
          <w:color w:val="000000" w:themeColor="text1"/>
          <w:sz w:val="22"/>
          <w:szCs w:val="22"/>
        </w:rPr>
        <w:t>11.</w:t>
      </w:r>
      <w:r>
        <w:rPr>
          <w:color w:val="000000" w:themeColor="text1"/>
          <w:sz w:val="22"/>
          <w:szCs w:val="22"/>
        </w:rPr>
        <w:tab/>
      </w:r>
      <w:r w:rsidR="00EB2AB3" w:rsidRPr="006D7081">
        <w:rPr>
          <w:color w:val="000000" w:themeColor="text1"/>
          <w:sz w:val="22"/>
          <w:szCs w:val="22"/>
        </w:rPr>
        <w:t>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w:t>
      </w:r>
      <w:r w:rsidR="001076DA" w:rsidRPr="006D7081">
        <w:rPr>
          <w:color w:val="000000" w:themeColor="text1"/>
          <w:sz w:val="22"/>
          <w:szCs w:val="22"/>
        </w:rPr>
        <w:t xml:space="preserve"> wraz z ofertą.</w:t>
      </w:r>
    </w:p>
    <w:p w14:paraId="46169BDF" w14:textId="18FDCB78" w:rsidR="00EB2AB3" w:rsidRPr="006D7081" w:rsidRDefault="00EB2AB3" w:rsidP="00F00AE2">
      <w:pPr>
        <w:pStyle w:val="Styl"/>
        <w:tabs>
          <w:tab w:val="left" w:pos="0"/>
          <w:tab w:val="left" w:pos="284"/>
        </w:tabs>
        <w:spacing w:before="120" w:line="360" w:lineRule="auto"/>
        <w:ind w:right="11"/>
        <w:jc w:val="both"/>
        <w:rPr>
          <w:color w:val="000000" w:themeColor="text1"/>
          <w:sz w:val="22"/>
          <w:szCs w:val="22"/>
        </w:rPr>
      </w:pPr>
      <w:r w:rsidRPr="006D7081">
        <w:rPr>
          <w:color w:val="000000" w:themeColor="text1"/>
          <w:sz w:val="22"/>
          <w:szCs w:val="22"/>
        </w:rPr>
        <w:t xml:space="preserve">Wykonawca </w:t>
      </w:r>
      <w:r w:rsidRPr="006D7081">
        <w:rPr>
          <w:b/>
          <w:bCs/>
          <w:color w:val="000000" w:themeColor="text1"/>
          <w:sz w:val="22"/>
          <w:szCs w:val="22"/>
        </w:rPr>
        <w:t>nie jest zobowiązany do złożenia w/w dokument</w:t>
      </w:r>
      <w:r w:rsidR="00D63ECE">
        <w:rPr>
          <w:b/>
          <w:bCs/>
          <w:color w:val="000000" w:themeColor="text1"/>
          <w:sz w:val="22"/>
          <w:szCs w:val="22"/>
        </w:rPr>
        <w:t>u</w:t>
      </w:r>
      <w:r w:rsidRPr="006D7081">
        <w:rPr>
          <w:b/>
          <w:bCs/>
          <w:color w:val="000000" w:themeColor="text1"/>
          <w:sz w:val="22"/>
          <w:szCs w:val="22"/>
        </w:rPr>
        <w:t xml:space="preserve"> jeżeli zamawiający może je uzyskać za pomocą bezpłatnych i ogólnodostępnych baz danych</w:t>
      </w:r>
      <w:r w:rsidRPr="006D7081">
        <w:rPr>
          <w:color w:val="000000" w:themeColor="text1"/>
          <w:sz w:val="22"/>
          <w:szCs w:val="22"/>
        </w:rPr>
        <w:t>, o ile wykonawca wskazał dane umożliwiające dostęp do tych dokumentów.</w:t>
      </w:r>
    </w:p>
    <w:p w14:paraId="3121A9F3" w14:textId="0C74278B" w:rsidR="004172D1" w:rsidRPr="006D7081" w:rsidRDefault="00C801A9" w:rsidP="00C801A9">
      <w:pPr>
        <w:spacing w:before="120" w:line="360" w:lineRule="auto"/>
        <w:ind w:right="23" w:hanging="426"/>
        <w:jc w:val="both"/>
        <w:rPr>
          <w:rFonts w:ascii="Arial" w:hAnsi="Arial" w:cs="Arial"/>
          <w:color w:val="000000" w:themeColor="text1"/>
          <w:sz w:val="22"/>
          <w:szCs w:val="22"/>
        </w:rPr>
      </w:pPr>
      <w:r>
        <w:rPr>
          <w:rFonts w:ascii="Arial" w:hAnsi="Arial" w:cs="Arial"/>
          <w:color w:val="000000" w:themeColor="text1"/>
          <w:sz w:val="22"/>
          <w:szCs w:val="22"/>
        </w:rPr>
        <w:t>1</w:t>
      </w:r>
      <w:r w:rsidR="00102554">
        <w:rPr>
          <w:rFonts w:ascii="Arial" w:hAnsi="Arial" w:cs="Arial"/>
          <w:color w:val="000000" w:themeColor="text1"/>
          <w:sz w:val="22"/>
          <w:szCs w:val="22"/>
        </w:rPr>
        <w:t>2</w:t>
      </w:r>
      <w:r w:rsidR="004172D1" w:rsidRPr="006D7081">
        <w:rPr>
          <w:rFonts w:ascii="Arial" w:hAnsi="Arial" w:cs="Arial"/>
          <w:color w:val="000000" w:themeColor="text1"/>
          <w:sz w:val="22"/>
          <w:szCs w:val="22"/>
        </w:rPr>
        <w:t>.</w:t>
      </w:r>
      <w:r w:rsidR="004172D1" w:rsidRPr="006D7081">
        <w:rPr>
          <w:rFonts w:ascii="Arial" w:hAnsi="Arial" w:cs="Arial"/>
          <w:color w:val="000000" w:themeColor="text1"/>
          <w:sz w:val="22"/>
          <w:szCs w:val="22"/>
        </w:rPr>
        <w:tab/>
        <w:t xml:space="preserve">Jeśli oferta zawiera informacje stanowiące tajemnicę przedsiębiorstwa w rozumieniu ustawy z dnia 16 kwietnia 1993 r. o zwalczaniu nieuczciwej konkurencji (Dz. U. z 2019 r. poz. 1010 ze zm.), </w:t>
      </w:r>
      <w:r w:rsidR="00047A19" w:rsidRPr="006D7081">
        <w:rPr>
          <w:rFonts w:ascii="Arial" w:hAnsi="Arial" w:cs="Arial"/>
          <w:color w:val="000000" w:themeColor="text1"/>
          <w:sz w:val="22"/>
          <w:szCs w:val="22"/>
        </w:rPr>
        <w:t>w</w:t>
      </w:r>
      <w:r w:rsidR="004172D1" w:rsidRPr="006D7081">
        <w:rPr>
          <w:rFonts w:ascii="Arial" w:hAnsi="Arial" w:cs="Arial"/>
          <w:color w:val="000000" w:themeColor="text1"/>
          <w:sz w:val="22"/>
          <w:szCs w:val="22"/>
        </w:rPr>
        <w:t xml:space="preserve">ykonawca powinien nie później niż w terminie składania ofert, zastrzec, że nie mogą one być udostępnione oraz wykazać, iż zastrzeżone informacje stanowią tajemnicę przedsiębiorstwa. </w:t>
      </w:r>
    </w:p>
    <w:p w14:paraId="7381AAD6" w14:textId="1395730B" w:rsidR="00A762D9" w:rsidRDefault="00E52DE9" w:rsidP="00A762D9">
      <w:pPr>
        <w:pStyle w:val="Styl"/>
        <w:tabs>
          <w:tab w:val="left" w:pos="-2552"/>
          <w:tab w:val="left" w:pos="426"/>
        </w:tabs>
        <w:spacing w:line="360" w:lineRule="auto"/>
        <w:ind w:right="17" w:hanging="426"/>
        <w:jc w:val="both"/>
        <w:rPr>
          <w:b/>
          <w:i/>
          <w:iCs/>
          <w:color w:val="000000" w:themeColor="text1"/>
          <w:sz w:val="22"/>
          <w:szCs w:val="22"/>
        </w:rPr>
      </w:pPr>
      <w:r w:rsidRPr="006D7081">
        <w:rPr>
          <w:sz w:val="22"/>
          <w:szCs w:val="22"/>
        </w:rPr>
        <w:t>1</w:t>
      </w:r>
      <w:r w:rsidR="00102554">
        <w:rPr>
          <w:sz w:val="22"/>
          <w:szCs w:val="22"/>
        </w:rPr>
        <w:t>3</w:t>
      </w:r>
      <w:r w:rsidRPr="006D7081">
        <w:rPr>
          <w:sz w:val="22"/>
          <w:szCs w:val="22"/>
        </w:rPr>
        <w:t>.</w:t>
      </w:r>
      <w:r w:rsidRPr="006D7081">
        <w:rPr>
          <w:sz w:val="22"/>
          <w:szCs w:val="22"/>
        </w:rPr>
        <w:tab/>
        <w:t>W przypadku gdy informacje zawarte w ofercie stanowią tajemnicę przedsiębiorstwa w rozumieniu przepisów ustawy o zwalczaniu nieuczciwej konkurencji, co do których wykonawca skutecznie zastrzega, że nie mogą być udostępnione innym uczestnikom (podmiotom) powinny zostać załączone w osobnym miejscu</w:t>
      </w:r>
      <w:r w:rsidR="00CE4F53" w:rsidRPr="006D7081">
        <w:rPr>
          <w:sz w:val="22"/>
          <w:szCs w:val="22"/>
        </w:rPr>
        <w:t xml:space="preserve">                                </w:t>
      </w:r>
      <w:r w:rsidRPr="006D7081">
        <w:rPr>
          <w:sz w:val="22"/>
          <w:szCs w:val="22"/>
        </w:rPr>
        <w:t xml:space="preserve"> </w:t>
      </w:r>
      <w:r w:rsidRPr="006D7081">
        <w:rPr>
          <w:i/>
          <w:iCs/>
          <w:sz w:val="22"/>
          <w:szCs w:val="22"/>
        </w:rPr>
        <w:t>tj. wyznaczonym na platformie do dołączenia części oferty stanowiącej tajemnicę przedsiębiorstwa.</w:t>
      </w:r>
      <w:r w:rsidRPr="006D7081">
        <w:rPr>
          <w:i/>
          <w:iCs/>
          <w:color w:val="000000" w:themeColor="text1"/>
          <w:sz w:val="22"/>
          <w:szCs w:val="22"/>
        </w:rPr>
        <w:t xml:space="preserve"> </w:t>
      </w:r>
      <w:r w:rsidRPr="006D7081">
        <w:rPr>
          <w:b/>
          <w:i/>
          <w:iCs/>
          <w:color w:val="000000" w:themeColor="text1"/>
          <w:sz w:val="22"/>
          <w:szCs w:val="22"/>
        </w:rPr>
        <w:t xml:space="preserve"> </w:t>
      </w:r>
    </w:p>
    <w:p w14:paraId="5083D298" w14:textId="14A409CE" w:rsidR="00AF3700" w:rsidRPr="00A762D9" w:rsidRDefault="00A762D9" w:rsidP="00A762D9">
      <w:pPr>
        <w:pStyle w:val="Styl"/>
        <w:tabs>
          <w:tab w:val="left" w:pos="-2552"/>
          <w:tab w:val="left" w:pos="426"/>
        </w:tabs>
        <w:spacing w:line="360" w:lineRule="auto"/>
        <w:ind w:right="17" w:hanging="426"/>
        <w:jc w:val="both"/>
        <w:rPr>
          <w:b/>
          <w:i/>
          <w:iCs/>
          <w:color w:val="000000" w:themeColor="text1"/>
          <w:sz w:val="22"/>
          <w:szCs w:val="22"/>
        </w:rPr>
      </w:pPr>
      <w:r w:rsidRPr="00A762D9">
        <w:rPr>
          <w:bCs/>
          <w:color w:val="000000" w:themeColor="text1"/>
          <w:sz w:val="22"/>
          <w:szCs w:val="22"/>
        </w:rPr>
        <w:t>1</w:t>
      </w:r>
      <w:r w:rsidR="00102554">
        <w:rPr>
          <w:bCs/>
          <w:color w:val="000000" w:themeColor="text1"/>
          <w:sz w:val="22"/>
          <w:szCs w:val="22"/>
        </w:rPr>
        <w:t>4</w:t>
      </w:r>
      <w:r>
        <w:rPr>
          <w:b/>
          <w:i/>
          <w:iCs/>
          <w:color w:val="000000" w:themeColor="text1"/>
          <w:sz w:val="22"/>
          <w:szCs w:val="22"/>
        </w:rPr>
        <w:t>.</w:t>
      </w:r>
      <w:r>
        <w:rPr>
          <w:b/>
          <w:i/>
          <w:iCs/>
          <w:color w:val="000000" w:themeColor="text1"/>
          <w:sz w:val="22"/>
          <w:szCs w:val="22"/>
        </w:rPr>
        <w:tab/>
      </w:r>
      <w:r w:rsidR="00AF3700" w:rsidRPr="006D7081">
        <w:rPr>
          <w:color w:val="000000" w:themeColor="text1"/>
          <w:sz w:val="22"/>
          <w:szCs w:val="22"/>
        </w:rPr>
        <w:t>Dokumenty i oświadczenia składane przez wykonawcę powinny być w języku polskim. W przypadku załączenia dokumentów sporządzonych w innym języku  wykonawca zobowiązany jest załączyć tłumaczenie na j</w:t>
      </w:r>
      <w:r w:rsidR="00D06C0C" w:rsidRPr="006D7081">
        <w:rPr>
          <w:color w:val="000000" w:themeColor="text1"/>
          <w:sz w:val="22"/>
          <w:szCs w:val="22"/>
        </w:rPr>
        <w:t>ę</w:t>
      </w:r>
      <w:r w:rsidR="00AF3700" w:rsidRPr="006D7081">
        <w:rPr>
          <w:color w:val="000000" w:themeColor="text1"/>
          <w:sz w:val="22"/>
          <w:szCs w:val="22"/>
        </w:rPr>
        <w:t>zyk polski.</w:t>
      </w:r>
    </w:p>
    <w:p w14:paraId="6C32FEFC" w14:textId="24F1C105" w:rsidR="00AF3700" w:rsidRPr="00C801A9" w:rsidRDefault="00AF3700" w:rsidP="001F2044">
      <w:pPr>
        <w:pStyle w:val="Akapitzlist"/>
        <w:numPr>
          <w:ilvl w:val="0"/>
          <w:numId w:val="26"/>
        </w:numPr>
        <w:spacing w:line="360" w:lineRule="auto"/>
        <w:ind w:right="23"/>
        <w:jc w:val="both"/>
        <w:rPr>
          <w:rFonts w:ascii="Arial" w:hAnsi="Arial" w:cs="Arial"/>
          <w:sz w:val="22"/>
          <w:szCs w:val="22"/>
        </w:rPr>
      </w:pPr>
      <w:r w:rsidRPr="00C801A9">
        <w:rPr>
          <w:rFonts w:ascii="Arial" w:hAnsi="Arial" w:cs="Arial"/>
          <w:sz w:val="22"/>
          <w:szCs w:val="22"/>
        </w:rPr>
        <w:t xml:space="preserve">Wszystkie koszty związane z uczestnictwem w postępowaniu, w szczególności z przygotowaniem i złożeniem oferty ponosi </w:t>
      </w:r>
      <w:r w:rsidR="00614878" w:rsidRPr="00C801A9">
        <w:rPr>
          <w:rFonts w:ascii="Arial" w:hAnsi="Arial" w:cs="Arial"/>
          <w:sz w:val="22"/>
          <w:szCs w:val="22"/>
        </w:rPr>
        <w:t>w</w:t>
      </w:r>
      <w:r w:rsidRPr="00C801A9">
        <w:rPr>
          <w:rFonts w:ascii="Arial" w:hAnsi="Arial" w:cs="Arial"/>
          <w:sz w:val="22"/>
          <w:szCs w:val="22"/>
        </w:rPr>
        <w:t>ykonawca składający ofertę. Zamawiający nie przewiduje zwrotu kosztów udziału w postępowaniu.</w:t>
      </w:r>
    </w:p>
    <w:p w14:paraId="7B6D0DB8" w14:textId="555F172D" w:rsidR="00CF1F3E" w:rsidRPr="006D7081" w:rsidRDefault="00AF3700" w:rsidP="00AF3700">
      <w:pPr>
        <w:pStyle w:val="Styl"/>
        <w:spacing w:line="360" w:lineRule="auto"/>
        <w:ind w:right="11" w:hanging="426"/>
        <w:jc w:val="both"/>
        <w:rPr>
          <w:sz w:val="22"/>
          <w:szCs w:val="22"/>
        </w:rPr>
      </w:pPr>
      <w:r w:rsidRPr="006D7081">
        <w:rPr>
          <w:sz w:val="22"/>
          <w:szCs w:val="22"/>
        </w:rPr>
        <w:t>1</w:t>
      </w:r>
      <w:r w:rsidR="00102554">
        <w:rPr>
          <w:sz w:val="22"/>
          <w:szCs w:val="22"/>
        </w:rPr>
        <w:t>6</w:t>
      </w:r>
      <w:r w:rsidRPr="006D7081">
        <w:rPr>
          <w:sz w:val="22"/>
          <w:szCs w:val="22"/>
        </w:rPr>
        <w:t>.</w:t>
      </w:r>
      <w:r w:rsidRPr="006D7081">
        <w:rPr>
          <w:sz w:val="22"/>
          <w:szCs w:val="22"/>
        </w:rPr>
        <w:tab/>
      </w:r>
      <w:r w:rsidR="00CF1F3E" w:rsidRPr="006D7081">
        <w:rPr>
          <w:sz w:val="22"/>
          <w:szCs w:val="22"/>
        </w:rPr>
        <w:t xml:space="preserve">W celu złożenia oferty, nie ma konieczności założenia konta użytkownika na </w:t>
      </w:r>
      <w:r w:rsidR="00CF1F3E" w:rsidRPr="006D7081">
        <w:rPr>
          <w:sz w:val="22"/>
          <w:szCs w:val="22"/>
        </w:rPr>
        <w:lastRenderedPageBreak/>
        <w:t>platformie zakupowej. Jeżeli wykonawca nie ma konta na platformie zakupowej i składa ofertę bez zakładania konta, to ma obowiązek potwierdzić do czasu zakończenia zbierania ofert adres e-mail podany w formularzu, poprzez kliknięcie w</w:t>
      </w:r>
      <w:r w:rsidR="003265E4" w:rsidRPr="006D7081">
        <w:rPr>
          <w:sz w:val="22"/>
          <w:szCs w:val="22"/>
        </w:rPr>
        <w:t> </w:t>
      </w:r>
      <w:r w:rsidR="00CF1F3E" w:rsidRPr="006D7081">
        <w:rPr>
          <w:sz w:val="22"/>
          <w:szCs w:val="22"/>
        </w:rPr>
        <w:t>link aktywacyjny wysłany w mailu potwierdzającym złożenie oferty. Niedopełnienie tego obowiązku może skutkować odrzuceniem oferty przez zamawiającego gdyż kontakt z użytkownikiem nie będzie uwierzytelniony.</w:t>
      </w:r>
    </w:p>
    <w:p w14:paraId="21B43592" w14:textId="3EEA8429" w:rsidR="00CF1F3E" w:rsidRPr="006D7081" w:rsidRDefault="00AF3700" w:rsidP="00AF3700">
      <w:pPr>
        <w:pStyle w:val="Styl"/>
        <w:spacing w:before="9" w:line="360" w:lineRule="auto"/>
        <w:ind w:right="9" w:hanging="426"/>
        <w:jc w:val="both"/>
        <w:rPr>
          <w:color w:val="000000" w:themeColor="text1"/>
          <w:sz w:val="22"/>
          <w:szCs w:val="22"/>
        </w:rPr>
      </w:pPr>
      <w:r w:rsidRPr="006D7081">
        <w:rPr>
          <w:color w:val="000000" w:themeColor="text1"/>
          <w:sz w:val="22"/>
          <w:szCs w:val="22"/>
        </w:rPr>
        <w:t>1</w:t>
      </w:r>
      <w:r w:rsidR="00102554">
        <w:rPr>
          <w:color w:val="000000" w:themeColor="text1"/>
          <w:sz w:val="22"/>
          <w:szCs w:val="22"/>
        </w:rPr>
        <w:t>7</w:t>
      </w:r>
      <w:r w:rsidRPr="006D7081">
        <w:rPr>
          <w:color w:val="000000" w:themeColor="text1"/>
          <w:sz w:val="22"/>
          <w:szCs w:val="22"/>
        </w:rPr>
        <w:t>.</w:t>
      </w:r>
      <w:r w:rsidRPr="006D7081">
        <w:rPr>
          <w:color w:val="000000" w:themeColor="text1"/>
          <w:sz w:val="22"/>
          <w:szCs w:val="22"/>
        </w:rPr>
        <w:tab/>
      </w:r>
      <w:r w:rsidR="00CF1F3E" w:rsidRPr="006D7081">
        <w:rPr>
          <w:color w:val="000000" w:themeColor="text1"/>
          <w:sz w:val="22"/>
          <w:szCs w:val="22"/>
        </w:rPr>
        <w:t>Wykonawca składa ofertę w oryginale za pośrednictwem „</w:t>
      </w:r>
      <w:r w:rsidR="00CF1F3E" w:rsidRPr="006D7081">
        <w:rPr>
          <w:i/>
          <w:iCs/>
          <w:color w:val="000000" w:themeColor="text1"/>
          <w:sz w:val="22"/>
          <w:szCs w:val="22"/>
        </w:rPr>
        <w:t>Formularza składania oferty</w:t>
      </w:r>
      <w:r w:rsidR="00CF1F3E" w:rsidRPr="006D7081">
        <w:rPr>
          <w:color w:val="000000" w:themeColor="text1"/>
          <w:sz w:val="22"/>
          <w:szCs w:val="22"/>
        </w:rPr>
        <w:t xml:space="preserve">” dostępnego na platformie </w:t>
      </w:r>
      <w:r w:rsidR="00047A19" w:rsidRPr="006D7081">
        <w:rPr>
          <w:color w:val="000000" w:themeColor="text1"/>
          <w:sz w:val="22"/>
          <w:szCs w:val="22"/>
        </w:rPr>
        <w:t xml:space="preserve">zakupowej </w:t>
      </w:r>
      <w:r w:rsidR="00CF1F3E" w:rsidRPr="006D7081">
        <w:rPr>
          <w:color w:val="000000" w:themeColor="text1"/>
          <w:sz w:val="22"/>
          <w:szCs w:val="22"/>
        </w:rPr>
        <w:t>w niniejszym postępowaniu.</w:t>
      </w:r>
    </w:p>
    <w:p w14:paraId="1977E0E8" w14:textId="489DE4DD" w:rsidR="00E52DE9" w:rsidRDefault="005D510F" w:rsidP="005D510F">
      <w:pPr>
        <w:pStyle w:val="Styl"/>
        <w:tabs>
          <w:tab w:val="left" w:pos="-2552"/>
          <w:tab w:val="left" w:pos="0"/>
        </w:tabs>
        <w:spacing w:line="360" w:lineRule="auto"/>
        <w:ind w:right="17" w:hanging="425"/>
        <w:jc w:val="both"/>
        <w:rPr>
          <w:i/>
          <w:iCs/>
          <w:color w:val="000000" w:themeColor="text1"/>
          <w:sz w:val="22"/>
          <w:szCs w:val="22"/>
        </w:rPr>
      </w:pPr>
      <w:r w:rsidRPr="006D7081">
        <w:rPr>
          <w:color w:val="000000" w:themeColor="text1"/>
          <w:sz w:val="22"/>
          <w:szCs w:val="22"/>
        </w:rPr>
        <w:t>1</w:t>
      </w:r>
      <w:r w:rsidR="00102554">
        <w:rPr>
          <w:color w:val="000000" w:themeColor="text1"/>
          <w:sz w:val="22"/>
          <w:szCs w:val="22"/>
        </w:rPr>
        <w:t>8</w:t>
      </w:r>
      <w:r w:rsidRPr="006D7081">
        <w:rPr>
          <w:color w:val="000000" w:themeColor="text1"/>
          <w:sz w:val="22"/>
          <w:szCs w:val="22"/>
        </w:rPr>
        <w:t>.</w:t>
      </w:r>
      <w:r w:rsidRPr="006D7081">
        <w:rPr>
          <w:color w:val="000000" w:themeColor="text1"/>
          <w:sz w:val="22"/>
          <w:szCs w:val="22"/>
        </w:rPr>
        <w:tab/>
      </w:r>
      <w:r w:rsidR="00E52DE9" w:rsidRPr="006D7081">
        <w:rPr>
          <w:color w:val="000000" w:themeColor="text1"/>
          <w:sz w:val="22"/>
          <w:szCs w:val="22"/>
        </w:rPr>
        <w:t>Po wypełnieniu formularza składania oferty, uzupełnieniu i załadowaniu wszystkich  wymaganych załączników, należy kliknąć przycisk „</w:t>
      </w:r>
      <w:r w:rsidR="00E52DE9" w:rsidRPr="006D7081">
        <w:rPr>
          <w:i/>
          <w:iCs/>
          <w:color w:val="000000" w:themeColor="text1"/>
          <w:sz w:val="22"/>
          <w:szCs w:val="22"/>
        </w:rPr>
        <w:t>Przejdź do podsumowania”.</w:t>
      </w:r>
    </w:p>
    <w:p w14:paraId="26FBE6F8" w14:textId="013C5E24" w:rsidR="00E52DE9" w:rsidRPr="006D7081" w:rsidRDefault="00A762D9" w:rsidP="00822FA7">
      <w:pPr>
        <w:pStyle w:val="Styl"/>
        <w:tabs>
          <w:tab w:val="left" w:pos="-2552"/>
        </w:tabs>
        <w:spacing w:line="360" w:lineRule="auto"/>
        <w:ind w:right="17" w:hanging="426"/>
        <w:jc w:val="both"/>
        <w:rPr>
          <w:sz w:val="22"/>
          <w:szCs w:val="22"/>
        </w:rPr>
      </w:pPr>
      <w:r>
        <w:rPr>
          <w:sz w:val="22"/>
          <w:szCs w:val="22"/>
        </w:rPr>
        <w:t>1</w:t>
      </w:r>
      <w:r w:rsidR="00102554">
        <w:rPr>
          <w:sz w:val="22"/>
          <w:szCs w:val="22"/>
        </w:rPr>
        <w:t>9</w:t>
      </w:r>
      <w:r>
        <w:rPr>
          <w:sz w:val="22"/>
          <w:szCs w:val="22"/>
        </w:rPr>
        <w:t>.</w:t>
      </w:r>
      <w:r>
        <w:rPr>
          <w:sz w:val="22"/>
          <w:szCs w:val="22"/>
        </w:rPr>
        <w:tab/>
      </w:r>
      <w:r w:rsidR="00E52DE9" w:rsidRPr="006D7081">
        <w:rPr>
          <w:sz w:val="22"/>
          <w:szCs w:val="22"/>
        </w:rPr>
        <w:t>Po sprawdzeniu przygotowanej oferty oraz załączników należy kliknąć przycisk            „Złóż ofertę”. System zaszyfruje ofertę wykonawcy, tak by ta była niedostępna dla zamawiającego do terminu otwarcia ofert.</w:t>
      </w:r>
    </w:p>
    <w:p w14:paraId="28D884E6" w14:textId="077B1F5B" w:rsidR="00BF5541" w:rsidRPr="006D7081" w:rsidRDefault="00102554" w:rsidP="00102554">
      <w:pPr>
        <w:pStyle w:val="Styl"/>
        <w:tabs>
          <w:tab w:val="left" w:pos="-2552"/>
          <w:tab w:val="left" w:pos="0"/>
        </w:tabs>
        <w:spacing w:line="360" w:lineRule="auto"/>
        <w:ind w:right="17" w:hanging="426"/>
        <w:jc w:val="both"/>
        <w:rPr>
          <w:sz w:val="22"/>
          <w:szCs w:val="22"/>
        </w:rPr>
      </w:pPr>
      <w:r>
        <w:rPr>
          <w:sz w:val="22"/>
          <w:szCs w:val="22"/>
        </w:rPr>
        <w:t>20.</w:t>
      </w:r>
      <w:r>
        <w:rPr>
          <w:sz w:val="22"/>
          <w:szCs w:val="22"/>
        </w:rPr>
        <w:tab/>
      </w:r>
      <w:r w:rsidR="00BF5541" w:rsidRPr="006D7081">
        <w:rPr>
          <w:sz w:val="22"/>
          <w:szCs w:val="22"/>
        </w:rPr>
        <w:t>Maksymalny rozmiar jednego pliku przesyłanego za pośrednictwem dedykowanych formularzy do: złożenia, zmiany, wycofania oferty wynosi 150MB natomiast przy komunikacji wielkość pliku to maksymalnie 500 MB.</w:t>
      </w:r>
    </w:p>
    <w:p w14:paraId="156F2600" w14:textId="730DDE78" w:rsidR="005D510F" w:rsidRPr="006D7081" w:rsidRDefault="005D510F" w:rsidP="001F2044">
      <w:pPr>
        <w:pStyle w:val="Styl"/>
        <w:numPr>
          <w:ilvl w:val="0"/>
          <w:numId w:val="27"/>
        </w:numPr>
        <w:tabs>
          <w:tab w:val="left" w:pos="-2552"/>
          <w:tab w:val="left" w:pos="0"/>
        </w:tabs>
        <w:spacing w:line="360" w:lineRule="auto"/>
        <w:ind w:left="0" w:right="17" w:hanging="426"/>
        <w:jc w:val="both"/>
        <w:rPr>
          <w:sz w:val="22"/>
          <w:szCs w:val="22"/>
        </w:rPr>
      </w:pPr>
      <w:r w:rsidRPr="006D7081">
        <w:rPr>
          <w:sz w:val="22"/>
          <w:szCs w:val="22"/>
        </w:rPr>
        <w:t xml:space="preserve">Zamawiający nie ponosi odpowiedzialności za nieprawidłowe lub nieterminowe złożenie oferty. Zaleca się, aby założyć profil </w:t>
      </w:r>
      <w:r w:rsidR="00614878" w:rsidRPr="006D7081">
        <w:rPr>
          <w:sz w:val="22"/>
          <w:szCs w:val="22"/>
        </w:rPr>
        <w:t>w</w:t>
      </w:r>
      <w:r w:rsidRPr="006D7081">
        <w:rPr>
          <w:sz w:val="22"/>
          <w:szCs w:val="22"/>
        </w:rPr>
        <w:t>ykonawcy i rozpocząć składanie oferty z odpowiednim wyprzedzeniem.</w:t>
      </w:r>
    </w:p>
    <w:p w14:paraId="64119B8D" w14:textId="55419655" w:rsidR="00614878" w:rsidRPr="006D7081" w:rsidRDefault="00614878" w:rsidP="00D63ECE">
      <w:pPr>
        <w:pStyle w:val="Styl"/>
        <w:tabs>
          <w:tab w:val="left" w:pos="-2552"/>
          <w:tab w:val="left" w:pos="-142"/>
          <w:tab w:val="left" w:pos="142"/>
        </w:tabs>
        <w:spacing w:before="120" w:line="360" w:lineRule="auto"/>
        <w:ind w:left="-141" w:right="17" w:firstLine="141"/>
        <w:jc w:val="both"/>
        <w:rPr>
          <w:b/>
          <w:iCs/>
          <w:color w:val="000000" w:themeColor="text1"/>
          <w:sz w:val="22"/>
          <w:szCs w:val="22"/>
          <w:u w:val="single"/>
        </w:rPr>
      </w:pPr>
      <w:r w:rsidRPr="006D7081">
        <w:rPr>
          <w:b/>
          <w:iCs/>
          <w:color w:val="000000" w:themeColor="text1"/>
          <w:sz w:val="22"/>
          <w:szCs w:val="22"/>
          <w:u w:val="single"/>
        </w:rPr>
        <w:t>UWAGA!</w:t>
      </w:r>
    </w:p>
    <w:p w14:paraId="128949FD" w14:textId="3D0A7544" w:rsidR="00614878" w:rsidRDefault="00614878" w:rsidP="00D63ECE">
      <w:pPr>
        <w:pStyle w:val="Styl"/>
        <w:tabs>
          <w:tab w:val="left" w:pos="-2552"/>
          <w:tab w:val="left" w:pos="0"/>
          <w:tab w:val="left" w:pos="142"/>
        </w:tabs>
        <w:spacing w:before="60" w:line="360" w:lineRule="auto"/>
        <w:ind w:right="17"/>
        <w:jc w:val="both"/>
        <w:rPr>
          <w:color w:val="000000" w:themeColor="text1"/>
          <w:sz w:val="22"/>
          <w:szCs w:val="22"/>
        </w:rPr>
      </w:pPr>
      <w:r w:rsidRPr="006D7081">
        <w:rPr>
          <w:color w:val="000000" w:themeColor="text1"/>
          <w:sz w:val="22"/>
          <w:szCs w:val="22"/>
        </w:rPr>
        <w:t>W zależności od wielkości pliku, obciążenia serwera oraz szybkości łącza internetowego wykonawcy, pliki mogą być wczytywane przez kilka, kilkanaście sekund. Mając to na uwadze zalecamy rozpoczęcie przesyłania plików z odpowiednim wyprzedzeniem bowiem o terminie złożenia oferty decyduje czas pełnego przeprocesowania transakcji.</w:t>
      </w:r>
    </w:p>
    <w:p w14:paraId="37E8399D" w14:textId="644D40E9" w:rsidR="005D510F" w:rsidRPr="006D7081" w:rsidRDefault="00C801A9" w:rsidP="00D63ECE">
      <w:pPr>
        <w:pStyle w:val="Styl"/>
        <w:tabs>
          <w:tab w:val="left" w:pos="-2552"/>
          <w:tab w:val="left" w:pos="0"/>
        </w:tabs>
        <w:spacing w:before="60" w:line="360" w:lineRule="auto"/>
        <w:ind w:right="17" w:hanging="426"/>
        <w:jc w:val="both"/>
        <w:rPr>
          <w:color w:val="000000" w:themeColor="text1"/>
          <w:sz w:val="22"/>
          <w:szCs w:val="22"/>
        </w:rPr>
      </w:pPr>
      <w:r>
        <w:rPr>
          <w:color w:val="000000" w:themeColor="text1"/>
          <w:sz w:val="22"/>
          <w:szCs w:val="22"/>
        </w:rPr>
        <w:t>2</w:t>
      </w:r>
      <w:r w:rsidR="00102554">
        <w:rPr>
          <w:color w:val="000000" w:themeColor="text1"/>
          <w:sz w:val="22"/>
          <w:szCs w:val="22"/>
        </w:rPr>
        <w:t>2</w:t>
      </w:r>
      <w:r>
        <w:rPr>
          <w:color w:val="000000" w:themeColor="text1"/>
          <w:sz w:val="22"/>
          <w:szCs w:val="22"/>
        </w:rPr>
        <w:t>.</w:t>
      </w:r>
      <w:r w:rsidR="00D63ECE">
        <w:rPr>
          <w:color w:val="000000" w:themeColor="text1"/>
          <w:sz w:val="22"/>
          <w:szCs w:val="22"/>
        </w:rPr>
        <w:tab/>
      </w:r>
      <w:r w:rsidR="005D510F" w:rsidRPr="006D7081">
        <w:rPr>
          <w:color w:val="000000" w:themeColor="text1"/>
          <w:sz w:val="22"/>
          <w:szCs w:val="22"/>
        </w:rPr>
        <w:t>Wykonawca może zmienić oraz wycofać złożoną przez siebie ofertę przed upływem terminu składania ofert.</w:t>
      </w:r>
    </w:p>
    <w:p w14:paraId="62F7198B" w14:textId="1F3EAF44" w:rsidR="00614878" w:rsidRPr="006D7081" w:rsidRDefault="00C801A9" w:rsidP="00D63ECE">
      <w:pPr>
        <w:pStyle w:val="Styl"/>
        <w:tabs>
          <w:tab w:val="left" w:pos="-2552"/>
          <w:tab w:val="left" w:pos="0"/>
        </w:tabs>
        <w:spacing w:line="360" w:lineRule="auto"/>
        <w:ind w:right="17" w:hanging="426"/>
        <w:jc w:val="both"/>
        <w:rPr>
          <w:color w:val="000000" w:themeColor="text1"/>
          <w:sz w:val="22"/>
          <w:szCs w:val="22"/>
        </w:rPr>
      </w:pPr>
      <w:r>
        <w:rPr>
          <w:color w:val="000000" w:themeColor="text1"/>
          <w:sz w:val="22"/>
          <w:szCs w:val="22"/>
        </w:rPr>
        <w:t>2</w:t>
      </w:r>
      <w:r w:rsidR="00102554">
        <w:rPr>
          <w:color w:val="000000" w:themeColor="text1"/>
          <w:sz w:val="22"/>
          <w:szCs w:val="22"/>
        </w:rPr>
        <w:t>3</w:t>
      </w:r>
      <w:r>
        <w:rPr>
          <w:color w:val="000000" w:themeColor="text1"/>
          <w:sz w:val="22"/>
          <w:szCs w:val="22"/>
        </w:rPr>
        <w:t>.</w:t>
      </w:r>
      <w:r w:rsidR="00D63ECE">
        <w:rPr>
          <w:color w:val="000000" w:themeColor="text1"/>
          <w:sz w:val="22"/>
          <w:szCs w:val="22"/>
        </w:rPr>
        <w:tab/>
      </w:r>
      <w:r w:rsidR="005D510F" w:rsidRPr="006D7081">
        <w:rPr>
          <w:color w:val="000000" w:themeColor="text1"/>
          <w:sz w:val="22"/>
          <w:szCs w:val="22"/>
        </w:rPr>
        <w:t xml:space="preserve">W przypadku składania oferty przez </w:t>
      </w:r>
      <w:r w:rsidR="00B44A54" w:rsidRPr="006D7081">
        <w:rPr>
          <w:color w:val="000000" w:themeColor="text1"/>
          <w:sz w:val="22"/>
          <w:szCs w:val="22"/>
        </w:rPr>
        <w:t>w</w:t>
      </w:r>
      <w:r w:rsidR="005D510F" w:rsidRPr="006D7081">
        <w:rPr>
          <w:color w:val="000000" w:themeColor="text1"/>
          <w:sz w:val="22"/>
          <w:szCs w:val="22"/>
        </w:rPr>
        <w:t>ykonawców wspólnie ubiegających się o</w:t>
      </w:r>
      <w:r w:rsidR="00614878" w:rsidRPr="006D7081">
        <w:rPr>
          <w:color w:val="000000" w:themeColor="text1"/>
          <w:sz w:val="22"/>
          <w:szCs w:val="22"/>
        </w:rPr>
        <w:t> </w:t>
      </w:r>
      <w:r w:rsidR="005D510F" w:rsidRPr="006D7081">
        <w:rPr>
          <w:color w:val="000000" w:themeColor="text1"/>
          <w:sz w:val="22"/>
          <w:szCs w:val="22"/>
        </w:rPr>
        <w:t xml:space="preserve">udzielenie zamówienia (konsorcjum), </w:t>
      </w:r>
      <w:r w:rsidR="00B44A54" w:rsidRPr="006D7081">
        <w:rPr>
          <w:color w:val="000000" w:themeColor="text1"/>
          <w:sz w:val="22"/>
          <w:szCs w:val="22"/>
        </w:rPr>
        <w:t>w</w:t>
      </w:r>
      <w:r w:rsidR="005D510F" w:rsidRPr="006D7081">
        <w:rPr>
          <w:color w:val="000000" w:themeColor="text1"/>
          <w:sz w:val="22"/>
          <w:szCs w:val="22"/>
        </w:rPr>
        <w:t>ykonawcy ustanawiają pełnomocnika do reprezentowania ich w postępowaniu albo do reprezentowania ich w postępowaniu i zawarcia umowy (lider konsorcjum).</w:t>
      </w:r>
      <w:r w:rsidR="00614878" w:rsidRPr="006D7081">
        <w:rPr>
          <w:color w:val="000000" w:themeColor="text1"/>
          <w:sz w:val="22"/>
          <w:szCs w:val="22"/>
        </w:rPr>
        <w:t xml:space="preserve"> </w:t>
      </w:r>
    </w:p>
    <w:p w14:paraId="3C9BDDB6" w14:textId="77777777" w:rsidR="005D510F" w:rsidRPr="006D7081" w:rsidRDefault="005D510F" w:rsidP="001F2044">
      <w:pPr>
        <w:pStyle w:val="Styl"/>
        <w:numPr>
          <w:ilvl w:val="0"/>
          <w:numId w:val="13"/>
        </w:numPr>
        <w:tabs>
          <w:tab w:val="left" w:pos="-2552"/>
          <w:tab w:val="left" w:pos="0"/>
        </w:tabs>
        <w:spacing w:line="360" w:lineRule="auto"/>
        <w:ind w:right="17"/>
        <w:jc w:val="both"/>
        <w:rPr>
          <w:color w:val="000000" w:themeColor="text1"/>
          <w:sz w:val="22"/>
          <w:szCs w:val="22"/>
        </w:rPr>
      </w:pPr>
      <w:r w:rsidRPr="006D7081">
        <w:rPr>
          <w:color w:val="000000" w:themeColor="text1"/>
          <w:sz w:val="22"/>
          <w:szCs w:val="22"/>
        </w:rPr>
        <w:t>Pełnomocnictwo, o którym mowa powyżej, powinno być w formie elektronicznej (czyli opatrzon</w:t>
      </w:r>
      <w:r w:rsidR="002A645F" w:rsidRPr="006D7081">
        <w:rPr>
          <w:color w:val="000000" w:themeColor="text1"/>
          <w:sz w:val="22"/>
          <w:szCs w:val="22"/>
        </w:rPr>
        <w:t>e</w:t>
      </w:r>
      <w:r w:rsidRPr="006D7081">
        <w:rPr>
          <w:color w:val="000000" w:themeColor="text1"/>
          <w:sz w:val="22"/>
          <w:szCs w:val="22"/>
        </w:rPr>
        <w:t xml:space="preserve"> podpisem kwalifikowanym) lub w postaci elektronicznej opatrzone podpisem zaufanym lub podpisem osobistym osób upoważnionych do </w:t>
      </w:r>
      <w:r w:rsidRPr="006D7081">
        <w:rPr>
          <w:color w:val="000000" w:themeColor="text1"/>
          <w:sz w:val="22"/>
          <w:szCs w:val="22"/>
        </w:rPr>
        <w:lastRenderedPageBreak/>
        <w:t xml:space="preserve">reprezentowania </w:t>
      </w:r>
      <w:r w:rsidR="002A645F" w:rsidRPr="006D7081">
        <w:rPr>
          <w:color w:val="000000" w:themeColor="text1"/>
          <w:sz w:val="22"/>
          <w:szCs w:val="22"/>
        </w:rPr>
        <w:t>w</w:t>
      </w:r>
      <w:r w:rsidRPr="006D7081">
        <w:rPr>
          <w:color w:val="000000" w:themeColor="text1"/>
          <w:sz w:val="22"/>
          <w:szCs w:val="22"/>
        </w:rPr>
        <w:t xml:space="preserve">ykonawców oraz zostać przekazane w ofercie wspólnej </w:t>
      </w:r>
      <w:r w:rsidR="002A645F" w:rsidRPr="006D7081">
        <w:rPr>
          <w:color w:val="000000" w:themeColor="text1"/>
          <w:sz w:val="22"/>
          <w:szCs w:val="22"/>
        </w:rPr>
        <w:t>w</w:t>
      </w:r>
      <w:r w:rsidRPr="006D7081">
        <w:rPr>
          <w:color w:val="000000" w:themeColor="text1"/>
          <w:sz w:val="22"/>
          <w:szCs w:val="22"/>
        </w:rPr>
        <w:t xml:space="preserve">ykonawców. </w:t>
      </w:r>
    </w:p>
    <w:p w14:paraId="42955E64" w14:textId="77777777" w:rsidR="005D510F" w:rsidRPr="00745CDC" w:rsidRDefault="005D510F" w:rsidP="001F2044">
      <w:pPr>
        <w:pStyle w:val="Styl"/>
        <w:numPr>
          <w:ilvl w:val="0"/>
          <w:numId w:val="13"/>
        </w:numPr>
        <w:tabs>
          <w:tab w:val="left" w:pos="-2552"/>
          <w:tab w:val="left" w:pos="0"/>
        </w:tabs>
        <w:spacing w:line="360" w:lineRule="auto"/>
        <w:ind w:right="17"/>
        <w:jc w:val="both"/>
        <w:rPr>
          <w:color w:val="000000" w:themeColor="text1"/>
          <w:sz w:val="22"/>
          <w:szCs w:val="22"/>
        </w:rPr>
      </w:pPr>
      <w:r w:rsidRPr="00745CDC">
        <w:rPr>
          <w:color w:val="000000" w:themeColor="text1"/>
          <w:sz w:val="22"/>
          <w:szCs w:val="22"/>
        </w:rPr>
        <w:t xml:space="preserve">Pełnomocnik, o którym mowa powyżej, pozostaje w kontakcie z </w:t>
      </w:r>
      <w:r w:rsidR="00B44A54" w:rsidRPr="00745CDC">
        <w:rPr>
          <w:color w:val="000000" w:themeColor="text1"/>
          <w:sz w:val="22"/>
          <w:szCs w:val="22"/>
        </w:rPr>
        <w:t>z</w:t>
      </w:r>
      <w:r w:rsidRPr="00745CDC">
        <w:rPr>
          <w:color w:val="000000" w:themeColor="text1"/>
          <w:sz w:val="22"/>
          <w:szCs w:val="22"/>
        </w:rPr>
        <w:t xml:space="preserve">amawiającym </w:t>
      </w:r>
      <w:r w:rsidRPr="00745CDC">
        <w:rPr>
          <w:color w:val="000000" w:themeColor="text1"/>
          <w:sz w:val="22"/>
          <w:szCs w:val="22"/>
        </w:rPr>
        <w:br/>
        <w:t xml:space="preserve">w toku postępowania i do niego </w:t>
      </w:r>
      <w:r w:rsidR="00B44A54" w:rsidRPr="00745CDC">
        <w:rPr>
          <w:color w:val="000000" w:themeColor="text1"/>
          <w:sz w:val="22"/>
          <w:szCs w:val="22"/>
        </w:rPr>
        <w:t>z</w:t>
      </w:r>
      <w:r w:rsidRPr="00745CDC">
        <w:rPr>
          <w:color w:val="000000" w:themeColor="text1"/>
          <w:sz w:val="22"/>
          <w:szCs w:val="22"/>
        </w:rPr>
        <w:t>amawiający kieruje informacje, korespondencję</w:t>
      </w:r>
      <w:r w:rsidR="00293E68" w:rsidRPr="00745CDC">
        <w:rPr>
          <w:color w:val="000000" w:themeColor="text1"/>
          <w:sz w:val="22"/>
          <w:szCs w:val="22"/>
        </w:rPr>
        <w:t>.</w:t>
      </w:r>
      <w:r w:rsidRPr="00745CDC">
        <w:rPr>
          <w:color w:val="000000" w:themeColor="text1"/>
          <w:sz w:val="22"/>
          <w:szCs w:val="22"/>
        </w:rPr>
        <w:t xml:space="preserve"> </w:t>
      </w:r>
    </w:p>
    <w:p w14:paraId="775302E8" w14:textId="77777777" w:rsidR="005D510F" w:rsidRPr="006D7081" w:rsidRDefault="005D510F" w:rsidP="001F2044">
      <w:pPr>
        <w:pStyle w:val="Styl"/>
        <w:numPr>
          <w:ilvl w:val="0"/>
          <w:numId w:val="13"/>
        </w:numPr>
        <w:tabs>
          <w:tab w:val="left" w:pos="-2552"/>
          <w:tab w:val="left" w:pos="0"/>
        </w:tabs>
        <w:spacing w:line="360" w:lineRule="auto"/>
        <w:ind w:right="17"/>
        <w:jc w:val="both"/>
        <w:rPr>
          <w:color w:val="000000" w:themeColor="text1"/>
          <w:sz w:val="22"/>
          <w:szCs w:val="22"/>
        </w:rPr>
      </w:pPr>
      <w:r w:rsidRPr="006D7081">
        <w:rPr>
          <w:color w:val="000000" w:themeColor="text1"/>
          <w:sz w:val="22"/>
          <w:szCs w:val="22"/>
        </w:rPr>
        <w:t xml:space="preserve">Nie dopuszcza się uczestniczenia któregokolwiek z </w:t>
      </w:r>
      <w:r w:rsidR="00B44A54" w:rsidRPr="006D7081">
        <w:rPr>
          <w:color w:val="000000" w:themeColor="text1"/>
          <w:sz w:val="22"/>
          <w:szCs w:val="22"/>
        </w:rPr>
        <w:t>w</w:t>
      </w:r>
      <w:r w:rsidRPr="006D7081">
        <w:rPr>
          <w:color w:val="000000" w:themeColor="text1"/>
          <w:sz w:val="22"/>
          <w:szCs w:val="22"/>
        </w:rPr>
        <w:t>ykonawców wspólnie ubiegających</w:t>
      </w:r>
      <w:r w:rsidR="00614878" w:rsidRPr="006D7081">
        <w:rPr>
          <w:color w:val="000000" w:themeColor="text1"/>
          <w:sz w:val="22"/>
          <w:szCs w:val="22"/>
        </w:rPr>
        <w:t xml:space="preserve"> s</w:t>
      </w:r>
      <w:r w:rsidRPr="006D7081">
        <w:rPr>
          <w:color w:val="000000" w:themeColor="text1"/>
          <w:sz w:val="22"/>
          <w:szCs w:val="22"/>
        </w:rPr>
        <w:t xml:space="preserve">ię o udzielnie zamówienia w więcej niż jednej grupie </w:t>
      </w:r>
      <w:r w:rsidR="00BD68A3" w:rsidRPr="006D7081">
        <w:rPr>
          <w:color w:val="000000" w:themeColor="text1"/>
          <w:sz w:val="22"/>
          <w:szCs w:val="22"/>
        </w:rPr>
        <w:t>wykonawców w</w:t>
      </w:r>
      <w:r w:rsidRPr="006D7081">
        <w:rPr>
          <w:color w:val="000000" w:themeColor="text1"/>
          <w:sz w:val="22"/>
          <w:szCs w:val="22"/>
        </w:rPr>
        <w:t>spólnie</w:t>
      </w:r>
      <w:r w:rsidR="00BD68A3" w:rsidRPr="006D7081">
        <w:rPr>
          <w:color w:val="000000" w:themeColor="text1"/>
          <w:sz w:val="22"/>
          <w:szCs w:val="22"/>
        </w:rPr>
        <w:t xml:space="preserve"> </w:t>
      </w:r>
      <w:r w:rsidRPr="006D7081">
        <w:rPr>
          <w:color w:val="000000" w:themeColor="text1"/>
          <w:sz w:val="22"/>
          <w:szCs w:val="22"/>
        </w:rPr>
        <w:t>ubiegających</w:t>
      </w:r>
      <w:r w:rsidR="00BD68A3" w:rsidRPr="006D7081">
        <w:rPr>
          <w:color w:val="000000" w:themeColor="text1"/>
          <w:sz w:val="22"/>
          <w:szCs w:val="22"/>
        </w:rPr>
        <w:t xml:space="preserve"> </w:t>
      </w:r>
      <w:r w:rsidRPr="006D7081">
        <w:rPr>
          <w:color w:val="000000" w:themeColor="text1"/>
          <w:sz w:val="22"/>
          <w:szCs w:val="22"/>
        </w:rPr>
        <w:t xml:space="preserve">się o udzielenie zamówienia. Niedopuszczalnym jest również złożenie przez któregokolwiek z </w:t>
      </w:r>
      <w:r w:rsidR="00B44A54" w:rsidRPr="006D7081">
        <w:rPr>
          <w:color w:val="000000" w:themeColor="text1"/>
          <w:sz w:val="22"/>
          <w:szCs w:val="22"/>
        </w:rPr>
        <w:t>w</w:t>
      </w:r>
      <w:r w:rsidRPr="006D7081">
        <w:rPr>
          <w:color w:val="000000" w:themeColor="text1"/>
          <w:sz w:val="22"/>
          <w:szCs w:val="22"/>
        </w:rPr>
        <w:t xml:space="preserve">ykonawców wspólnie ubiegających się o udzielnie zamówienia, równocześnie oferty indywidualnej oraz w ramach grupy </w:t>
      </w:r>
      <w:r w:rsidR="00B44A54" w:rsidRPr="006D7081">
        <w:rPr>
          <w:color w:val="000000" w:themeColor="text1"/>
          <w:sz w:val="22"/>
          <w:szCs w:val="22"/>
        </w:rPr>
        <w:t>w</w:t>
      </w:r>
      <w:r w:rsidRPr="006D7081">
        <w:rPr>
          <w:color w:val="000000" w:themeColor="text1"/>
          <w:sz w:val="22"/>
          <w:szCs w:val="22"/>
        </w:rPr>
        <w:t>ykonawców wspólnie ubiegających się o udzielenie zamówienia.</w:t>
      </w:r>
    </w:p>
    <w:p w14:paraId="46A383A7" w14:textId="77777777" w:rsidR="005D510F" w:rsidRDefault="005D510F" w:rsidP="001F2044">
      <w:pPr>
        <w:pStyle w:val="Styl"/>
        <w:numPr>
          <w:ilvl w:val="0"/>
          <w:numId w:val="13"/>
        </w:numPr>
        <w:tabs>
          <w:tab w:val="left" w:pos="-2552"/>
          <w:tab w:val="left" w:pos="0"/>
        </w:tabs>
        <w:spacing w:line="360" w:lineRule="auto"/>
        <w:ind w:right="17"/>
        <w:jc w:val="both"/>
        <w:rPr>
          <w:color w:val="000000" w:themeColor="text1"/>
          <w:sz w:val="22"/>
          <w:szCs w:val="22"/>
        </w:rPr>
      </w:pPr>
      <w:r w:rsidRPr="006D7081">
        <w:rPr>
          <w:color w:val="000000" w:themeColor="text1"/>
          <w:sz w:val="22"/>
          <w:szCs w:val="22"/>
        </w:rPr>
        <w:t xml:space="preserve">Wspólnicy spółki cywilnej są traktowani jak </w:t>
      </w:r>
      <w:r w:rsidR="002A645F" w:rsidRPr="006D7081">
        <w:rPr>
          <w:color w:val="000000" w:themeColor="text1"/>
          <w:sz w:val="22"/>
          <w:szCs w:val="22"/>
        </w:rPr>
        <w:t>w</w:t>
      </w:r>
      <w:r w:rsidRPr="006D7081">
        <w:rPr>
          <w:color w:val="000000" w:themeColor="text1"/>
          <w:sz w:val="22"/>
          <w:szCs w:val="22"/>
        </w:rPr>
        <w:t xml:space="preserve">ykonawcy składający ofertę wspólną. </w:t>
      </w:r>
    </w:p>
    <w:p w14:paraId="09FE83CD" w14:textId="055E939D" w:rsidR="005701B6" w:rsidRPr="006D7081" w:rsidRDefault="005701B6" w:rsidP="00A4775C">
      <w:pPr>
        <w:pStyle w:val="Styl"/>
        <w:tabs>
          <w:tab w:val="left" w:pos="142"/>
        </w:tabs>
        <w:spacing w:before="120" w:line="360" w:lineRule="auto"/>
        <w:ind w:left="11" w:hanging="295"/>
        <w:rPr>
          <w:b/>
          <w:sz w:val="22"/>
          <w:szCs w:val="22"/>
        </w:rPr>
      </w:pPr>
      <w:r w:rsidRPr="006D7081">
        <w:rPr>
          <w:b/>
          <w:sz w:val="22"/>
          <w:szCs w:val="22"/>
        </w:rPr>
        <w:t>13.</w:t>
      </w:r>
      <w:r w:rsidRPr="006D7081">
        <w:rPr>
          <w:b/>
          <w:sz w:val="22"/>
          <w:szCs w:val="22"/>
        </w:rPr>
        <w:tab/>
        <w:t>Sposób oraz termin składania ofert</w:t>
      </w:r>
    </w:p>
    <w:p w14:paraId="0412F2B1" w14:textId="2BB4B165" w:rsidR="005701B6" w:rsidRPr="001F24D8" w:rsidRDefault="005701B6" w:rsidP="005701B6">
      <w:pPr>
        <w:pStyle w:val="Styl"/>
        <w:spacing w:line="360" w:lineRule="auto"/>
        <w:ind w:left="142" w:hanging="284"/>
        <w:jc w:val="both"/>
        <w:rPr>
          <w:color w:val="000000" w:themeColor="text1"/>
          <w:sz w:val="22"/>
          <w:szCs w:val="22"/>
        </w:rPr>
      </w:pPr>
      <w:r w:rsidRPr="006D7081">
        <w:rPr>
          <w:sz w:val="22"/>
          <w:szCs w:val="22"/>
        </w:rPr>
        <w:t>1.</w:t>
      </w:r>
      <w:r w:rsidRPr="006D7081">
        <w:rPr>
          <w:sz w:val="22"/>
          <w:szCs w:val="22"/>
        </w:rPr>
        <w:tab/>
        <w:t>Ofertę wraz z wymaganym oświadczeni</w:t>
      </w:r>
      <w:r w:rsidR="00E13B95" w:rsidRPr="006D7081">
        <w:rPr>
          <w:sz w:val="22"/>
          <w:szCs w:val="22"/>
        </w:rPr>
        <w:t>em</w:t>
      </w:r>
      <w:r w:rsidRPr="006D7081">
        <w:rPr>
          <w:sz w:val="22"/>
          <w:szCs w:val="22"/>
        </w:rPr>
        <w:t xml:space="preserve"> i dokumentami należy złożyć na platformiezakupowej</w:t>
      </w:r>
      <w:r w:rsidR="00FA2663" w:rsidRPr="006D7081">
        <w:rPr>
          <w:sz w:val="22"/>
          <w:szCs w:val="22"/>
        </w:rPr>
        <w:t>.pl</w:t>
      </w:r>
      <w:r w:rsidRPr="006D7081">
        <w:rPr>
          <w:sz w:val="22"/>
          <w:szCs w:val="22"/>
        </w:rPr>
        <w:t xml:space="preserve"> pod adresem: </w:t>
      </w:r>
      <w:hyperlink r:id="rId18" w:history="1">
        <w:r w:rsidRPr="006D7081">
          <w:rPr>
            <w:rStyle w:val="Hipercze"/>
            <w:sz w:val="22"/>
            <w:szCs w:val="22"/>
          </w:rPr>
          <w:t>https://platformazakupowa.pl/pn/icso</w:t>
        </w:r>
      </w:hyperlink>
      <w:r w:rsidRPr="006D7081">
        <w:rPr>
          <w:sz w:val="22"/>
          <w:szCs w:val="22"/>
        </w:rPr>
        <w:t xml:space="preserve"> na stronie niniejszego postępowania za pośrednictwem „Formularza składania oferty”</w:t>
      </w:r>
      <w:r w:rsidR="00000B43">
        <w:rPr>
          <w:sz w:val="22"/>
          <w:szCs w:val="22"/>
        </w:rPr>
        <w:t xml:space="preserve"> </w:t>
      </w:r>
      <w:r w:rsidRPr="006D7081">
        <w:rPr>
          <w:sz w:val="22"/>
          <w:szCs w:val="22"/>
        </w:rPr>
        <w:t xml:space="preserve"> </w:t>
      </w:r>
      <w:r w:rsidRPr="00000B43">
        <w:rPr>
          <w:b/>
          <w:bCs/>
          <w:sz w:val="22"/>
          <w:szCs w:val="22"/>
        </w:rPr>
        <w:t>do</w:t>
      </w:r>
      <w:r w:rsidRPr="006D7081">
        <w:rPr>
          <w:sz w:val="22"/>
          <w:szCs w:val="22"/>
        </w:rPr>
        <w:t xml:space="preserve"> </w:t>
      </w:r>
      <w:r w:rsidRPr="00EF1D47">
        <w:rPr>
          <w:b/>
          <w:bCs/>
          <w:sz w:val="22"/>
          <w:szCs w:val="22"/>
        </w:rPr>
        <w:t>dnia</w:t>
      </w:r>
      <w:r w:rsidR="008A727F">
        <w:rPr>
          <w:b/>
          <w:bCs/>
          <w:sz w:val="22"/>
          <w:szCs w:val="22"/>
        </w:rPr>
        <w:t xml:space="preserve"> </w:t>
      </w:r>
      <w:r w:rsidR="008F2E01">
        <w:rPr>
          <w:b/>
          <w:bCs/>
          <w:sz w:val="22"/>
          <w:szCs w:val="22"/>
        </w:rPr>
        <w:t xml:space="preserve">3 </w:t>
      </w:r>
      <w:r w:rsidR="008A727F">
        <w:rPr>
          <w:b/>
          <w:bCs/>
          <w:sz w:val="22"/>
          <w:szCs w:val="22"/>
        </w:rPr>
        <w:t>sierpnia</w:t>
      </w:r>
      <w:r w:rsidR="00745CDC">
        <w:rPr>
          <w:sz w:val="22"/>
          <w:szCs w:val="22"/>
        </w:rPr>
        <w:t xml:space="preserve"> </w:t>
      </w:r>
      <w:r w:rsidRPr="006D7081">
        <w:rPr>
          <w:b/>
          <w:bCs/>
          <w:sz w:val="22"/>
          <w:szCs w:val="22"/>
        </w:rPr>
        <w:t xml:space="preserve"> 202</w:t>
      </w:r>
      <w:r w:rsidR="00EF1D47">
        <w:rPr>
          <w:b/>
          <w:bCs/>
          <w:sz w:val="22"/>
          <w:szCs w:val="22"/>
        </w:rPr>
        <w:t>3</w:t>
      </w:r>
      <w:r w:rsidRPr="006D7081">
        <w:rPr>
          <w:b/>
          <w:bCs/>
          <w:sz w:val="22"/>
          <w:szCs w:val="22"/>
        </w:rPr>
        <w:t xml:space="preserve"> r</w:t>
      </w:r>
      <w:r w:rsidRPr="006D7081">
        <w:rPr>
          <w:sz w:val="22"/>
          <w:szCs w:val="22"/>
        </w:rPr>
        <w:t>.</w:t>
      </w:r>
      <w:r w:rsidRPr="006D7081">
        <w:rPr>
          <w:b/>
          <w:bCs/>
          <w:color w:val="000000" w:themeColor="text1"/>
          <w:sz w:val="22"/>
          <w:szCs w:val="22"/>
        </w:rPr>
        <w:t xml:space="preserve"> roku do godziny 1</w:t>
      </w:r>
      <w:r w:rsidR="00FA2663" w:rsidRPr="006D7081">
        <w:rPr>
          <w:b/>
          <w:bCs/>
          <w:color w:val="000000" w:themeColor="text1"/>
          <w:sz w:val="22"/>
          <w:szCs w:val="22"/>
        </w:rPr>
        <w:t>0</w:t>
      </w:r>
      <w:r w:rsidRPr="006D7081">
        <w:rPr>
          <w:b/>
          <w:bCs/>
          <w:color w:val="000000" w:themeColor="text1"/>
          <w:sz w:val="22"/>
          <w:szCs w:val="22"/>
        </w:rPr>
        <w:t>:00</w:t>
      </w:r>
      <w:r w:rsidR="001F24D8">
        <w:rPr>
          <w:b/>
          <w:bCs/>
          <w:color w:val="000000" w:themeColor="text1"/>
          <w:sz w:val="22"/>
          <w:szCs w:val="22"/>
        </w:rPr>
        <w:t xml:space="preserve"> </w:t>
      </w:r>
      <w:r w:rsidR="001F24D8" w:rsidRPr="002D5CA8">
        <w:rPr>
          <w:b/>
          <w:bCs/>
          <w:color w:val="000000" w:themeColor="text1"/>
          <w:sz w:val="22"/>
          <w:szCs w:val="22"/>
        </w:rPr>
        <w:t>czasu lokalnego</w:t>
      </w:r>
      <w:r w:rsidR="001F24D8">
        <w:rPr>
          <w:color w:val="000000" w:themeColor="text1"/>
          <w:sz w:val="22"/>
          <w:szCs w:val="22"/>
        </w:rPr>
        <w:t>.</w:t>
      </w:r>
    </w:p>
    <w:p w14:paraId="0A8C8265" w14:textId="18A67504" w:rsidR="005701B6" w:rsidRPr="006D7081" w:rsidRDefault="005701B6" w:rsidP="005701B6">
      <w:pPr>
        <w:pStyle w:val="Styl"/>
        <w:tabs>
          <w:tab w:val="left" w:pos="0"/>
          <w:tab w:val="left" w:pos="284"/>
        </w:tabs>
        <w:spacing w:line="360" w:lineRule="auto"/>
        <w:ind w:right="14" w:firstLine="142"/>
        <w:jc w:val="both"/>
        <w:rPr>
          <w:color w:val="000000" w:themeColor="text1"/>
          <w:sz w:val="22"/>
          <w:szCs w:val="22"/>
          <w:u w:val="single"/>
        </w:rPr>
      </w:pPr>
      <w:r w:rsidRPr="006D7081">
        <w:rPr>
          <w:color w:val="000000" w:themeColor="text1"/>
          <w:sz w:val="22"/>
          <w:szCs w:val="22"/>
          <w:u w:val="single"/>
        </w:rPr>
        <w:t xml:space="preserve">Informacja: </w:t>
      </w:r>
    </w:p>
    <w:p w14:paraId="4B732658" w14:textId="685F7295" w:rsidR="005701B6" w:rsidRPr="006D7081" w:rsidRDefault="001A7C10" w:rsidP="00D4711D">
      <w:pPr>
        <w:pStyle w:val="Styl"/>
        <w:tabs>
          <w:tab w:val="left" w:pos="142"/>
        </w:tabs>
        <w:spacing w:line="360" w:lineRule="auto"/>
        <w:ind w:left="-284" w:right="11"/>
        <w:jc w:val="both"/>
        <w:rPr>
          <w:color w:val="000000" w:themeColor="text1"/>
          <w:sz w:val="22"/>
          <w:szCs w:val="22"/>
        </w:rPr>
      </w:pPr>
      <w:r w:rsidRPr="006D7081">
        <w:rPr>
          <w:color w:val="000000" w:themeColor="text1"/>
          <w:sz w:val="22"/>
          <w:szCs w:val="22"/>
        </w:rPr>
        <w:tab/>
      </w:r>
      <w:r w:rsidR="005701B6" w:rsidRPr="006D7081">
        <w:rPr>
          <w:color w:val="000000" w:themeColor="text1"/>
          <w:sz w:val="22"/>
          <w:szCs w:val="22"/>
        </w:rPr>
        <w:t xml:space="preserve">Wskazówki w </w:t>
      </w:r>
      <w:r w:rsidR="00116B63" w:rsidRPr="006D7081">
        <w:rPr>
          <w:color w:val="000000" w:themeColor="text1"/>
          <w:sz w:val="22"/>
          <w:szCs w:val="22"/>
        </w:rPr>
        <w:t>ja</w:t>
      </w:r>
      <w:r w:rsidR="005701B6" w:rsidRPr="006D7081">
        <w:rPr>
          <w:color w:val="000000" w:themeColor="text1"/>
          <w:sz w:val="22"/>
          <w:szCs w:val="22"/>
        </w:rPr>
        <w:t xml:space="preserve">ki sposób przygotować ofertę opisano w </w:t>
      </w:r>
      <w:r w:rsidR="005E09EE">
        <w:rPr>
          <w:color w:val="000000" w:themeColor="text1"/>
          <w:sz w:val="22"/>
          <w:szCs w:val="22"/>
        </w:rPr>
        <w:t>rozdziale</w:t>
      </w:r>
      <w:r w:rsidR="005701B6" w:rsidRPr="006D7081">
        <w:rPr>
          <w:color w:val="000000" w:themeColor="text1"/>
          <w:sz w:val="22"/>
          <w:szCs w:val="22"/>
        </w:rPr>
        <w:t xml:space="preserve"> 12 SWZ.</w:t>
      </w:r>
    </w:p>
    <w:p w14:paraId="1B92ED04" w14:textId="77777777" w:rsidR="00FA2663" w:rsidRPr="006D7081" w:rsidRDefault="00FA2663" w:rsidP="001F2044">
      <w:pPr>
        <w:pStyle w:val="Styl"/>
        <w:numPr>
          <w:ilvl w:val="0"/>
          <w:numId w:val="14"/>
        </w:numPr>
        <w:spacing w:line="360" w:lineRule="auto"/>
        <w:ind w:right="14" w:hanging="218"/>
        <w:jc w:val="both"/>
        <w:rPr>
          <w:sz w:val="22"/>
          <w:szCs w:val="22"/>
        </w:rPr>
      </w:pPr>
      <w:r w:rsidRPr="006D7081">
        <w:rPr>
          <w:sz w:val="22"/>
          <w:szCs w:val="22"/>
        </w:rPr>
        <w:t>O terminie złożenia oferty decyduje czas pełnego przeprocesowania transakcji na platformie.</w:t>
      </w:r>
    </w:p>
    <w:p w14:paraId="6E9B6D45" w14:textId="0811360D" w:rsidR="00E57A3C" w:rsidRPr="006D7081" w:rsidRDefault="00E57A3C" w:rsidP="007735A8">
      <w:pPr>
        <w:pStyle w:val="Styl"/>
        <w:spacing w:before="120" w:line="360" w:lineRule="auto"/>
        <w:ind w:left="141" w:hanging="425"/>
        <w:rPr>
          <w:b/>
          <w:sz w:val="22"/>
          <w:szCs w:val="22"/>
        </w:rPr>
      </w:pPr>
      <w:r w:rsidRPr="006D7081">
        <w:rPr>
          <w:b/>
          <w:sz w:val="22"/>
          <w:szCs w:val="22"/>
        </w:rPr>
        <w:t>14.</w:t>
      </w:r>
      <w:r w:rsidR="009A36BB" w:rsidRPr="006D7081">
        <w:rPr>
          <w:b/>
          <w:sz w:val="22"/>
          <w:szCs w:val="22"/>
        </w:rPr>
        <w:tab/>
      </w:r>
      <w:r w:rsidR="00A04DC8" w:rsidRPr="006D7081">
        <w:rPr>
          <w:b/>
          <w:sz w:val="22"/>
          <w:szCs w:val="22"/>
        </w:rPr>
        <w:t>T</w:t>
      </w:r>
      <w:r w:rsidRPr="006D7081">
        <w:rPr>
          <w:b/>
          <w:sz w:val="22"/>
          <w:szCs w:val="22"/>
        </w:rPr>
        <w:t>ermin otwarcia ofert</w:t>
      </w:r>
    </w:p>
    <w:p w14:paraId="5BBBE075" w14:textId="52050806" w:rsidR="001A7C10" w:rsidRPr="006D7081" w:rsidRDefault="00E57A3C" w:rsidP="001A7C10">
      <w:pPr>
        <w:pStyle w:val="Styl"/>
        <w:tabs>
          <w:tab w:val="left" w:pos="0"/>
          <w:tab w:val="left" w:pos="284"/>
        </w:tabs>
        <w:spacing w:line="360" w:lineRule="auto"/>
        <w:ind w:left="76" w:right="14" w:hanging="218"/>
        <w:jc w:val="both"/>
        <w:rPr>
          <w:b/>
          <w:bCs/>
          <w:sz w:val="22"/>
          <w:szCs w:val="22"/>
        </w:rPr>
      </w:pPr>
      <w:r w:rsidRPr="006D7081">
        <w:rPr>
          <w:sz w:val="22"/>
          <w:szCs w:val="22"/>
        </w:rPr>
        <w:t>1</w:t>
      </w:r>
      <w:r w:rsidR="001A7C10" w:rsidRPr="006D7081">
        <w:rPr>
          <w:sz w:val="22"/>
          <w:szCs w:val="22"/>
        </w:rPr>
        <w:t xml:space="preserve">. </w:t>
      </w:r>
      <w:r w:rsidR="00FA2663" w:rsidRPr="006D7081">
        <w:rPr>
          <w:sz w:val="22"/>
          <w:szCs w:val="22"/>
        </w:rPr>
        <w:t>Otwarcie ofert nast</w:t>
      </w:r>
      <w:r w:rsidR="0048572D" w:rsidRPr="006D7081">
        <w:rPr>
          <w:sz w:val="22"/>
          <w:szCs w:val="22"/>
        </w:rPr>
        <w:t>ąpi</w:t>
      </w:r>
      <w:r w:rsidR="00FA2663" w:rsidRPr="006D7081">
        <w:rPr>
          <w:sz w:val="22"/>
          <w:szCs w:val="22"/>
        </w:rPr>
        <w:t xml:space="preserve"> w dniu</w:t>
      </w:r>
      <w:r w:rsidR="001A7C10" w:rsidRPr="006D7081">
        <w:rPr>
          <w:sz w:val="22"/>
          <w:szCs w:val="22"/>
        </w:rPr>
        <w:t xml:space="preserve"> </w:t>
      </w:r>
      <w:r w:rsidR="008F2E01" w:rsidRPr="008F2E01">
        <w:rPr>
          <w:b/>
          <w:bCs/>
          <w:sz w:val="22"/>
          <w:szCs w:val="22"/>
        </w:rPr>
        <w:t>3</w:t>
      </w:r>
      <w:r w:rsidR="008A727F">
        <w:rPr>
          <w:b/>
          <w:bCs/>
          <w:sz w:val="22"/>
          <w:szCs w:val="22"/>
        </w:rPr>
        <w:t xml:space="preserve"> sierpnia</w:t>
      </w:r>
      <w:r w:rsidR="001A7C10" w:rsidRPr="006D7081">
        <w:rPr>
          <w:b/>
          <w:bCs/>
          <w:sz w:val="22"/>
          <w:szCs w:val="22"/>
        </w:rPr>
        <w:t xml:space="preserve"> 202</w:t>
      </w:r>
      <w:r w:rsidR="00EF1D47">
        <w:rPr>
          <w:b/>
          <w:bCs/>
          <w:sz w:val="22"/>
          <w:szCs w:val="22"/>
        </w:rPr>
        <w:t>3</w:t>
      </w:r>
      <w:r w:rsidR="001A7C10" w:rsidRPr="006D7081">
        <w:rPr>
          <w:b/>
          <w:bCs/>
          <w:sz w:val="22"/>
          <w:szCs w:val="22"/>
        </w:rPr>
        <w:t xml:space="preserve"> r. o godz. 10:30</w:t>
      </w:r>
      <w:r w:rsidR="00FA2663" w:rsidRPr="006D7081">
        <w:rPr>
          <w:b/>
          <w:bCs/>
          <w:sz w:val="22"/>
          <w:szCs w:val="22"/>
        </w:rPr>
        <w:t xml:space="preserve"> </w:t>
      </w:r>
      <w:r w:rsidR="001F24D8" w:rsidRPr="002D5CA8">
        <w:rPr>
          <w:b/>
          <w:bCs/>
          <w:sz w:val="22"/>
          <w:szCs w:val="22"/>
        </w:rPr>
        <w:t>czasu lokalnego</w:t>
      </w:r>
      <w:r w:rsidR="001F24D8">
        <w:rPr>
          <w:sz w:val="22"/>
          <w:szCs w:val="22"/>
        </w:rPr>
        <w:t>.</w:t>
      </w:r>
    </w:p>
    <w:p w14:paraId="519ED406" w14:textId="77777777" w:rsidR="001A7C10" w:rsidRPr="006D7081" w:rsidRDefault="00E57A3C" w:rsidP="001A7C10">
      <w:pPr>
        <w:pStyle w:val="Styl"/>
        <w:tabs>
          <w:tab w:val="left" w:pos="0"/>
        </w:tabs>
        <w:spacing w:line="360" w:lineRule="auto"/>
        <w:ind w:left="142" w:right="14" w:hanging="284"/>
        <w:jc w:val="both"/>
        <w:rPr>
          <w:sz w:val="22"/>
          <w:szCs w:val="22"/>
        </w:rPr>
      </w:pPr>
      <w:r w:rsidRPr="006D7081">
        <w:rPr>
          <w:sz w:val="22"/>
          <w:szCs w:val="22"/>
        </w:rPr>
        <w:t>2</w:t>
      </w:r>
      <w:r w:rsidR="001A7C10" w:rsidRPr="006D7081">
        <w:rPr>
          <w:sz w:val="22"/>
          <w:szCs w:val="22"/>
        </w:rPr>
        <w:t>.</w:t>
      </w:r>
      <w:r w:rsidR="001A7C10" w:rsidRPr="006D7081">
        <w:rPr>
          <w:sz w:val="22"/>
          <w:szCs w:val="22"/>
        </w:rPr>
        <w:tab/>
      </w:r>
      <w:r w:rsidR="00FA2663" w:rsidRPr="006D7081">
        <w:rPr>
          <w:sz w:val="22"/>
          <w:szCs w:val="22"/>
        </w:rPr>
        <w:t xml:space="preserve">Najpóźniej przed otwarciem ofert, </w:t>
      </w:r>
      <w:r w:rsidR="001A7C10" w:rsidRPr="006D7081">
        <w:rPr>
          <w:sz w:val="22"/>
          <w:szCs w:val="22"/>
        </w:rPr>
        <w:t xml:space="preserve">zamawiający </w:t>
      </w:r>
      <w:r w:rsidR="00FA2663" w:rsidRPr="006D7081">
        <w:rPr>
          <w:sz w:val="22"/>
          <w:szCs w:val="22"/>
        </w:rPr>
        <w:t xml:space="preserve">udostępni się na stronie </w:t>
      </w:r>
      <w:r w:rsidR="001A7C10" w:rsidRPr="006D7081">
        <w:rPr>
          <w:sz w:val="22"/>
          <w:szCs w:val="22"/>
        </w:rPr>
        <w:t xml:space="preserve">          </w:t>
      </w:r>
    </w:p>
    <w:p w14:paraId="5538DD1E" w14:textId="77777777" w:rsidR="00FA2663" w:rsidRPr="006D7081" w:rsidRDefault="00F21EFD" w:rsidP="001A7C10">
      <w:pPr>
        <w:pStyle w:val="Styl"/>
        <w:tabs>
          <w:tab w:val="left" w:pos="0"/>
        </w:tabs>
        <w:spacing w:line="360" w:lineRule="auto"/>
        <w:ind w:left="142" w:right="14"/>
        <w:jc w:val="both"/>
        <w:rPr>
          <w:sz w:val="22"/>
          <w:szCs w:val="22"/>
        </w:rPr>
      </w:pPr>
      <w:hyperlink r:id="rId19" w:history="1">
        <w:r w:rsidR="001A7C10" w:rsidRPr="006D7081">
          <w:rPr>
            <w:rStyle w:val="Hipercze"/>
            <w:sz w:val="22"/>
            <w:szCs w:val="22"/>
          </w:rPr>
          <w:t>https://platformazakupowa.pl/pn/icso</w:t>
        </w:r>
      </w:hyperlink>
      <w:r w:rsidR="001A7C10" w:rsidRPr="006D7081">
        <w:rPr>
          <w:rStyle w:val="Hipercze"/>
          <w:sz w:val="22"/>
          <w:szCs w:val="22"/>
          <w:u w:val="none"/>
        </w:rPr>
        <w:t xml:space="preserve"> </w:t>
      </w:r>
      <w:r w:rsidR="001A7C10" w:rsidRPr="006D7081">
        <w:rPr>
          <w:rStyle w:val="Hipercze"/>
          <w:color w:val="000000" w:themeColor="text1"/>
          <w:sz w:val="22"/>
          <w:szCs w:val="22"/>
          <w:u w:val="none"/>
        </w:rPr>
        <w:t>info</w:t>
      </w:r>
      <w:r w:rsidR="00FA2663" w:rsidRPr="006D7081">
        <w:rPr>
          <w:sz w:val="22"/>
          <w:szCs w:val="22"/>
        </w:rPr>
        <w:t xml:space="preserve">rmację o kwocie, jaką zamierza się przeznaczyć na sfinansowanie zamówienia. </w:t>
      </w:r>
    </w:p>
    <w:p w14:paraId="0187BA2B" w14:textId="77777777" w:rsidR="00E57A3C" w:rsidRPr="006D7081" w:rsidRDefault="00E57A3C" w:rsidP="00A00BAD">
      <w:pPr>
        <w:pStyle w:val="Styl"/>
        <w:numPr>
          <w:ilvl w:val="0"/>
          <w:numId w:val="3"/>
        </w:numPr>
        <w:spacing w:line="360" w:lineRule="auto"/>
        <w:ind w:hanging="218"/>
        <w:jc w:val="both"/>
        <w:rPr>
          <w:sz w:val="22"/>
          <w:szCs w:val="22"/>
        </w:rPr>
      </w:pPr>
      <w:r w:rsidRPr="006D7081">
        <w:rPr>
          <w:sz w:val="22"/>
          <w:szCs w:val="22"/>
        </w:rPr>
        <w:t>Wykonawcy mogą uczestniczyć w sesji otwarcia ofert w siedzibie zamawiającego tj. przy ul. Energetyków 9 w 47-225 Kędzierzynie-Koźlu w pokoju nr 034.</w:t>
      </w:r>
    </w:p>
    <w:p w14:paraId="4EFDB72C" w14:textId="77777777" w:rsidR="00FA2663" w:rsidRPr="006D7081" w:rsidRDefault="00FF09AA" w:rsidP="00FF09AA">
      <w:pPr>
        <w:spacing w:line="360" w:lineRule="auto"/>
        <w:ind w:left="76" w:hanging="218"/>
        <w:jc w:val="both"/>
        <w:rPr>
          <w:rFonts w:ascii="Arial" w:hAnsi="Arial" w:cs="Arial"/>
          <w:sz w:val="22"/>
          <w:szCs w:val="22"/>
        </w:rPr>
      </w:pPr>
      <w:r w:rsidRPr="006D7081">
        <w:rPr>
          <w:rFonts w:ascii="Arial" w:hAnsi="Arial" w:cs="Arial"/>
          <w:sz w:val="22"/>
          <w:szCs w:val="22"/>
        </w:rPr>
        <w:t>4.</w:t>
      </w:r>
      <w:r w:rsidRPr="006D7081">
        <w:rPr>
          <w:rFonts w:ascii="Arial" w:hAnsi="Arial" w:cs="Arial"/>
          <w:sz w:val="22"/>
          <w:szCs w:val="22"/>
        </w:rPr>
        <w:tab/>
      </w:r>
      <w:r w:rsidR="00FA2663" w:rsidRPr="006D7081">
        <w:rPr>
          <w:rFonts w:ascii="Arial" w:hAnsi="Arial" w:cs="Arial"/>
          <w:sz w:val="22"/>
          <w:szCs w:val="22"/>
        </w:rPr>
        <w:t xml:space="preserve">Niezwłocznie po otwarciu ofert, </w:t>
      </w:r>
      <w:r w:rsidR="00D4711D" w:rsidRPr="006D7081">
        <w:rPr>
          <w:rFonts w:ascii="Arial" w:hAnsi="Arial" w:cs="Arial"/>
          <w:sz w:val="22"/>
          <w:szCs w:val="22"/>
        </w:rPr>
        <w:t xml:space="preserve">zamawiający </w:t>
      </w:r>
      <w:r w:rsidR="00FA2663" w:rsidRPr="006D7081">
        <w:rPr>
          <w:rFonts w:ascii="Arial" w:hAnsi="Arial" w:cs="Arial"/>
          <w:sz w:val="22"/>
          <w:szCs w:val="22"/>
        </w:rPr>
        <w:t>udostępni na stronie internetowej prowadzonego postępowania</w:t>
      </w:r>
      <w:r w:rsidR="001A7C10" w:rsidRPr="006D7081">
        <w:rPr>
          <w:rFonts w:ascii="Arial" w:hAnsi="Arial" w:cs="Arial"/>
          <w:sz w:val="22"/>
          <w:szCs w:val="22"/>
        </w:rPr>
        <w:t xml:space="preserve"> jw.</w:t>
      </w:r>
      <w:r w:rsidR="00FA2663" w:rsidRPr="006D7081">
        <w:rPr>
          <w:rFonts w:ascii="Arial" w:hAnsi="Arial" w:cs="Arial"/>
          <w:sz w:val="22"/>
          <w:szCs w:val="22"/>
        </w:rPr>
        <w:t xml:space="preserve"> informacje o</w:t>
      </w:r>
      <w:r w:rsidR="001A7C10" w:rsidRPr="006D7081">
        <w:rPr>
          <w:rFonts w:ascii="Arial" w:hAnsi="Arial" w:cs="Arial"/>
          <w:sz w:val="22"/>
          <w:szCs w:val="22"/>
        </w:rPr>
        <w:t>:</w:t>
      </w:r>
      <w:r w:rsidR="00FA2663" w:rsidRPr="006D7081">
        <w:rPr>
          <w:rFonts w:ascii="Arial" w:hAnsi="Arial" w:cs="Arial"/>
          <w:sz w:val="22"/>
          <w:szCs w:val="22"/>
        </w:rPr>
        <w:t xml:space="preserve"> </w:t>
      </w:r>
    </w:p>
    <w:p w14:paraId="7668EB9F" w14:textId="77777777" w:rsidR="00FA2663" w:rsidRPr="006D7081" w:rsidRDefault="00FA2663" w:rsidP="00FA2663">
      <w:pPr>
        <w:spacing w:line="360" w:lineRule="auto"/>
        <w:ind w:left="826" w:hanging="395"/>
        <w:jc w:val="both"/>
        <w:rPr>
          <w:rFonts w:ascii="Arial" w:hAnsi="Arial" w:cs="Arial"/>
          <w:sz w:val="22"/>
          <w:szCs w:val="22"/>
        </w:rPr>
      </w:pPr>
      <w:r w:rsidRPr="006D7081">
        <w:rPr>
          <w:rFonts w:ascii="Arial" w:hAnsi="Arial" w:cs="Arial"/>
          <w:sz w:val="22"/>
          <w:szCs w:val="22"/>
        </w:rPr>
        <w:t>1)</w:t>
      </w:r>
      <w:r w:rsidRPr="006D7081">
        <w:rPr>
          <w:rFonts w:ascii="Arial" w:hAnsi="Arial" w:cs="Arial"/>
          <w:sz w:val="22"/>
          <w:szCs w:val="22"/>
        </w:rPr>
        <w:tab/>
        <w:t xml:space="preserve">nazwach albo imionach i nazwiskach oraz siedzibach lub miejscach prowadzonej działalności gospodarczej albo miejscach zamieszkania wykonawców, których oferty zostały otwarte; </w:t>
      </w:r>
    </w:p>
    <w:p w14:paraId="322439DC" w14:textId="77777777" w:rsidR="00FA2663" w:rsidRPr="006D7081" w:rsidRDefault="00FA2663" w:rsidP="00FA2663">
      <w:pPr>
        <w:spacing w:line="360" w:lineRule="auto"/>
        <w:ind w:left="826" w:hanging="395"/>
        <w:jc w:val="both"/>
        <w:rPr>
          <w:rFonts w:ascii="Arial" w:hAnsi="Arial" w:cs="Arial"/>
          <w:sz w:val="22"/>
          <w:szCs w:val="22"/>
        </w:rPr>
      </w:pPr>
      <w:r w:rsidRPr="006D7081">
        <w:rPr>
          <w:rFonts w:ascii="Arial" w:hAnsi="Arial" w:cs="Arial"/>
          <w:sz w:val="22"/>
          <w:szCs w:val="22"/>
        </w:rPr>
        <w:lastRenderedPageBreak/>
        <w:t>2)</w:t>
      </w:r>
      <w:r w:rsidRPr="006D7081">
        <w:rPr>
          <w:rFonts w:ascii="Arial" w:hAnsi="Arial" w:cs="Arial"/>
          <w:sz w:val="22"/>
          <w:szCs w:val="22"/>
        </w:rPr>
        <w:tab/>
        <w:t>cenach lub kosztach zawartych w ofertach.</w:t>
      </w:r>
    </w:p>
    <w:p w14:paraId="32CC7395" w14:textId="77777777" w:rsidR="00163EDC" w:rsidRPr="006D7081" w:rsidRDefault="00163EDC" w:rsidP="00F54E98">
      <w:pPr>
        <w:pStyle w:val="Styl"/>
        <w:tabs>
          <w:tab w:val="left" w:pos="0"/>
        </w:tabs>
        <w:spacing w:line="254" w:lineRule="exact"/>
        <w:ind w:hanging="284"/>
        <w:jc w:val="both"/>
        <w:rPr>
          <w:b/>
          <w:sz w:val="22"/>
          <w:szCs w:val="22"/>
        </w:rPr>
      </w:pPr>
    </w:p>
    <w:p w14:paraId="4BFB6EF8" w14:textId="5ADEE8DE" w:rsidR="00F54E98" w:rsidRPr="006D7081" w:rsidRDefault="00F54E98" w:rsidP="00F54E98">
      <w:pPr>
        <w:pStyle w:val="Styl"/>
        <w:tabs>
          <w:tab w:val="left" w:pos="0"/>
        </w:tabs>
        <w:spacing w:line="254" w:lineRule="exact"/>
        <w:ind w:hanging="284"/>
        <w:jc w:val="both"/>
        <w:rPr>
          <w:b/>
          <w:sz w:val="22"/>
          <w:szCs w:val="22"/>
        </w:rPr>
      </w:pPr>
      <w:r w:rsidRPr="006D7081">
        <w:rPr>
          <w:b/>
          <w:sz w:val="22"/>
          <w:szCs w:val="22"/>
        </w:rPr>
        <w:t xml:space="preserve">15. </w:t>
      </w:r>
      <w:r w:rsidR="00732FF1">
        <w:rPr>
          <w:b/>
          <w:sz w:val="22"/>
          <w:szCs w:val="22"/>
        </w:rPr>
        <w:t>Podstawy wykluczenia Wykonawcy z postępowania</w:t>
      </w:r>
      <w:r w:rsidRPr="006D7081">
        <w:rPr>
          <w:b/>
          <w:sz w:val="22"/>
          <w:szCs w:val="22"/>
        </w:rPr>
        <w:t xml:space="preserve"> </w:t>
      </w:r>
    </w:p>
    <w:p w14:paraId="3245178C" w14:textId="009E2859" w:rsidR="000A43B4" w:rsidRDefault="00F54E98" w:rsidP="00874201">
      <w:pPr>
        <w:pStyle w:val="Tekstpodstawowywcity3"/>
        <w:spacing w:before="120" w:after="0" w:line="360" w:lineRule="auto"/>
        <w:ind w:left="142" w:hanging="284"/>
        <w:jc w:val="both"/>
        <w:rPr>
          <w:rFonts w:ascii="Arial" w:hAnsi="Arial" w:cs="Arial"/>
          <w:sz w:val="22"/>
          <w:szCs w:val="22"/>
        </w:rPr>
      </w:pPr>
      <w:r w:rsidRPr="006D7081">
        <w:rPr>
          <w:rFonts w:ascii="Arial" w:hAnsi="Arial" w:cs="Arial"/>
          <w:sz w:val="22"/>
          <w:szCs w:val="22"/>
        </w:rPr>
        <w:t>1. O udzielenie zamówienia mogą ubiegać się wykonawcy, którzy nie podlegają wykluczeniu na podstawie art. 108 ust. 1  ustawy</w:t>
      </w:r>
      <w:r w:rsidR="000A43B4">
        <w:rPr>
          <w:rFonts w:ascii="Arial" w:hAnsi="Arial" w:cs="Arial"/>
          <w:sz w:val="22"/>
          <w:szCs w:val="22"/>
        </w:rPr>
        <w:t xml:space="preserve"> </w:t>
      </w:r>
      <w:proofErr w:type="spellStart"/>
      <w:r w:rsidR="000A43B4">
        <w:rPr>
          <w:rFonts w:ascii="Arial" w:hAnsi="Arial" w:cs="Arial"/>
          <w:sz w:val="22"/>
          <w:szCs w:val="22"/>
        </w:rPr>
        <w:t>Pzp</w:t>
      </w:r>
      <w:proofErr w:type="spellEnd"/>
      <w:r w:rsidR="000A43B4">
        <w:rPr>
          <w:rFonts w:ascii="Arial" w:hAnsi="Arial" w:cs="Arial"/>
          <w:sz w:val="22"/>
          <w:szCs w:val="22"/>
        </w:rPr>
        <w:t>.</w:t>
      </w:r>
    </w:p>
    <w:p w14:paraId="07DD0181" w14:textId="6E475B5B" w:rsidR="00F54E98" w:rsidRDefault="000A43B4" w:rsidP="00147C06">
      <w:pPr>
        <w:pStyle w:val="Tekstpodstawowywcity3"/>
        <w:spacing w:before="40" w:after="0" w:line="360" w:lineRule="auto"/>
        <w:ind w:left="142" w:hanging="284"/>
        <w:jc w:val="both"/>
        <w:rPr>
          <w:rFonts w:ascii="Arial" w:hAnsi="Arial" w:cs="Arial"/>
          <w:sz w:val="22"/>
          <w:szCs w:val="22"/>
        </w:rPr>
      </w:pPr>
      <w:r>
        <w:rPr>
          <w:rFonts w:ascii="Arial" w:hAnsi="Arial" w:cs="Arial"/>
          <w:sz w:val="22"/>
          <w:szCs w:val="22"/>
        </w:rPr>
        <w:t>2.</w:t>
      </w:r>
      <w:r>
        <w:rPr>
          <w:rFonts w:ascii="Arial" w:hAnsi="Arial" w:cs="Arial"/>
          <w:sz w:val="22"/>
          <w:szCs w:val="22"/>
        </w:rPr>
        <w:tab/>
        <w:t>O udzielenie zamówienia mogą ubiegać się wykonawcy, którzy nie podlegają wykluczeniu</w:t>
      </w:r>
      <w:r w:rsidR="00F54E98" w:rsidRPr="006D7081">
        <w:rPr>
          <w:rFonts w:ascii="Arial" w:hAnsi="Arial" w:cs="Arial"/>
          <w:sz w:val="22"/>
          <w:szCs w:val="22"/>
        </w:rPr>
        <w:t xml:space="preserve">  </w:t>
      </w:r>
      <w:r>
        <w:rPr>
          <w:rFonts w:ascii="Arial" w:hAnsi="Arial" w:cs="Arial"/>
          <w:sz w:val="22"/>
          <w:szCs w:val="22"/>
        </w:rPr>
        <w:t>na postawie art. 7 ust. 1 ustawy z dnia 13 kwietnia 2022 r. o</w:t>
      </w:r>
      <w:r w:rsidR="00147C06">
        <w:rPr>
          <w:rFonts w:ascii="Arial" w:hAnsi="Arial" w:cs="Arial"/>
          <w:sz w:val="22"/>
          <w:szCs w:val="22"/>
        </w:rPr>
        <w:t> </w:t>
      </w:r>
      <w:r>
        <w:rPr>
          <w:rFonts w:ascii="Arial" w:hAnsi="Arial" w:cs="Arial"/>
          <w:sz w:val="22"/>
          <w:szCs w:val="22"/>
        </w:rPr>
        <w:t xml:space="preserve">szczególnych rozwiązaniach w zakresie </w:t>
      </w:r>
      <w:r w:rsidR="00147C06">
        <w:rPr>
          <w:rFonts w:ascii="Arial" w:hAnsi="Arial" w:cs="Arial"/>
          <w:sz w:val="22"/>
          <w:szCs w:val="22"/>
        </w:rPr>
        <w:t>przeciwdziałania wspieraniu agresji na Ukrainę oraz służących ochronie bezpieczeństwa narodowego.</w:t>
      </w:r>
    </w:p>
    <w:p w14:paraId="0A2E9099" w14:textId="181182AD" w:rsidR="00732FF1" w:rsidRDefault="000A43B4" w:rsidP="00732FF1">
      <w:pPr>
        <w:pStyle w:val="Tekstpodstawowywcity3"/>
        <w:spacing w:after="0" w:line="360" w:lineRule="auto"/>
        <w:ind w:left="142" w:hanging="284"/>
        <w:jc w:val="both"/>
        <w:rPr>
          <w:rFonts w:ascii="Arial" w:hAnsi="Arial" w:cs="Arial"/>
          <w:sz w:val="22"/>
          <w:szCs w:val="22"/>
        </w:rPr>
      </w:pPr>
      <w:r>
        <w:rPr>
          <w:rFonts w:ascii="Arial" w:hAnsi="Arial" w:cs="Arial"/>
          <w:sz w:val="22"/>
          <w:szCs w:val="22"/>
        </w:rPr>
        <w:t>3</w:t>
      </w:r>
      <w:r w:rsidR="00732FF1">
        <w:rPr>
          <w:rFonts w:ascii="Arial" w:hAnsi="Arial" w:cs="Arial"/>
          <w:sz w:val="22"/>
          <w:szCs w:val="22"/>
        </w:rPr>
        <w:t>.</w:t>
      </w:r>
      <w:r w:rsidR="00732FF1">
        <w:rPr>
          <w:rFonts w:ascii="Arial" w:hAnsi="Arial" w:cs="Arial"/>
          <w:sz w:val="22"/>
          <w:szCs w:val="22"/>
        </w:rPr>
        <w:tab/>
        <w:t xml:space="preserve">W przypadku gdy w postępowaniu o udzielenie niniejszego zamówienia biorą udział Wykonawcy występujący wspólnie (konsorcjum), brak podstaw do wykluczenia z postępowania w zakresie określonym w ust. 1 </w:t>
      </w:r>
      <w:r w:rsidR="002F3E82">
        <w:rPr>
          <w:rFonts w:ascii="Arial" w:hAnsi="Arial" w:cs="Arial"/>
          <w:sz w:val="22"/>
          <w:szCs w:val="22"/>
        </w:rPr>
        <w:t xml:space="preserve">i ust. 2 </w:t>
      </w:r>
      <w:r w:rsidR="00732FF1">
        <w:rPr>
          <w:rFonts w:ascii="Arial" w:hAnsi="Arial" w:cs="Arial"/>
          <w:sz w:val="22"/>
          <w:szCs w:val="22"/>
        </w:rPr>
        <w:t>musi wykazać każdy z Wykonawców wspólnie ubiegający się o udzielenie zamówienia.</w:t>
      </w:r>
    </w:p>
    <w:p w14:paraId="294C6B62" w14:textId="4512B52E" w:rsidR="00393334" w:rsidRDefault="000A43B4" w:rsidP="00732FF1">
      <w:pPr>
        <w:pStyle w:val="Tekstpodstawowywcity3"/>
        <w:spacing w:after="0" w:line="360" w:lineRule="auto"/>
        <w:ind w:left="142" w:hanging="284"/>
        <w:jc w:val="both"/>
        <w:rPr>
          <w:rFonts w:ascii="Arial" w:hAnsi="Arial" w:cs="Arial"/>
          <w:sz w:val="22"/>
          <w:szCs w:val="22"/>
        </w:rPr>
      </w:pPr>
      <w:r>
        <w:rPr>
          <w:rFonts w:ascii="Arial" w:hAnsi="Arial" w:cs="Arial"/>
          <w:sz w:val="22"/>
          <w:szCs w:val="22"/>
        </w:rPr>
        <w:t>4</w:t>
      </w:r>
      <w:r w:rsidR="00393334">
        <w:rPr>
          <w:rFonts w:ascii="Arial" w:hAnsi="Arial" w:cs="Arial"/>
          <w:sz w:val="22"/>
          <w:szCs w:val="22"/>
        </w:rPr>
        <w:t>.</w:t>
      </w:r>
      <w:r w:rsidR="00393334">
        <w:rPr>
          <w:rFonts w:ascii="Arial" w:hAnsi="Arial" w:cs="Arial"/>
          <w:sz w:val="22"/>
          <w:szCs w:val="22"/>
        </w:rPr>
        <w:tab/>
        <w:t xml:space="preserve">W przypadku gdy Wykonawca powołuje się na zasoby innych podmiotów w celu potwierdzenia spełnienia warunków udziału w postępowaniu, brak podstaw do wykluczenia z postępowania w zakresie określonym w ust. 1 </w:t>
      </w:r>
      <w:r w:rsidR="002F3E82">
        <w:rPr>
          <w:rFonts w:ascii="Arial" w:hAnsi="Arial" w:cs="Arial"/>
          <w:sz w:val="22"/>
          <w:szCs w:val="22"/>
        </w:rPr>
        <w:t xml:space="preserve">i ust. 2 </w:t>
      </w:r>
      <w:r w:rsidR="001630BB">
        <w:rPr>
          <w:rFonts w:ascii="Arial" w:hAnsi="Arial" w:cs="Arial"/>
          <w:sz w:val="22"/>
          <w:szCs w:val="22"/>
        </w:rPr>
        <w:t>Wykonawca jest zobowiązany wykazać wobec każdego podmiotu na którego zasób się powołuje.</w:t>
      </w:r>
    </w:p>
    <w:p w14:paraId="2ECA8053" w14:textId="5F0BBFA4" w:rsidR="001630BB" w:rsidRDefault="000A43B4" w:rsidP="00732FF1">
      <w:pPr>
        <w:pStyle w:val="Tekstpodstawowywcity3"/>
        <w:spacing w:after="0" w:line="360" w:lineRule="auto"/>
        <w:ind w:left="142" w:hanging="284"/>
        <w:jc w:val="both"/>
        <w:rPr>
          <w:rFonts w:ascii="Arial" w:hAnsi="Arial" w:cs="Arial"/>
          <w:sz w:val="22"/>
          <w:szCs w:val="22"/>
        </w:rPr>
      </w:pPr>
      <w:r>
        <w:rPr>
          <w:rFonts w:ascii="Arial" w:hAnsi="Arial" w:cs="Arial"/>
          <w:sz w:val="22"/>
          <w:szCs w:val="22"/>
        </w:rPr>
        <w:t>5.</w:t>
      </w:r>
      <w:r w:rsidR="001630BB">
        <w:rPr>
          <w:rFonts w:ascii="Arial" w:hAnsi="Arial" w:cs="Arial"/>
          <w:sz w:val="22"/>
          <w:szCs w:val="22"/>
        </w:rPr>
        <w:t xml:space="preserve"> Jeżeli podmiot udostępniający zasoby podlega wykluczeniu z postępowania wobec zaistnienia przesłanek określonych w ust. 1, Zamawiający zażąda aby Wykonawca w terminie wskazanym:</w:t>
      </w:r>
    </w:p>
    <w:p w14:paraId="546BB0E9" w14:textId="73297FE8" w:rsidR="001630BB" w:rsidRDefault="001630BB" w:rsidP="003A31DF">
      <w:pPr>
        <w:pStyle w:val="Tekstpodstawowywcity3"/>
        <w:spacing w:after="0" w:line="360" w:lineRule="auto"/>
        <w:ind w:left="426" w:hanging="284"/>
        <w:jc w:val="both"/>
        <w:rPr>
          <w:rFonts w:ascii="Arial" w:hAnsi="Arial" w:cs="Arial"/>
          <w:sz w:val="22"/>
          <w:szCs w:val="22"/>
        </w:rPr>
      </w:pPr>
      <w:r>
        <w:rPr>
          <w:rFonts w:ascii="Arial" w:hAnsi="Arial" w:cs="Arial"/>
          <w:sz w:val="22"/>
          <w:szCs w:val="22"/>
        </w:rPr>
        <w:t>1) zastąpił ten podmiot innym podmiotem lub podmiotami w celu wykazania spełnienia warunków udziału w postępowaniu</w:t>
      </w:r>
      <w:r w:rsidR="003A31DF">
        <w:rPr>
          <w:rFonts w:ascii="Arial" w:hAnsi="Arial" w:cs="Arial"/>
          <w:sz w:val="22"/>
          <w:szCs w:val="22"/>
        </w:rPr>
        <w:t xml:space="preserve">, o których mowa w </w:t>
      </w:r>
      <w:r w:rsidR="005E09EE">
        <w:rPr>
          <w:rFonts w:ascii="Arial" w:hAnsi="Arial" w:cs="Arial"/>
          <w:sz w:val="22"/>
          <w:szCs w:val="22"/>
        </w:rPr>
        <w:t>rozdziale                   18</w:t>
      </w:r>
      <w:r w:rsidR="003A31DF" w:rsidRPr="00254346">
        <w:rPr>
          <w:rFonts w:ascii="Arial" w:hAnsi="Arial" w:cs="Arial"/>
          <w:color w:val="FF0000"/>
          <w:sz w:val="22"/>
          <w:szCs w:val="22"/>
        </w:rPr>
        <w:t xml:space="preserve"> </w:t>
      </w:r>
      <w:r w:rsidR="003A31DF" w:rsidRPr="005E09EE">
        <w:rPr>
          <w:rFonts w:ascii="Arial" w:hAnsi="Arial" w:cs="Arial"/>
          <w:color w:val="000000" w:themeColor="text1"/>
          <w:sz w:val="22"/>
          <w:szCs w:val="22"/>
        </w:rPr>
        <w:t>SWZ</w:t>
      </w:r>
      <w:r w:rsidR="003A31DF" w:rsidRPr="00254346">
        <w:rPr>
          <w:rFonts w:ascii="Arial" w:hAnsi="Arial" w:cs="Arial"/>
          <w:color w:val="FF0000"/>
          <w:sz w:val="22"/>
          <w:szCs w:val="22"/>
        </w:rPr>
        <w:t xml:space="preserve"> </w:t>
      </w:r>
      <w:r w:rsidR="003A31DF">
        <w:rPr>
          <w:rFonts w:ascii="Arial" w:hAnsi="Arial" w:cs="Arial"/>
          <w:sz w:val="22"/>
          <w:szCs w:val="22"/>
        </w:rPr>
        <w:t>oraz wykazania braku podstaw do wykluczenia z postępowania w</w:t>
      </w:r>
      <w:r w:rsidR="005E09EE">
        <w:rPr>
          <w:rFonts w:ascii="Arial" w:hAnsi="Arial" w:cs="Arial"/>
          <w:sz w:val="22"/>
          <w:szCs w:val="22"/>
        </w:rPr>
        <w:t> </w:t>
      </w:r>
      <w:r w:rsidR="003A31DF">
        <w:rPr>
          <w:rFonts w:ascii="Arial" w:hAnsi="Arial" w:cs="Arial"/>
          <w:sz w:val="22"/>
          <w:szCs w:val="22"/>
        </w:rPr>
        <w:t>zakresie określonym w ust.1</w:t>
      </w:r>
      <w:r w:rsidR="009D3289">
        <w:rPr>
          <w:rFonts w:ascii="Arial" w:hAnsi="Arial" w:cs="Arial"/>
          <w:sz w:val="22"/>
          <w:szCs w:val="22"/>
        </w:rPr>
        <w:t xml:space="preserve">, </w:t>
      </w:r>
      <w:r w:rsidR="003A31DF">
        <w:rPr>
          <w:rFonts w:ascii="Arial" w:hAnsi="Arial" w:cs="Arial"/>
          <w:sz w:val="22"/>
          <w:szCs w:val="22"/>
        </w:rPr>
        <w:t>albo</w:t>
      </w:r>
    </w:p>
    <w:p w14:paraId="17C39A0C" w14:textId="338F03BF" w:rsidR="003A31DF" w:rsidRDefault="003A31DF" w:rsidP="00E83B17">
      <w:pPr>
        <w:pStyle w:val="Tekstpodstawowywcity3"/>
        <w:tabs>
          <w:tab w:val="left" w:pos="142"/>
        </w:tabs>
        <w:spacing w:after="0" w:line="360" w:lineRule="auto"/>
        <w:ind w:left="142"/>
        <w:jc w:val="both"/>
        <w:rPr>
          <w:rFonts w:ascii="Arial" w:hAnsi="Arial" w:cs="Arial"/>
          <w:sz w:val="22"/>
          <w:szCs w:val="22"/>
        </w:rPr>
      </w:pPr>
      <w:r>
        <w:rPr>
          <w:rFonts w:ascii="Arial" w:hAnsi="Arial" w:cs="Arial"/>
          <w:sz w:val="22"/>
          <w:szCs w:val="22"/>
        </w:rPr>
        <w:t>2) samodzielnie wykazał, że spełnia warunki udziału w postępowaniu</w:t>
      </w:r>
      <w:r w:rsidR="00E83B17">
        <w:rPr>
          <w:rFonts w:ascii="Arial" w:hAnsi="Arial" w:cs="Arial"/>
          <w:sz w:val="22"/>
          <w:szCs w:val="22"/>
        </w:rPr>
        <w:t>.</w:t>
      </w:r>
    </w:p>
    <w:p w14:paraId="697ADDFA" w14:textId="77777777" w:rsidR="00E83B17" w:rsidRDefault="00E83B17" w:rsidP="003A31DF">
      <w:pPr>
        <w:pStyle w:val="Tekstpodstawowywcity3"/>
        <w:spacing w:after="0" w:line="360" w:lineRule="auto"/>
        <w:ind w:left="426" w:hanging="284"/>
        <w:jc w:val="both"/>
        <w:rPr>
          <w:rFonts w:ascii="Arial" w:hAnsi="Arial" w:cs="Arial"/>
          <w:sz w:val="22"/>
          <w:szCs w:val="22"/>
        </w:rPr>
      </w:pPr>
    </w:p>
    <w:p w14:paraId="77511323" w14:textId="77777777" w:rsidR="0076299E" w:rsidRDefault="0076299E" w:rsidP="003A31DF">
      <w:pPr>
        <w:pStyle w:val="Tekstpodstawowywcity3"/>
        <w:spacing w:after="0" w:line="360" w:lineRule="auto"/>
        <w:ind w:left="426" w:hanging="284"/>
        <w:jc w:val="both"/>
        <w:rPr>
          <w:rFonts w:ascii="Arial" w:hAnsi="Arial" w:cs="Arial"/>
          <w:sz w:val="22"/>
          <w:szCs w:val="22"/>
        </w:rPr>
      </w:pPr>
    </w:p>
    <w:p w14:paraId="594101BF" w14:textId="77777777" w:rsidR="0076299E" w:rsidRDefault="0076299E" w:rsidP="003A31DF">
      <w:pPr>
        <w:pStyle w:val="Tekstpodstawowywcity3"/>
        <w:spacing w:after="0" w:line="360" w:lineRule="auto"/>
        <w:ind w:left="426" w:hanging="284"/>
        <w:jc w:val="both"/>
        <w:rPr>
          <w:rFonts w:ascii="Arial" w:hAnsi="Arial" w:cs="Arial"/>
          <w:sz w:val="22"/>
          <w:szCs w:val="22"/>
        </w:rPr>
      </w:pPr>
    </w:p>
    <w:p w14:paraId="71B542CF" w14:textId="77777777" w:rsidR="0076299E" w:rsidRDefault="0076299E" w:rsidP="003A31DF">
      <w:pPr>
        <w:pStyle w:val="Tekstpodstawowywcity3"/>
        <w:spacing w:after="0" w:line="360" w:lineRule="auto"/>
        <w:ind w:left="426" w:hanging="284"/>
        <w:jc w:val="both"/>
        <w:rPr>
          <w:rFonts w:ascii="Arial" w:hAnsi="Arial" w:cs="Arial"/>
          <w:sz w:val="22"/>
          <w:szCs w:val="22"/>
        </w:rPr>
      </w:pPr>
    </w:p>
    <w:p w14:paraId="5833B790" w14:textId="77777777" w:rsidR="0076299E" w:rsidRDefault="0076299E" w:rsidP="003A31DF">
      <w:pPr>
        <w:pStyle w:val="Tekstpodstawowywcity3"/>
        <w:spacing w:after="0" w:line="360" w:lineRule="auto"/>
        <w:ind w:left="426" w:hanging="284"/>
        <w:jc w:val="both"/>
        <w:rPr>
          <w:rFonts w:ascii="Arial" w:hAnsi="Arial" w:cs="Arial"/>
          <w:sz w:val="22"/>
          <w:szCs w:val="22"/>
        </w:rPr>
      </w:pPr>
    </w:p>
    <w:p w14:paraId="0C3F1C17" w14:textId="77777777" w:rsidR="0076299E" w:rsidRDefault="0076299E" w:rsidP="003A31DF">
      <w:pPr>
        <w:pStyle w:val="Tekstpodstawowywcity3"/>
        <w:spacing w:after="0" w:line="360" w:lineRule="auto"/>
        <w:ind w:left="426" w:hanging="284"/>
        <w:jc w:val="both"/>
        <w:rPr>
          <w:rFonts w:ascii="Arial" w:hAnsi="Arial" w:cs="Arial"/>
          <w:sz w:val="22"/>
          <w:szCs w:val="22"/>
        </w:rPr>
      </w:pPr>
    </w:p>
    <w:p w14:paraId="711FAEC3" w14:textId="77777777" w:rsidR="0076299E" w:rsidRDefault="0076299E" w:rsidP="003A31DF">
      <w:pPr>
        <w:pStyle w:val="Tekstpodstawowywcity3"/>
        <w:spacing w:after="0" w:line="360" w:lineRule="auto"/>
        <w:ind w:left="426" w:hanging="284"/>
        <w:jc w:val="both"/>
        <w:rPr>
          <w:rFonts w:ascii="Arial" w:hAnsi="Arial" w:cs="Arial"/>
          <w:sz w:val="22"/>
          <w:szCs w:val="22"/>
        </w:rPr>
      </w:pPr>
    </w:p>
    <w:p w14:paraId="414E377D" w14:textId="77777777" w:rsidR="0076299E" w:rsidRPr="006D7081" w:rsidRDefault="0076299E" w:rsidP="003A31DF">
      <w:pPr>
        <w:pStyle w:val="Tekstpodstawowywcity3"/>
        <w:spacing w:after="0" w:line="360" w:lineRule="auto"/>
        <w:ind w:left="426" w:hanging="284"/>
        <w:jc w:val="both"/>
        <w:rPr>
          <w:rFonts w:ascii="Arial" w:hAnsi="Arial" w:cs="Arial"/>
          <w:sz w:val="22"/>
          <w:szCs w:val="22"/>
        </w:rPr>
      </w:pPr>
    </w:p>
    <w:p w14:paraId="4CF3037C" w14:textId="48631DCB" w:rsidR="006F7A49" w:rsidRPr="006D7081" w:rsidRDefault="006F7A49" w:rsidP="006F7A49">
      <w:pPr>
        <w:pStyle w:val="Styl"/>
        <w:tabs>
          <w:tab w:val="left" w:pos="142"/>
        </w:tabs>
        <w:spacing w:before="360" w:line="360" w:lineRule="auto"/>
        <w:ind w:left="11" w:hanging="295"/>
        <w:rPr>
          <w:b/>
          <w:sz w:val="22"/>
          <w:szCs w:val="22"/>
        </w:rPr>
      </w:pPr>
      <w:r w:rsidRPr="006D7081">
        <w:rPr>
          <w:b/>
          <w:sz w:val="22"/>
          <w:szCs w:val="22"/>
        </w:rPr>
        <w:lastRenderedPageBreak/>
        <w:t>1</w:t>
      </w:r>
      <w:r w:rsidR="00F54E98" w:rsidRPr="006D7081">
        <w:rPr>
          <w:b/>
          <w:sz w:val="22"/>
          <w:szCs w:val="22"/>
        </w:rPr>
        <w:t>6</w:t>
      </w:r>
      <w:r w:rsidRPr="006D7081">
        <w:rPr>
          <w:b/>
          <w:sz w:val="22"/>
          <w:szCs w:val="22"/>
        </w:rPr>
        <w:t>. Podstawy wykluczenia, o których mowa w art. 10</w:t>
      </w:r>
      <w:r w:rsidR="00C25F8E" w:rsidRPr="006D7081">
        <w:rPr>
          <w:b/>
          <w:sz w:val="22"/>
          <w:szCs w:val="22"/>
        </w:rPr>
        <w:t>8</w:t>
      </w:r>
      <w:r w:rsidRPr="006D7081">
        <w:rPr>
          <w:b/>
          <w:sz w:val="22"/>
          <w:szCs w:val="22"/>
        </w:rPr>
        <w:t xml:space="preserve"> ust. 1 ustawy</w:t>
      </w:r>
      <w:r w:rsidR="00A923DC">
        <w:rPr>
          <w:b/>
          <w:sz w:val="22"/>
          <w:szCs w:val="22"/>
        </w:rPr>
        <w:t xml:space="preserve"> </w:t>
      </w:r>
      <w:proofErr w:type="spellStart"/>
      <w:r w:rsidR="004B4BC5">
        <w:rPr>
          <w:b/>
          <w:sz w:val="22"/>
          <w:szCs w:val="22"/>
        </w:rPr>
        <w:t>Pzp</w:t>
      </w:r>
      <w:proofErr w:type="spellEnd"/>
      <w:r w:rsidR="004B4BC5">
        <w:rPr>
          <w:b/>
          <w:sz w:val="22"/>
          <w:szCs w:val="22"/>
        </w:rPr>
        <w:t>.</w:t>
      </w:r>
    </w:p>
    <w:p w14:paraId="21D979C0" w14:textId="5CAA179D" w:rsidR="006F7A49" w:rsidRPr="006D7081" w:rsidRDefault="00874201" w:rsidP="003440DC">
      <w:pPr>
        <w:pStyle w:val="Default"/>
        <w:spacing w:line="360" w:lineRule="auto"/>
        <w:ind w:left="-142"/>
        <w:jc w:val="both"/>
        <w:rPr>
          <w:rFonts w:ascii="Arial" w:hAnsi="Arial" w:cs="Arial"/>
          <w:sz w:val="22"/>
          <w:szCs w:val="22"/>
        </w:rPr>
      </w:pPr>
      <w:r w:rsidRPr="006D7081">
        <w:rPr>
          <w:rFonts w:ascii="Arial" w:hAnsi="Arial" w:cs="Arial"/>
          <w:sz w:val="22"/>
          <w:szCs w:val="22"/>
        </w:rPr>
        <w:t>1.</w:t>
      </w:r>
      <w:r w:rsidR="003440DC">
        <w:rPr>
          <w:rFonts w:ascii="Arial" w:hAnsi="Arial" w:cs="Arial"/>
          <w:sz w:val="22"/>
          <w:szCs w:val="22"/>
        </w:rPr>
        <w:t xml:space="preserve"> </w:t>
      </w:r>
      <w:r w:rsidR="006F7A49" w:rsidRPr="006D7081">
        <w:rPr>
          <w:rFonts w:ascii="Arial" w:hAnsi="Arial" w:cs="Arial"/>
          <w:sz w:val="22"/>
          <w:szCs w:val="22"/>
        </w:rPr>
        <w:t>Zamawiający wykluczy wykonawcę z postępowania o udzielenie zamówienia w</w:t>
      </w:r>
      <w:r w:rsidR="003F4C91" w:rsidRPr="006D7081">
        <w:rPr>
          <w:rFonts w:ascii="Arial" w:hAnsi="Arial" w:cs="Arial"/>
          <w:sz w:val="22"/>
          <w:szCs w:val="22"/>
        </w:rPr>
        <w:t> </w:t>
      </w:r>
      <w:r w:rsidR="006F7A49" w:rsidRPr="006D7081">
        <w:rPr>
          <w:rFonts w:ascii="Arial" w:hAnsi="Arial" w:cs="Arial"/>
          <w:sz w:val="22"/>
          <w:szCs w:val="22"/>
        </w:rPr>
        <w:t>przypadku zaistnienia przesłanek o których mowa w art. 108 ust 1 ustawy</w:t>
      </w:r>
      <w:r w:rsidR="00C25F8E" w:rsidRPr="006D7081">
        <w:rPr>
          <w:rFonts w:ascii="Arial" w:hAnsi="Arial" w:cs="Arial"/>
          <w:sz w:val="22"/>
          <w:szCs w:val="22"/>
        </w:rPr>
        <w:t xml:space="preserve"> tj.</w:t>
      </w:r>
      <w:r w:rsidR="00045ECA" w:rsidRPr="006D7081">
        <w:rPr>
          <w:rFonts w:ascii="Arial" w:hAnsi="Arial" w:cs="Arial"/>
          <w:sz w:val="22"/>
          <w:szCs w:val="22"/>
        </w:rPr>
        <w:t>:</w:t>
      </w:r>
      <w:r w:rsidR="00C25F8E" w:rsidRPr="006D7081">
        <w:rPr>
          <w:rFonts w:ascii="Arial" w:hAnsi="Arial" w:cs="Arial"/>
          <w:sz w:val="22"/>
          <w:szCs w:val="22"/>
        </w:rPr>
        <w:t xml:space="preserve"> </w:t>
      </w:r>
    </w:p>
    <w:p w14:paraId="57F845D4" w14:textId="77777777" w:rsidR="003440DC" w:rsidRPr="00782BFB" w:rsidRDefault="003440DC" w:rsidP="003440DC">
      <w:pPr>
        <w:pStyle w:val="Default"/>
        <w:spacing w:line="360" w:lineRule="auto"/>
        <w:ind w:hanging="142"/>
        <w:jc w:val="both"/>
        <w:rPr>
          <w:rFonts w:ascii="Arial" w:hAnsi="Arial" w:cs="Arial"/>
          <w:color w:val="000000" w:themeColor="text1"/>
          <w:sz w:val="22"/>
          <w:szCs w:val="22"/>
        </w:rPr>
      </w:pPr>
      <w:r w:rsidRPr="00782BFB">
        <w:rPr>
          <w:rFonts w:ascii="Arial" w:hAnsi="Arial" w:cs="Arial"/>
          <w:color w:val="000000" w:themeColor="text1"/>
          <w:sz w:val="22"/>
          <w:szCs w:val="22"/>
        </w:rPr>
        <w:t>Z postępowania o udzielenie zamówienia wyklucza się wykonawcę:</w:t>
      </w:r>
    </w:p>
    <w:p w14:paraId="6A9BAB95" w14:textId="77777777" w:rsidR="003440DC" w:rsidRPr="00782BFB" w:rsidRDefault="003440DC" w:rsidP="003440DC">
      <w:pPr>
        <w:pStyle w:val="Default"/>
        <w:spacing w:line="360" w:lineRule="auto"/>
        <w:ind w:hanging="142"/>
        <w:jc w:val="both"/>
        <w:rPr>
          <w:rFonts w:ascii="Arial" w:hAnsi="Arial" w:cs="Arial"/>
          <w:color w:val="000000" w:themeColor="text1"/>
          <w:sz w:val="22"/>
          <w:szCs w:val="22"/>
        </w:rPr>
      </w:pPr>
      <w:r w:rsidRPr="00782BFB">
        <w:rPr>
          <w:rFonts w:ascii="Arial" w:hAnsi="Arial" w:cs="Arial"/>
          <w:color w:val="000000" w:themeColor="text1"/>
          <w:sz w:val="22"/>
          <w:szCs w:val="22"/>
        </w:rPr>
        <w:t>1) będącego osobą fizyczną, którego prawomocnie skazano za przestępstwo:</w:t>
      </w:r>
    </w:p>
    <w:p w14:paraId="71125D99" w14:textId="77777777" w:rsidR="003440DC" w:rsidRPr="00782BFB" w:rsidRDefault="003440DC" w:rsidP="003440DC">
      <w:pPr>
        <w:pStyle w:val="Default"/>
        <w:spacing w:line="360" w:lineRule="auto"/>
        <w:ind w:left="426" w:hanging="284"/>
        <w:jc w:val="both"/>
        <w:rPr>
          <w:rFonts w:ascii="Arial" w:hAnsi="Arial" w:cs="Arial"/>
          <w:color w:val="000000" w:themeColor="text1"/>
          <w:sz w:val="22"/>
          <w:szCs w:val="22"/>
        </w:rPr>
      </w:pPr>
      <w:r w:rsidRPr="00782BFB">
        <w:rPr>
          <w:rFonts w:ascii="Arial" w:hAnsi="Arial" w:cs="Arial"/>
          <w:color w:val="000000" w:themeColor="text1"/>
          <w:sz w:val="22"/>
          <w:szCs w:val="22"/>
        </w:rPr>
        <w:t xml:space="preserve">a) </w:t>
      </w:r>
      <w:r w:rsidRPr="00782BFB">
        <w:rPr>
          <w:rFonts w:ascii="Arial" w:hAnsi="Arial" w:cs="Arial"/>
          <w:color w:val="000000" w:themeColor="text1"/>
          <w:sz w:val="22"/>
          <w:szCs w:val="22"/>
        </w:rPr>
        <w:tab/>
        <w:t>udziału w zorganizowanej grupie przestępczej albo związku mającym na celu popełnienie przestępstwa lub przestępstwa skarbowego, o którym mowa w art. 258 Kodeksu karnego,</w:t>
      </w:r>
    </w:p>
    <w:p w14:paraId="689DBB0E" w14:textId="77777777" w:rsidR="003440DC" w:rsidRPr="00782BFB" w:rsidRDefault="003440DC" w:rsidP="003440DC">
      <w:pPr>
        <w:pStyle w:val="Default"/>
        <w:tabs>
          <w:tab w:val="left" w:pos="426"/>
        </w:tabs>
        <w:spacing w:line="360" w:lineRule="auto"/>
        <w:ind w:left="426" w:hanging="284"/>
        <w:jc w:val="both"/>
        <w:rPr>
          <w:rFonts w:ascii="Arial" w:hAnsi="Arial" w:cs="Arial"/>
          <w:color w:val="000000" w:themeColor="text1"/>
          <w:sz w:val="22"/>
          <w:szCs w:val="22"/>
        </w:rPr>
      </w:pPr>
      <w:r w:rsidRPr="00782BFB">
        <w:rPr>
          <w:rFonts w:ascii="Arial" w:hAnsi="Arial" w:cs="Arial"/>
          <w:color w:val="000000" w:themeColor="text1"/>
          <w:sz w:val="22"/>
          <w:szCs w:val="22"/>
        </w:rPr>
        <w:t>b)</w:t>
      </w:r>
      <w:r w:rsidRPr="00782BFB">
        <w:rPr>
          <w:rFonts w:ascii="Arial" w:hAnsi="Arial" w:cs="Arial"/>
          <w:color w:val="000000" w:themeColor="text1"/>
          <w:sz w:val="22"/>
          <w:szCs w:val="22"/>
        </w:rPr>
        <w:tab/>
        <w:t xml:space="preserve"> handlu ludźmi, o którym mowa w art. 189a Kodeksu karnego,</w:t>
      </w:r>
    </w:p>
    <w:p w14:paraId="061DE753" w14:textId="77777777" w:rsidR="003440DC" w:rsidRPr="00B6540F" w:rsidRDefault="003440DC" w:rsidP="003440DC">
      <w:pPr>
        <w:pStyle w:val="Default"/>
        <w:tabs>
          <w:tab w:val="left" w:pos="426"/>
        </w:tabs>
        <w:spacing w:line="360" w:lineRule="auto"/>
        <w:ind w:left="426" w:hanging="284"/>
        <w:jc w:val="both"/>
        <w:rPr>
          <w:rFonts w:ascii="Arial" w:hAnsi="Arial" w:cs="Arial"/>
          <w:color w:val="000000" w:themeColor="text1"/>
          <w:sz w:val="22"/>
          <w:szCs w:val="22"/>
        </w:rPr>
      </w:pPr>
      <w:r w:rsidRPr="00B6540F">
        <w:rPr>
          <w:rFonts w:ascii="Arial" w:hAnsi="Arial" w:cs="Arial"/>
          <w:color w:val="000000" w:themeColor="text1"/>
          <w:sz w:val="22"/>
          <w:szCs w:val="22"/>
        </w:rPr>
        <w:t xml:space="preserve">c) </w:t>
      </w:r>
      <w:r w:rsidRPr="00B6540F">
        <w:rPr>
          <w:rFonts w:ascii="Arial" w:hAnsi="Arial" w:cs="Arial"/>
          <w:color w:val="000000" w:themeColor="text1"/>
          <w:sz w:val="22"/>
          <w:szCs w:val="22"/>
        </w:rPr>
        <w:tab/>
        <w:t>o którym mowa w art. 228-230a, art.250a Kodeksu karnego, w art. 46 - 48 ustawy z dnia 25 czerwca 2010 r. o sporcie (Dz. U. z 2020 r. poz.1133 oraz z 2021 r. poz. 2054 i 2142) lub w art. 54 ust. 1 - 4 ustawy z dnia                                            12 maja 2011 r. o refundacji leków, środków spożywczych specjalnego przeznaczenia żywieniowego oraz wyrobów medycznych (Dz.U. z 2021 r.           poz. 523, 1292, 1559, 2054 i 2120),</w:t>
      </w:r>
    </w:p>
    <w:p w14:paraId="44400975" w14:textId="77777777" w:rsidR="003440DC" w:rsidRPr="00BD32E7" w:rsidRDefault="003440DC" w:rsidP="003440DC">
      <w:pPr>
        <w:pStyle w:val="Default"/>
        <w:tabs>
          <w:tab w:val="left" w:pos="426"/>
        </w:tabs>
        <w:spacing w:line="360" w:lineRule="auto"/>
        <w:ind w:left="426" w:hanging="284"/>
        <w:jc w:val="both"/>
        <w:rPr>
          <w:rFonts w:ascii="Arial" w:hAnsi="Arial" w:cs="Arial"/>
          <w:color w:val="000000" w:themeColor="text1"/>
          <w:sz w:val="22"/>
          <w:szCs w:val="22"/>
        </w:rPr>
      </w:pPr>
      <w:r w:rsidRPr="00BD32E7">
        <w:rPr>
          <w:rFonts w:ascii="Arial" w:hAnsi="Arial" w:cs="Arial"/>
          <w:color w:val="000000" w:themeColor="text1"/>
          <w:sz w:val="22"/>
          <w:szCs w:val="22"/>
        </w:rPr>
        <w:t>d)</w:t>
      </w:r>
      <w:r w:rsidRPr="00BD32E7">
        <w:rPr>
          <w:rFonts w:ascii="Arial" w:hAnsi="Arial" w:cs="Arial"/>
          <w:color w:val="000000" w:themeColor="text1"/>
          <w:sz w:val="22"/>
          <w:szCs w:val="22"/>
        </w:rPr>
        <w:tab/>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67B7B115" w14:textId="77777777" w:rsidR="003440DC" w:rsidRPr="00EC54F6" w:rsidRDefault="003440DC" w:rsidP="003440DC">
      <w:pPr>
        <w:pStyle w:val="Default"/>
        <w:tabs>
          <w:tab w:val="left" w:pos="426"/>
        </w:tabs>
        <w:spacing w:line="360" w:lineRule="auto"/>
        <w:ind w:left="426" w:hanging="284"/>
        <w:jc w:val="both"/>
        <w:rPr>
          <w:rFonts w:ascii="Arial" w:hAnsi="Arial" w:cs="Arial"/>
          <w:color w:val="000000" w:themeColor="text1"/>
          <w:sz w:val="22"/>
          <w:szCs w:val="22"/>
        </w:rPr>
      </w:pPr>
      <w:r w:rsidRPr="00EC54F6">
        <w:rPr>
          <w:rFonts w:ascii="Arial" w:hAnsi="Arial" w:cs="Arial"/>
          <w:color w:val="000000" w:themeColor="text1"/>
          <w:sz w:val="22"/>
          <w:szCs w:val="22"/>
        </w:rPr>
        <w:t>e)</w:t>
      </w:r>
      <w:r w:rsidRPr="00EC54F6">
        <w:rPr>
          <w:rFonts w:ascii="Arial" w:hAnsi="Arial" w:cs="Arial"/>
          <w:color w:val="000000" w:themeColor="text1"/>
          <w:sz w:val="22"/>
          <w:szCs w:val="22"/>
        </w:rPr>
        <w:tab/>
        <w:t>o charakterze terrorystycznym, o którym mowa w art. 115 § 20 Kodeksu karnego, lub mające na celu popełnienie tego przestępstwa,</w:t>
      </w:r>
    </w:p>
    <w:p w14:paraId="0D115BD5" w14:textId="77777777" w:rsidR="003440DC" w:rsidRPr="007010FD" w:rsidRDefault="003440DC" w:rsidP="003440DC">
      <w:pPr>
        <w:pStyle w:val="Default"/>
        <w:tabs>
          <w:tab w:val="left" w:pos="426"/>
        </w:tabs>
        <w:spacing w:line="360" w:lineRule="auto"/>
        <w:ind w:left="426" w:hanging="284"/>
        <w:jc w:val="both"/>
        <w:rPr>
          <w:rFonts w:ascii="Arial" w:hAnsi="Arial" w:cs="Arial"/>
          <w:color w:val="000000" w:themeColor="text1"/>
          <w:sz w:val="22"/>
          <w:szCs w:val="22"/>
        </w:rPr>
      </w:pPr>
      <w:r w:rsidRPr="007010FD">
        <w:rPr>
          <w:rFonts w:ascii="Arial" w:hAnsi="Arial" w:cs="Arial"/>
          <w:color w:val="000000" w:themeColor="text1"/>
          <w:sz w:val="22"/>
          <w:szCs w:val="22"/>
        </w:rPr>
        <w:t>f)</w:t>
      </w:r>
      <w:r w:rsidRPr="007010FD">
        <w:rPr>
          <w:rFonts w:ascii="Arial" w:hAnsi="Arial" w:cs="Arial"/>
          <w:color w:val="000000" w:themeColor="text1"/>
          <w:sz w:val="22"/>
          <w:szCs w:val="22"/>
        </w:rPr>
        <w:tab/>
        <w:t>powierzenia wykonywania pracy małoletniemu cudzoziemcowi, o którym mowa w art. 9 ust. 2 ustawy z dnia 15 czerwca 2012 r. o skutkach powierzania wykonywania pracy cudzoziemcom przebywającym wbrew przepisom na terytorium Rzeczypospolitej Polskiej (D</w:t>
      </w:r>
      <w:r>
        <w:rPr>
          <w:rFonts w:ascii="Arial" w:hAnsi="Arial" w:cs="Arial"/>
          <w:color w:val="000000" w:themeColor="text1"/>
          <w:sz w:val="22"/>
          <w:szCs w:val="22"/>
        </w:rPr>
        <w:t>z</w:t>
      </w:r>
      <w:r w:rsidRPr="007010FD">
        <w:rPr>
          <w:rFonts w:ascii="Arial" w:hAnsi="Arial" w:cs="Arial"/>
          <w:color w:val="000000" w:themeColor="text1"/>
          <w:sz w:val="22"/>
          <w:szCs w:val="22"/>
        </w:rPr>
        <w:t>.U. z 2021 poz. 1745),</w:t>
      </w:r>
    </w:p>
    <w:p w14:paraId="6DFCAEC0" w14:textId="77777777" w:rsidR="003440DC" w:rsidRPr="00C37016" w:rsidRDefault="003440DC" w:rsidP="003440DC">
      <w:pPr>
        <w:pStyle w:val="Default"/>
        <w:tabs>
          <w:tab w:val="left" w:pos="426"/>
        </w:tabs>
        <w:spacing w:line="360" w:lineRule="auto"/>
        <w:ind w:left="426" w:hanging="284"/>
        <w:jc w:val="both"/>
        <w:rPr>
          <w:rFonts w:ascii="Arial" w:hAnsi="Arial" w:cs="Arial"/>
          <w:color w:val="000000" w:themeColor="text1"/>
          <w:sz w:val="22"/>
          <w:szCs w:val="22"/>
        </w:rPr>
      </w:pPr>
      <w:r w:rsidRPr="007010FD">
        <w:rPr>
          <w:rFonts w:ascii="Arial" w:hAnsi="Arial" w:cs="Arial"/>
          <w:color w:val="000000" w:themeColor="text1"/>
          <w:sz w:val="22"/>
          <w:szCs w:val="22"/>
        </w:rPr>
        <w:t>g)</w:t>
      </w:r>
      <w:r w:rsidRPr="007010FD">
        <w:rPr>
          <w:rFonts w:ascii="Arial" w:hAnsi="Arial" w:cs="Arial"/>
          <w:color w:val="000000" w:themeColor="text1"/>
          <w:sz w:val="22"/>
          <w:szCs w:val="22"/>
        </w:rPr>
        <w:tab/>
      </w:r>
      <w:r w:rsidRPr="00C37016">
        <w:rPr>
          <w:rFonts w:ascii="Arial" w:hAnsi="Arial" w:cs="Arial"/>
          <w:color w:val="000000" w:themeColor="text1"/>
          <w:sz w:val="22"/>
          <w:szCs w:val="22"/>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11C8FAAF" w14:textId="77777777" w:rsidR="003440DC" w:rsidRPr="00C37016" w:rsidRDefault="003440DC" w:rsidP="003440DC">
      <w:pPr>
        <w:pStyle w:val="Default"/>
        <w:tabs>
          <w:tab w:val="left" w:pos="426"/>
        </w:tabs>
        <w:spacing w:line="360" w:lineRule="auto"/>
        <w:ind w:left="426" w:hanging="284"/>
        <w:jc w:val="both"/>
        <w:rPr>
          <w:rFonts w:ascii="Arial" w:hAnsi="Arial" w:cs="Arial"/>
          <w:color w:val="000000" w:themeColor="text1"/>
          <w:sz w:val="22"/>
          <w:szCs w:val="22"/>
        </w:rPr>
      </w:pPr>
      <w:r w:rsidRPr="00C37016">
        <w:rPr>
          <w:rFonts w:ascii="Arial" w:hAnsi="Arial" w:cs="Arial"/>
          <w:color w:val="000000" w:themeColor="text1"/>
          <w:sz w:val="22"/>
          <w:szCs w:val="22"/>
        </w:rPr>
        <w:t>h)</w:t>
      </w:r>
      <w:r w:rsidRPr="00C37016">
        <w:rPr>
          <w:rFonts w:ascii="Arial" w:hAnsi="Arial" w:cs="Arial"/>
          <w:color w:val="000000" w:themeColor="text1"/>
          <w:sz w:val="22"/>
          <w:szCs w:val="22"/>
        </w:rPr>
        <w:tab/>
        <w:t>o którym mowa w art. 9 ust. 1 i 3 lub art. 10 ustawy z dnia 15 czerwca 2012 r. o skutkach powierzania wykonywania pracy cudzoziemcom przebywającym wbrew przepisom na terytorium Rzeczypospolitej Polskiej</w:t>
      </w:r>
    </w:p>
    <w:p w14:paraId="6645B3A9" w14:textId="77777777" w:rsidR="003440DC" w:rsidRPr="00C37016" w:rsidRDefault="003440DC" w:rsidP="003440DC">
      <w:pPr>
        <w:pStyle w:val="Default"/>
        <w:tabs>
          <w:tab w:val="left" w:pos="426"/>
        </w:tabs>
        <w:spacing w:line="360" w:lineRule="auto"/>
        <w:ind w:left="426" w:hanging="284"/>
        <w:jc w:val="both"/>
        <w:rPr>
          <w:rFonts w:ascii="Arial" w:hAnsi="Arial" w:cs="Arial"/>
          <w:color w:val="000000" w:themeColor="text1"/>
          <w:sz w:val="22"/>
          <w:szCs w:val="22"/>
        </w:rPr>
      </w:pPr>
      <w:r w:rsidRPr="00C37016">
        <w:rPr>
          <w:rFonts w:ascii="Arial" w:hAnsi="Arial" w:cs="Arial"/>
          <w:color w:val="000000" w:themeColor="text1"/>
          <w:sz w:val="22"/>
          <w:szCs w:val="22"/>
        </w:rPr>
        <w:t xml:space="preserve">- </w:t>
      </w:r>
      <w:r w:rsidRPr="00C37016">
        <w:rPr>
          <w:rFonts w:ascii="Arial" w:hAnsi="Arial" w:cs="Arial"/>
          <w:color w:val="000000" w:themeColor="text1"/>
          <w:sz w:val="22"/>
          <w:szCs w:val="22"/>
        </w:rPr>
        <w:tab/>
        <w:t>lub za odpowiedni czyn zabroniony określony w przepisach prawa obcego;</w:t>
      </w:r>
    </w:p>
    <w:p w14:paraId="1B0A3B0E" w14:textId="77777777" w:rsidR="003440DC" w:rsidRPr="00980B9A" w:rsidRDefault="003440DC" w:rsidP="003440DC">
      <w:pPr>
        <w:pStyle w:val="Default"/>
        <w:tabs>
          <w:tab w:val="left" w:pos="142"/>
        </w:tabs>
        <w:spacing w:line="360" w:lineRule="auto"/>
        <w:ind w:left="142" w:hanging="284"/>
        <w:jc w:val="both"/>
        <w:rPr>
          <w:rFonts w:ascii="Arial" w:hAnsi="Arial" w:cs="Arial"/>
          <w:color w:val="000000" w:themeColor="text1"/>
          <w:sz w:val="22"/>
          <w:szCs w:val="22"/>
        </w:rPr>
      </w:pPr>
      <w:r w:rsidRPr="00980B9A">
        <w:rPr>
          <w:rFonts w:ascii="Arial" w:hAnsi="Arial" w:cs="Arial"/>
          <w:color w:val="000000" w:themeColor="text1"/>
          <w:sz w:val="22"/>
          <w:szCs w:val="22"/>
        </w:rPr>
        <w:t>2)</w:t>
      </w:r>
      <w:r w:rsidRPr="00980B9A">
        <w:rPr>
          <w:rFonts w:ascii="Arial" w:hAnsi="Arial" w:cs="Arial"/>
          <w:color w:val="000000" w:themeColor="text1"/>
          <w:sz w:val="22"/>
          <w:szCs w:val="22"/>
        </w:rPr>
        <w:tab/>
        <w:t xml:space="preserve">jeżeli urzędującego członka jego organu zarządzającego lub nadzorczego, wspólnika spółki w spółce jawnej lub partnerskiej albo komplementariusza </w:t>
      </w:r>
      <w:r w:rsidRPr="00980B9A">
        <w:rPr>
          <w:rFonts w:ascii="Arial" w:hAnsi="Arial" w:cs="Arial"/>
          <w:color w:val="000000" w:themeColor="text1"/>
          <w:sz w:val="22"/>
          <w:szCs w:val="22"/>
        </w:rPr>
        <w:lastRenderedPageBreak/>
        <w:t>w spółce komandytowej lub komandytowo-akcyjnej lub prokurenta prawomocnie skazano za przestępstwo, o którym mowa w pkt 1;</w:t>
      </w:r>
    </w:p>
    <w:p w14:paraId="728847B3" w14:textId="77777777" w:rsidR="003440DC" w:rsidRPr="00F32A08" w:rsidRDefault="003440DC" w:rsidP="003440DC">
      <w:pPr>
        <w:pStyle w:val="Default"/>
        <w:tabs>
          <w:tab w:val="left" w:pos="142"/>
        </w:tabs>
        <w:spacing w:line="360" w:lineRule="auto"/>
        <w:ind w:left="142" w:hanging="284"/>
        <w:jc w:val="both"/>
        <w:rPr>
          <w:rFonts w:ascii="Arial" w:hAnsi="Arial" w:cs="Arial"/>
          <w:color w:val="000000" w:themeColor="text1"/>
          <w:sz w:val="22"/>
          <w:szCs w:val="22"/>
        </w:rPr>
      </w:pPr>
      <w:r w:rsidRPr="00F32A08">
        <w:rPr>
          <w:rFonts w:ascii="Arial" w:hAnsi="Arial" w:cs="Arial"/>
          <w:color w:val="000000" w:themeColor="text1"/>
          <w:sz w:val="22"/>
          <w:szCs w:val="22"/>
        </w:rPr>
        <w:t>3)</w:t>
      </w:r>
      <w:r w:rsidRPr="00F32A08">
        <w:rPr>
          <w:rFonts w:ascii="Arial" w:hAnsi="Arial" w:cs="Arial"/>
          <w:color w:val="000000" w:themeColor="text1"/>
          <w:sz w:val="22"/>
          <w:szCs w:val="22"/>
        </w:rPr>
        <w:tab/>
        <w:t>wobec którego wydano prawomocny wyrok sądu lub ostateczną decyzję administracyjną o zaleganiu z uiszczeniem podatków, opłat lub składek na ubezpieczenie społeczne lub zdrowotne, chyba, że wykonawca odpowiednio przed upływem terminu składania ofert dokonał płatności należnych podatków, opłat lub składek na ubezpieczenie społeczne lub zdrowotne wraz z odsetkami lub grzywnami lub zawarł wiążące porozumienie w sprawie spłaty tych należności;</w:t>
      </w:r>
    </w:p>
    <w:p w14:paraId="71338008" w14:textId="77777777" w:rsidR="003440DC" w:rsidRPr="00B779BE" w:rsidRDefault="003440DC" w:rsidP="003440DC">
      <w:pPr>
        <w:pStyle w:val="Default"/>
        <w:tabs>
          <w:tab w:val="left" w:pos="142"/>
        </w:tabs>
        <w:spacing w:line="360" w:lineRule="auto"/>
        <w:ind w:left="142" w:hanging="284"/>
        <w:jc w:val="both"/>
        <w:rPr>
          <w:rFonts w:ascii="Arial" w:hAnsi="Arial" w:cs="Arial"/>
          <w:color w:val="000000" w:themeColor="text1"/>
          <w:sz w:val="22"/>
          <w:szCs w:val="22"/>
        </w:rPr>
      </w:pPr>
      <w:r w:rsidRPr="00B779BE">
        <w:rPr>
          <w:rFonts w:ascii="Arial" w:hAnsi="Arial" w:cs="Arial"/>
          <w:color w:val="000000" w:themeColor="text1"/>
          <w:sz w:val="22"/>
          <w:szCs w:val="22"/>
        </w:rPr>
        <w:t>4)</w:t>
      </w:r>
      <w:r w:rsidRPr="00B779BE">
        <w:rPr>
          <w:rFonts w:ascii="Arial" w:hAnsi="Arial" w:cs="Arial"/>
          <w:color w:val="000000" w:themeColor="text1"/>
          <w:sz w:val="22"/>
          <w:szCs w:val="22"/>
        </w:rPr>
        <w:tab/>
        <w:t>wobec którego prawomocnie orzeczono zakaz ubiegania się o zamówienia publiczne;</w:t>
      </w:r>
    </w:p>
    <w:p w14:paraId="5FC3A339" w14:textId="77777777" w:rsidR="003440DC" w:rsidRPr="00B779BE" w:rsidRDefault="003440DC" w:rsidP="003440DC">
      <w:pPr>
        <w:pStyle w:val="Default"/>
        <w:tabs>
          <w:tab w:val="left" w:pos="142"/>
        </w:tabs>
        <w:spacing w:line="360" w:lineRule="auto"/>
        <w:ind w:left="142" w:hanging="284"/>
        <w:jc w:val="both"/>
        <w:rPr>
          <w:rFonts w:ascii="Arial" w:hAnsi="Arial" w:cs="Arial"/>
          <w:color w:val="000000" w:themeColor="text1"/>
          <w:sz w:val="22"/>
          <w:szCs w:val="22"/>
        </w:rPr>
      </w:pPr>
      <w:r w:rsidRPr="00B779BE">
        <w:rPr>
          <w:rFonts w:ascii="Arial" w:hAnsi="Arial" w:cs="Arial"/>
          <w:color w:val="000000" w:themeColor="text1"/>
          <w:sz w:val="22"/>
          <w:szCs w:val="22"/>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przygotowywali te oferty lub wnioski niezależnie od siebie;</w:t>
      </w:r>
    </w:p>
    <w:p w14:paraId="6F59A655" w14:textId="77777777" w:rsidR="003440DC" w:rsidRPr="005B213C" w:rsidRDefault="003440DC" w:rsidP="003440DC">
      <w:pPr>
        <w:pStyle w:val="Default"/>
        <w:tabs>
          <w:tab w:val="left" w:pos="142"/>
        </w:tabs>
        <w:spacing w:line="360" w:lineRule="auto"/>
        <w:ind w:left="142" w:hanging="284"/>
        <w:jc w:val="both"/>
        <w:rPr>
          <w:rFonts w:ascii="Arial" w:hAnsi="Arial" w:cs="Arial"/>
          <w:color w:val="000000" w:themeColor="text1"/>
          <w:sz w:val="22"/>
          <w:szCs w:val="22"/>
        </w:rPr>
      </w:pPr>
      <w:r w:rsidRPr="005B213C">
        <w:rPr>
          <w:rFonts w:ascii="Arial" w:hAnsi="Arial" w:cs="Arial"/>
          <w:color w:val="000000" w:themeColor="text1"/>
          <w:sz w:val="22"/>
          <w:szCs w:val="22"/>
        </w:rPr>
        <w:t xml:space="preserve">6) jeżeli w przypadkach, o których mowa w art. 85 ust.1 ustawy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r w:rsidRPr="005B213C">
        <w:rPr>
          <w:rFonts w:ascii="Arial" w:hAnsi="Arial" w:cs="Arial"/>
          <w:color w:val="000000" w:themeColor="text1"/>
          <w:sz w:val="22"/>
          <w:szCs w:val="22"/>
        </w:rPr>
        <w:tab/>
      </w:r>
    </w:p>
    <w:p w14:paraId="5D4F08E8" w14:textId="77777777" w:rsidR="003440DC" w:rsidRPr="00465FAC" w:rsidRDefault="003440DC" w:rsidP="003440DC">
      <w:pPr>
        <w:spacing w:before="120" w:line="360" w:lineRule="auto"/>
        <w:ind w:left="142" w:hanging="284"/>
        <w:jc w:val="both"/>
        <w:rPr>
          <w:rFonts w:ascii="Arial" w:eastAsia="Calibri" w:hAnsi="Arial" w:cs="Arial"/>
          <w:color w:val="000000" w:themeColor="text1"/>
          <w:sz w:val="22"/>
          <w:szCs w:val="22"/>
        </w:rPr>
      </w:pPr>
      <w:r w:rsidRPr="00465FAC">
        <w:rPr>
          <w:rFonts w:ascii="Arial" w:hAnsi="Arial" w:cs="Arial"/>
          <w:color w:val="000000" w:themeColor="text1"/>
          <w:sz w:val="22"/>
          <w:szCs w:val="22"/>
        </w:rPr>
        <w:t>2.</w:t>
      </w:r>
      <w:r w:rsidRPr="00465FAC">
        <w:rPr>
          <w:rFonts w:ascii="Arial" w:hAnsi="Arial" w:cs="Arial"/>
          <w:bCs/>
          <w:iCs/>
          <w:color w:val="000000" w:themeColor="text1"/>
          <w:sz w:val="22"/>
          <w:szCs w:val="22"/>
        </w:rPr>
        <w:t xml:space="preserve"> </w:t>
      </w:r>
      <w:r w:rsidRPr="00465FAC">
        <w:rPr>
          <w:rFonts w:ascii="Arial" w:eastAsia="Calibri" w:hAnsi="Arial" w:cs="Arial"/>
          <w:color w:val="000000" w:themeColor="text1"/>
          <w:sz w:val="22"/>
          <w:szCs w:val="22"/>
        </w:rPr>
        <w:t>Wykonawca nie podlega wykluczeniu w okolicznościach określonych w art. 108 ust. 1 pkt. 1,</w:t>
      </w:r>
      <w:r>
        <w:rPr>
          <w:rFonts w:ascii="Arial" w:eastAsia="Calibri" w:hAnsi="Arial" w:cs="Arial"/>
          <w:color w:val="000000" w:themeColor="text1"/>
          <w:sz w:val="22"/>
          <w:szCs w:val="22"/>
        </w:rPr>
        <w:t xml:space="preserve"> </w:t>
      </w:r>
      <w:r w:rsidRPr="00465FAC">
        <w:rPr>
          <w:rFonts w:ascii="Arial" w:eastAsia="Calibri" w:hAnsi="Arial" w:cs="Arial"/>
          <w:color w:val="000000" w:themeColor="text1"/>
          <w:sz w:val="22"/>
          <w:szCs w:val="22"/>
        </w:rPr>
        <w:t>2 i 5 jeżeli udowodni zamawiającemu, że spełnił łącznie następujące przesłanki:</w:t>
      </w:r>
    </w:p>
    <w:p w14:paraId="3C159A34" w14:textId="77777777" w:rsidR="003440DC" w:rsidRPr="00465FAC" w:rsidRDefault="003440DC" w:rsidP="003440DC">
      <w:pPr>
        <w:spacing w:line="360" w:lineRule="auto"/>
        <w:ind w:left="284" w:hanging="284"/>
        <w:contextualSpacing/>
        <w:jc w:val="both"/>
        <w:rPr>
          <w:rFonts w:ascii="Arial" w:eastAsia="Calibri" w:hAnsi="Arial" w:cs="Arial"/>
          <w:color w:val="000000" w:themeColor="text1"/>
          <w:sz w:val="22"/>
          <w:szCs w:val="22"/>
        </w:rPr>
      </w:pPr>
      <w:r w:rsidRPr="00465FAC">
        <w:rPr>
          <w:rFonts w:ascii="Arial" w:eastAsia="Calibri" w:hAnsi="Arial" w:cs="Arial"/>
          <w:color w:val="000000" w:themeColor="text1"/>
          <w:sz w:val="22"/>
          <w:szCs w:val="22"/>
        </w:rPr>
        <w:t>1)</w:t>
      </w:r>
      <w:r w:rsidRPr="00465FAC">
        <w:rPr>
          <w:rFonts w:ascii="Arial" w:eastAsia="Calibri" w:hAnsi="Arial" w:cs="Arial"/>
          <w:color w:val="000000" w:themeColor="text1"/>
          <w:sz w:val="22"/>
          <w:szCs w:val="22"/>
        </w:rPr>
        <w:tab/>
        <w:t xml:space="preserve">naprawił lub zobowiązał się do naprawienia szkody wyrządzonej przestępstwem, wykroczeniem lub swoim nieprawidłowym postępowaniem, w tym poprzez zadośćuczynienie pieniężne; </w:t>
      </w:r>
    </w:p>
    <w:p w14:paraId="23C98247" w14:textId="77777777" w:rsidR="003440DC" w:rsidRPr="00465FAC" w:rsidRDefault="003440DC" w:rsidP="003440DC">
      <w:pPr>
        <w:spacing w:line="360" w:lineRule="auto"/>
        <w:ind w:left="284" w:hanging="284"/>
        <w:contextualSpacing/>
        <w:jc w:val="both"/>
        <w:rPr>
          <w:rFonts w:ascii="Arial" w:eastAsia="Calibri" w:hAnsi="Arial" w:cs="Arial"/>
          <w:color w:val="000000" w:themeColor="text1"/>
          <w:sz w:val="22"/>
          <w:szCs w:val="22"/>
        </w:rPr>
      </w:pPr>
      <w:r w:rsidRPr="00465FAC">
        <w:rPr>
          <w:rFonts w:ascii="Arial" w:eastAsia="Calibri" w:hAnsi="Arial" w:cs="Arial"/>
          <w:color w:val="000000" w:themeColor="text1"/>
          <w:sz w:val="22"/>
          <w:szCs w:val="22"/>
        </w:rPr>
        <w:t>2)</w:t>
      </w:r>
      <w:r w:rsidRPr="00465FAC">
        <w:rPr>
          <w:rFonts w:ascii="Arial" w:eastAsia="Calibri" w:hAnsi="Arial" w:cs="Arial"/>
          <w:color w:val="000000" w:themeColor="text1"/>
          <w:sz w:val="22"/>
          <w:szCs w:val="22"/>
        </w:rPr>
        <w:tab/>
        <w:t xml:space="preserve">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14:paraId="049798EA" w14:textId="77777777" w:rsidR="003440DC" w:rsidRPr="00465FAC" w:rsidRDefault="003440DC" w:rsidP="003440DC">
      <w:pPr>
        <w:spacing w:line="360" w:lineRule="auto"/>
        <w:ind w:left="284" w:hanging="284"/>
        <w:contextualSpacing/>
        <w:jc w:val="both"/>
        <w:rPr>
          <w:rFonts w:ascii="Arial" w:eastAsia="Calibri" w:hAnsi="Arial" w:cs="Arial"/>
          <w:color w:val="000000" w:themeColor="text1"/>
          <w:sz w:val="22"/>
          <w:szCs w:val="22"/>
        </w:rPr>
      </w:pPr>
      <w:r w:rsidRPr="00465FAC">
        <w:rPr>
          <w:rFonts w:ascii="Arial" w:eastAsia="Calibri" w:hAnsi="Arial" w:cs="Arial"/>
          <w:color w:val="000000" w:themeColor="text1"/>
          <w:sz w:val="22"/>
          <w:szCs w:val="22"/>
        </w:rPr>
        <w:lastRenderedPageBreak/>
        <w:t>3)</w:t>
      </w:r>
      <w:r w:rsidRPr="00465FAC">
        <w:rPr>
          <w:rFonts w:ascii="Arial" w:eastAsia="Calibri" w:hAnsi="Arial" w:cs="Arial"/>
          <w:color w:val="000000" w:themeColor="text1"/>
          <w:sz w:val="22"/>
          <w:szCs w:val="22"/>
        </w:rPr>
        <w:tab/>
        <w:t xml:space="preserve">podjął konkretne środki techniczne, organizacyjne i kadrowe, odpowiednie dla zapobiegania dalszym przestępstwom, wykroczeniom lub nieprawidłowemu postępowaniu, w szczególności: </w:t>
      </w:r>
    </w:p>
    <w:p w14:paraId="46D2088C" w14:textId="77777777" w:rsidR="003440DC" w:rsidRPr="00465FAC" w:rsidRDefault="003440DC" w:rsidP="003440DC">
      <w:pPr>
        <w:tabs>
          <w:tab w:val="left" w:pos="567"/>
        </w:tabs>
        <w:spacing w:line="360" w:lineRule="auto"/>
        <w:ind w:left="426" w:hanging="142"/>
        <w:contextualSpacing/>
        <w:jc w:val="both"/>
        <w:rPr>
          <w:rFonts w:ascii="Arial" w:eastAsia="Calibri" w:hAnsi="Arial" w:cs="Arial"/>
          <w:color w:val="000000" w:themeColor="text1"/>
          <w:sz w:val="22"/>
          <w:szCs w:val="22"/>
        </w:rPr>
      </w:pPr>
      <w:r w:rsidRPr="00465FAC">
        <w:rPr>
          <w:rFonts w:ascii="Arial" w:eastAsia="Calibri" w:hAnsi="Arial" w:cs="Arial"/>
          <w:color w:val="000000" w:themeColor="text1"/>
          <w:sz w:val="22"/>
          <w:szCs w:val="22"/>
        </w:rPr>
        <w:t xml:space="preserve">a) zerwał wszelkie powiązania z osobami lub podmiotami odpowiedzialnymi za </w:t>
      </w:r>
      <w:r w:rsidRPr="00465FAC">
        <w:rPr>
          <w:rFonts w:ascii="Arial" w:eastAsia="Calibri" w:hAnsi="Arial" w:cs="Arial"/>
          <w:color w:val="000000" w:themeColor="text1"/>
          <w:sz w:val="22"/>
          <w:szCs w:val="22"/>
        </w:rPr>
        <w:tab/>
        <w:t xml:space="preserve">nieprawidłowe postępowanie wykonawcy, </w:t>
      </w:r>
    </w:p>
    <w:p w14:paraId="029EBDE7" w14:textId="77777777" w:rsidR="003440DC" w:rsidRPr="00465FAC" w:rsidRDefault="003440DC" w:rsidP="003440DC">
      <w:pPr>
        <w:spacing w:line="360" w:lineRule="auto"/>
        <w:ind w:left="426" w:hanging="142"/>
        <w:contextualSpacing/>
        <w:jc w:val="both"/>
        <w:rPr>
          <w:rFonts w:ascii="Arial" w:eastAsia="Calibri" w:hAnsi="Arial" w:cs="Arial"/>
          <w:color w:val="000000" w:themeColor="text1"/>
          <w:sz w:val="22"/>
          <w:szCs w:val="22"/>
        </w:rPr>
      </w:pPr>
      <w:r w:rsidRPr="00465FAC">
        <w:rPr>
          <w:rFonts w:ascii="Arial" w:eastAsia="Calibri" w:hAnsi="Arial" w:cs="Arial"/>
          <w:color w:val="000000" w:themeColor="text1"/>
          <w:sz w:val="22"/>
          <w:szCs w:val="22"/>
        </w:rPr>
        <w:t xml:space="preserve">b) zreorganizował personel, </w:t>
      </w:r>
    </w:p>
    <w:p w14:paraId="1EE7EEA2" w14:textId="77777777" w:rsidR="003440DC" w:rsidRPr="00465FAC" w:rsidRDefault="003440DC" w:rsidP="003440DC">
      <w:pPr>
        <w:spacing w:line="360" w:lineRule="auto"/>
        <w:ind w:left="567" w:hanging="283"/>
        <w:contextualSpacing/>
        <w:jc w:val="both"/>
        <w:rPr>
          <w:rFonts w:ascii="Arial" w:eastAsia="Calibri" w:hAnsi="Arial" w:cs="Arial"/>
          <w:color w:val="000000" w:themeColor="text1"/>
          <w:sz w:val="22"/>
          <w:szCs w:val="22"/>
        </w:rPr>
      </w:pPr>
      <w:r w:rsidRPr="00465FAC">
        <w:rPr>
          <w:rFonts w:ascii="Arial" w:eastAsia="Calibri" w:hAnsi="Arial" w:cs="Arial"/>
          <w:color w:val="000000" w:themeColor="text1"/>
          <w:sz w:val="22"/>
          <w:szCs w:val="22"/>
        </w:rPr>
        <w:t xml:space="preserve">c) wdrożył system sprawozdawczości i kontroli,  </w:t>
      </w:r>
    </w:p>
    <w:p w14:paraId="42BA7AAB" w14:textId="77777777" w:rsidR="003440DC" w:rsidRPr="00465FAC" w:rsidRDefault="003440DC" w:rsidP="003440DC">
      <w:pPr>
        <w:spacing w:line="360" w:lineRule="auto"/>
        <w:ind w:left="567" w:hanging="283"/>
        <w:contextualSpacing/>
        <w:jc w:val="both"/>
        <w:rPr>
          <w:rFonts w:ascii="Arial" w:eastAsia="Calibri" w:hAnsi="Arial" w:cs="Arial"/>
          <w:color w:val="000000" w:themeColor="text1"/>
          <w:sz w:val="22"/>
          <w:szCs w:val="22"/>
        </w:rPr>
      </w:pPr>
      <w:r w:rsidRPr="00465FAC">
        <w:rPr>
          <w:rFonts w:ascii="Arial" w:eastAsia="Calibri" w:hAnsi="Arial" w:cs="Arial"/>
          <w:color w:val="000000" w:themeColor="text1"/>
          <w:sz w:val="22"/>
          <w:szCs w:val="22"/>
        </w:rPr>
        <w:t>d)</w:t>
      </w:r>
      <w:r w:rsidRPr="00465FAC">
        <w:rPr>
          <w:rFonts w:ascii="Arial" w:eastAsia="Calibri" w:hAnsi="Arial" w:cs="Arial"/>
          <w:color w:val="000000" w:themeColor="text1"/>
          <w:sz w:val="22"/>
          <w:szCs w:val="22"/>
        </w:rPr>
        <w:tab/>
        <w:t xml:space="preserve">utworzył struktury audytu wewnętrznego do monitorowania przestrzegania przepisów, wewnętrznych regulacji lub standardów, </w:t>
      </w:r>
    </w:p>
    <w:p w14:paraId="0700DD59" w14:textId="77777777" w:rsidR="003440DC" w:rsidRPr="00465FAC" w:rsidRDefault="003440DC" w:rsidP="003440DC">
      <w:pPr>
        <w:tabs>
          <w:tab w:val="left" w:pos="567"/>
        </w:tabs>
        <w:spacing w:line="360" w:lineRule="auto"/>
        <w:ind w:left="426" w:hanging="142"/>
        <w:contextualSpacing/>
        <w:jc w:val="both"/>
        <w:rPr>
          <w:rFonts w:ascii="Arial" w:eastAsia="Calibri" w:hAnsi="Arial" w:cs="Arial"/>
          <w:color w:val="000000" w:themeColor="text1"/>
          <w:sz w:val="22"/>
          <w:szCs w:val="22"/>
        </w:rPr>
      </w:pPr>
      <w:r w:rsidRPr="00465FAC">
        <w:rPr>
          <w:rFonts w:ascii="Arial" w:eastAsia="Calibri" w:hAnsi="Arial" w:cs="Arial"/>
          <w:color w:val="000000" w:themeColor="text1"/>
          <w:sz w:val="22"/>
          <w:szCs w:val="22"/>
        </w:rPr>
        <w:t>e)</w:t>
      </w:r>
      <w:r w:rsidRPr="00465FAC">
        <w:rPr>
          <w:rFonts w:ascii="Arial" w:eastAsia="Calibri" w:hAnsi="Arial" w:cs="Arial"/>
          <w:color w:val="000000" w:themeColor="text1"/>
          <w:sz w:val="22"/>
          <w:szCs w:val="22"/>
        </w:rPr>
        <w:tab/>
        <w:t xml:space="preserve">wprowadził wewnętrzne regulacje dotyczące odpowiedzialności i odszkodowań za nieprzestrzeganie przepisów, wewnętrznych regulacji lub standardów. </w:t>
      </w:r>
    </w:p>
    <w:p w14:paraId="47385009" w14:textId="77777777" w:rsidR="003440DC" w:rsidRPr="00465FAC" w:rsidRDefault="003440DC" w:rsidP="003440DC">
      <w:pPr>
        <w:spacing w:line="360" w:lineRule="auto"/>
        <w:ind w:left="284" w:hanging="284"/>
        <w:contextualSpacing/>
        <w:jc w:val="both"/>
        <w:rPr>
          <w:rFonts w:ascii="Arial" w:eastAsia="Calibri" w:hAnsi="Arial" w:cs="Arial"/>
          <w:color w:val="000000" w:themeColor="text1"/>
          <w:sz w:val="22"/>
          <w:szCs w:val="22"/>
        </w:rPr>
      </w:pPr>
      <w:r w:rsidRPr="00465FAC">
        <w:rPr>
          <w:rFonts w:ascii="Arial" w:eastAsia="Calibri" w:hAnsi="Arial" w:cs="Arial"/>
          <w:color w:val="000000" w:themeColor="text1"/>
          <w:sz w:val="22"/>
          <w:szCs w:val="22"/>
        </w:rPr>
        <w:t>3.</w:t>
      </w:r>
      <w:r w:rsidRPr="00465FAC">
        <w:rPr>
          <w:rFonts w:ascii="Arial" w:eastAsia="Calibri" w:hAnsi="Arial" w:cs="Arial"/>
          <w:color w:val="000000" w:themeColor="text1"/>
          <w:sz w:val="22"/>
          <w:szCs w:val="22"/>
        </w:rPr>
        <w:tab/>
        <w:t xml:space="preserve">Zamawiający ocenia, czy podjęte przez wykonawcę czynności, o których mowa w ust. 2, są wystarczające do wykazania jego rzetelności, uwzględniając wagę i szczególne okoliczności czynu wykonawcy. Jeżeli podjęte przez wykonawcę czynności, o których mowa w ust. 2, nie są wystarczające do wykazania jego rzetelności, zamawiający wyklucza wykonawcę. </w:t>
      </w:r>
    </w:p>
    <w:p w14:paraId="4C65CE38" w14:textId="014C3B51" w:rsidR="005E748C" w:rsidRDefault="004B4BC5" w:rsidP="004B4BC5">
      <w:pPr>
        <w:pStyle w:val="Tekstpodstawowywcity"/>
        <w:tabs>
          <w:tab w:val="left" w:pos="-142"/>
        </w:tabs>
        <w:spacing w:before="120" w:line="360" w:lineRule="auto"/>
        <w:ind w:left="0" w:hanging="426"/>
        <w:jc w:val="both"/>
        <w:rPr>
          <w:rFonts w:ascii="Arial" w:hAnsi="Arial" w:cs="Arial"/>
          <w:color w:val="000000" w:themeColor="text1"/>
          <w:sz w:val="22"/>
        </w:rPr>
      </w:pPr>
      <w:r w:rsidRPr="004B4BC5">
        <w:rPr>
          <w:rFonts w:ascii="Arial" w:hAnsi="Arial" w:cs="Arial"/>
          <w:b/>
          <w:bCs/>
          <w:color w:val="000000" w:themeColor="text1"/>
          <w:sz w:val="22"/>
        </w:rPr>
        <w:t>17</w:t>
      </w:r>
      <w:r w:rsidR="00814587" w:rsidRPr="004B4BC5">
        <w:rPr>
          <w:rFonts w:ascii="Arial" w:hAnsi="Arial" w:cs="Arial"/>
          <w:b/>
          <w:bCs/>
          <w:color w:val="000000" w:themeColor="text1"/>
          <w:sz w:val="22"/>
        </w:rPr>
        <w:t>.</w:t>
      </w:r>
      <w:r>
        <w:rPr>
          <w:rFonts w:ascii="Arial" w:hAnsi="Arial" w:cs="Arial"/>
          <w:color w:val="000000" w:themeColor="text1"/>
          <w:sz w:val="22"/>
        </w:rPr>
        <w:tab/>
      </w:r>
      <w:r w:rsidRPr="004B4BC5">
        <w:rPr>
          <w:rFonts w:ascii="Arial" w:hAnsi="Arial" w:cs="Arial"/>
          <w:b/>
          <w:bCs/>
          <w:color w:val="000000" w:themeColor="text1"/>
          <w:sz w:val="22"/>
        </w:rPr>
        <w:t>P</w:t>
      </w:r>
      <w:r w:rsidR="00814587" w:rsidRPr="00B461AF">
        <w:rPr>
          <w:rFonts w:ascii="Arial" w:hAnsi="Arial" w:cs="Arial"/>
          <w:b/>
          <w:bCs/>
          <w:color w:val="000000" w:themeColor="text1"/>
          <w:sz w:val="22"/>
        </w:rPr>
        <w:t>odstawy wykluczenia w związku z wejściem w</w:t>
      </w:r>
      <w:r w:rsidR="00814587">
        <w:rPr>
          <w:rFonts w:ascii="Arial" w:hAnsi="Arial" w:cs="Arial"/>
          <w:b/>
          <w:bCs/>
          <w:color w:val="000000" w:themeColor="text1"/>
          <w:sz w:val="22"/>
        </w:rPr>
        <w:t> </w:t>
      </w:r>
      <w:r w:rsidR="00814587" w:rsidRPr="00B461AF">
        <w:rPr>
          <w:rFonts w:ascii="Arial" w:hAnsi="Arial" w:cs="Arial"/>
          <w:b/>
          <w:bCs/>
          <w:color w:val="000000" w:themeColor="text1"/>
          <w:sz w:val="22"/>
        </w:rPr>
        <w:t xml:space="preserve">życie ustawy z dnia </w:t>
      </w:r>
      <w:r>
        <w:rPr>
          <w:rFonts w:ascii="Arial" w:hAnsi="Arial" w:cs="Arial"/>
          <w:b/>
          <w:bCs/>
          <w:color w:val="000000" w:themeColor="text1"/>
          <w:sz w:val="22"/>
        </w:rPr>
        <w:t xml:space="preserve">                                  </w:t>
      </w:r>
      <w:r w:rsidR="00814587" w:rsidRPr="00B461AF">
        <w:rPr>
          <w:rFonts w:ascii="Arial" w:hAnsi="Arial" w:cs="Arial"/>
          <w:b/>
          <w:bCs/>
          <w:color w:val="000000" w:themeColor="text1"/>
          <w:sz w:val="22"/>
        </w:rPr>
        <w:t>13 kwietnia 2022 r. o szczególnych rozwiązaniach w</w:t>
      </w:r>
      <w:r>
        <w:rPr>
          <w:rFonts w:ascii="Arial" w:hAnsi="Arial" w:cs="Arial"/>
          <w:b/>
          <w:bCs/>
          <w:color w:val="000000" w:themeColor="text1"/>
          <w:sz w:val="22"/>
        </w:rPr>
        <w:t> </w:t>
      </w:r>
      <w:r w:rsidR="00814587" w:rsidRPr="00B461AF">
        <w:rPr>
          <w:rFonts w:ascii="Arial" w:hAnsi="Arial" w:cs="Arial"/>
          <w:b/>
          <w:bCs/>
          <w:color w:val="000000" w:themeColor="text1"/>
          <w:sz w:val="22"/>
        </w:rPr>
        <w:t xml:space="preserve">zakresie przeciwdziałania wspieraniu agresji na Ukrainę </w:t>
      </w:r>
      <w:r w:rsidR="007A7424">
        <w:rPr>
          <w:rFonts w:ascii="Arial" w:hAnsi="Arial" w:cs="Arial"/>
          <w:b/>
          <w:bCs/>
          <w:color w:val="000000" w:themeColor="text1"/>
          <w:sz w:val="22"/>
        </w:rPr>
        <w:t>(art. 7 ust.1 ustawy sankcyjnej)</w:t>
      </w:r>
      <w:r w:rsidR="005E748C">
        <w:rPr>
          <w:rFonts w:ascii="Arial" w:hAnsi="Arial" w:cs="Arial"/>
          <w:b/>
          <w:bCs/>
          <w:color w:val="000000" w:themeColor="text1"/>
          <w:sz w:val="22"/>
        </w:rPr>
        <w:t>.</w:t>
      </w:r>
    </w:p>
    <w:p w14:paraId="0C19A460" w14:textId="0263DA80" w:rsidR="00814587" w:rsidRDefault="005E748C" w:rsidP="004B4BC5">
      <w:pPr>
        <w:pStyle w:val="Tekstpodstawowywcity"/>
        <w:tabs>
          <w:tab w:val="left" w:pos="-142"/>
        </w:tabs>
        <w:spacing w:before="120" w:line="360" w:lineRule="auto"/>
        <w:ind w:left="0" w:hanging="426"/>
        <w:jc w:val="both"/>
        <w:rPr>
          <w:rFonts w:ascii="Arial" w:hAnsi="Arial" w:cs="Arial"/>
          <w:color w:val="000000" w:themeColor="text1"/>
          <w:sz w:val="22"/>
        </w:rPr>
      </w:pPr>
      <w:r>
        <w:rPr>
          <w:rFonts w:ascii="Arial" w:hAnsi="Arial" w:cs="Arial"/>
          <w:color w:val="000000" w:themeColor="text1"/>
          <w:sz w:val="22"/>
        </w:rPr>
        <w:tab/>
      </w:r>
      <w:r>
        <w:rPr>
          <w:rFonts w:ascii="Arial" w:hAnsi="Arial" w:cs="Arial"/>
          <w:color w:val="000000" w:themeColor="text1"/>
          <w:sz w:val="22"/>
        </w:rPr>
        <w:tab/>
        <w:t>Z</w:t>
      </w:r>
      <w:r w:rsidR="00814587">
        <w:rPr>
          <w:rFonts w:ascii="Arial" w:hAnsi="Arial" w:cs="Arial"/>
          <w:color w:val="000000" w:themeColor="text1"/>
          <w:sz w:val="22"/>
        </w:rPr>
        <w:t> </w:t>
      </w:r>
      <w:r w:rsidR="00814587" w:rsidRPr="00B461AF">
        <w:rPr>
          <w:rFonts w:ascii="Arial" w:hAnsi="Arial" w:cs="Arial"/>
          <w:color w:val="000000" w:themeColor="text1"/>
          <w:sz w:val="22"/>
        </w:rPr>
        <w:t>postępowania o</w:t>
      </w:r>
      <w:r w:rsidR="004B4BC5">
        <w:rPr>
          <w:rFonts w:ascii="Arial" w:hAnsi="Arial" w:cs="Arial"/>
          <w:color w:val="000000" w:themeColor="text1"/>
          <w:sz w:val="22"/>
        </w:rPr>
        <w:t> </w:t>
      </w:r>
      <w:r w:rsidR="00814587" w:rsidRPr="00B461AF">
        <w:rPr>
          <w:rFonts w:ascii="Arial" w:hAnsi="Arial" w:cs="Arial"/>
          <w:color w:val="000000" w:themeColor="text1"/>
          <w:sz w:val="22"/>
        </w:rPr>
        <w:t xml:space="preserve">udzielenie zamówienia publicznego lub konkursu prowadzonego na podstawie ustawy z dnia 11 września 2019 r. – Prawo zamówień publicznych, wyklucza się: </w:t>
      </w:r>
    </w:p>
    <w:p w14:paraId="1481479D" w14:textId="280FA44F" w:rsidR="00E02E60" w:rsidRDefault="00814587" w:rsidP="00814587">
      <w:pPr>
        <w:pStyle w:val="Tekstpodstawowywcity"/>
        <w:tabs>
          <w:tab w:val="left" w:pos="-142"/>
        </w:tabs>
        <w:spacing w:before="120" w:line="360" w:lineRule="auto"/>
        <w:ind w:left="0"/>
        <w:jc w:val="both"/>
        <w:rPr>
          <w:rFonts w:ascii="Arial" w:hAnsi="Arial" w:cs="Arial"/>
          <w:color w:val="000000" w:themeColor="text1"/>
          <w:sz w:val="22"/>
        </w:rPr>
      </w:pPr>
      <w:r w:rsidRPr="00B461AF">
        <w:rPr>
          <w:rFonts w:ascii="Arial" w:hAnsi="Arial" w:cs="Arial"/>
          <w:color w:val="000000" w:themeColor="text1"/>
          <w:sz w:val="22"/>
        </w:rPr>
        <w:t>1) wykonawcę oraz uczestnika konkursu wymienionego w wykazach określonych w</w:t>
      </w:r>
      <w:r>
        <w:rPr>
          <w:rFonts w:ascii="Arial" w:hAnsi="Arial" w:cs="Arial"/>
          <w:color w:val="000000" w:themeColor="text1"/>
          <w:sz w:val="22"/>
        </w:rPr>
        <w:t> </w:t>
      </w:r>
      <w:r w:rsidRPr="00B461AF">
        <w:rPr>
          <w:rFonts w:ascii="Arial" w:hAnsi="Arial" w:cs="Arial"/>
          <w:color w:val="000000" w:themeColor="text1"/>
          <w:sz w:val="22"/>
        </w:rPr>
        <w:t xml:space="preserve">rozporządzeniu 765/2006 i rozporządzeniu 269/2014 albo wpisanego na listę na podstawie decyzji w sprawie wpisu na listę rozstrzygającej o zastosowaniu środka, o którym mowa w art. 1 pkt 3 </w:t>
      </w:r>
      <w:r w:rsidR="004E1474">
        <w:rPr>
          <w:rFonts w:ascii="Arial" w:hAnsi="Arial" w:cs="Arial"/>
          <w:color w:val="000000" w:themeColor="text1"/>
          <w:sz w:val="22"/>
        </w:rPr>
        <w:t>ustawy</w:t>
      </w:r>
      <w:r w:rsidRPr="00B461AF">
        <w:rPr>
          <w:rFonts w:ascii="Arial" w:hAnsi="Arial" w:cs="Arial"/>
          <w:color w:val="000000" w:themeColor="text1"/>
          <w:sz w:val="22"/>
        </w:rPr>
        <w:t xml:space="preserve"> sankcyjnej; </w:t>
      </w:r>
    </w:p>
    <w:p w14:paraId="369E8028" w14:textId="388F49B6" w:rsidR="00E02E60" w:rsidRDefault="00814587" w:rsidP="00A26DBE">
      <w:pPr>
        <w:pStyle w:val="Tekstpodstawowywcity"/>
        <w:tabs>
          <w:tab w:val="left" w:pos="-142"/>
        </w:tabs>
        <w:spacing w:before="40" w:line="360" w:lineRule="auto"/>
        <w:ind w:left="0"/>
        <w:jc w:val="both"/>
        <w:rPr>
          <w:rFonts w:ascii="Arial" w:hAnsi="Arial" w:cs="Arial"/>
          <w:color w:val="000000" w:themeColor="text1"/>
          <w:sz w:val="22"/>
        </w:rPr>
      </w:pPr>
      <w:r w:rsidRPr="00B461AF">
        <w:rPr>
          <w:rFonts w:ascii="Arial" w:hAnsi="Arial" w:cs="Arial"/>
          <w:color w:val="000000" w:themeColor="text1"/>
          <w:sz w:val="22"/>
        </w:rPr>
        <w:t>2) wykonawcę oraz uczestnika konkursu, którego beneficjentem rzeczywistym w</w:t>
      </w:r>
      <w:r w:rsidR="00E02E60">
        <w:rPr>
          <w:rFonts w:ascii="Arial" w:hAnsi="Arial" w:cs="Arial"/>
          <w:color w:val="000000" w:themeColor="text1"/>
          <w:sz w:val="22"/>
        </w:rPr>
        <w:t> </w:t>
      </w:r>
      <w:r w:rsidRPr="00B461AF">
        <w:rPr>
          <w:rFonts w:ascii="Arial" w:hAnsi="Arial" w:cs="Arial"/>
          <w:color w:val="000000" w:themeColor="text1"/>
          <w:sz w:val="22"/>
        </w:rPr>
        <w:t>rozumieniu ustawy z dnia 1 marca 2018 r. o przeciwdziałaniu praniu pieniędzy oraz finansowaniu terroryzmu (Dz. U. z</w:t>
      </w:r>
      <w:r>
        <w:rPr>
          <w:rFonts w:ascii="Arial" w:hAnsi="Arial" w:cs="Arial"/>
          <w:color w:val="000000" w:themeColor="text1"/>
          <w:sz w:val="22"/>
        </w:rPr>
        <w:t> </w:t>
      </w:r>
      <w:r w:rsidRPr="00B461AF">
        <w:rPr>
          <w:rFonts w:ascii="Arial" w:hAnsi="Arial" w:cs="Arial"/>
          <w:color w:val="000000" w:themeColor="text1"/>
          <w:sz w:val="22"/>
        </w:rPr>
        <w:t>2022 r. poz. 593 i 655) jest osoba wymieniona w wykazach określonych w</w:t>
      </w:r>
      <w:r>
        <w:rPr>
          <w:rFonts w:ascii="Arial" w:hAnsi="Arial" w:cs="Arial"/>
          <w:color w:val="000000" w:themeColor="text1"/>
          <w:sz w:val="22"/>
        </w:rPr>
        <w:t> </w:t>
      </w:r>
      <w:r w:rsidRPr="00B461AF">
        <w:rPr>
          <w:rFonts w:ascii="Arial" w:hAnsi="Arial" w:cs="Arial"/>
          <w:color w:val="000000" w:themeColor="text1"/>
          <w:sz w:val="22"/>
        </w:rPr>
        <w:t>rozporządzeniu 765/2006 i rozporządzeniu 269/2014 albo</w:t>
      </w:r>
      <w:r>
        <w:rPr>
          <w:rFonts w:ascii="Arial" w:hAnsi="Arial" w:cs="Arial"/>
          <w:color w:val="000000" w:themeColor="text1"/>
          <w:sz w:val="22"/>
        </w:rPr>
        <w:t xml:space="preserve"> </w:t>
      </w:r>
      <w:r w:rsidRPr="00B461AF">
        <w:rPr>
          <w:rFonts w:ascii="Arial" w:hAnsi="Arial" w:cs="Arial"/>
          <w:color w:val="000000" w:themeColor="text1"/>
          <w:sz w:val="22"/>
        </w:rPr>
        <w:t xml:space="preserve">wpisana na listę lub będąca takim beneficjentem rzeczywistym od dnia 24 lutego 2022 r., o ile została wpisana na listę na podstawie decyzji w sprawie </w:t>
      </w:r>
      <w:r w:rsidRPr="00B461AF">
        <w:rPr>
          <w:rFonts w:ascii="Arial" w:hAnsi="Arial" w:cs="Arial"/>
          <w:color w:val="000000" w:themeColor="text1"/>
          <w:sz w:val="22"/>
        </w:rPr>
        <w:lastRenderedPageBreak/>
        <w:t>wpisu na listę rozstrzygającej o</w:t>
      </w:r>
      <w:r>
        <w:rPr>
          <w:rFonts w:ascii="Arial" w:hAnsi="Arial" w:cs="Arial"/>
          <w:color w:val="000000" w:themeColor="text1"/>
          <w:sz w:val="22"/>
        </w:rPr>
        <w:t> </w:t>
      </w:r>
      <w:r w:rsidRPr="00B461AF">
        <w:rPr>
          <w:rFonts w:ascii="Arial" w:hAnsi="Arial" w:cs="Arial"/>
          <w:color w:val="000000" w:themeColor="text1"/>
          <w:sz w:val="22"/>
        </w:rPr>
        <w:t>zastosowaniu środka, o którym mowa w art. 1 pkt 3 ustawy sankcyjnej;</w:t>
      </w:r>
    </w:p>
    <w:p w14:paraId="4EC3B524" w14:textId="0A14508E" w:rsidR="00814587" w:rsidRDefault="00814587" w:rsidP="00A26DBE">
      <w:pPr>
        <w:pStyle w:val="Tekstpodstawowywcity"/>
        <w:tabs>
          <w:tab w:val="left" w:pos="-142"/>
        </w:tabs>
        <w:spacing w:before="40" w:line="360" w:lineRule="auto"/>
        <w:ind w:left="0"/>
        <w:jc w:val="both"/>
        <w:rPr>
          <w:rFonts w:ascii="Arial" w:hAnsi="Arial" w:cs="Arial"/>
          <w:color w:val="000000" w:themeColor="text1"/>
          <w:sz w:val="22"/>
        </w:rPr>
      </w:pPr>
      <w:r w:rsidRPr="00B461AF">
        <w:rPr>
          <w:rFonts w:ascii="Arial" w:hAnsi="Arial" w:cs="Arial"/>
          <w:color w:val="000000" w:themeColor="text1"/>
          <w:sz w:val="22"/>
        </w:rPr>
        <w:t xml:space="preserve"> 3) wykonawcę oraz uczestnika konkursu, którego jednostką dominującą w rozumieniu art. 3 ust. 1 pkt 37 ustawy z dnia 29 września 1994 r. o rachunkowości </w:t>
      </w:r>
      <w:r w:rsidR="007A7424">
        <w:rPr>
          <w:rFonts w:ascii="Arial" w:hAnsi="Arial" w:cs="Arial"/>
          <w:color w:val="000000" w:themeColor="text1"/>
          <w:sz w:val="22"/>
        </w:rPr>
        <w:t xml:space="preserve">                                     </w:t>
      </w:r>
      <w:r w:rsidRPr="00B461AF">
        <w:rPr>
          <w:rFonts w:ascii="Arial" w:hAnsi="Arial" w:cs="Arial"/>
          <w:color w:val="000000" w:themeColor="text1"/>
          <w:sz w:val="22"/>
        </w:rPr>
        <w:t>(Dz. U. z</w:t>
      </w:r>
      <w:r>
        <w:rPr>
          <w:rFonts w:ascii="Arial" w:hAnsi="Arial" w:cs="Arial"/>
          <w:color w:val="000000" w:themeColor="text1"/>
          <w:sz w:val="22"/>
        </w:rPr>
        <w:t> </w:t>
      </w:r>
      <w:r w:rsidRPr="00B461AF">
        <w:rPr>
          <w:rFonts w:ascii="Arial" w:hAnsi="Arial" w:cs="Arial"/>
          <w:color w:val="000000" w:themeColor="text1"/>
          <w:sz w:val="22"/>
        </w:rPr>
        <w:t>2021 r. poz. 217, 2105 i 2106) jest podmiot wymieniony w wykazach określonych w</w:t>
      </w:r>
      <w:r>
        <w:rPr>
          <w:rFonts w:ascii="Arial" w:hAnsi="Arial" w:cs="Arial"/>
          <w:color w:val="000000" w:themeColor="text1"/>
          <w:sz w:val="22"/>
        </w:rPr>
        <w:t> </w:t>
      </w:r>
      <w:r w:rsidRPr="00B461AF">
        <w:rPr>
          <w:rFonts w:ascii="Arial" w:hAnsi="Arial" w:cs="Arial"/>
          <w:color w:val="000000" w:themeColor="text1"/>
          <w:sz w:val="22"/>
        </w:rPr>
        <w:t>rozporządzeniu 765/2006 i rozporządzeniu 269/2014 albo wpisany na listę lub będący taką jednostką dominującą od dnia 24 lutego 2022 r., o ile został wpisany na listę na podstawie decyzji w sprawie wpisu na listę rozstrzygającej o</w:t>
      </w:r>
      <w:r>
        <w:rPr>
          <w:rFonts w:ascii="Arial" w:hAnsi="Arial" w:cs="Arial"/>
          <w:color w:val="000000" w:themeColor="text1"/>
          <w:sz w:val="22"/>
        </w:rPr>
        <w:t> </w:t>
      </w:r>
      <w:r w:rsidRPr="00B461AF">
        <w:rPr>
          <w:rFonts w:ascii="Arial" w:hAnsi="Arial" w:cs="Arial"/>
          <w:color w:val="000000" w:themeColor="text1"/>
          <w:sz w:val="22"/>
        </w:rPr>
        <w:t xml:space="preserve">zastosowaniu środka, o którym mowa w art. 1 pkt 3 ustawy sankcyjnej. </w:t>
      </w:r>
    </w:p>
    <w:p w14:paraId="69BD2ED7" w14:textId="77777777" w:rsidR="00FF526D" w:rsidRDefault="00FF526D" w:rsidP="00D10378">
      <w:pPr>
        <w:pStyle w:val="Styl"/>
        <w:tabs>
          <w:tab w:val="left" w:pos="0"/>
        </w:tabs>
        <w:spacing w:line="254" w:lineRule="exact"/>
        <w:ind w:hanging="284"/>
        <w:jc w:val="both"/>
        <w:rPr>
          <w:b/>
          <w:sz w:val="22"/>
          <w:szCs w:val="22"/>
        </w:rPr>
      </w:pPr>
    </w:p>
    <w:p w14:paraId="1954EC37" w14:textId="0FEF4881" w:rsidR="00D10378" w:rsidRDefault="00112203" w:rsidP="007B72FF">
      <w:pPr>
        <w:pStyle w:val="Styl"/>
        <w:tabs>
          <w:tab w:val="left" w:pos="0"/>
        </w:tabs>
        <w:spacing w:line="254" w:lineRule="exact"/>
        <w:ind w:hanging="426"/>
        <w:jc w:val="both"/>
        <w:rPr>
          <w:b/>
          <w:sz w:val="22"/>
          <w:szCs w:val="22"/>
        </w:rPr>
      </w:pPr>
      <w:r w:rsidRPr="00112203">
        <w:rPr>
          <w:b/>
          <w:sz w:val="22"/>
          <w:szCs w:val="22"/>
        </w:rPr>
        <w:t>1</w:t>
      </w:r>
      <w:r w:rsidR="004B4BC5">
        <w:rPr>
          <w:b/>
          <w:sz w:val="22"/>
          <w:szCs w:val="22"/>
        </w:rPr>
        <w:t>8</w:t>
      </w:r>
      <w:r w:rsidRPr="00112203">
        <w:rPr>
          <w:b/>
          <w:sz w:val="22"/>
          <w:szCs w:val="22"/>
        </w:rPr>
        <w:t>. Informacja o warunkach udziału w post</w:t>
      </w:r>
      <w:r>
        <w:rPr>
          <w:b/>
          <w:sz w:val="22"/>
          <w:szCs w:val="22"/>
        </w:rPr>
        <w:t>ę</w:t>
      </w:r>
      <w:r w:rsidRPr="00112203">
        <w:rPr>
          <w:b/>
          <w:sz w:val="22"/>
          <w:szCs w:val="22"/>
        </w:rPr>
        <w:t>powan</w:t>
      </w:r>
      <w:r>
        <w:rPr>
          <w:b/>
          <w:sz w:val="22"/>
          <w:szCs w:val="22"/>
        </w:rPr>
        <w:t>i</w:t>
      </w:r>
      <w:r w:rsidRPr="00112203">
        <w:rPr>
          <w:b/>
          <w:sz w:val="22"/>
          <w:szCs w:val="22"/>
        </w:rPr>
        <w:t>u</w:t>
      </w:r>
    </w:p>
    <w:p w14:paraId="1C773E7D" w14:textId="793A658E" w:rsidR="00D10378" w:rsidRDefault="00D10378" w:rsidP="009726D5">
      <w:pPr>
        <w:pStyle w:val="Styl"/>
        <w:tabs>
          <w:tab w:val="left" w:pos="0"/>
        </w:tabs>
        <w:spacing w:before="240" w:line="254" w:lineRule="exact"/>
        <w:ind w:hanging="142"/>
        <w:jc w:val="both"/>
        <w:rPr>
          <w:bCs/>
          <w:sz w:val="22"/>
          <w:szCs w:val="22"/>
        </w:rPr>
      </w:pPr>
      <w:r w:rsidRPr="00593ECC">
        <w:rPr>
          <w:bCs/>
          <w:sz w:val="22"/>
          <w:szCs w:val="22"/>
        </w:rPr>
        <w:t>1.</w:t>
      </w:r>
      <w:r w:rsidR="00593ECC">
        <w:rPr>
          <w:bCs/>
          <w:sz w:val="22"/>
          <w:szCs w:val="22"/>
        </w:rPr>
        <w:t xml:space="preserve"> </w:t>
      </w:r>
      <w:r w:rsidRPr="00593ECC">
        <w:rPr>
          <w:bCs/>
          <w:sz w:val="22"/>
          <w:szCs w:val="22"/>
        </w:rPr>
        <w:t>O udziele</w:t>
      </w:r>
      <w:r w:rsidR="00593ECC" w:rsidRPr="00593ECC">
        <w:rPr>
          <w:bCs/>
          <w:sz w:val="22"/>
          <w:szCs w:val="22"/>
        </w:rPr>
        <w:t xml:space="preserve">nie zamówienia </w:t>
      </w:r>
      <w:r w:rsidR="00593ECC">
        <w:rPr>
          <w:bCs/>
          <w:sz w:val="22"/>
          <w:szCs w:val="22"/>
        </w:rPr>
        <w:t>mogą ubiegać się wykonawcy, którzy:</w:t>
      </w:r>
    </w:p>
    <w:p w14:paraId="6E73DB22" w14:textId="285F11A8" w:rsidR="00593ECC" w:rsidRDefault="00593ECC" w:rsidP="008950FC">
      <w:pPr>
        <w:pStyle w:val="Styl"/>
        <w:tabs>
          <w:tab w:val="left" w:pos="0"/>
          <w:tab w:val="left" w:pos="142"/>
        </w:tabs>
        <w:spacing w:before="120" w:line="254" w:lineRule="exact"/>
        <w:ind w:hanging="142"/>
        <w:jc w:val="both"/>
        <w:rPr>
          <w:bCs/>
          <w:sz w:val="22"/>
          <w:szCs w:val="22"/>
        </w:rPr>
      </w:pPr>
      <w:r>
        <w:rPr>
          <w:bCs/>
          <w:sz w:val="22"/>
          <w:szCs w:val="22"/>
        </w:rPr>
        <w:tab/>
        <w:t xml:space="preserve"> </w:t>
      </w:r>
      <w:r>
        <w:rPr>
          <w:bCs/>
          <w:sz w:val="22"/>
          <w:szCs w:val="22"/>
        </w:rPr>
        <w:tab/>
        <w:t xml:space="preserve">1) </w:t>
      </w:r>
      <w:r w:rsidR="006B0823">
        <w:rPr>
          <w:bCs/>
          <w:sz w:val="22"/>
          <w:szCs w:val="22"/>
        </w:rPr>
        <w:t xml:space="preserve"> </w:t>
      </w:r>
      <w:r>
        <w:rPr>
          <w:bCs/>
          <w:sz w:val="22"/>
          <w:szCs w:val="22"/>
        </w:rPr>
        <w:t xml:space="preserve">nie podlegają wykluczeniu, </w:t>
      </w:r>
    </w:p>
    <w:p w14:paraId="65B91980" w14:textId="77777777" w:rsidR="006B0823" w:rsidRDefault="00593ECC" w:rsidP="008950FC">
      <w:pPr>
        <w:pStyle w:val="Styl"/>
        <w:tabs>
          <w:tab w:val="left" w:pos="0"/>
          <w:tab w:val="left" w:pos="142"/>
          <w:tab w:val="left" w:pos="426"/>
        </w:tabs>
        <w:spacing w:before="120" w:line="360" w:lineRule="auto"/>
        <w:ind w:hanging="142"/>
        <w:jc w:val="both"/>
        <w:rPr>
          <w:bCs/>
          <w:sz w:val="22"/>
          <w:szCs w:val="22"/>
        </w:rPr>
      </w:pPr>
      <w:r>
        <w:rPr>
          <w:bCs/>
          <w:sz w:val="22"/>
          <w:szCs w:val="22"/>
        </w:rPr>
        <w:tab/>
      </w:r>
      <w:r>
        <w:rPr>
          <w:bCs/>
          <w:sz w:val="22"/>
          <w:szCs w:val="22"/>
        </w:rPr>
        <w:tab/>
        <w:t>2)</w:t>
      </w:r>
      <w:r w:rsidR="006B0823">
        <w:rPr>
          <w:bCs/>
          <w:sz w:val="22"/>
          <w:szCs w:val="22"/>
        </w:rPr>
        <w:tab/>
      </w:r>
      <w:r>
        <w:rPr>
          <w:bCs/>
          <w:sz w:val="22"/>
          <w:szCs w:val="22"/>
        </w:rPr>
        <w:t>spełniają warunki udziału w postępowaniu</w:t>
      </w:r>
      <w:r w:rsidR="006B0823">
        <w:rPr>
          <w:bCs/>
          <w:sz w:val="22"/>
          <w:szCs w:val="22"/>
        </w:rPr>
        <w:t>.</w:t>
      </w:r>
    </w:p>
    <w:p w14:paraId="04B3DFF2" w14:textId="0D720D59" w:rsidR="006B0823" w:rsidRDefault="006B0823" w:rsidP="004E61B5">
      <w:pPr>
        <w:pStyle w:val="Styl"/>
        <w:tabs>
          <w:tab w:val="left" w:pos="0"/>
        </w:tabs>
        <w:spacing w:before="60" w:line="360" w:lineRule="auto"/>
        <w:ind w:left="142" w:hanging="284"/>
        <w:jc w:val="both"/>
        <w:rPr>
          <w:bCs/>
          <w:sz w:val="22"/>
          <w:szCs w:val="22"/>
        </w:rPr>
      </w:pPr>
      <w:r>
        <w:rPr>
          <w:bCs/>
          <w:sz w:val="22"/>
          <w:szCs w:val="22"/>
        </w:rPr>
        <w:t>2.</w:t>
      </w:r>
      <w:r>
        <w:rPr>
          <w:bCs/>
          <w:sz w:val="22"/>
          <w:szCs w:val="22"/>
        </w:rPr>
        <w:tab/>
        <w:t>Z</w:t>
      </w:r>
      <w:r w:rsidR="003440DC">
        <w:rPr>
          <w:bCs/>
          <w:sz w:val="22"/>
          <w:szCs w:val="22"/>
        </w:rPr>
        <w:t>amawiaj</w:t>
      </w:r>
      <w:r w:rsidR="00D10378">
        <w:rPr>
          <w:bCs/>
          <w:sz w:val="22"/>
          <w:szCs w:val="22"/>
        </w:rPr>
        <w:t>ą</w:t>
      </w:r>
      <w:r w:rsidR="003440DC">
        <w:rPr>
          <w:bCs/>
          <w:sz w:val="22"/>
          <w:szCs w:val="22"/>
        </w:rPr>
        <w:t>cy</w:t>
      </w:r>
      <w:r w:rsidR="00CD1821">
        <w:rPr>
          <w:bCs/>
          <w:sz w:val="22"/>
          <w:szCs w:val="22"/>
        </w:rPr>
        <w:t xml:space="preserve"> </w:t>
      </w:r>
      <w:r w:rsidR="00D10378">
        <w:rPr>
          <w:bCs/>
          <w:sz w:val="22"/>
          <w:szCs w:val="22"/>
        </w:rPr>
        <w:t>określa warunki udziału w</w:t>
      </w:r>
      <w:r w:rsidR="00CD1821">
        <w:rPr>
          <w:bCs/>
          <w:sz w:val="22"/>
          <w:szCs w:val="22"/>
        </w:rPr>
        <w:t> </w:t>
      </w:r>
      <w:r w:rsidR="00D10378">
        <w:rPr>
          <w:bCs/>
          <w:sz w:val="22"/>
          <w:szCs w:val="22"/>
        </w:rPr>
        <w:t xml:space="preserve">postępowaniu </w:t>
      </w:r>
      <w:r>
        <w:rPr>
          <w:bCs/>
          <w:sz w:val="22"/>
          <w:szCs w:val="22"/>
        </w:rPr>
        <w:t xml:space="preserve">w odniesieniu do zdolności technicznej lub zawodowej. </w:t>
      </w:r>
    </w:p>
    <w:p w14:paraId="4D2C3B40" w14:textId="25E10208" w:rsidR="0039719C" w:rsidRPr="006B0823" w:rsidRDefault="006B0823" w:rsidP="004E61B5">
      <w:pPr>
        <w:pStyle w:val="Styl"/>
        <w:tabs>
          <w:tab w:val="left" w:pos="142"/>
        </w:tabs>
        <w:spacing w:before="40" w:line="360" w:lineRule="auto"/>
        <w:ind w:left="142" w:hanging="284"/>
        <w:jc w:val="both"/>
        <w:rPr>
          <w:bCs/>
          <w:sz w:val="22"/>
          <w:szCs w:val="22"/>
        </w:rPr>
      </w:pPr>
      <w:r>
        <w:rPr>
          <w:bCs/>
          <w:sz w:val="22"/>
          <w:szCs w:val="22"/>
        </w:rPr>
        <w:t>3.</w:t>
      </w:r>
      <w:r>
        <w:rPr>
          <w:bCs/>
          <w:sz w:val="22"/>
          <w:szCs w:val="22"/>
        </w:rPr>
        <w:tab/>
      </w:r>
      <w:r w:rsidR="0039719C" w:rsidRPr="006B0823">
        <w:rPr>
          <w:bCs/>
          <w:sz w:val="22"/>
          <w:szCs w:val="22"/>
        </w:rPr>
        <w:t xml:space="preserve">O udzielenie zamówienia może ubiegać się Wykonawca, który posiada zdolność </w:t>
      </w:r>
      <w:r>
        <w:rPr>
          <w:bCs/>
          <w:sz w:val="22"/>
          <w:szCs w:val="22"/>
        </w:rPr>
        <w:t xml:space="preserve"> </w:t>
      </w:r>
      <w:r w:rsidR="0039719C" w:rsidRPr="006B0823">
        <w:rPr>
          <w:bCs/>
          <w:sz w:val="22"/>
          <w:szCs w:val="22"/>
        </w:rPr>
        <w:t>techniczną lub zawodową</w:t>
      </w:r>
      <w:r w:rsidR="00AF532E" w:rsidRPr="006B0823">
        <w:rPr>
          <w:bCs/>
          <w:sz w:val="22"/>
          <w:szCs w:val="22"/>
        </w:rPr>
        <w:t xml:space="preserve"> niezbędną do wykonania zamówienia tj.:</w:t>
      </w:r>
    </w:p>
    <w:p w14:paraId="123E9F1E" w14:textId="4AE9A296" w:rsidR="002A1110" w:rsidRPr="001C3965" w:rsidRDefault="00AF532E" w:rsidP="007B72FF">
      <w:pPr>
        <w:pStyle w:val="Tekstpodstawowywcity"/>
        <w:tabs>
          <w:tab w:val="left" w:pos="142"/>
        </w:tabs>
        <w:spacing w:before="60" w:line="360" w:lineRule="auto"/>
        <w:ind w:left="426"/>
        <w:jc w:val="both"/>
        <w:rPr>
          <w:rFonts w:ascii="Arial" w:hAnsi="Arial" w:cs="Arial"/>
          <w:color w:val="000000" w:themeColor="text1"/>
          <w:sz w:val="22"/>
        </w:rPr>
      </w:pPr>
      <w:r w:rsidRPr="002A1110">
        <w:rPr>
          <w:rFonts w:ascii="Arial" w:eastAsia="Calibri" w:hAnsi="Arial" w:cs="Arial"/>
          <w:color w:val="000000"/>
          <w:sz w:val="22"/>
          <w:szCs w:val="22"/>
        </w:rPr>
        <w:t>1)</w:t>
      </w:r>
      <w:r w:rsidR="007B72FF">
        <w:rPr>
          <w:rFonts w:ascii="Arial" w:eastAsia="Calibri" w:hAnsi="Arial" w:cs="Arial"/>
          <w:color w:val="000000"/>
          <w:sz w:val="22"/>
          <w:szCs w:val="22"/>
        </w:rPr>
        <w:tab/>
      </w:r>
      <w:r w:rsidRPr="002A1110">
        <w:rPr>
          <w:rFonts w:ascii="Arial" w:eastAsia="Calibri" w:hAnsi="Arial" w:cs="Arial"/>
          <w:color w:val="000000"/>
          <w:sz w:val="22"/>
          <w:szCs w:val="22"/>
        </w:rPr>
        <w:t xml:space="preserve"> Zamawiający uzna warunek za spełniony</w:t>
      </w:r>
      <w:r w:rsidR="002A1110" w:rsidRPr="002A1110">
        <w:rPr>
          <w:rFonts w:ascii="Arial" w:eastAsia="Calibri" w:hAnsi="Arial" w:cs="Arial"/>
          <w:color w:val="000000"/>
          <w:sz w:val="22"/>
          <w:szCs w:val="22"/>
        </w:rPr>
        <w:t xml:space="preserve"> </w:t>
      </w:r>
      <w:r w:rsidR="002A1110" w:rsidRPr="001C3965">
        <w:rPr>
          <w:rFonts w:ascii="Arial" w:hAnsi="Arial" w:cs="Arial"/>
          <w:color w:val="000000" w:themeColor="text1"/>
          <w:sz w:val="22"/>
        </w:rPr>
        <w:t>jeżeli Wykonawca wykaże</w:t>
      </w:r>
      <w:r w:rsidR="00B3013F">
        <w:rPr>
          <w:rFonts w:ascii="Arial" w:hAnsi="Arial" w:cs="Arial"/>
          <w:color w:val="000000" w:themeColor="text1"/>
          <w:sz w:val="22"/>
        </w:rPr>
        <w:t xml:space="preserve"> w wykazie </w:t>
      </w:r>
      <w:r w:rsidR="00CE5254">
        <w:rPr>
          <w:rFonts w:ascii="Arial" w:hAnsi="Arial" w:cs="Arial"/>
          <w:color w:val="000000" w:themeColor="text1"/>
          <w:sz w:val="22"/>
        </w:rPr>
        <w:t xml:space="preserve"> usług</w:t>
      </w:r>
      <w:r w:rsidR="002A1110" w:rsidRPr="001C3965">
        <w:rPr>
          <w:rFonts w:ascii="Arial" w:hAnsi="Arial" w:cs="Arial"/>
          <w:color w:val="000000" w:themeColor="text1"/>
          <w:sz w:val="22"/>
        </w:rPr>
        <w:t xml:space="preserve">, iż wykonał w okresie ostatnich </w:t>
      </w:r>
      <w:r w:rsidR="00CE5254">
        <w:rPr>
          <w:rFonts w:ascii="Arial" w:hAnsi="Arial" w:cs="Arial"/>
          <w:color w:val="000000" w:themeColor="text1"/>
          <w:sz w:val="22"/>
        </w:rPr>
        <w:t>3</w:t>
      </w:r>
      <w:r w:rsidR="002A1110" w:rsidRPr="001C3965">
        <w:rPr>
          <w:rFonts w:ascii="Arial" w:hAnsi="Arial" w:cs="Arial"/>
          <w:color w:val="000000" w:themeColor="text1"/>
          <w:sz w:val="22"/>
        </w:rPr>
        <w:t xml:space="preserve"> lat, a jeżeli okres prowadzenia działalności jest krótszy – w tym okresie</w:t>
      </w:r>
      <w:r w:rsidR="002A1110">
        <w:rPr>
          <w:rFonts w:ascii="Arial" w:hAnsi="Arial" w:cs="Arial"/>
          <w:color w:val="000000" w:themeColor="text1"/>
          <w:sz w:val="22"/>
        </w:rPr>
        <w:t xml:space="preserve"> co najmniej</w:t>
      </w:r>
      <w:r w:rsidR="002A1110" w:rsidRPr="001C3965">
        <w:rPr>
          <w:rFonts w:ascii="Arial" w:hAnsi="Arial" w:cs="Arial"/>
          <w:color w:val="000000" w:themeColor="text1"/>
          <w:sz w:val="22"/>
        </w:rPr>
        <w:t xml:space="preserve"> </w:t>
      </w:r>
      <w:r w:rsidR="002A1110" w:rsidRPr="004869ED">
        <w:rPr>
          <w:rFonts w:ascii="Arial" w:hAnsi="Arial" w:cs="Arial"/>
          <w:b/>
          <w:color w:val="000000" w:themeColor="text1"/>
          <w:sz w:val="22"/>
        </w:rPr>
        <w:t xml:space="preserve">jedną </w:t>
      </w:r>
      <w:r w:rsidR="00CE5254">
        <w:rPr>
          <w:rFonts w:ascii="Arial" w:hAnsi="Arial" w:cs="Arial"/>
          <w:b/>
          <w:color w:val="000000" w:themeColor="text1"/>
          <w:sz w:val="22"/>
        </w:rPr>
        <w:t xml:space="preserve">usługę </w:t>
      </w:r>
      <w:r w:rsidR="002A1110" w:rsidRPr="001C3965">
        <w:rPr>
          <w:rFonts w:ascii="Arial" w:hAnsi="Arial" w:cs="Arial"/>
          <w:color w:val="000000" w:themeColor="text1"/>
          <w:sz w:val="22"/>
        </w:rPr>
        <w:t>polegając</w:t>
      </w:r>
      <w:r w:rsidR="002A1110">
        <w:rPr>
          <w:rFonts w:ascii="Arial" w:hAnsi="Arial" w:cs="Arial"/>
          <w:color w:val="000000" w:themeColor="text1"/>
          <w:sz w:val="22"/>
        </w:rPr>
        <w:t>ą</w:t>
      </w:r>
      <w:r w:rsidR="002A1110" w:rsidRPr="001C3965">
        <w:rPr>
          <w:rFonts w:ascii="Arial" w:hAnsi="Arial" w:cs="Arial"/>
          <w:color w:val="000000" w:themeColor="text1"/>
          <w:sz w:val="22"/>
        </w:rPr>
        <w:t xml:space="preserve"> na</w:t>
      </w:r>
      <w:r w:rsidR="002A1110" w:rsidRPr="001C3965">
        <w:rPr>
          <w:rFonts w:ascii="Arial" w:hAnsi="Arial" w:cs="Arial"/>
          <w:color w:val="FF0000"/>
          <w:sz w:val="22"/>
        </w:rPr>
        <w:t xml:space="preserve"> </w:t>
      </w:r>
      <w:r w:rsidR="00CE5254" w:rsidRPr="00000B43">
        <w:rPr>
          <w:rFonts w:ascii="Arial" w:hAnsi="Arial" w:cs="Arial"/>
          <w:color w:val="000000" w:themeColor="text1"/>
          <w:sz w:val="22"/>
        </w:rPr>
        <w:t xml:space="preserve">zainstalowaniu </w:t>
      </w:r>
      <w:r w:rsidR="00AC54EC" w:rsidRPr="00000B43">
        <w:rPr>
          <w:rFonts w:ascii="Arial" w:hAnsi="Arial" w:cs="Arial"/>
          <w:color w:val="000000" w:themeColor="text1"/>
          <w:sz w:val="22"/>
        </w:rPr>
        <w:t>sterownika PLC wraz z programowaniem funkcji</w:t>
      </w:r>
      <w:r w:rsidR="00CE5254" w:rsidRPr="00000B43">
        <w:rPr>
          <w:rFonts w:ascii="Arial" w:hAnsi="Arial" w:cs="Arial"/>
          <w:color w:val="000000" w:themeColor="text1"/>
          <w:sz w:val="22"/>
        </w:rPr>
        <w:t xml:space="preserve"> sterujących procesami </w:t>
      </w:r>
      <w:r w:rsidR="00AC54EC" w:rsidRPr="00000B43">
        <w:rPr>
          <w:rFonts w:ascii="Arial" w:hAnsi="Arial" w:cs="Arial"/>
          <w:color w:val="000000" w:themeColor="text1"/>
          <w:sz w:val="22"/>
        </w:rPr>
        <w:t xml:space="preserve">z branży </w:t>
      </w:r>
      <w:r w:rsidR="00B1744A" w:rsidRPr="00000B43">
        <w:rPr>
          <w:rFonts w:ascii="Arial" w:hAnsi="Arial" w:cs="Arial"/>
          <w:color w:val="000000" w:themeColor="text1"/>
          <w:sz w:val="22"/>
        </w:rPr>
        <w:t>chemiczn</w:t>
      </w:r>
      <w:r w:rsidR="00AC54EC" w:rsidRPr="00000B43">
        <w:rPr>
          <w:rFonts w:ascii="Arial" w:hAnsi="Arial" w:cs="Arial"/>
          <w:color w:val="000000" w:themeColor="text1"/>
          <w:sz w:val="22"/>
        </w:rPr>
        <w:t>ej</w:t>
      </w:r>
      <w:r w:rsidR="00ED7B82">
        <w:rPr>
          <w:rFonts w:ascii="Arial" w:hAnsi="Arial" w:cs="Arial"/>
          <w:color w:val="000000" w:themeColor="text1"/>
          <w:sz w:val="22"/>
        </w:rPr>
        <w:t xml:space="preserve"> lub farmaceutycznej </w:t>
      </w:r>
      <w:r w:rsidR="002A1110" w:rsidRPr="004869ED">
        <w:rPr>
          <w:rFonts w:ascii="Arial" w:hAnsi="Arial" w:cs="Arial"/>
          <w:color w:val="000000" w:themeColor="text1"/>
          <w:sz w:val="22"/>
        </w:rPr>
        <w:t xml:space="preserve">przy czym wartość tego zamówienia wyniosła co najmniej </w:t>
      </w:r>
      <w:r w:rsidR="00B1744A" w:rsidRPr="00B1744A">
        <w:rPr>
          <w:rFonts w:ascii="Arial" w:hAnsi="Arial" w:cs="Arial"/>
          <w:b/>
          <w:bCs/>
          <w:color w:val="000000" w:themeColor="text1"/>
          <w:sz w:val="22"/>
        </w:rPr>
        <w:t>100 000</w:t>
      </w:r>
      <w:r w:rsidR="00A052C3" w:rsidRPr="00B1744A">
        <w:rPr>
          <w:rFonts w:ascii="Arial" w:hAnsi="Arial" w:cs="Arial"/>
          <w:b/>
          <w:bCs/>
          <w:color w:val="000000" w:themeColor="text1"/>
          <w:sz w:val="22"/>
        </w:rPr>
        <w:t>,</w:t>
      </w:r>
      <w:r w:rsidR="00A052C3" w:rsidRPr="00B3330B">
        <w:rPr>
          <w:rFonts w:ascii="Arial" w:hAnsi="Arial" w:cs="Arial"/>
          <w:b/>
          <w:bCs/>
          <w:color w:val="000000" w:themeColor="text1"/>
          <w:sz w:val="22"/>
        </w:rPr>
        <w:t xml:space="preserve">00 </w:t>
      </w:r>
      <w:r w:rsidR="002A1110" w:rsidRPr="00B3330B">
        <w:rPr>
          <w:rFonts w:ascii="Arial" w:hAnsi="Arial" w:cs="Arial"/>
          <w:b/>
          <w:bCs/>
          <w:color w:val="000000" w:themeColor="text1"/>
          <w:sz w:val="22"/>
        </w:rPr>
        <w:t>z</w:t>
      </w:r>
      <w:r w:rsidR="00A052C3" w:rsidRPr="00B3330B">
        <w:rPr>
          <w:rFonts w:ascii="Arial" w:hAnsi="Arial" w:cs="Arial"/>
          <w:b/>
          <w:bCs/>
          <w:color w:val="000000" w:themeColor="text1"/>
          <w:sz w:val="22"/>
        </w:rPr>
        <w:t xml:space="preserve">ł </w:t>
      </w:r>
      <w:r w:rsidR="00ED7B82">
        <w:rPr>
          <w:rFonts w:ascii="Arial" w:hAnsi="Arial" w:cs="Arial"/>
          <w:b/>
          <w:bCs/>
          <w:color w:val="000000" w:themeColor="text1"/>
          <w:sz w:val="22"/>
        </w:rPr>
        <w:t>netto</w:t>
      </w:r>
      <w:r w:rsidR="00A052C3" w:rsidRPr="00974BC4">
        <w:rPr>
          <w:rFonts w:ascii="Arial" w:hAnsi="Arial" w:cs="Arial"/>
          <w:color w:val="000000" w:themeColor="text1"/>
          <w:sz w:val="22"/>
        </w:rPr>
        <w:t xml:space="preserve"> oraz</w:t>
      </w:r>
      <w:r w:rsidR="00A052C3">
        <w:rPr>
          <w:rFonts w:ascii="Arial" w:hAnsi="Arial" w:cs="Arial"/>
          <w:color w:val="FF0000"/>
          <w:sz w:val="22"/>
        </w:rPr>
        <w:t xml:space="preserve"> </w:t>
      </w:r>
      <w:r w:rsidR="002A1110" w:rsidRPr="001C3965">
        <w:rPr>
          <w:rFonts w:ascii="Arial" w:hAnsi="Arial" w:cs="Arial"/>
          <w:color w:val="000000" w:themeColor="text1"/>
          <w:sz w:val="22"/>
        </w:rPr>
        <w:t xml:space="preserve">potwierdzi dowodami, że </w:t>
      </w:r>
      <w:r w:rsidR="002A1110">
        <w:rPr>
          <w:rFonts w:ascii="Arial" w:hAnsi="Arial" w:cs="Arial"/>
          <w:color w:val="000000" w:themeColor="text1"/>
          <w:sz w:val="22"/>
        </w:rPr>
        <w:t xml:space="preserve">wykazana </w:t>
      </w:r>
      <w:r w:rsidR="00033D95">
        <w:rPr>
          <w:rFonts w:ascii="Arial" w:hAnsi="Arial" w:cs="Arial"/>
          <w:color w:val="000000" w:themeColor="text1"/>
          <w:sz w:val="22"/>
        </w:rPr>
        <w:t>usługa</w:t>
      </w:r>
      <w:r w:rsidR="002A1110" w:rsidRPr="001C3965">
        <w:rPr>
          <w:rFonts w:ascii="Arial" w:hAnsi="Arial" w:cs="Arial"/>
          <w:color w:val="000000" w:themeColor="text1"/>
          <w:sz w:val="22"/>
        </w:rPr>
        <w:t xml:space="preserve"> został</w:t>
      </w:r>
      <w:r w:rsidR="002A1110">
        <w:rPr>
          <w:rFonts w:ascii="Arial" w:hAnsi="Arial" w:cs="Arial"/>
          <w:color w:val="000000" w:themeColor="text1"/>
          <w:sz w:val="22"/>
        </w:rPr>
        <w:t>a</w:t>
      </w:r>
      <w:r w:rsidR="002A1110" w:rsidRPr="001C3965">
        <w:rPr>
          <w:rFonts w:ascii="Arial" w:hAnsi="Arial" w:cs="Arial"/>
          <w:color w:val="000000" w:themeColor="text1"/>
          <w:sz w:val="22"/>
        </w:rPr>
        <w:t xml:space="preserve"> wykonan</w:t>
      </w:r>
      <w:r w:rsidR="002A1110">
        <w:rPr>
          <w:rFonts w:ascii="Arial" w:hAnsi="Arial" w:cs="Arial"/>
          <w:color w:val="000000" w:themeColor="text1"/>
          <w:sz w:val="22"/>
        </w:rPr>
        <w:t>a należycie</w:t>
      </w:r>
      <w:r w:rsidR="00033D95">
        <w:rPr>
          <w:rFonts w:ascii="Arial" w:hAnsi="Arial" w:cs="Arial"/>
          <w:color w:val="000000" w:themeColor="text1"/>
          <w:sz w:val="22"/>
        </w:rPr>
        <w:t>.</w:t>
      </w:r>
    </w:p>
    <w:p w14:paraId="076AEA83" w14:textId="74D5E744" w:rsidR="002A1110" w:rsidRDefault="002A1110" w:rsidP="002A1110">
      <w:pPr>
        <w:pStyle w:val="Tekstpodstawowywcity"/>
        <w:spacing w:before="60" w:line="360" w:lineRule="auto"/>
        <w:ind w:left="0" w:firstLine="0"/>
        <w:jc w:val="both"/>
        <w:rPr>
          <w:rFonts w:ascii="Arial" w:hAnsi="Arial" w:cs="Arial"/>
          <w:color w:val="000000" w:themeColor="text1"/>
          <w:sz w:val="22"/>
        </w:rPr>
      </w:pPr>
      <w:r w:rsidRPr="001079E6">
        <w:rPr>
          <w:rFonts w:ascii="Arial" w:hAnsi="Arial" w:cs="Arial"/>
          <w:color w:val="000000" w:themeColor="text1"/>
          <w:sz w:val="22"/>
        </w:rPr>
        <w:t>W przypadku gdy złożone przez Wykonawców dokumenty, oświadczenia dotyczące warunków udziału w postępowaniu zawierają dane/informacje w innych walutach niż określono w niniejszym SWZ Zamawiający jako kurs przeliczeniowy waluty przyjmie kurs NBP z dnia publikacji ogłoszenia o zamówieniu. Jeżeli w dniu ogłoszenia nie będzie opublikowany średni kurs walut przez NBP, Zamawiający przyjmie kurs przeliczeniowy z ostatniej opublikowanej tabeli kursów NBP przed dniem publikacji ogłoszenia o zamówieniu.</w:t>
      </w:r>
    </w:p>
    <w:p w14:paraId="4D160953" w14:textId="0ECD1C04" w:rsidR="000F5DE9" w:rsidRDefault="000F5DE9" w:rsidP="000F5DE9">
      <w:pPr>
        <w:pStyle w:val="Tekstpodstawowywcity"/>
        <w:spacing w:before="60" w:line="360" w:lineRule="auto"/>
        <w:ind w:left="0"/>
        <w:jc w:val="both"/>
        <w:rPr>
          <w:rFonts w:ascii="Arial" w:hAnsi="Arial" w:cs="Arial"/>
          <w:color w:val="000000" w:themeColor="text1"/>
          <w:sz w:val="22"/>
        </w:rPr>
      </w:pPr>
      <w:r w:rsidRPr="001844E5">
        <w:rPr>
          <w:color w:val="000000" w:themeColor="text1"/>
          <w:sz w:val="22"/>
        </w:rPr>
        <w:lastRenderedPageBreak/>
        <w:t>4</w:t>
      </w:r>
      <w:r>
        <w:rPr>
          <w:rFonts w:ascii="Arial" w:hAnsi="Arial" w:cs="Arial"/>
          <w:color w:val="000000" w:themeColor="text1"/>
          <w:sz w:val="22"/>
        </w:rPr>
        <w:t>.</w:t>
      </w:r>
      <w:r>
        <w:rPr>
          <w:rFonts w:ascii="Arial" w:hAnsi="Arial" w:cs="Arial"/>
          <w:color w:val="000000" w:themeColor="text1"/>
          <w:sz w:val="22"/>
        </w:rPr>
        <w:tab/>
      </w:r>
      <w:r w:rsidR="00184A30">
        <w:rPr>
          <w:rFonts w:ascii="Arial" w:hAnsi="Arial" w:cs="Arial"/>
          <w:color w:val="000000" w:themeColor="text1"/>
          <w:sz w:val="22"/>
        </w:rPr>
        <w:t xml:space="preserve">Jeżeli w </w:t>
      </w:r>
      <w:r>
        <w:rPr>
          <w:rFonts w:ascii="Arial" w:hAnsi="Arial" w:cs="Arial"/>
          <w:color w:val="000000" w:themeColor="text1"/>
          <w:sz w:val="22"/>
        </w:rPr>
        <w:t xml:space="preserve">postępowaniu o udzielenie zamówienia biorą udział Wykonawcy występujący wspólnie (konsorcjum) </w:t>
      </w:r>
      <w:r w:rsidR="00184A30">
        <w:rPr>
          <w:rFonts w:ascii="Arial" w:hAnsi="Arial" w:cs="Arial"/>
          <w:color w:val="000000" w:themeColor="text1"/>
          <w:sz w:val="22"/>
        </w:rPr>
        <w:t xml:space="preserve">w/w </w:t>
      </w:r>
      <w:r>
        <w:rPr>
          <w:rFonts w:ascii="Arial" w:hAnsi="Arial" w:cs="Arial"/>
          <w:color w:val="000000" w:themeColor="text1"/>
          <w:sz w:val="22"/>
        </w:rPr>
        <w:t xml:space="preserve">warunek </w:t>
      </w:r>
      <w:r w:rsidR="00184A30">
        <w:rPr>
          <w:rFonts w:ascii="Arial" w:hAnsi="Arial" w:cs="Arial"/>
          <w:color w:val="000000" w:themeColor="text1"/>
          <w:sz w:val="22"/>
        </w:rPr>
        <w:t xml:space="preserve">musi spełnić co najmniej jeden z Wykonawców, który wykona </w:t>
      </w:r>
      <w:r w:rsidR="006A2FE3">
        <w:rPr>
          <w:rFonts w:ascii="Arial" w:hAnsi="Arial" w:cs="Arial"/>
          <w:color w:val="000000" w:themeColor="text1"/>
          <w:sz w:val="22"/>
        </w:rPr>
        <w:t>prace</w:t>
      </w:r>
      <w:r w:rsidR="00184A30">
        <w:rPr>
          <w:rFonts w:ascii="Arial" w:hAnsi="Arial" w:cs="Arial"/>
          <w:color w:val="000000" w:themeColor="text1"/>
          <w:sz w:val="22"/>
        </w:rPr>
        <w:t xml:space="preserve"> do realizacji których te zdolności są wymagane. </w:t>
      </w:r>
    </w:p>
    <w:p w14:paraId="555A1E9F" w14:textId="1C965F6D" w:rsidR="00E924F1" w:rsidRPr="003A2D1E" w:rsidRDefault="00184A30" w:rsidP="00E924F1">
      <w:pPr>
        <w:pStyle w:val="Tekstpodstawowywcity"/>
        <w:tabs>
          <w:tab w:val="left" w:pos="-142"/>
        </w:tabs>
        <w:spacing w:before="60" w:line="360" w:lineRule="auto"/>
        <w:ind w:left="0"/>
        <w:jc w:val="both"/>
        <w:rPr>
          <w:rFonts w:ascii="Arial" w:hAnsi="Arial" w:cs="Arial"/>
          <w:color w:val="000000" w:themeColor="text1"/>
          <w:sz w:val="22"/>
        </w:rPr>
      </w:pPr>
      <w:r>
        <w:rPr>
          <w:color w:val="000000" w:themeColor="text1"/>
          <w:sz w:val="22"/>
        </w:rPr>
        <w:t>5</w:t>
      </w:r>
      <w:r w:rsidR="00E924F1" w:rsidRPr="003A2D1E">
        <w:rPr>
          <w:color w:val="000000" w:themeColor="text1"/>
          <w:sz w:val="22"/>
        </w:rPr>
        <w:t>.</w:t>
      </w:r>
      <w:r w:rsidR="00E924F1" w:rsidRPr="003A2D1E">
        <w:rPr>
          <w:color w:val="000000" w:themeColor="text1"/>
          <w:sz w:val="22"/>
        </w:rPr>
        <w:tab/>
      </w:r>
      <w:r w:rsidR="00E924F1" w:rsidRPr="003A2D1E">
        <w:rPr>
          <w:rFonts w:ascii="Arial" w:hAnsi="Arial" w:cs="Arial"/>
          <w:color w:val="000000" w:themeColor="text1"/>
          <w:sz w:val="22"/>
        </w:rPr>
        <w:t>Wykonawca może w celu potwierdzenia spełniania warunków udziału w</w:t>
      </w:r>
      <w:r w:rsidR="00106FDD" w:rsidRPr="003A2D1E">
        <w:rPr>
          <w:rFonts w:ascii="Arial" w:hAnsi="Arial" w:cs="Arial"/>
          <w:color w:val="000000" w:themeColor="text1"/>
          <w:sz w:val="22"/>
        </w:rPr>
        <w:t> </w:t>
      </w:r>
      <w:r w:rsidR="00E924F1" w:rsidRPr="003A2D1E">
        <w:rPr>
          <w:rFonts w:ascii="Arial" w:hAnsi="Arial" w:cs="Arial"/>
          <w:color w:val="000000" w:themeColor="text1"/>
          <w:sz w:val="22"/>
        </w:rPr>
        <w:t>postępowaniu, w stosownych sytuacjach oraz w odniesieniu do konkretnego zamówienia lub jego części  polegać na zdolnościach technicznych lub zawodowych  podmiotów</w:t>
      </w:r>
      <w:r w:rsidR="0030681B" w:rsidRPr="003A2D1E">
        <w:rPr>
          <w:rFonts w:ascii="Arial" w:hAnsi="Arial" w:cs="Arial"/>
          <w:color w:val="000000" w:themeColor="text1"/>
          <w:sz w:val="22"/>
        </w:rPr>
        <w:t xml:space="preserve"> udostępniających zasoby</w:t>
      </w:r>
      <w:r w:rsidR="00E924F1" w:rsidRPr="003A2D1E">
        <w:rPr>
          <w:rFonts w:ascii="Arial" w:hAnsi="Arial" w:cs="Arial"/>
          <w:color w:val="000000" w:themeColor="text1"/>
          <w:sz w:val="22"/>
        </w:rPr>
        <w:t>, niezależnie od charakteru prawnego łączących go z nim</w:t>
      </w:r>
      <w:r w:rsidR="0030681B" w:rsidRPr="003A2D1E">
        <w:rPr>
          <w:rFonts w:ascii="Arial" w:hAnsi="Arial" w:cs="Arial"/>
          <w:color w:val="000000" w:themeColor="text1"/>
          <w:sz w:val="22"/>
        </w:rPr>
        <w:t>i</w:t>
      </w:r>
      <w:r w:rsidR="00E924F1" w:rsidRPr="003A2D1E">
        <w:rPr>
          <w:rFonts w:ascii="Arial" w:hAnsi="Arial" w:cs="Arial"/>
          <w:color w:val="000000" w:themeColor="text1"/>
          <w:sz w:val="22"/>
        </w:rPr>
        <w:t xml:space="preserve"> stosunków prawnych.</w:t>
      </w:r>
    </w:p>
    <w:p w14:paraId="7144F52A" w14:textId="71A52275" w:rsidR="00DC1B56" w:rsidRDefault="00E006B9" w:rsidP="00E924F1">
      <w:pPr>
        <w:pStyle w:val="Tekstpodstawowywcity"/>
        <w:tabs>
          <w:tab w:val="left" w:pos="-142"/>
        </w:tabs>
        <w:spacing w:before="60" w:line="360" w:lineRule="auto"/>
        <w:ind w:left="0"/>
        <w:jc w:val="both"/>
        <w:rPr>
          <w:rFonts w:ascii="Arial" w:hAnsi="Arial" w:cs="Arial"/>
          <w:color w:val="000000" w:themeColor="text1"/>
          <w:sz w:val="22"/>
        </w:rPr>
      </w:pPr>
      <w:r>
        <w:rPr>
          <w:rFonts w:ascii="Arial" w:hAnsi="Arial" w:cs="Arial"/>
          <w:color w:val="000000" w:themeColor="text1"/>
          <w:sz w:val="22"/>
        </w:rPr>
        <w:t>6</w:t>
      </w:r>
      <w:r w:rsidR="00BA12E0">
        <w:rPr>
          <w:rFonts w:ascii="Arial" w:hAnsi="Arial" w:cs="Arial"/>
          <w:color w:val="000000" w:themeColor="text1"/>
          <w:sz w:val="22"/>
        </w:rPr>
        <w:t>.</w:t>
      </w:r>
      <w:r w:rsidR="00BA12E0">
        <w:rPr>
          <w:rFonts w:ascii="Arial" w:hAnsi="Arial" w:cs="Arial"/>
          <w:color w:val="000000" w:themeColor="text1"/>
          <w:sz w:val="22"/>
        </w:rPr>
        <w:tab/>
        <w:t xml:space="preserve">Zobowiązanie podmiotu udostępniającego zasoby, o którym mowa w ust. </w:t>
      </w:r>
      <w:r>
        <w:rPr>
          <w:rFonts w:ascii="Arial" w:hAnsi="Arial" w:cs="Arial"/>
          <w:color w:val="000000" w:themeColor="text1"/>
          <w:sz w:val="22"/>
        </w:rPr>
        <w:t>5</w:t>
      </w:r>
      <w:r w:rsidR="00BA12E0">
        <w:rPr>
          <w:rFonts w:ascii="Arial" w:hAnsi="Arial" w:cs="Arial"/>
          <w:color w:val="000000" w:themeColor="text1"/>
          <w:sz w:val="22"/>
        </w:rPr>
        <w:t xml:space="preserve"> potwierdza, że stosunek łączący wykonawcę z podmiotami udostępniającymi zasoby gwarantuje </w:t>
      </w:r>
      <w:r w:rsidR="00BA12E0" w:rsidRPr="00DC1B56">
        <w:rPr>
          <w:rFonts w:ascii="Arial" w:hAnsi="Arial" w:cs="Arial"/>
          <w:color w:val="000000" w:themeColor="text1"/>
          <w:sz w:val="22"/>
          <w:u w:val="single"/>
        </w:rPr>
        <w:t>rzeczywisty dostęp do tych zasobów</w:t>
      </w:r>
      <w:r w:rsidR="00BA12E0">
        <w:rPr>
          <w:rFonts w:ascii="Arial" w:hAnsi="Arial" w:cs="Arial"/>
          <w:color w:val="000000" w:themeColor="text1"/>
          <w:sz w:val="22"/>
        </w:rPr>
        <w:t xml:space="preserve"> oraz określa w</w:t>
      </w:r>
      <w:r w:rsidR="00DC1B56">
        <w:rPr>
          <w:rFonts w:ascii="Arial" w:hAnsi="Arial" w:cs="Arial"/>
          <w:color w:val="000000" w:themeColor="text1"/>
          <w:sz w:val="22"/>
        </w:rPr>
        <w:t> </w:t>
      </w:r>
      <w:r w:rsidR="00BA12E0">
        <w:rPr>
          <w:rFonts w:ascii="Arial" w:hAnsi="Arial" w:cs="Arial"/>
          <w:color w:val="000000" w:themeColor="text1"/>
          <w:sz w:val="22"/>
        </w:rPr>
        <w:t xml:space="preserve">szczególności: </w:t>
      </w:r>
    </w:p>
    <w:p w14:paraId="108272A6" w14:textId="77777777" w:rsidR="00DC1B56" w:rsidRDefault="00DC1B56" w:rsidP="00E924F1">
      <w:pPr>
        <w:pStyle w:val="Tekstpodstawowywcity"/>
        <w:tabs>
          <w:tab w:val="left" w:pos="-142"/>
        </w:tabs>
        <w:spacing w:before="60" w:line="360" w:lineRule="auto"/>
        <w:ind w:left="0"/>
        <w:jc w:val="both"/>
        <w:rPr>
          <w:rFonts w:ascii="Arial" w:hAnsi="Arial" w:cs="Arial"/>
          <w:color w:val="000000" w:themeColor="text1"/>
          <w:sz w:val="22"/>
        </w:rPr>
      </w:pPr>
      <w:r>
        <w:rPr>
          <w:rFonts w:ascii="Arial" w:hAnsi="Arial" w:cs="Arial"/>
          <w:color w:val="000000" w:themeColor="text1"/>
          <w:sz w:val="22"/>
        </w:rPr>
        <w:tab/>
      </w:r>
      <w:r>
        <w:rPr>
          <w:rFonts w:ascii="Arial" w:hAnsi="Arial" w:cs="Arial"/>
          <w:color w:val="000000" w:themeColor="text1"/>
          <w:sz w:val="22"/>
        </w:rPr>
        <w:tab/>
        <w:t>1) zakres dostępnych wykonawcy zasobów podmiotu udostępniającego zasoby;</w:t>
      </w:r>
    </w:p>
    <w:p w14:paraId="5B66BDB0" w14:textId="351B5283" w:rsidR="00DC1B56" w:rsidRDefault="00DC1B56" w:rsidP="00A86F44">
      <w:pPr>
        <w:pStyle w:val="Tekstpodstawowywcity"/>
        <w:tabs>
          <w:tab w:val="left" w:pos="284"/>
        </w:tabs>
        <w:spacing w:before="60" w:line="360" w:lineRule="auto"/>
        <w:jc w:val="both"/>
        <w:rPr>
          <w:rFonts w:ascii="Arial" w:hAnsi="Arial" w:cs="Arial"/>
          <w:color w:val="000000" w:themeColor="text1"/>
          <w:sz w:val="22"/>
        </w:rPr>
      </w:pPr>
      <w:r>
        <w:rPr>
          <w:rFonts w:ascii="Arial" w:hAnsi="Arial" w:cs="Arial"/>
          <w:color w:val="000000" w:themeColor="text1"/>
          <w:sz w:val="22"/>
        </w:rPr>
        <w:t>2) sposób</w:t>
      </w:r>
      <w:r w:rsidR="00A86F44">
        <w:rPr>
          <w:rFonts w:ascii="Arial" w:hAnsi="Arial" w:cs="Arial"/>
          <w:color w:val="000000" w:themeColor="text1"/>
          <w:sz w:val="22"/>
        </w:rPr>
        <w:t xml:space="preserve"> i okres udostępnienia wykonawcy i wykorzystania przez niego zasobów podmiotu udostępniającego te zasoby przy wykonywaniu zamówienia;</w:t>
      </w:r>
    </w:p>
    <w:p w14:paraId="2C918D7C" w14:textId="2ECD0140" w:rsidR="00A86F44" w:rsidRDefault="00A86F44" w:rsidP="00E006B9">
      <w:pPr>
        <w:pStyle w:val="Tekstpodstawowywcity"/>
        <w:tabs>
          <w:tab w:val="left" w:pos="-142"/>
        </w:tabs>
        <w:spacing w:before="60" w:line="360" w:lineRule="auto"/>
        <w:ind w:left="0" w:firstLine="0"/>
        <w:jc w:val="both"/>
        <w:rPr>
          <w:rFonts w:ascii="Arial" w:hAnsi="Arial" w:cs="Arial"/>
          <w:color w:val="000000" w:themeColor="text1"/>
          <w:sz w:val="22"/>
        </w:rPr>
      </w:pPr>
      <w:r>
        <w:rPr>
          <w:rFonts w:ascii="Arial" w:hAnsi="Arial" w:cs="Arial"/>
          <w:color w:val="000000" w:themeColor="text1"/>
          <w:sz w:val="22"/>
        </w:rPr>
        <w:t xml:space="preserve">3) czy i w jakim zakresie podmiot </w:t>
      </w:r>
      <w:r w:rsidR="00A36B8F">
        <w:rPr>
          <w:rFonts w:ascii="Arial" w:hAnsi="Arial" w:cs="Arial"/>
          <w:color w:val="000000" w:themeColor="text1"/>
          <w:sz w:val="22"/>
        </w:rPr>
        <w:t>udostępniający</w:t>
      </w:r>
      <w:r>
        <w:rPr>
          <w:rFonts w:ascii="Arial" w:hAnsi="Arial" w:cs="Arial"/>
          <w:color w:val="000000" w:themeColor="text1"/>
          <w:sz w:val="22"/>
        </w:rPr>
        <w:t xml:space="preserve"> zasoby, na zdolnościach którego wykonawca polega w odniesieniu do warunk</w:t>
      </w:r>
      <w:r w:rsidR="00A36B8F">
        <w:rPr>
          <w:rFonts w:ascii="Arial" w:hAnsi="Arial" w:cs="Arial"/>
          <w:color w:val="000000" w:themeColor="text1"/>
          <w:sz w:val="22"/>
        </w:rPr>
        <w:t>ów udziału w postępowaniu dotyczących doświadczenia, zrealizuje roboty budowlane których wskazane zdolności dotyczą.</w:t>
      </w:r>
    </w:p>
    <w:p w14:paraId="57A17497" w14:textId="45413146" w:rsidR="00B461AF" w:rsidRDefault="00E006B9" w:rsidP="00B461AF">
      <w:pPr>
        <w:pStyle w:val="Tekstpodstawowywcity"/>
        <w:tabs>
          <w:tab w:val="left" w:pos="-142"/>
        </w:tabs>
        <w:spacing w:before="60" w:line="360" w:lineRule="auto"/>
        <w:ind w:left="0"/>
        <w:jc w:val="both"/>
        <w:rPr>
          <w:rFonts w:ascii="Arial" w:hAnsi="Arial" w:cs="Arial"/>
          <w:color w:val="000000" w:themeColor="text1"/>
          <w:sz w:val="22"/>
          <w:u w:val="single"/>
        </w:rPr>
      </w:pPr>
      <w:r>
        <w:rPr>
          <w:rFonts w:ascii="Arial" w:hAnsi="Arial" w:cs="Arial"/>
          <w:color w:val="000000" w:themeColor="text1"/>
          <w:sz w:val="22"/>
        </w:rPr>
        <w:t>7</w:t>
      </w:r>
      <w:r w:rsidR="00E924F1" w:rsidRPr="00E03326">
        <w:rPr>
          <w:rFonts w:ascii="Arial" w:hAnsi="Arial" w:cs="Arial"/>
          <w:color w:val="000000" w:themeColor="text1"/>
          <w:sz w:val="22"/>
        </w:rPr>
        <w:t>.</w:t>
      </w:r>
      <w:r w:rsidR="00E924F1" w:rsidRPr="00E03326">
        <w:rPr>
          <w:rFonts w:ascii="Arial" w:hAnsi="Arial" w:cs="Arial"/>
          <w:color w:val="000000" w:themeColor="text1"/>
          <w:sz w:val="22"/>
        </w:rPr>
        <w:tab/>
      </w:r>
      <w:r w:rsidR="00E924F1">
        <w:rPr>
          <w:rFonts w:ascii="Arial" w:hAnsi="Arial" w:cs="Arial"/>
          <w:color w:val="000000" w:themeColor="text1"/>
          <w:sz w:val="22"/>
        </w:rPr>
        <w:t>W odniesieniu do warunków dotyczących wykształcenia, kwalifikacji zawodowych lub doświadczenia, wykonawcy mogą polegać na zdolnościach podmiotów</w:t>
      </w:r>
      <w:r w:rsidR="0056383F">
        <w:rPr>
          <w:rFonts w:ascii="Arial" w:hAnsi="Arial" w:cs="Arial"/>
          <w:color w:val="000000" w:themeColor="text1"/>
          <w:sz w:val="22"/>
        </w:rPr>
        <w:t xml:space="preserve"> udostępniających zasoby </w:t>
      </w:r>
      <w:r w:rsidR="00E924F1">
        <w:rPr>
          <w:rFonts w:ascii="Arial" w:hAnsi="Arial" w:cs="Arial"/>
          <w:color w:val="000000" w:themeColor="text1"/>
          <w:sz w:val="22"/>
        </w:rPr>
        <w:t xml:space="preserve"> jeśli </w:t>
      </w:r>
      <w:r w:rsidR="00E924F1" w:rsidRPr="00E07F70">
        <w:rPr>
          <w:rFonts w:ascii="Arial" w:hAnsi="Arial" w:cs="Arial"/>
          <w:color w:val="000000" w:themeColor="text1"/>
          <w:sz w:val="22"/>
          <w:u w:val="single"/>
        </w:rPr>
        <w:t xml:space="preserve">podmioty te </w:t>
      </w:r>
      <w:r w:rsidR="0056383F" w:rsidRPr="00E07F70">
        <w:rPr>
          <w:rFonts w:ascii="Arial" w:hAnsi="Arial" w:cs="Arial"/>
          <w:color w:val="000000" w:themeColor="text1"/>
          <w:sz w:val="22"/>
          <w:u w:val="single"/>
        </w:rPr>
        <w:t>wykonają</w:t>
      </w:r>
      <w:r w:rsidR="00E924F1" w:rsidRPr="00E07F70">
        <w:rPr>
          <w:rFonts w:ascii="Arial" w:hAnsi="Arial" w:cs="Arial"/>
          <w:color w:val="000000" w:themeColor="text1"/>
          <w:sz w:val="22"/>
          <w:u w:val="single"/>
        </w:rPr>
        <w:t xml:space="preserve"> </w:t>
      </w:r>
      <w:r w:rsidR="006E1A8E">
        <w:rPr>
          <w:rFonts w:ascii="Arial" w:hAnsi="Arial" w:cs="Arial"/>
          <w:color w:val="000000" w:themeColor="text1"/>
          <w:sz w:val="22"/>
          <w:u w:val="single"/>
        </w:rPr>
        <w:t>usługi</w:t>
      </w:r>
      <w:r w:rsidR="00E924F1" w:rsidRPr="00E07F70">
        <w:rPr>
          <w:rFonts w:ascii="Arial" w:hAnsi="Arial" w:cs="Arial"/>
          <w:color w:val="000000" w:themeColor="text1"/>
          <w:sz w:val="22"/>
          <w:u w:val="single"/>
        </w:rPr>
        <w:t xml:space="preserve"> do realizacji których te zdolności są wymagane.</w:t>
      </w:r>
    </w:p>
    <w:p w14:paraId="4A0EB3B1" w14:textId="50CA357F" w:rsidR="00540D08" w:rsidRPr="006D7081" w:rsidRDefault="000A1484" w:rsidP="00E006B9">
      <w:pPr>
        <w:pStyle w:val="Styl"/>
        <w:spacing w:before="120" w:line="360" w:lineRule="auto"/>
        <w:ind w:hanging="426"/>
        <w:jc w:val="both"/>
        <w:rPr>
          <w:b/>
          <w:sz w:val="22"/>
          <w:szCs w:val="22"/>
        </w:rPr>
      </w:pPr>
      <w:r w:rsidRPr="006D7081">
        <w:rPr>
          <w:b/>
          <w:sz w:val="22"/>
          <w:szCs w:val="22"/>
        </w:rPr>
        <w:t>1</w:t>
      </w:r>
      <w:r w:rsidR="003448A3">
        <w:rPr>
          <w:b/>
          <w:sz w:val="22"/>
          <w:szCs w:val="22"/>
        </w:rPr>
        <w:t>9</w:t>
      </w:r>
      <w:r w:rsidRPr="006D7081">
        <w:rPr>
          <w:b/>
          <w:sz w:val="22"/>
          <w:szCs w:val="22"/>
        </w:rPr>
        <w:t>.</w:t>
      </w:r>
      <w:r w:rsidRPr="006D7081">
        <w:rPr>
          <w:b/>
          <w:sz w:val="22"/>
          <w:szCs w:val="22"/>
        </w:rPr>
        <w:tab/>
      </w:r>
      <w:r w:rsidR="00540D08" w:rsidRPr="006D7081">
        <w:rPr>
          <w:b/>
          <w:sz w:val="22"/>
          <w:szCs w:val="22"/>
        </w:rPr>
        <w:t>Wykaz oświadczeń</w:t>
      </w:r>
      <w:r w:rsidR="00866254">
        <w:rPr>
          <w:b/>
          <w:sz w:val="22"/>
          <w:szCs w:val="22"/>
        </w:rPr>
        <w:t>,</w:t>
      </w:r>
      <w:r w:rsidR="00F8691B">
        <w:rPr>
          <w:b/>
          <w:sz w:val="22"/>
          <w:szCs w:val="22"/>
        </w:rPr>
        <w:t xml:space="preserve"> podmiotowych środków dowodowych</w:t>
      </w:r>
      <w:r w:rsidR="00AC3B0A">
        <w:rPr>
          <w:b/>
          <w:sz w:val="22"/>
          <w:szCs w:val="22"/>
        </w:rPr>
        <w:t xml:space="preserve"> potwierdzających </w:t>
      </w:r>
      <w:r w:rsidR="00EB1E50" w:rsidRPr="006D7081">
        <w:rPr>
          <w:b/>
          <w:sz w:val="22"/>
          <w:szCs w:val="22"/>
        </w:rPr>
        <w:t>brak podstaw do wykluczenia</w:t>
      </w:r>
      <w:r w:rsidR="00724668" w:rsidRPr="006D7081">
        <w:rPr>
          <w:b/>
          <w:sz w:val="22"/>
          <w:szCs w:val="22"/>
        </w:rPr>
        <w:t xml:space="preserve"> wykonawcy</w:t>
      </w:r>
      <w:r w:rsidR="00F8691B">
        <w:rPr>
          <w:b/>
          <w:sz w:val="22"/>
          <w:szCs w:val="22"/>
        </w:rPr>
        <w:t xml:space="preserve"> </w:t>
      </w:r>
      <w:r w:rsidR="00724668" w:rsidRPr="006D7081">
        <w:rPr>
          <w:b/>
          <w:sz w:val="22"/>
          <w:szCs w:val="22"/>
        </w:rPr>
        <w:t>z </w:t>
      </w:r>
      <w:r w:rsidR="00233A36" w:rsidRPr="006D7081">
        <w:rPr>
          <w:b/>
          <w:sz w:val="22"/>
          <w:szCs w:val="22"/>
        </w:rPr>
        <w:t>n</w:t>
      </w:r>
      <w:r w:rsidR="00724668" w:rsidRPr="006D7081">
        <w:rPr>
          <w:b/>
          <w:sz w:val="22"/>
          <w:szCs w:val="22"/>
        </w:rPr>
        <w:t>iniejszego postepowania</w:t>
      </w:r>
      <w:r w:rsidRPr="006D7081">
        <w:rPr>
          <w:b/>
          <w:sz w:val="22"/>
          <w:szCs w:val="22"/>
        </w:rPr>
        <w:t xml:space="preserve"> </w:t>
      </w:r>
      <w:r w:rsidR="00281F13">
        <w:rPr>
          <w:b/>
          <w:sz w:val="22"/>
          <w:szCs w:val="22"/>
        </w:rPr>
        <w:t>oraz spełnieni</w:t>
      </w:r>
      <w:r w:rsidR="003448A3">
        <w:rPr>
          <w:b/>
          <w:sz w:val="22"/>
          <w:szCs w:val="22"/>
        </w:rPr>
        <w:t>e</w:t>
      </w:r>
      <w:r w:rsidR="00281F13">
        <w:rPr>
          <w:b/>
          <w:sz w:val="22"/>
          <w:szCs w:val="22"/>
        </w:rPr>
        <w:t xml:space="preserve"> warunk</w:t>
      </w:r>
      <w:r w:rsidR="00000B43">
        <w:rPr>
          <w:b/>
          <w:sz w:val="22"/>
          <w:szCs w:val="22"/>
        </w:rPr>
        <w:t>ów</w:t>
      </w:r>
      <w:r w:rsidR="00281F13">
        <w:rPr>
          <w:b/>
          <w:sz w:val="22"/>
          <w:szCs w:val="22"/>
        </w:rPr>
        <w:t xml:space="preserve"> udziału w</w:t>
      </w:r>
      <w:r w:rsidR="00192669">
        <w:rPr>
          <w:b/>
          <w:sz w:val="22"/>
          <w:szCs w:val="22"/>
        </w:rPr>
        <w:t> </w:t>
      </w:r>
      <w:r w:rsidR="00281F13">
        <w:rPr>
          <w:b/>
          <w:sz w:val="22"/>
          <w:szCs w:val="22"/>
        </w:rPr>
        <w:t>postępowaniu</w:t>
      </w:r>
    </w:p>
    <w:p w14:paraId="66420715" w14:textId="3D974251" w:rsidR="00964CD9" w:rsidRPr="00A37F59" w:rsidRDefault="00492A3F" w:rsidP="00E006B9">
      <w:pPr>
        <w:pStyle w:val="Tekstpodstawowywcity"/>
        <w:tabs>
          <w:tab w:val="left" w:pos="142"/>
        </w:tabs>
        <w:spacing w:line="360" w:lineRule="auto"/>
        <w:ind w:left="0" w:hanging="426"/>
        <w:jc w:val="both"/>
        <w:rPr>
          <w:rFonts w:ascii="Arial" w:hAnsi="Arial" w:cs="Arial"/>
          <w:bCs/>
          <w:color w:val="000000" w:themeColor="text1"/>
          <w:sz w:val="22"/>
          <w:szCs w:val="22"/>
        </w:rPr>
      </w:pPr>
      <w:r w:rsidRPr="006D7081">
        <w:rPr>
          <w:rFonts w:ascii="Arial" w:hAnsi="Arial" w:cs="Arial"/>
          <w:sz w:val="22"/>
          <w:szCs w:val="22"/>
        </w:rPr>
        <w:t>1.</w:t>
      </w:r>
      <w:r w:rsidRPr="006D7081">
        <w:rPr>
          <w:rFonts w:ascii="Arial" w:hAnsi="Arial" w:cs="Arial"/>
          <w:sz w:val="22"/>
          <w:szCs w:val="22"/>
        </w:rPr>
        <w:tab/>
      </w:r>
      <w:r w:rsidR="00F81B5C" w:rsidRPr="006D7081">
        <w:rPr>
          <w:rFonts w:ascii="Arial" w:hAnsi="Arial" w:cs="Arial"/>
          <w:sz w:val="22"/>
          <w:szCs w:val="22"/>
        </w:rPr>
        <w:t>Do oferty wykonawca zobowiązany jest dołączyć aktualne na dzień składania ofert o</w:t>
      </w:r>
      <w:r w:rsidR="001A1275" w:rsidRPr="006D7081">
        <w:rPr>
          <w:rFonts w:ascii="Arial" w:hAnsi="Arial" w:cs="Arial"/>
          <w:sz w:val="22"/>
          <w:szCs w:val="22"/>
        </w:rPr>
        <w:t>świadczenie</w:t>
      </w:r>
      <w:r w:rsidR="00233A36" w:rsidRPr="006D7081">
        <w:rPr>
          <w:rFonts w:ascii="Arial" w:hAnsi="Arial" w:cs="Arial"/>
          <w:sz w:val="22"/>
          <w:szCs w:val="22"/>
        </w:rPr>
        <w:t xml:space="preserve"> </w:t>
      </w:r>
      <w:r w:rsidR="00F81B5C" w:rsidRPr="006D7081">
        <w:rPr>
          <w:rFonts w:ascii="Arial" w:hAnsi="Arial" w:cs="Arial"/>
          <w:sz w:val="22"/>
          <w:szCs w:val="22"/>
        </w:rPr>
        <w:t>o</w:t>
      </w:r>
      <w:r w:rsidR="001A1275" w:rsidRPr="006D7081">
        <w:rPr>
          <w:rFonts w:ascii="Arial" w:hAnsi="Arial" w:cs="Arial"/>
          <w:sz w:val="22"/>
          <w:szCs w:val="22"/>
        </w:rPr>
        <w:t xml:space="preserve"> braku podstaw do wykluczenia wykonawcy z postępowania </w:t>
      </w:r>
      <w:r w:rsidR="00281F13">
        <w:rPr>
          <w:rFonts w:ascii="Arial" w:hAnsi="Arial" w:cs="Arial"/>
          <w:sz w:val="22"/>
          <w:szCs w:val="22"/>
        </w:rPr>
        <w:t xml:space="preserve">oraz </w:t>
      </w:r>
      <w:r w:rsidR="004E77B7">
        <w:rPr>
          <w:rFonts w:ascii="Arial" w:hAnsi="Arial" w:cs="Arial"/>
          <w:sz w:val="22"/>
          <w:szCs w:val="22"/>
        </w:rPr>
        <w:t xml:space="preserve">oświadczenie dotyczące </w:t>
      </w:r>
      <w:r w:rsidR="00281F13">
        <w:rPr>
          <w:rFonts w:ascii="Arial" w:hAnsi="Arial" w:cs="Arial"/>
          <w:sz w:val="22"/>
          <w:szCs w:val="22"/>
        </w:rPr>
        <w:t xml:space="preserve">spełnienia warunku udziału w postępowaniu </w:t>
      </w:r>
      <w:r w:rsidR="00F81B5C" w:rsidRPr="00A37F59">
        <w:rPr>
          <w:rFonts w:ascii="Arial" w:hAnsi="Arial" w:cs="Arial"/>
          <w:color w:val="000000" w:themeColor="text1"/>
          <w:sz w:val="22"/>
          <w:szCs w:val="22"/>
        </w:rPr>
        <w:t xml:space="preserve">- </w:t>
      </w:r>
      <w:r w:rsidR="001A1275" w:rsidRPr="00A37F59">
        <w:rPr>
          <w:rFonts w:ascii="Arial" w:hAnsi="Arial" w:cs="Arial"/>
          <w:color w:val="000000" w:themeColor="text1"/>
          <w:sz w:val="22"/>
          <w:szCs w:val="22"/>
        </w:rPr>
        <w:t xml:space="preserve"> </w:t>
      </w:r>
      <w:r w:rsidR="00A4775C">
        <w:rPr>
          <w:rFonts w:ascii="Arial" w:hAnsi="Arial" w:cs="Arial"/>
          <w:color w:val="000000" w:themeColor="text1"/>
          <w:sz w:val="22"/>
          <w:szCs w:val="22"/>
        </w:rPr>
        <w:t>wg treści</w:t>
      </w:r>
      <w:r w:rsidR="007178FE" w:rsidRPr="00A37F59">
        <w:rPr>
          <w:rFonts w:ascii="Arial" w:hAnsi="Arial" w:cs="Arial"/>
          <w:color w:val="000000" w:themeColor="text1"/>
          <w:sz w:val="22"/>
          <w:szCs w:val="22"/>
        </w:rPr>
        <w:t xml:space="preserve"> formularz</w:t>
      </w:r>
      <w:r w:rsidR="00A4775C">
        <w:rPr>
          <w:rFonts w:ascii="Arial" w:hAnsi="Arial" w:cs="Arial"/>
          <w:color w:val="000000" w:themeColor="text1"/>
          <w:sz w:val="22"/>
          <w:szCs w:val="22"/>
        </w:rPr>
        <w:t>a</w:t>
      </w:r>
      <w:r w:rsidR="007178FE" w:rsidRPr="00A37F59">
        <w:rPr>
          <w:rFonts w:ascii="Arial" w:hAnsi="Arial" w:cs="Arial"/>
          <w:color w:val="000000" w:themeColor="text1"/>
          <w:sz w:val="22"/>
          <w:szCs w:val="22"/>
        </w:rPr>
        <w:t xml:space="preserve"> nr 1 </w:t>
      </w:r>
      <w:r w:rsidR="001A1275" w:rsidRPr="00A37F59">
        <w:rPr>
          <w:rFonts w:ascii="Arial" w:hAnsi="Arial" w:cs="Arial"/>
          <w:color w:val="000000" w:themeColor="text1"/>
          <w:sz w:val="22"/>
          <w:szCs w:val="22"/>
        </w:rPr>
        <w:t>SWZ</w:t>
      </w:r>
      <w:r w:rsidR="00F81B5C" w:rsidRPr="00A37F59">
        <w:rPr>
          <w:rFonts w:ascii="Arial" w:hAnsi="Arial" w:cs="Arial"/>
          <w:color w:val="000000" w:themeColor="text1"/>
          <w:sz w:val="22"/>
          <w:szCs w:val="22"/>
        </w:rPr>
        <w:t>.</w:t>
      </w:r>
      <w:r w:rsidR="00BE0B0F" w:rsidRPr="00A37F59">
        <w:rPr>
          <w:rFonts w:ascii="Arial" w:hAnsi="Arial" w:cs="Arial"/>
          <w:color w:val="000000" w:themeColor="text1"/>
          <w:sz w:val="22"/>
          <w:szCs w:val="22"/>
        </w:rPr>
        <w:t xml:space="preserve"> </w:t>
      </w:r>
      <w:r w:rsidR="00A61E51" w:rsidRPr="00A37F59">
        <w:rPr>
          <w:rFonts w:ascii="Arial" w:hAnsi="Arial" w:cs="Arial"/>
          <w:bCs/>
          <w:color w:val="000000" w:themeColor="text1"/>
          <w:sz w:val="22"/>
          <w:szCs w:val="22"/>
        </w:rPr>
        <w:t>W przypadku wspólnego ubiegania się o zamówienie przez wykonawców</w:t>
      </w:r>
      <w:r w:rsidR="00A61E51" w:rsidRPr="00A37F59">
        <w:rPr>
          <w:rFonts w:ascii="Arial" w:hAnsi="Arial" w:cs="Arial"/>
          <w:b/>
          <w:color w:val="000000" w:themeColor="text1"/>
          <w:sz w:val="22"/>
          <w:szCs w:val="22"/>
        </w:rPr>
        <w:t xml:space="preserve"> </w:t>
      </w:r>
      <w:r w:rsidR="00A61E51" w:rsidRPr="00A37F59">
        <w:rPr>
          <w:rFonts w:ascii="Arial" w:hAnsi="Arial" w:cs="Arial"/>
          <w:bCs/>
          <w:color w:val="000000" w:themeColor="text1"/>
          <w:sz w:val="22"/>
          <w:szCs w:val="22"/>
        </w:rPr>
        <w:t>oświadczenie składa każdy z</w:t>
      </w:r>
      <w:r w:rsidR="004E77B7" w:rsidRPr="00A37F59">
        <w:rPr>
          <w:rFonts w:ascii="Arial" w:hAnsi="Arial" w:cs="Arial"/>
          <w:bCs/>
          <w:color w:val="000000" w:themeColor="text1"/>
          <w:sz w:val="22"/>
          <w:szCs w:val="22"/>
        </w:rPr>
        <w:t> </w:t>
      </w:r>
      <w:r w:rsidR="00A61E51" w:rsidRPr="00A37F59">
        <w:rPr>
          <w:rFonts w:ascii="Arial" w:hAnsi="Arial" w:cs="Arial"/>
          <w:bCs/>
          <w:color w:val="000000" w:themeColor="text1"/>
          <w:sz w:val="22"/>
          <w:szCs w:val="22"/>
        </w:rPr>
        <w:t>wykonawców</w:t>
      </w:r>
      <w:r w:rsidR="00964CD9" w:rsidRPr="00A37F59">
        <w:rPr>
          <w:rFonts w:ascii="Arial" w:hAnsi="Arial" w:cs="Arial"/>
          <w:bCs/>
          <w:color w:val="000000" w:themeColor="text1"/>
          <w:sz w:val="22"/>
          <w:szCs w:val="22"/>
        </w:rPr>
        <w:t>.</w:t>
      </w:r>
    </w:p>
    <w:p w14:paraId="6F4D69D9" w14:textId="24DF5C21" w:rsidR="00AA41C9" w:rsidRDefault="006455A0" w:rsidP="00E006B9">
      <w:pPr>
        <w:pStyle w:val="Tekstpodstawowywcity"/>
        <w:tabs>
          <w:tab w:val="left" w:pos="142"/>
        </w:tabs>
        <w:spacing w:line="360" w:lineRule="auto"/>
        <w:ind w:left="0" w:hanging="426"/>
        <w:jc w:val="both"/>
        <w:rPr>
          <w:rFonts w:ascii="Arial" w:hAnsi="Arial" w:cs="Arial"/>
          <w:color w:val="000000" w:themeColor="text1"/>
          <w:sz w:val="22"/>
        </w:rPr>
      </w:pPr>
      <w:r>
        <w:rPr>
          <w:rFonts w:ascii="Arial" w:hAnsi="Arial" w:cs="Arial"/>
          <w:bCs/>
          <w:sz w:val="22"/>
          <w:szCs w:val="22"/>
        </w:rPr>
        <w:t>2.</w:t>
      </w:r>
      <w:r>
        <w:rPr>
          <w:rFonts w:ascii="Arial" w:hAnsi="Arial" w:cs="Arial"/>
          <w:bCs/>
          <w:sz w:val="22"/>
          <w:szCs w:val="22"/>
        </w:rPr>
        <w:tab/>
      </w:r>
      <w:r w:rsidR="00964CD9">
        <w:rPr>
          <w:rFonts w:ascii="Arial" w:hAnsi="Arial" w:cs="Arial"/>
          <w:bCs/>
          <w:sz w:val="22"/>
          <w:szCs w:val="22"/>
        </w:rPr>
        <w:t xml:space="preserve">W przypadku gdy Wykonawca </w:t>
      </w:r>
      <w:r w:rsidR="00434173">
        <w:rPr>
          <w:rFonts w:ascii="Arial" w:hAnsi="Arial" w:cs="Arial"/>
          <w:bCs/>
          <w:sz w:val="22"/>
          <w:szCs w:val="22"/>
        </w:rPr>
        <w:t>polega na zdolnościach lub sytuacji podmiotów udostępniających zasoby</w:t>
      </w:r>
      <w:r w:rsidR="00964CD9">
        <w:rPr>
          <w:rFonts w:ascii="Arial" w:hAnsi="Arial" w:cs="Arial"/>
          <w:bCs/>
          <w:sz w:val="22"/>
          <w:szCs w:val="22"/>
        </w:rPr>
        <w:t xml:space="preserve"> w celu wykazania spełnienia warunku udziału </w:t>
      </w:r>
      <w:r w:rsidR="00964CD9">
        <w:rPr>
          <w:rFonts w:ascii="Arial" w:hAnsi="Arial" w:cs="Arial"/>
          <w:bCs/>
          <w:sz w:val="22"/>
          <w:szCs w:val="22"/>
        </w:rPr>
        <w:lastRenderedPageBreak/>
        <w:t>w</w:t>
      </w:r>
      <w:r w:rsidR="00434173">
        <w:rPr>
          <w:rFonts w:ascii="Arial" w:hAnsi="Arial" w:cs="Arial"/>
          <w:bCs/>
          <w:sz w:val="22"/>
          <w:szCs w:val="22"/>
        </w:rPr>
        <w:t> </w:t>
      </w:r>
      <w:r w:rsidR="00964CD9">
        <w:rPr>
          <w:rFonts w:ascii="Arial" w:hAnsi="Arial" w:cs="Arial"/>
          <w:bCs/>
          <w:sz w:val="22"/>
          <w:szCs w:val="22"/>
        </w:rPr>
        <w:t>postępowaniu</w:t>
      </w:r>
      <w:r w:rsidR="00475E70">
        <w:rPr>
          <w:rFonts w:ascii="Arial" w:hAnsi="Arial" w:cs="Arial"/>
          <w:bCs/>
          <w:sz w:val="22"/>
          <w:szCs w:val="22"/>
        </w:rPr>
        <w:t>,</w:t>
      </w:r>
      <w:r w:rsidR="00964CD9">
        <w:rPr>
          <w:rFonts w:ascii="Arial" w:hAnsi="Arial" w:cs="Arial"/>
          <w:bCs/>
          <w:sz w:val="22"/>
          <w:szCs w:val="22"/>
        </w:rPr>
        <w:t xml:space="preserve"> składa dodatkowo oprócz własnego oświadczenia</w:t>
      </w:r>
      <w:r w:rsidR="00475E70">
        <w:rPr>
          <w:rFonts w:ascii="Arial" w:hAnsi="Arial" w:cs="Arial"/>
          <w:bCs/>
          <w:sz w:val="22"/>
          <w:szCs w:val="22"/>
        </w:rPr>
        <w:t>, oświadczenie podpisane przez podmiot udostępniający</w:t>
      </w:r>
      <w:r w:rsidR="00964CD9">
        <w:rPr>
          <w:rFonts w:ascii="Arial" w:hAnsi="Arial" w:cs="Arial"/>
          <w:bCs/>
          <w:sz w:val="22"/>
          <w:szCs w:val="22"/>
        </w:rPr>
        <w:t xml:space="preserve"> </w:t>
      </w:r>
      <w:r w:rsidR="000A5FA3" w:rsidRPr="000A5FA3">
        <w:rPr>
          <w:rFonts w:ascii="Arial" w:hAnsi="Arial" w:cs="Arial"/>
          <w:color w:val="000000" w:themeColor="text1"/>
          <w:sz w:val="22"/>
        </w:rPr>
        <w:t>zasoby</w:t>
      </w:r>
      <w:r w:rsidR="000A5FA3">
        <w:rPr>
          <w:rFonts w:ascii="Arial" w:hAnsi="Arial" w:cs="Arial"/>
          <w:color w:val="000000" w:themeColor="text1"/>
          <w:sz w:val="22"/>
        </w:rPr>
        <w:t xml:space="preserve"> </w:t>
      </w:r>
      <w:r w:rsidR="001844E5">
        <w:rPr>
          <w:rFonts w:ascii="Arial" w:hAnsi="Arial" w:cs="Arial"/>
          <w:color w:val="000000" w:themeColor="text1"/>
          <w:sz w:val="22"/>
        </w:rPr>
        <w:t>na potwierdzenie braku podstaw do wykluczenia ww. podmiotu oraz w celu potwierdzenia spełniania warunków udziału w</w:t>
      </w:r>
      <w:r w:rsidR="00AD2376">
        <w:rPr>
          <w:rFonts w:ascii="Arial" w:hAnsi="Arial" w:cs="Arial"/>
          <w:color w:val="000000" w:themeColor="text1"/>
          <w:sz w:val="22"/>
        </w:rPr>
        <w:t> </w:t>
      </w:r>
      <w:r w:rsidR="001844E5">
        <w:rPr>
          <w:rFonts w:ascii="Arial" w:hAnsi="Arial" w:cs="Arial"/>
          <w:color w:val="000000" w:themeColor="text1"/>
          <w:sz w:val="22"/>
        </w:rPr>
        <w:t>postępowaniu w zakresie, w jakim Wykonawca powołuje się na zasoby ww.</w:t>
      </w:r>
      <w:r w:rsidR="00AD2376">
        <w:rPr>
          <w:rFonts w:ascii="Arial" w:hAnsi="Arial" w:cs="Arial"/>
          <w:color w:val="000000" w:themeColor="text1"/>
          <w:sz w:val="22"/>
        </w:rPr>
        <w:t xml:space="preserve"> </w:t>
      </w:r>
      <w:r w:rsidR="001844E5">
        <w:rPr>
          <w:rFonts w:ascii="Arial" w:hAnsi="Arial" w:cs="Arial"/>
          <w:color w:val="000000" w:themeColor="text1"/>
          <w:sz w:val="22"/>
        </w:rPr>
        <w:t>podmiotu.</w:t>
      </w:r>
    </w:p>
    <w:p w14:paraId="082C9981" w14:textId="48E31CA4" w:rsidR="00D26B2D" w:rsidRDefault="006E1A8E" w:rsidP="006E1A8E">
      <w:pPr>
        <w:pStyle w:val="Tekstpodstawowywcity"/>
        <w:tabs>
          <w:tab w:val="left" w:pos="0"/>
          <w:tab w:val="left" w:pos="142"/>
        </w:tabs>
        <w:spacing w:line="360" w:lineRule="auto"/>
        <w:ind w:left="0" w:hanging="426"/>
        <w:jc w:val="both"/>
        <w:rPr>
          <w:rFonts w:ascii="Arial" w:hAnsi="Arial" w:cs="Arial"/>
          <w:color w:val="000000" w:themeColor="text1"/>
          <w:sz w:val="22"/>
        </w:rPr>
      </w:pPr>
      <w:r>
        <w:rPr>
          <w:rFonts w:ascii="Arial" w:hAnsi="Arial" w:cs="Arial"/>
          <w:color w:val="000000" w:themeColor="text1"/>
          <w:sz w:val="22"/>
        </w:rPr>
        <w:t>3.</w:t>
      </w:r>
      <w:r>
        <w:rPr>
          <w:rFonts w:ascii="Arial" w:hAnsi="Arial" w:cs="Arial"/>
          <w:color w:val="000000" w:themeColor="text1"/>
          <w:sz w:val="22"/>
        </w:rPr>
        <w:tab/>
      </w:r>
      <w:r w:rsidR="00D26B2D" w:rsidRPr="00A4259A">
        <w:rPr>
          <w:rFonts w:ascii="Arial" w:hAnsi="Arial" w:cs="Arial"/>
          <w:color w:val="000000" w:themeColor="text1"/>
          <w:sz w:val="22"/>
        </w:rPr>
        <w:t>Wykonawca, który polega na zdolnościach lub sytuacji podmiotów</w:t>
      </w:r>
      <w:r w:rsidR="00D26B2D">
        <w:rPr>
          <w:rFonts w:ascii="Arial" w:hAnsi="Arial" w:cs="Arial"/>
          <w:color w:val="000000" w:themeColor="text1"/>
          <w:sz w:val="22"/>
        </w:rPr>
        <w:t xml:space="preserve"> udostępniających zasoby, </w:t>
      </w:r>
      <w:r w:rsidR="00D26B2D" w:rsidRPr="00E006B9">
        <w:rPr>
          <w:rFonts w:ascii="Arial" w:hAnsi="Arial" w:cs="Arial"/>
          <w:color w:val="000000" w:themeColor="text1"/>
          <w:sz w:val="22"/>
        </w:rPr>
        <w:t xml:space="preserve">składa wraz z ofertą </w:t>
      </w:r>
      <w:r w:rsidR="00D26B2D" w:rsidRPr="0033281D">
        <w:rPr>
          <w:rFonts w:ascii="Arial" w:hAnsi="Arial" w:cs="Arial"/>
          <w:color w:val="000000" w:themeColor="text1"/>
          <w:sz w:val="22"/>
        </w:rPr>
        <w:t>zobowiązanie podmiotu udostępniającego zasoby</w:t>
      </w:r>
      <w:r w:rsidR="00D26B2D" w:rsidRPr="00E006B9">
        <w:rPr>
          <w:rFonts w:ascii="Arial" w:hAnsi="Arial" w:cs="Arial"/>
          <w:color w:val="000000" w:themeColor="text1"/>
          <w:sz w:val="22"/>
        </w:rPr>
        <w:t xml:space="preserve"> do oddania mu do dyspozycji niezbędnych zasobów na potrzeby realizacji zamówienia lub inny podmiotowy środek dowodowy potwierdzający, że wykonawca realizując zamówienie, będzie dysponował niezbędnymi zasobami tych podmiotów</w:t>
      </w:r>
      <w:r w:rsidR="00D26B2D" w:rsidRPr="009424DE">
        <w:rPr>
          <w:rFonts w:ascii="Arial" w:hAnsi="Arial" w:cs="Arial"/>
          <w:color w:val="000000" w:themeColor="text1"/>
          <w:sz w:val="22"/>
        </w:rPr>
        <w:t xml:space="preserve">. </w:t>
      </w:r>
      <w:r w:rsidR="00D26B2D" w:rsidRPr="00AD2376">
        <w:rPr>
          <w:rFonts w:ascii="Arial" w:hAnsi="Arial" w:cs="Arial"/>
          <w:color w:val="000000" w:themeColor="text1"/>
          <w:sz w:val="22"/>
        </w:rPr>
        <w:t>Zobowiązanie podpisuje podmiot udostępniający swoje zasoby</w:t>
      </w:r>
      <w:r w:rsidR="00D26B2D">
        <w:rPr>
          <w:rFonts w:ascii="Arial" w:hAnsi="Arial" w:cs="Arial"/>
          <w:color w:val="000000" w:themeColor="text1"/>
          <w:sz w:val="22"/>
        </w:rPr>
        <w:t>.</w:t>
      </w:r>
      <w:r w:rsidR="0033281D">
        <w:rPr>
          <w:rFonts w:ascii="Arial" w:hAnsi="Arial" w:cs="Arial"/>
          <w:color w:val="000000" w:themeColor="text1"/>
          <w:sz w:val="22"/>
        </w:rPr>
        <w:t xml:space="preserve"> W przypadku zobowiązania </w:t>
      </w:r>
      <w:r w:rsidR="00157341">
        <w:rPr>
          <w:rFonts w:ascii="Arial" w:hAnsi="Arial" w:cs="Arial"/>
          <w:color w:val="000000" w:themeColor="text1"/>
          <w:sz w:val="22"/>
        </w:rPr>
        <w:t>treść wg</w:t>
      </w:r>
      <w:r w:rsidR="0033281D">
        <w:rPr>
          <w:rFonts w:ascii="Arial" w:hAnsi="Arial" w:cs="Arial"/>
          <w:color w:val="000000" w:themeColor="text1"/>
          <w:sz w:val="22"/>
        </w:rPr>
        <w:t xml:space="preserve"> załącznika nr 2 do SWZ.</w:t>
      </w:r>
    </w:p>
    <w:p w14:paraId="14D3C011" w14:textId="37925E3D" w:rsidR="004C417D" w:rsidRDefault="004C417D" w:rsidP="00616DA0">
      <w:pPr>
        <w:pStyle w:val="Tekstpodstawowywcity"/>
        <w:numPr>
          <w:ilvl w:val="0"/>
          <w:numId w:val="3"/>
        </w:numPr>
        <w:tabs>
          <w:tab w:val="left" w:pos="0"/>
        </w:tabs>
        <w:spacing w:line="360" w:lineRule="auto"/>
        <w:ind w:hanging="502"/>
        <w:jc w:val="both"/>
        <w:rPr>
          <w:rFonts w:ascii="Arial" w:hAnsi="Arial" w:cs="Arial"/>
          <w:color w:val="000000" w:themeColor="text1"/>
          <w:sz w:val="22"/>
        </w:rPr>
      </w:pPr>
      <w:r>
        <w:rPr>
          <w:rFonts w:ascii="Arial" w:hAnsi="Arial" w:cs="Arial"/>
          <w:color w:val="000000" w:themeColor="text1"/>
          <w:sz w:val="22"/>
        </w:rPr>
        <w:t>Wykonawcy wspólnie ubiegający się o zamówienie dołączają do oferty oświadczenie, z którego wynika, które dostawy lub usługi wykonają poszczególni wykonawcy</w:t>
      </w:r>
      <w:r w:rsidR="0033281D">
        <w:rPr>
          <w:rFonts w:ascii="Arial" w:hAnsi="Arial" w:cs="Arial"/>
          <w:color w:val="000000" w:themeColor="text1"/>
          <w:sz w:val="22"/>
        </w:rPr>
        <w:t xml:space="preserve"> </w:t>
      </w:r>
      <w:r w:rsidR="00157341">
        <w:rPr>
          <w:rFonts w:ascii="Arial" w:hAnsi="Arial" w:cs="Arial"/>
          <w:color w:val="000000" w:themeColor="text1"/>
          <w:sz w:val="22"/>
        </w:rPr>
        <w:t>wg treści</w:t>
      </w:r>
      <w:r w:rsidR="0033281D">
        <w:rPr>
          <w:rFonts w:ascii="Arial" w:hAnsi="Arial" w:cs="Arial"/>
          <w:color w:val="000000" w:themeColor="text1"/>
          <w:sz w:val="22"/>
        </w:rPr>
        <w:t xml:space="preserve"> załącznik</w:t>
      </w:r>
      <w:r w:rsidR="00157341">
        <w:rPr>
          <w:rFonts w:ascii="Arial" w:hAnsi="Arial" w:cs="Arial"/>
          <w:color w:val="000000" w:themeColor="text1"/>
          <w:sz w:val="22"/>
        </w:rPr>
        <w:t>a</w:t>
      </w:r>
      <w:r w:rsidR="0033281D">
        <w:rPr>
          <w:rFonts w:ascii="Arial" w:hAnsi="Arial" w:cs="Arial"/>
          <w:color w:val="000000" w:themeColor="text1"/>
          <w:sz w:val="22"/>
        </w:rPr>
        <w:t xml:space="preserve"> nr 3</w:t>
      </w:r>
      <w:r w:rsidR="00157341">
        <w:rPr>
          <w:rFonts w:ascii="Arial" w:hAnsi="Arial" w:cs="Arial"/>
          <w:color w:val="000000" w:themeColor="text1"/>
          <w:sz w:val="22"/>
        </w:rPr>
        <w:t xml:space="preserve"> SWZ</w:t>
      </w:r>
      <w:r w:rsidR="0033281D">
        <w:rPr>
          <w:rFonts w:ascii="Arial" w:hAnsi="Arial" w:cs="Arial"/>
          <w:color w:val="000000" w:themeColor="text1"/>
          <w:sz w:val="22"/>
        </w:rPr>
        <w:t>.</w:t>
      </w:r>
    </w:p>
    <w:p w14:paraId="298B3846" w14:textId="2F6FAF8C" w:rsidR="00E80292" w:rsidRPr="00E80292" w:rsidRDefault="00E80292" w:rsidP="00616DA0">
      <w:pPr>
        <w:pStyle w:val="Tekstpodstawowywcity"/>
        <w:numPr>
          <w:ilvl w:val="0"/>
          <w:numId w:val="3"/>
        </w:numPr>
        <w:tabs>
          <w:tab w:val="left" w:pos="0"/>
        </w:tabs>
        <w:spacing w:line="360" w:lineRule="auto"/>
        <w:ind w:left="0"/>
        <w:jc w:val="both"/>
        <w:rPr>
          <w:rFonts w:ascii="Arial" w:hAnsi="Arial" w:cs="Arial"/>
          <w:color w:val="000000" w:themeColor="text1"/>
          <w:sz w:val="22"/>
        </w:rPr>
      </w:pPr>
      <w:r>
        <w:rPr>
          <w:rFonts w:ascii="Arial" w:hAnsi="Arial" w:cs="Arial"/>
          <w:color w:val="000000" w:themeColor="text1"/>
          <w:sz w:val="22"/>
        </w:rPr>
        <w:t>Wykonawca, którego ofert</w:t>
      </w:r>
      <w:r w:rsidR="00A540A3">
        <w:rPr>
          <w:rFonts w:ascii="Arial" w:hAnsi="Arial" w:cs="Arial"/>
          <w:color w:val="000000" w:themeColor="text1"/>
          <w:sz w:val="22"/>
        </w:rPr>
        <w:t xml:space="preserve">a </w:t>
      </w:r>
      <w:r w:rsidR="00A540A3" w:rsidRPr="00067E6C">
        <w:rPr>
          <w:rFonts w:ascii="Arial" w:hAnsi="Arial" w:cs="Arial"/>
          <w:b/>
          <w:bCs/>
          <w:color w:val="000000" w:themeColor="text1"/>
          <w:sz w:val="22"/>
        </w:rPr>
        <w:t xml:space="preserve">została oceniona najwyżej składa na wezwanie Zamawiającego w terminie wyznaczonym przez </w:t>
      </w:r>
      <w:r w:rsidR="00067E6C">
        <w:rPr>
          <w:rFonts w:ascii="Arial" w:hAnsi="Arial" w:cs="Arial"/>
          <w:b/>
          <w:bCs/>
          <w:color w:val="000000" w:themeColor="text1"/>
          <w:sz w:val="22"/>
        </w:rPr>
        <w:t>Z</w:t>
      </w:r>
      <w:r w:rsidR="00A540A3" w:rsidRPr="00067E6C">
        <w:rPr>
          <w:rFonts w:ascii="Arial" w:hAnsi="Arial" w:cs="Arial"/>
          <w:b/>
          <w:bCs/>
          <w:color w:val="000000" w:themeColor="text1"/>
          <w:sz w:val="22"/>
        </w:rPr>
        <w:t>amawiającego</w:t>
      </w:r>
      <w:r w:rsidR="00A540A3">
        <w:rPr>
          <w:rFonts w:ascii="Arial" w:hAnsi="Arial" w:cs="Arial"/>
          <w:color w:val="000000" w:themeColor="text1"/>
          <w:sz w:val="22"/>
        </w:rPr>
        <w:t>, nie krótszym niż 5 dni od wezwania</w:t>
      </w:r>
      <w:r w:rsidR="00067E6C">
        <w:rPr>
          <w:rFonts w:ascii="Arial" w:hAnsi="Arial" w:cs="Arial"/>
          <w:color w:val="000000" w:themeColor="text1"/>
          <w:sz w:val="22"/>
        </w:rPr>
        <w:t>,</w:t>
      </w:r>
      <w:r w:rsidR="00A540A3">
        <w:rPr>
          <w:rFonts w:ascii="Arial" w:hAnsi="Arial" w:cs="Arial"/>
          <w:color w:val="000000" w:themeColor="text1"/>
          <w:sz w:val="22"/>
        </w:rPr>
        <w:t xml:space="preserve"> aktualne na dzień złożenia podmiotowe środki dowodowe</w:t>
      </w:r>
      <w:r w:rsidR="00067E6C">
        <w:rPr>
          <w:rFonts w:ascii="Arial" w:hAnsi="Arial" w:cs="Arial"/>
          <w:color w:val="000000" w:themeColor="text1"/>
          <w:sz w:val="22"/>
        </w:rPr>
        <w:t xml:space="preserve"> tj.</w:t>
      </w:r>
      <w:r w:rsidR="00A540A3">
        <w:rPr>
          <w:rFonts w:ascii="Arial" w:hAnsi="Arial" w:cs="Arial"/>
          <w:color w:val="000000" w:themeColor="text1"/>
          <w:sz w:val="22"/>
        </w:rPr>
        <w:t>:</w:t>
      </w:r>
    </w:p>
    <w:p w14:paraId="18FC757E" w14:textId="64B484B0" w:rsidR="00E46155" w:rsidRPr="0034097A" w:rsidRDefault="00897B28" w:rsidP="001F2044">
      <w:pPr>
        <w:pStyle w:val="Tekstpodstawowywcity"/>
        <w:numPr>
          <w:ilvl w:val="0"/>
          <w:numId w:val="24"/>
        </w:numPr>
        <w:tabs>
          <w:tab w:val="left" w:pos="0"/>
        </w:tabs>
        <w:spacing w:before="60" w:line="360" w:lineRule="auto"/>
        <w:ind w:left="0" w:hanging="284"/>
        <w:jc w:val="both"/>
        <w:rPr>
          <w:rFonts w:ascii="Arial" w:hAnsi="Arial" w:cs="Arial"/>
          <w:color w:val="000000" w:themeColor="text1"/>
          <w:sz w:val="22"/>
        </w:rPr>
      </w:pPr>
      <w:r w:rsidRPr="0034097A">
        <w:rPr>
          <w:rFonts w:ascii="Arial" w:hAnsi="Arial" w:cs="Arial"/>
          <w:color w:val="000000" w:themeColor="text1"/>
          <w:sz w:val="22"/>
        </w:rPr>
        <w:t>w</w:t>
      </w:r>
      <w:r w:rsidR="00E46155" w:rsidRPr="0034097A">
        <w:rPr>
          <w:rFonts w:ascii="Arial" w:hAnsi="Arial" w:cs="Arial"/>
          <w:color w:val="000000" w:themeColor="text1"/>
          <w:sz w:val="22"/>
        </w:rPr>
        <w:t xml:space="preserve">ykaz </w:t>
      </w:r>
      <w:r w:rsidR="0034097A" w:rsidRPr="0034097A">
        <w:rPr>
          <w:rFonts w:ascii="Arial" w:hAnsi="Arial" w:cs="Arial"/>
          <w:color w:val="000000" w:themeColor="text1"/>
          <w:sz w:val="22"/>
        </w:rPr>
        <w:t>usług</w:t>
      </w:r>
      <w:r w:rsidR="00E46155" w:rsidRPr="0034097A">
        <w:rPr>
          <w:rFonts w:ascii="Arial" w:hAnsi="Arial" w:cs="Arial"/>
          <w:color w:val="000000" w:themeColor="text1"/>
          <w:sz w:val="22"/>
        </w:rPr>
        <w:t xml:space="preserve"> o których mowa w </w:t>
      </w:r>
      <w:r w:rsidR="00157341" w:rsidRPr="0034097A">
        <w:rPr>
          <w:rFonts w:ascii="Arial" w:hAnsi="Arial" w:cs="Arial"/>
          <w:color w:val="000000" w:themeColor="text1"/>
          <w:sz w:val="22"/>
        </w:rPr>
        <w:t xml:space="preserve">rozdziale 18 ust. </w:t>
      </w:r>
      <w:r w:rsidR="00E46155" w:rsidRPr="0034097A">
        <w:rPr>
          <w:rFonts w:ascii="Arial" w:hAnsi="Arial" w:cs="Arial"/>
          <w:color w:val="000000" w:themeColor="text1"/>
          <w:sz w:val="22"/>
        </w:rPr>
        <w:t>3.</w:t>
      </w:r>
      <w:r w:rsidR="00157341" w:rsidRPr="0034097A">
        <w:rPr>
          <w:rFonts w:ascii="Arial" w:hAnsi="Arial" w:cs="Arial"/>
          <w:color w:val="000000" w:themeColor="text1"/>
          <w:sz w:val="22"/>
        </w:rPr>
        <w:t xml:space="preserve"> pkt 1 </w:t>
      </w:r>
      <w:r w:rsidR="00E46155" w:rsidRPr="0034097A">
        <w:rPr>
          <w:rFonts w:ascii="Arial" w:hAnsi="Arial" w:cs="Arial"/>
          <w:color w:val="000000" w:themeColor="text1"/>
          <w:sz w:val="22"/>
        </w:rPr>
        <w:t xml:space="preserve"> SWZ</w:t>
      </w:r>
      <w:r w:rsidRPr="0034097A">
        <w:rPr>
          <w:rFonts w:ascii="Arial" w:hAnsi="Arial" w:cs="Arial"/>
          <w:color w:val="000000" w:themeColor="text1"/>
          <w:sz w:val="22"/>
        </w:rPr>
        <w:t xml:space="preserve">, </w:t>
      </w:r>
      <w:r w:rsidR="00E46155" w:rsidRPr="0034097A">
        <w:rPr>
          <w:rFonts w:ascii="Arial" w:hAnsi="Arial" w:cs="Arial"/>
          <w:color w:val="000000" w:themeColor="text1"/>
          <w:sz w:val="22"/>
        </w:rPr>
        <w:t xml:space="preserve"> wykonanych</w:t>
      </w:r>
      <w:r w:rsidR="0034097A" w:rsidRPr="0034097A">
        <w:rPr>
          <w:rFonts w:ascii="Arial" w:hAnsi="Arial" w:cs="Arial"/>
          <w:color w:val="000000" w:themeColor="text1"/>
          <w:sz w:val="22"/>
        </w:rPr>
        <w:t xml:space="preserve">, </w:t>
      </w:r>
      <w:r w:rsidR="00623AC7">
        <w:rPr>
          <w:rFonts w:ascii="Arial" w:hAnsi="Arial" w:cs="Arial"/>
          <w:color w:val="000000" w:themeColor="text1"/>
          <w:sz w:val="22"/>
        </w:rPr>
        <w:t xml:space="preserve">                    </w:t>
      </w:r>
      <w:r w:rsidR="0034097A" w:rsidRPr="0034097A">
        <w:rPr>
          <w:rFonts w:ascii="Arial" w:hAnsi="Arial" w:cs="Arial"/>
          <w:color w:val="000000" w:themeColor="text1"/>
          <w:sz w:val="22"/>
        </w:rPr>
        <w:t>a</w:t>
      </w:r>
      <w:r w:rsidR="00623AC7">
        <w:rPr>
          <w:rFonts w:ascii="Arial" w:hAnsi="Arial" w:cs="Arial"/>
          <w:color w:val="000000" w:themeColor="text1"/>
          <w:sz w:val="22"/>
        </w:rPr>
        <w:t> </w:t>
      </w:r>
      <w:r w:rsidR="0034097A" w:rsidRPr="0034097A">
        <w:rPr>
          <w:rFonts w:ascii="Arial" w:hAnsi="Arial" w:cs="Arial"/>
          <w:color w:val="000000" w:themeColor="text1"/>
          <w:sz w:val="22"/>
        </w:rPr>
        <w:t>w  przypadku świadczeń powtarzających się lub ciągłych również wykonywanych</w:t>
      </w:r>
      <w:r w:rsidR="0034097A">
        <w:rPr>
          <w:rFonts w:ascii="Arial" w:hAnsi="Arial" w:cs="Arial"/>
          <w:color w:val="000000" w:themeColor="text1"/>
          <w:sz w:val="22"/>
        </w:rPr>
        <w:t>, w okresie ostatnich 3 lat</w:t>
      </w:r>
      <w:r w:rsidR="00E46155" w:rsidRPr="0034097A">
        <w:rPr>
          <w:rFonts w:ascii="Arial" w:hAnsi="Arial" w:cs="Arial"/>
          <w:color w:val="000000" w:themeColor="text1"/>
          <w:sz w:val="22"/>
        </w:rPr>
        <w:t>, a jeżeli okres prowadzenia działalności jest krótszy - w tym okresie, wraz z podaniem ich wartości,</w:t>
      </w:r>
      <w:r w:rsidR="00925A52">
        <w:rPr>
          <w:rFonts w:ascii="Arial" w:hAnsi="Arial" w:cs="Arial"/>
          <w:color w:val="000000" w:themeColor="text1"/>
          <w:sz w:val="22"/>
        </w:rPr>
        <w:t xml:space="preserve"> przedmiotu,</w:t>
      </w:r>
      <w:r w:rsidR="00E46155" w:rsidRPr="0034097A">
        <w:rPr>
          <w:rFonts w:ascii="Arial" w:hAnsi="Arial" w:cs="Arial"/>
          <w:color w:val="000000" w:themeColor="text1"/>
          <w:sz w:val="22"/>
        </w:rPr>
        <w:t xml:space="preserve"> dat</w:t>
      </w:r>
      <w:r w:rsidR="00925A52">
        <w:rPr>
          <w:rFonts w:ascii="Arial" w:hAnsi="Arial" w:cs="Arial"/>
          <w:color w:val="000000" w:themeColor="text1"/>
          <w:sz w:val="22"/>
        </w:rPr>
        <w:t xml:space="preserve"> wykonania i</w:t>
      </w:r>
      <w:r w:rsidR="00E46155" w:rsidRPr="0034097A">
        <w:rPr>
          <w:rFonts w:ascii="Arial" w:hAnsi="Arial" w:cs="Arial"/>
          <w:color w:val="000000" w:themeColor="text1"/>
          <w:sz w:val="22"/>
        </w:rPr>
        <w:t xml:space="preserve"> podmiotów, na rzecz których </w:t>
      </w:r>
      <w:r w:rsidR="00925A52">
        <w:rPr>
          <w:rFonts w:ascii="Arial" w:hAnsi="Arial" w:cs="Arial"/>
          <w:color w:val="000000" w:themeColor="text1"/>
          <w:sz w:val="22"/>
        </w:rPr>
        <w:t>usługi zostały</w:t>
      </w:r>
      <w:r w:rsidR="00E46155" w:rsidRPr="0034097A">
        <w:rPr>
          <w:rFonts w:ascii="Arial" w:hAnsi="Arial" w:cs="Arial"/>
          <w:color w:val="000000" w:themeColor="text1"/>
          <w:sz w:val="22"/>
        </w:rPr>
        <w:t xml:space="preserve"> wykonane</w:t>
      </w:r>
      <w:r w:rsidR="00925A52">
        <w:rPr>
          <w:rFonts w:ascii="Arial" w:hAnsi="Arial" w:cs="Arial"/>
          <w:color w:val="000000" w:themeColor="text1"/>
          <w:sz w:val="22"/>
        </w:rPr>
        <w:t xml:space="preserve"> lub są wykonywane</w:t>
      </w:r>
      <w:r w:rsidR="00C519C5">
        <w:rPr>
          <w:rFonts w:ascii="Arial" w:hAnsi="Arial" w:cs="Arial"/>
          <w:color w:val="000000" w:themeColor="text1"/>
          <w:sz w:val="22"/>
        </w:rPr>
        <w:t xml:space="preserve"> oraz załączeniem dowodów określających</w:t>
      </w:r>
      <w:r w:rsidR="004D6911">
        <w:rPr>
          <w:rFonts w:ascii="Arial" w:hAnsi="Arial" w:cs="Arial"/>
          <w:color w:val="000000" w:themeColor="text1"/>
          <w:sz w:val="22"/>
        </w:rPr>
        <w:t xml:space="preserve"> czy te usługi zostały wykonane lub są wykonywane należycie</w:t>
      </w:r>
      <w:r w:rsidR="00E46155" w:rsidRPr="0034097A">
        <w:rPr>
          <w:rFonts w:ascii="Arial" w:hAnsi="Arial" w:cs="Arial"/>
          <w:color w:val="000000" w:themeColor="text1"/>
          <w:sz w:val="22"/>
        </w:rPr>
        <w:t>, przy czym dowodami, o których mowa</w:t>
      </w:r>
      <w:r w:rsidRPr="0034097A">
        <w:rPr>
          <w:rFonts w:ascii="Arial" w:hAnsi="Arial" w:cs="Arial"/>
          <w:color w:val="000000" w:themeColor="text1"/>
          <w:sz w:val="22"/>
        </w:rPr>
        <w:t xml:space="preserve">, </w:t>
      </w:r>
      <w:r w:rsidR="00E46155" w:rsidRPr="0034097A">
        <w:rPr>
          <w:rFonts w:ascii="Arial" w:hAnsi="Arial" w:cs="Arial"/>
          <w:color w:val="000000" w:themeColor="text1"/>
          <w:sz w:val="22"/>
        </w:rPr>
        <w:t>są referencje bądź inne dokumenty sporządzone przez podmiot,</w:t>
      </w:r>
      <w:r w:rsidRPr="0034097A">
        <w:rPr>
          <w:rFonts w:ascii="Arial" w:hAnsi="Arial" w:cs="Arial"/>
          <w:color w:val="000000" w:themeColor="text1"/>
          <w:sz w:val="22"/>
        </w:rPr>
        <w:t xml:space="preserve"> </w:t>
      </w:r>
      <w:r w:rsidR="00E46155" w:rsidRPr="0034097A">
        <w:rPr>
          <w:rFonts w:ascii="Arial" w:hAnsi="Arial" w:cs="Arial"/>
          <w:color w:val="000000" w:themeColor="text1"/>
          <w:sz w:val="22"/>
        </w:rPr>
        <w:t>na rzecz którego</w:t>
      </w:r>
      <w:r w:rsidR="00925A52">
        <w:rPr>
          <w:rFonts w:ascii="Arial" w:hAnsi="Arial" w:cs="Arial"/>
          <w:color w:val="000000" w:themeColor="text1"/>
          <w:sz w:val="22"/>
        </w:rPr>
        <w:t xml:space="preserve"> usługi</w:t>
      </w:r>
      <w:r w:rsidR="00E46155" w:rsidRPr="0034097A">
        <w:rPr>
          <w:rFonts w:ascii="Arial" w:hAnsi="Arial" w:cs="Arial"/>
          <w:color w:val="000000" w:themeColor="text1"/>
          <w:sz w:val="22"/>
        </w:rPr>
        <w:t xml:space="preserve"> </w:t>
      </w:r>
      <w:r w:rsidRPr="0034097A">
        <w:rPr>
          <w:rFonts w:ascii="Arial" w:hAnsi="Arial" w:cs="Arial"/>
          <w:color w:val="000000" w:themeColor="text1"/>
          <w:sz w:val="22"/>
        </w:rPr>
        <w:t xml:space="preserve">zostały </w:t>
      </w:r>
      <w:r w:rsidR="00E46155" w:rsidRPr="0034097A">
        <w:rPr>
          <w:rFonts w:ascii="Arial" w:hAnsi="Arial" w:cs="Arial"/>
          <w:color w:val="000000" w:themeColor="text1"/>
          <w:sz w:val="22"/>
        </w:rPr>
        <w:t xml:space="preserve">wykonane, a </w:t>
      </w:r>
      <w:r w:rsidR="00925A52">
        <w:rPr>
          <w:rFonts w:ascii="Arial" w:hAnsi="Arial" w:cs="Arial"/>
          <w:color w:val="000000" w:themeColor="text1"/>
          <w:sz w:val="22"/>
        </w:rPr>
        <w:t>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r w:rsidR="00395589">
        <w:rPr>
          <w:rFonts w:ascii="Arial" w:hAnsi="Arial" w:cs="Arial"/>
          <w:color w:val="000000" w:themeColor="text1"/>
          <w:sz w:val="22"/>
        </w:rPr>
        <w:t xml:space="preserve"> -</w:t>
      </w:r>
      <w:r w:rsidR="00E46155" w:rsidRPr="0034097A">
        <w:rPr>
          <w:rFonts w:ascii="Arial" w:hAnsi="Arial" w:cs="Arial"/>
          <w:color w:val="000000" w:themeColor="text1"/>
          <w:sz w:val="22"/>
        </w:rPr>
        <w:t xml:space="preserve"> załącznik nr </w:t>
      </w:r>
      <w:r w:rsidR="002E3A83" w:rsidRPr="0034097A">
        <w:rPr>
          <w:rFonts w:ascii="Arial" w:hAnsi="Arial" w:cs="Arial"/>
          <w:color w:val="000000" w:themeColor="text1"/>
          <w:sz w:val="22"/>
        </w:rPr>
        <w:t>4</w:t>
      </w:r>
      <w:r w:rsidR="00157341" w:rsidRPr="0034097A">
        <w:rPr>
          <w:rFonts w:ascii="Arial" w:hAnsi="Arial" w:cs="Arial"/>
          <w:color w:val="000000" w:themeColor="text1"/>
          <w:sz w:val="22"/>
        </w:rPr>
        <w:t xml:space="preserve"> </w:t>
      </w:r>
      <w:r w:rsidR="00E46155" w:rsidRPr="0034097A">
        <w:rPr>
          <w:rFonts w:ascii="Arial" w:hAnsi="Arial" w:cs="Arial"/>
          <w:color w:val="000000" w:themeColor="text1"/>
          <w:sz w:val="22"/>
        </w:rPr>
        <w:t>SWZ.</w:t>
      </w:r>
    </w:p>
    <w:p w14:paraId="2BBE5F8A" w14:textId="1CA581C9" w:rsidR="00A540A3" w:rsidRDefault="00A02731" w:rsidP="00616DA0">
      <w:pPr>
        <w:pStyle w:val="Tekstpodstawowywcity"/>
        <w:numPr>
          <w:ilvl w:val="0"/>
          <w:numId w:val="3"/>
        </w:numPr>
        <w:tabs>
          <w:tab w:val="left" w:pos="142"/>
        </w:tabs>
        <w:spacing w:before="60" w:line="360" w:lineRule="auto"/>
        <w:ind w:left="0" w:hanging="284"/>
        <w:jc w:val="both"/>
        <w:rPr>
          <w:rFonts w:ascii="Arial" w:hAnsi="Arial" w:cs="Arial"/>
          <w:bCs/>
          <w:sz w:val="22"/>
          <w:szCs w:val="22"/>
        </w:rPr>
      </w:pPr>
      <w:r>
        <w:rPr>
          <w:rFonts w:ascii="Arial" w:hAnsi="Arial" w:cs="Arial"/>
          <w:bCs/>
          <w:sz w:val="22"/>
          <w:szCs w:val="22"/>
        </w:rPr>
        <w:t>Ocena spełnienia braku podstaw do wykluczenia oraz warunku udziału w postępowaniu będzie dokonana wg  zasady spełnia – nie spełnia.</w:t>
      </w:r>
    </w:p>
    <w:p w14:paraId="24D23E4A" w14:textId="45C6B0AD" w:rsidR="00B76F4E" w:rsidRPr="006D7081" w:rsidRDefault="003448A3" w:rsidP="00B76F4E">
      <w:pPr>
        <w:pStyle w:val="Styl"/>
        <w:tabs>
          <w:tab w:val="left" w:pos="142"/>
        </w:tabs>
        <w:spacing w:before="153" w:line="360" w:lineRule="auto"/>
        <w:ind w:left="-142" w:hanging="142"/>
        <w:rPr>
          <w:b/>
          <w:sz w:val="22"/>
          <w:szCs w:val="22"/>
        </w:rPr>
      </w:pPr>
      <w:r>
        <w:rPr>
          <w:b/>
          <w:sz w:val="22"/>
          <w:szCs w:val="22"/>
        </w:rPr>
        <w:lastRenderedPageBreak/>
        <w:t>20</w:t>
      </w:r>
      <w:r w:rsidR="00B76F4E" w:rsidRPr="006D7081">
        <w:rPr>
          <w:b/>
          <w:sz w:val="22"/>
          <w:szCs w:val="22"/>
        </w:rPr>
        <w:t>.</w:t>
      </w:r>
      <w:r w:rsidR="00B76F4E" w:rsidRPr="006D7081">
        <w:rPr>
          <w:b/>
          <w:sz w:val="22"/>
          <w:szCs w:val="22"/>
        </w:rPr>
        <w:tab/>
        <w:t>Sposób obliczania ceny</w:t>
      </w:r>
      <w:r w:rsidR="00B76F4E" w:rsidRPr="006D7081">
        <w:rPr>
          <w:b/>
          <w:sz w:val="22"/>
          <w:szCs w:val="22"/>
        </w:rPr>
        <w:tab/>
      </w:r>
    </w:p>
    <w:p w14:paraId="30AC5D66" w14:textId="468A2AD7" w:rsidR="00720B86" w:rsidRDefault="00B76F4E" w:rsidP="00781F38">
      <w:pPr>
        <w:pStyle w:val="Styl"/>
        <w:spacing w:after="40" w:line="360" w:lineRule="auto"/>
        <w:ind w:left="142" w:right="17" w:hanging="284"/>
        <w:jc w:val="both"/>
        <w:rPr>
          <w:sz w:val="22"/>
          <w:szCs w:val="22"/>
        </w:rPr>
      </w:pPr>
      <w:r w:rsidRPr="006D7081">
        <w:rPr>
          <w:sz w:val="22"/>
          <w:szCs w:val="22"/>
        </w:rPr>
        <w:t>1</w:t>
      </w:r>
      <w:r w:rsidR="009C149D" w:rsidRPr="006D7081">
        <w:rPr>
          <w:sz w:val="22"/>
          <w:szCs w:val="22"/>
        </w:rPr>
        <w:t>.</w:t>
      </w:r>
      <w:r w:rsidRPr="006D7081">
        <w:rPr>
          <w:sz w:val="22"/>
          <w:szCs w:val="22"/>
        </w:rPr>
        <w:tab/>
      </w:r>
      <w:r w:rsidR="005B0D30">
        <w:rPr>
          <w:sz w:val="22"/>
          <w:szCs w:val="22"/>
        </w:rPr>
        <w:t xml:space="preserve">Każdy wykonawca może złożyć tylko jedną ofertę. </w:t>
      </w:r>
      <w:r w:rsidR="00F60B5A">
        <w:rPr>
          <w:sz w:val="22"/>
          <w:szCs w:val="22"/>
        </w:rPr>
        <w:t xml:space="preserve"> </w:t>
      </w:r>
      <w:r w:rsidRPr="006D7081">
        <w:rPr>
          <w:sz w:val="22"/>
          <w:szCs w:val="22"/>
        </w:rPr>
        <w:t>O</w:t>
      </w:r>
      <w:r w:rsidR="00A54304" w:rsidRPr="006D7081">
        <w:rPr>
          <w:sz w:val="22"/>
          <w:szCs w:val="22"/>
        </w:rPr>
        <w:t>ferta ma zawierać: cenę netto,</w:t>
      </w:r>
      <w:r w:rsidRPr="006D7081">
        <w:rPr>
          <w:sz w:val="22"/>
          <w:szCs w:val="22"/>
        </w:rPr>
        <w:t xml:space="preserve"> </w:t>
      </w:r>
      <w:r w:rsidR="00347851" w:rsidRPr="006D7081">
        <w:rPr>
          <w:sz w:val="22"/>
          <w:szCs w:val="22"/>
        </w:rPr>
        <w:t xml:space="preserve">stawkę podatku VAT, </w:t>
      </w:r>
      <w:r w:rsidR="00737697" w:rsidRPr="006D7081">
        <w:rPr>
          <w:sz w:val="22"/>
          <w:szCs w:val="22"/>
        </w:rPr>
        <w:t>wartość</w:t>
      </w:r>
      <w:r w:rsidRPr="006D7081">
        <w:rPr>
          <w:sz w:val="22"/>
          <w:szCs w:val="22"/>
        </w:rPr>
        <w:t xml:space="preserve"> podatku VAT</w:t>
      </w:r>
      <w:r w:rsidR="0006486F" w:rsidRPr="006D7081">
        <w:rPr>
          <w:sz w:val="22"/>
          <w:szCs w:val="22"/>
        </w:rPr>
        <w:t>,</w:t>
      </w:r>
      <w:r w:rsidRPr="006D7081">
        <w:rPr>
          <w:sz w:val="22"/>
          <w:szCs w:val="22"/>
        </w:rPr>
        <w:t xml:space="preserve"> cenę </w:t>
      </w:r>
      <w:r w:rsidRPr="006D7081">
        <w:rPr>
          <w:color w:val="000000" w:themeColor="text1"/>
          <w:sz w:val="22"/>
          <w:szCs w:val="22"/>
        </w:rPr>
        <w:t xml:space="preserve">brutto w </w:t>
      </w:r>
      <w:r w:rsidR="00163EDC" w:rsidRPr="006D7081">
        <w:rPr>
          <w:color w:val="000000" w:themeColor="text1"/>
          <w:sz w:val="22"/>
          <w:szCs w:val="22"/>
        </w:rPr>
        <w:t>zł</w:t>
      </w:r>
      <w:r w:rsidR="004261D2" w:rsidRPr="006D7081">
        <w:rPr>
          <w:color w:val="000000" w:themeColor="text1"/>
          <w:sz w:val="22"/>
          <w:szCs w:val="22"/>
        </w:rPr>
        <w:t xml:space="preserve"> </w:t>
      </w:r>
      <w:r w:rsidR="00AA23BC">
        <w:rPr>
          <w:color w:val="000000" w:themeColor="text1"/>
          <w:sz w:val="22"/>
          <w:szCs w:val="22"/>
        </w:rPr>
        <w:t>z</w:t>
      </w:r>
      <w:r w:rsidR="00A54304" w:rsidRPr="006D7081">
        <w:rPr>
          <w:sz w:val="22"/>
          <w:szCs w:val="22"/>
        </w:rPr>
        <w:t>a</w:t>
      </w:r>
      <w:r w:rsidR="00F60B5A">
        <w:rPr>
          <w:sz w:val="22"/>
          <w:szCs w:val="22"/>
        </w:rPr>
        <w:t xml:space="preserve"> przedmiot</w:t>
      </w:r>
      <w:r w:rsidR="008A2C61" w:rsidRPr="006D7081">
        <w:rPr>
          <w:sz w:val="22"/>
          <w:szCs w:val="22"/>
        </w:rPr>
        <w:t xml:space="preserve"> zamówieni</w:t>
      </w:r>
      <w:r w:rsidR="00F60B5A">
        <w:rPr>
          <w:sz w:val="22"/>
          <w:szCs w:val="22"/>
        </w:rPr>
        <w:t>a</w:t>
      </w:r>
      <w:r w:rsidR="008A2C61" w:rsidRPr="006D7081">
        <w:rPr>
          <w:sz w:val="22"/>
          <w:szCs w:val="22"/>
        </w:rPr>
        <w:t xml:space="preserve"> zgodnie z </w:t>
      </w:r>
      <w:r w:rsidR="00737697" w:rsidRPr="006D7081">
        <w:rPr>
          <w:i/>
          <w:iCs/>
          <w:sz w:val="22"/>
          <w:szCs w:val="22"/>
        </w:rPr>
        <w:t>Formularzem oferty</w:t>
      </w:r>
      <w:r w:rsidR="005B013B" w:rsidRPr="006D7081">
        <w:rPr>
          <w:sz w:val="22"/>
          <w:szCs w:val="22"/>
        </w:rPr>
        <w:t>.</w:t>
      </w:r>
      <w:r w:rsidR="00AB5761" w:rsidRPr="006D7081">
        <w:rPr>
          <w:sz w:val="22"/>
          <w:szCs w:val="22"/>
        </w:rPr>
        <w:t xml:space="preserve"> </w:t>
      </w:r>
    </w:p>
    <w:p w14:paraId="34FCBBC1" w14:textId="6B70BCEA" w:rsidR="005B0D30" w:rsidRPr="006D7081" w:rsidRDefault="005B0D30" w:rsidP="00781F38">
      <w:pPr>
        <w:pStyle w:val="Styl"/>
        <w:spacing w:after="40" w:line="360" w:lineRule="auto"/>
        <w:ind w:left="142" w:right="17" w:hanging="284"/>
        <w:jc w:val="both"/>
        <w:rPr>
          <w:color w:val="FF0000"/>
          <w:sz w:val="22"/>
          <w:szCs w:val="22"/>
        </w:rPr>
      </w:pPr>
      <w:r>
        <w:rPr>
          <w:sz w:val="22"/>
          <w:szCs w:val="22"/>
        </w:rPr>
        <w:t>2.</w:t>
      </w:r>
      <w:r w:rsidR="000B0EBA">
        <w:rPr>
          <w:sz w:val="22"/>
          <w:szCs w:val="22"/>
        </w:rPr>
        <w:tab/>
      </w:r>
      <w:r>
        <w:rPr>
          <w:sz w:val="22"/>
          <w:szCs w:val="22"/>
        </w:rPr>
        <w:t>Wykonawca przed opracowaniem oferty powinien zapoznać się dokładnie z</w:t>
      </w:r>
      <w:r w:rsidR="00F60B5A">
        <w:rPr>
          <w:sz w:val="22"/>
          <w:szCs w:val="22"/>
        </w:rPr>
        <w:t> </w:t>
      </w:r>
      <w:r>
        <w:rPr>
          <w:sz w:val="22"/>
          <w:szCs w:val="22"/>
        </w:rPr>
        <w:t>zakresem przedmiotu zamówienia.</w:t>
      </w:r>
    </w:p>
    <w:p w14:paraId="5F87D497" w14:textId="1642D888" w:rsidR="00B76F4E" w:rsidRPr="006D7081" w:rsidRDefault="005B0D30" w:rsidP="00781F38">
      <w:pPr>
        <w:pStyle w:val="Styl"/>
        <w:spacing w:after="40" w:line="360" w:lineRule="auto"/>
        <w:ind w:left="142" w:right="17" w:hanging="284"/>
        <w:jc w:val="both"/>
        <w:rPr>
          <w:sz w:val="22"/>
          <w:szCs w:val="22"/>
        </w:rPr>
      </w:pPr>
      <w:r>
        <w:rPr>
          <w:sz w:val="22"/>
          <w:szCs w:val="22"/>
        </w:rPr>
        <w:t>3</w:t>
      </w:r>
      <w:r w:rsidR="009C149D" w:rsidRPr="006D7081">
        <w:rPr>
          <w:sz w:val="22"/>
          <w:szCs w:val="22"/>
        </w:rPr>
        <w:t>.</w:t>
      </w:r>
      <w:r w:rsidR="00B76F4E" w:rsidRPr="006D7081">
        <w:rPr>
          <w:sz w:val="22"/>
          <w:szCs w:val="22"/>
        </w:rPr>
        <w:tab/>
        <w:t>Do porównania ofert</w:t>
      </w:r>
      <w:r w:rsidR="009F4FF1" w:rsidRPr="006D7081">
        <w:rPr>
          <w:sz w:val="22"/>
          <w:szCs w:val="22"/>
        </w:rPr>
        <w:t xml:space="preserve"> </w:t>
      </w:r>
      <w:r w:rsidR="00B76F4E" w:rsidRPr="006D7081">
        <w:rPr>
          <w:sz w:val="22"/>
          <w:szCs w:val="22"/>
        </w:rPr>
        <w:t>będzie brana pod u</w:t>
      </w:r>
      <w:r w:rsidR="00AB5761" w:rsidRPr="006D7081">
        <w:rPr>
          <w:sz w:val="22"/>
          <w:szCs w:val="22"/>
        </w:rPr>
        <w:t xml:space="preserve">wagę cena brutto </w:t>
      </w:r>
      <w:r w:rsidR="00FA136F" w:rsidRPr="006D7081">
        <w:rPr>
          <w:sz w:val="22"/>
          <w:szCs w:val="22"/>
        </w:rPr>
        <w:t>za</w:t>
      </w:r>
      <w:r w:rsidR="00D770A3" w:rsidRPr="006D7081">
        <w:rPr>
          <w:sz w:val="22"/>
          <w:szCs w:val="22"/>
        </w:rPr>
        <w:t xml:space="preserve"> </w:t>
      </w:r>
      <w:r w:rsidR="00AB5761" w:rsidRPr="006D7081">
        <w:rPr>
          <w:sz w:val="22"/>
          <w:szCs w:val="22"/>
        </w:rPr>
        <w:t>zamówieni</w:t>
      </w:r>
      <w:r w:rsidR="005B013B" w:rsidRPr="006D7081">
        <w:rPr>
          <w:sz w:val="22"/>
          <w:szCs w:val="22"/>
        </w:rPr>
        <w:t>e</w:t>
      </w:r>
      <w:r w:rsidR="00AB5761" w:rsidRPr="006D7081">
        <w:rPr>
          <w:sz w:val="22"/>
          <w:szCs w:val="22"/>
        </w:rPr>
        <w:t>.</w:t>
      </w:r>
    </w:p>
    <w:p w14:paraId="7AABD11A" w14:textId="141FB4C0" w:rsidR="00F60B5A" w:rsidRDefault="00423317" w:rsidP="00F60B5A">
      <w:pPr>
        <w:pStyle w:val="Styl"/>
        <w:spacing w:line="360" w:lineRule="auto"/>
        <w:ind w:left="142" w:right="17" w:hanging="284"/>
        <w:jc w:val="both"/>
        <w:rPr>
          <w:sz w:val="22"/>
          <w:szCs w:val="22"/>
        </w:rPr>
      </w:pPr>
      <w:r>
        <w:rPr>
          <w:sz w:val="22"/>
          <w:szCs w:val="22"/>
        </w:rPr>
        <w:t>4</w:t>
      </w:r>
      <w:r w:rsidR="00F60B5A" w:rsidRPr="006D7081">
        <w:rPr>
          <w:sz w:val="22"/>
          <w:szCs w:val="22"/>
        </w:rPr>
        <w:t xml:space="preserve">. </w:t>
      </w:r>
      <w:r w:rsidR="00F60B5A" w:rsidRPr="006D7081">
        <w:rPr>
          <w:sz w:val="22"/>
          <w:szCs w:val="22"/>
        </w:rPr>
        <w:tab/>
        <w:t xml:space="preserve">Cena ofertowa brutto podana przez wykonawcę jest kompletna, jednoznaczna i ostateczna, zawiera wszystkie czynniki cenotwórcze, w tym koszty i opłaty niezbędne do zrealizowania zamówienia wynikające z SWZ. </w:t>
      </w:r>
    </w:p>
    <w:p w14:paraId="320530AE" w14:textId="2166516F" w:rsidR="006A4F7E" w:rsidRPr="006D7081" w:rsidRDefault="00423317" w:rsidP="00781F38">
      <w:pPr>
        <w:pStyle w:val="Styl"/>
        <w:spacing w:line="360" w:lineRule="auto"/>
        <w:ind w:left="142" w:right="17" w:hanging="284"/>
        <w:jc w:val="both"/>
        <w:rPr>
          <w:sz w:val="22"/>
          <w:szCs w:val="22"/>
        </w:rPr>
      </w:pPr>
      <w:r>
        <w:rPr>
          <w:sz w:val="22"/>
          <w:szCs w:val="22"/>
        </w:rPr>
        <w:t>5</w:t>
      </w:r>
      <w:r w:rsidR="006A4F7E" w:rsidRPr="006D7081">
        <w:rPr>
          <w:sz w:val="22"/>
          <w:szCs w:val="22"/>
        </w:rPr>
        <w:t>.</w:t>
      </w:r>
      <w:r w:rsidR="006A4F7E" w:rsidRPr="006D7081">
        <w:rPr>
          <w:sz w:val="22"/>
          <w:szCs w:val="22"/>
        </w:rPr>
        <w:tab/>
        <w:t>Wykonawca we własnym zakresie jest zobowiązany na etapie przygotowania oferty do oceny i zweryfikowania oraz oszacowania wszelkich czynności niezbędnych do wykonania przedmiotu zamówienia, w tym wszystkich obowiązków, wymogów w zakresie spełnienia należytego wykonania przedmiotu zamówienia, zgodnie z najlepszą profesjonalną wiedzą i doświadczeniem wykonawcy w tym zakresie.</w:t>
      </w:r>
    </w:p>
    <w:p w14:paraId="0C29502A" w14:textId="05B014D1" w:rsidR="00B76F4E" w:rsidRPr="006D7081" w:rsidRDefault="00423317" w:rsidP="00781F38">
      <w:pPr>
        <w:pStyle w:val="Styl"/>
        <w:spacing w:before="40" w:line="360" w:lineRule="auto"/>
        <w:ind w:left="142" w:right="17" w:hanging="284"/>
        <w:jc w:val="both"/>
        <w:rPr>
          <w:sz w:val="22"/>
          <w:szCs w:val="22"/>
        </w:rPr>
      </w:pPr>
      <w:r>
        <w:rPr>
          <w:sz w:val="22"/>
          <w:szCs w:val="22"/>
        </w:rPr>
        <w:t>6</w:t>
      </w:r>
      <w:r w:rsidR="00B76F4E" w:rsidRPr="006D7081">
        <w:rPr>
          <w:sz w:val="22"/>
          <w:szCs w:val="22"/>
        </w:rPr>
        <w:t xml:space="preserve">. </w:t>
      </w:r>
      <w:r w:rsidR="00B76F4E" w:rsidRPr="006D7081">
        <w:rPr>
          <w:sz w:val="22"/>
          <w:szCs w:val="22"/>
        </w:rPr>
        <w:tab/>
        <w:t xml:space="preserve">Wykonawca w cenie oferty jest zobowiązany zawrzeć wszelkie upusty i rabaty, jakich zamierza udzielić </w:t>
      </w:r>
      <w:r w:rsidR="004261D2" w:rsidRPr="006D7081">
        <w:rPr>
          <w:sz w:val="22"/>
          <w:szCs w:val="22"/>
        </w:rPr>
        <w:t>z</w:t>
      </w:r>
      <w:r w:rsidR="00B76F4E" w:rsidRPr="006D7081">
        <w:rPr>
          <w:sz w:val="22"/>
          <w:szCs w:val="22"/>
        </w:rPr>
        <w:t xml:space="preserve">amawiającemu. </w:t>
      </w:r>
    </w:p>
    <w:p w14:paraId="27F523A4" w14:textId="62F8DBD1" w:rsidR="00B76F4E" w:rsidRPr="006D7081" w:rsidRDefault="00423317" w:rsidP="00781F38">
      <w:pPr>
        <w:pStyle w:val="Styl"/>
        <w:spacing w:before="40" w:line="360" w:lineRule="auto"/>
        <w:ind w:left="142" w:right="17" w:hanging="284"/>
        <w:jc w:val="both"/>
        <w:rPr>
          <w:sz w:val="22"/>
          <w:szCs w:val="22"/>
        </w:rPr>
      </w:pPr>
      <w:r>
        <w:rPr>
          <w:sz w:val="22"/>
          <w:szCs w:val="22"/>
        </w:rPr>
        <w:t>7</w:t>
      </w:r>
      <w:r w:rsidR="00B76F4E" w:rsidRPr="006D7081">
        <w:rPr>
          <w:sz w:val="22"/>
          <w:szCs w:val="22"/>
        </w:rPr>
        <w:t>.</w:t>
      </w:r>
      <w:r w:rsidR="00B76F4E" w:rsidRPr="006D7081">
        <w:rPr>
          <w:sz w:val="22"/>
          <w:szCs w:val="22"/>
        </w:rPr>
        <w:tab/>
        <w:t xml:space="preserve">Zastosowanie przez </w:t>
      </w:r>
      <w:r w:rsidR="004261D2" w:rsidRPr="006D7081">
        <w:rPr>
          <w:sz w:val="22"/>
          <w:szCs w:val="22"/>
        </w:rPr>
        <w:t>w</w:t>
      </w:r>
      <w:r w:rsidR="00B76F4E" w:rsidRPr="006D7081">
        <w:rPr>
          <w:sz w:val="22"/>
          <w:szCs w:val="22"/>
        </w:rPr>
        <w:t xml:space="preserve">ykonawcę stawki podatku VAT od towarów i usług niezgodnej z przepisami ustawy o podatku od towarów i usług spowoduje odrzucenie oferty. </w:t>
      </w:r>
    </w:p>
    <w:p w14:paraId="190966C4" w14:textId="5CDE808C" w:rsidR="00C8419D" w:rsidRDefault="00423317" w:rsidP="00B67A10">
      <w:pPr>
        <w:pStyle w:val="Styl"/>
        <w:spacing w:before="40" w:line="360" w:lineRule="auto"/>
        <w:ind w:left="142" w:right="17" w:hanging="284"/>
        <w:jc w:val="both"/>
        <w:rPr>
          <w:sz w:val="22"/>
          <w:szCs w:val="22"/>
        </w:rPr>
      </w:pPr>
      <w:r>
        <w:rPr>
          <w:sz w:val="22"/>
          <w:szCs w:val="22"/>
        </w:rPr>
        <w:t>8</w:t>
      </w:r>
      <w:r w:rsidR="009C149D" w:rsidRPr="006D7081">
        <w:rPr>
          <w:sz w:val="22"/>
          <w:szCs w:val="22"/>
        </w:rPr>
        <w:t>.</w:t>
      </w:r>
      <w:r w:rsidR="00AA3AFD" w:rsidRPr="006D7081">
        <w:rPr>
          <w:sz w:val="22"/>
          <w:szCs w:val="22"/>
        </w:rPr>
        <w:tab/>
        <w:t>Jeżeli została złożona oferta, której wybór prowadziłby do powstania u zamawiającego obowiązku podatkowego zgodnie z ustawą z dnia 11 marca 2004 r. o podatku od towarów i usług (Dz. U. z 20</w:t>
      </w:r>
      <w:r w:rsidR="008728E5">
        <w:rPr>
          <w:sz w:val="22"/>
          <w:szCs w:val="22"/>
        </w:rPr>
        <w:t xml:space="preserve">21 </w:t>
      </w:r>
      <w:r w:rsidR="00AA3AFD" w:rsidRPr="006D7081">
        <w:rPr>
          <w:sz w:val="22"/>
          <w:szCs w:val="22"/>
        </w:rPr>
        <w:t>r. poz.</w:t>
      </w:r>
      <w:r w:rsidR="008728E5">
        <w:rPr>
          <w:sz w:val="22"/>
          <w:szCs w:val="22"/>
        </w:rPr>
        <w:t xml:space="preserve"> 685</w:t>
      </w:r>
      <w:r w:rsidR="00AA3AFD" w:rsidRPr="006D7081">
        <w:rPr>
          <w:sz w:val="22"/>
          <w:szCs w:val="22"/>
        </w:rPr>
        <w:t xml:space="preserve">, z </w:t>
      </w:r>
      <w:proofErr w:type="spellStart"/>
      <w:r w:rsidR="00AA3AFD" w:rsidRPr="006D7081">
        <w:rPr>
          <w:sz w:val="22"/>
          <w:szCs w:val="22"/>
        </w:rPr>
        <w:t>późn</w:t>
      </w:r>
      <w:proofErr w:type="spellEnd"/>
      <w:r w:rsidR="00AA3AFD" w:rsidRPr="006D7081">
        <w:rPr>
          <w:sz w:val="22"/>
          <w:szCs w:val="22"/>
        </w:rPr>
        <w:t>. zm.), dla celów zastosowania kryterium ceny lub kosztu zamawiający dolicza do przedstawionej w tej ofercie ceny kwotę podatku od towarów i usług, którą miałby obowiązek rozliczyć</w:t>
      </w:r>
      <w:r w:rsidR="00B67A10" w:rsidRPr="006D7081">
        <w:rPr>
          <w:sz w:val="22"/>
          <w:szCs w:val="22"/>
        </w:rPr>
        <w:t>.</w:t>
      </w:r>
      <w:r w:rsidR="00AA3AFD" w:rsidRPr="006D7081">
        <w:rPr>
          <w:sz w:val="22"/>
          <w:szCs w:val="22"/>
        </w:rPr>
        <w:t xml:space="preserve"> </w:t>
      </w:r>
    </w:p>
    <w:p w14:paraId="7A1F51FA" w14:textId="18B83B5B" w:rsidR="00AA3AFD" w:rsidRPr="006D7081" w:rsidRDefault="00AA3AFD" w:rsidP="00C8419D">
      <w:pPr>
        <w:pStyle w:val="Styl"/>
        <w:spacing w:before="40" w:line="360" w:lineRule="auto"/>
        <w:ind w:left="142" w:right="17"/>
        <w:jc w:val="both"/>
        <w:rPr>
          <w:sz w:val="22"/>
          <w:szCs w:val="22"/>
        </w:rPr>
      </w:pPr>
      <w:r w:rsidRPr="006D7081">
        <w:rPr>
          <w:sz w:val="22"/>
          <w:szCs w:val="22"/>
        </w:rPr>
        <w:t>W ofercie wykonawca ma obowiązek:</w:t>
      </w:r>
    </w:p>
    <w:p w14:paraId="1E98CDD9" w14:textId="77777777" w:rsidR="00AA3AFD" w:rsidRPr="006D7081" w:rsidRDefault="00AA3AFD" w:rsidP="008D5627">
      <w:pPr>
        <w:tabs>
          <w:tab w:val="left" w:pos="3855"/>
        </w:tabs>
        <w:suppressAutoHyphens/>
        <w:spacing w:line="360" w:lineRule="auto"/>
        <w:ind w:left="567" w:hanging="425"/>
        <w:jc w:val="both"/>
        <w:rPr>
          <w:rFonts w:ascii="Arial" w:hAnsi="Arial" w:cs="Arial"/>
          <w:sz w:val="22"/>
          <w:szCs w:val="22"/>
        </w:rPr>
      </w:pPr>
      <w:r w:rsidRPr="006D7081">
        <w:rPr>
          <w:rFonts w:ascii="Arial" w:hAnsi="Arial" w:cs="Arial"/>
          <w:sz w:val="22"/>
          <w:szCs w:val="22"/>
        </w:rPr>
        <w:t>1)</w:t>
      </w:r>
      <w:r w:rsidRPr="006D7081">
        <w:rPr>
          <w:rFonts w:ascii="Arial" w:hAnsi="Arial" w:cs="Arial"/>
          <w:sz w:val="22"/>
          <w:szCs w:val="22"/>
        </w:rPr>
        <w:tab/>
        <w:t>poinformowania zamawiającego, że wybór jego oferty będzie prowadził do powstania u zamawiającego obowiązku podatkowego;</w:t>
      </w:r>
    </w:p>
    <w:p w14:paraId="671DC922" w14:textId="77777777" w:rsidR="00AA3AFD" w:rsidRPr="006D7081" w:rsidRDefault="00AA3AFD" w:rsidP="008D5627">
      <w:pPr>
        <w:tabs>
          <w:tab w:val="left" w:pos="3855"/>
        </w:tabs>
        <w:suppressAutoHyphens/>
        <w:spacing w:line="360" w:lineRule="auto"/>
        <w:ind w:left="567" w:hanging="425"/>
        <w:jc w:val="both"/>
        <w:rPr>
          <w:rFonts w:ascii="Arial" w:hAnsi="Arial" w:cs="Arial"/>
          <w:sz w:val="22"/>
          <w:szCs w:val="22"/>
        </w:rPr>
      </w:pPr>
      <w:r w:rsidRPr="006D7081">
        <w:rPr>
          <w:rFonts w:ascii="Arial" w:hAnsi="Arial" w:cs="Arial"/>
          <w:sz w:val="22"/>
          <w:szCs w:val="22"/>
        </w:rPr>
        <w:t>2)</w:t>
      </w:r>
      <w:r w:rsidRPr="006D7081">
        <w:rPr>
          <w:rFonts w:ascii="Arial" w:hAnsi="Arial" w:cs="Arial"/>
          <w:sz w:val="22"/>
          <w:szCs w:val="22"/>
        </w:rPr>
        <w:tab/>
        <w:t>wskazania nazwy (rodzaju) towaru lub usługi, których dostawa lub świadczenie będą prowadziły do powstania obowiązku podatkowego;</w:t>
      </w:r>
    </w:p>
    <w:p w14:paraId="7CBA0C3E" w14:textId="77777777" w:rsidR="00AA3AFD" w:rsidRPr="006D7081" w:rsidRDefault="00AA3AFD" w:rsidP="008D5627">
      <w:pPr>
        <w:tabs>
          <w:tab w:val="left" w:pos="3855"/>
        </w:tabs>
        <w:suppressAutoHyphens/>
        <w:spacing w:line="360" w:lineRule="auto"/>
        <w:ind w:left="567" w:hanging="425"/>
        <w:jc w:val="both"/>
        <w:rPr>
          <w:rFonts w:ascii="Arial" w:hAnsi="Arial" w:cs="Arial"/>
          <w:sz w:val="22"/>
          <w:szCs w:val="22"/>
        </w:rPr>
      </w:pPr>
      <w:r w:rsidRPr="006D7081">
        <w:rPr>
          <w:rFonts w:ascii="Arial" w:hAnsi="Arial" w:cs="Arial"/>
          <w:sz w:val="22"/>
          <w:szCs w:val="22"/>
        </w:rPr>
        <w:t>3)</w:t>
      </w:r>
      <w:r w:rsidRPr="006D7081">
        <w:rPr>
          <w:rFonts w:ascii="Arial" w:hAnsi="Arial" w:cs="Arial"/>
          <w:sz w:val="22"/>
          <w:szCs w:val="22"/>
        </w:rPr>
        <w:tab/>
        <w:t>wskazania wartości towaru lub usługi objętego obowiązkiem podatkowym zamawiającego, bez kwoty podatku;</w:t>
      </w:r>
    </w:p>
    <w:p w14:paraId="0874A023" w14:textId="77777777" w:rsidR="00AA3AFD" w:rsidRPr="006D7081" w:rsidRDefault="00AA3AFD" w:rsidP="008D5627">
      <w:pPr>
        <w:tabs>
          <w:tab w:val="left" w:pos="3855"/>
        </w:tabs>
        <w:suppressAutoHyphens/>
        <w:spacing w:line="360" w:lineRule="auto"/>
        <w:ind w:left="567" w:hanging="425"/>
        <w:jc w:val="both"/>
        <w:rPr>
          <w:rFonts w:ascii="Arial" w:hAnsi="Arial" w:cs="Arial"/>
          <w:sz w:val="22"/>
          <w:szCs w:val="22"/>
        </w:rPr>
      </w:pPr>
      <w:r w:rsidRPr="006D7081">
        <w:rPr>
          <w:rFonts w:ascii="Arial" w:hAnsi="Arial" w:cs="Arial"/>
          <w:sz w:val="22"/>
          <w:szCs w:val="22"/>
        </w:rPr>
        <w:lastRenderedPageBreak/>
        <w:t>4)</w:t>
      </w:r>
      <w:r w:rsidRPr="006D7081">
        <w:rPr>
          <w:rFonts w:ascii="Arial" w:hAnsi="Arial" w:cs="Arial"/>
          <w:sz w:val="22"/>
          <w:szCs w:val="22"/>
        </w:rPr>
        <w:tab/>
        <w:t>wskazania stawki podatku od towarów i usług, która zgodnie z wiedzą wykonawcy, będzie miała zastosowanie.</w:t>
      </w:r>
    </w:p>
    <w:p w14:paraId="7D300AB2" w14:textId="7F0D7CEF" w:rsidR="00257D9C" w:rsidRPr="006D7081" w:rsidRDefault="00F60B5A" w:rsidP="00F60B5A">
      <w:pPr>
        <w:pStyle w:val="Styl"/>
        <w:spacing w:before="40" w:line="360" w:lineRule="auto"/>
        <w:ind w:left="142" w:right="17" w:hanging="426"/>
        <w:jc w:val="both"/>
        <w:rPr>
          <w:color w:val="000000" w:themeColor="text1"/>
          <w:sz w:val="22"/>
          <w:szCs w:val="22"/>
        </w:rPr>
      </w:pPr>
      <w:r>
        <w:rPr>
          <w:color w:val="000000" w:themeColor="text1"/>
          <w:sz w:val="22"/>
          <w:szCs w:val="22"/>
        </w:rPr>
        <w:t>10</w:t>
      </w:r>
      <w:r w:rsidR="00257D9C" w:rsidRPr="006D7081">
        <w:rPr>
          <w:color w:val="000000" w:themeColor="text1"/>
          <w:sz w:val="22"/>
          <w:szCs w:val="22"/>
        </w:rPr>
        <w:t xml:space="preserve">. </w:t>
      </w:r>
      <w:r w:rsidR="00257D9C" w:rsidRPr="006D7081">
        <w:rPr>
          <w:color w:val="000000" w:themeColor="text1"/>
          <w:sz w:val="22"/>
          <w:szCs w:val="22"/>
        </w:rPr>
        <w:tab/>
        <w:t xml:space="preserve">Walutą ceny jest </w:t>
      </w:r>
      <w:r w:rsidR="00163EDC" w:rsidRPr="006D7081">
        <w:rPr>
          <w:color w:val="000000" w:themeColor="text1"/>
          <w:sz w:val="22"/>
          <w:szCs w:val="22"/>
        </w:rPr>
        <w:t>PLN</w:t>
      </w:r>
      <w:r w:rsidR="005F1BE8" w:rsidRPr="006D7081">
        <w:rPr>
          <w:color w:val="000000" w:themeColor="text1"/>
          <w:sz w:val="22"/>
          <w:szCs w:val="22"/>
        </w:rPr>
        <w:t>.</w:t>
      </w:r>
    </w:p>
    <w:p w14:paraId="37174068" w14:textId="7A9FC646" w:rsidR="00257D9C" w:rsidRPr="006D7081" w:rsidRDefault="00F60B5A" w:rsidP="00F60B5A">
      <w:pPr>
        <w:pStyle w:val="Styl"/>
        <w:spacing w:before="40" w:line="360" w:lineRule="auto"/>
        <w:ind w:left="142" w:right="17" w:hanging="426"/>
        <w:jc w:val="both"/>
        <w:rPr>
          <w:sz w:val="22"/>
          <w:szCs w:val="22"/>
        </w:rPr>
      </w:pPr>
      <w:r>
        <w:rPr>
          <w:sz w:val="22"/>
          <w:szCs w:val="22"/>
        </w:rPr>
        <w:t>11</w:t>
      </w:r>
      <w:r w:rsidR="00257D9C" w:rsidRPr="006D7081">
        <w:rPr>
          <w:sz w:val="22"/>
          <w:szCs w:val="22"/>
        </w:rPr>
        <w:t>.</w:t>
      </w:r>
      <w:r w:rsidR="00257D9C" w:rsidRPr="006D7081">
        <w:rPr>
          <w:sz w:val="22"/>
          <w:szCs w:val="22"/>
        </w:rPr>
        <w:tab/>
        <w:t>Cena musi być podana z dokładnością do 1 grosza tj. dwóch miejsc po przecinku.</w:t>
      </w:r>
    </w:p>
    <w:p w14:paraId="120EA56F" w14:textId="3B0CE4D7" w:rsidR="00B76F4E" w:rsidRPr="006D7081" w:rsidRDefault="00257D9C" w:rsidP="00257D9C">
      <w:pPr>
        <w:pStyle w:val="Styl"/>
        <w:spacing w:before="40" w:line="360" w:lineRule="auto"/>
        <w:ind w:left="142" w:right="17" w:hanging="426"/>
        <w:jc w:val="both"/>
        <w:rPr>
          <w:color w:val="000000" w:themeColor="text1"/>
          <w:sz w:val="22"/>
          <w:szCs w:val="22"/>
        </w:rPr>
      </w:pPr>
      <w:r w:rsidRPr="006D7081">
        <w:rPr>
          <w:sz w:val="22"/>
          <w:szCs w:val="22"/>
        </w:rPr>
        <w:t>1</w:t>
      </w:r>
      <w:r w:rsidR="00F60B5A">
        <w:rPr>
          <w:sz w:val="22"/>
          <w:szCs w:val="22"/>
        </w:rPr>
        <w:t>2</w:t>
      </w:r>
      <w:r w:rsidR="00B76F4E" w:rsidRPr="006D7081">
        <w:rPr>
          <w:sz w:val="22"/>
          <w:szCs w:val="22"/>
        </w:rPr>
        <w:t xml:space="preserve">. </w:t>
      </w:r>
      <w:r w:rsidR="00B76F4E" w:rsidRPr="006D7081">
        <w:rPr>
          <w:sz w:val="22"/>
          <w:szCs w:val="22"/>
        </w:rPr>
        <w:tab/>
      </w:r>
      <w:r w:rsidR="00B76F4E" w:rsidRPr="006D7081">
        <w:rPr>
          <w:color w:val="000000" w:themeColor="text1"/>
          <w:sz w:val="22"/>
          <w:szCs w:val="22"/>
        </w:rPr>
        <w:t>Jeżeli po doliczeniu do ceny netto kwoty podatku VAT otrzymana kwota zawiera tysięczne części złotego, cenę brutto zaokrągla się z dokładnością do drugiego miejsca po przecinku (do pełnych groszy), przy czym końcówki poniżej 0,5 grosza pomija się, a końcówki 0,5 grosza</w:t>
      </w:r>
      <w:r w:rsidR="009C149D" w:rsidRPr="006D7081">
        <w:rPr>
          <w:color w:val="000000" w:themeColor="text1"/>
          <w:sz w:val="22"/>
          <w:szCs w:val="22"/>
        </w:rPr>
        <w:t xml:space="preserve"> </w:t>
      </w:r>
      <w:r w:rsidR="00B76F4E" w:rsidRPr="006D7081">
        <w:rPr>
          <w:color w:val="000000" w:themeColor="text1"/>
          <w:sz w:val="22"/>
          <w:szCs w:val="22"/>
        </w:rPr>
        <w:t>i wyższe zaokrągla się do 1 grosza.</w:t>
      </w:r>
    </w:p>
    <w:p w14:paraId="56ED4A05" w14:textId="24E3109E" w:rsidR="00455C1C" w:rsidRPr="006D7081" w:rsidRDefault="00455C1C" w:rsidP="00257D9C">
      <w:pPr>
        <w:pStyle w:val="Styl"/>
        <w:spacing w:before="40" w:line="360" w:lineRule="auto"/>
        <w:ind w:left="142" w:right="17" w:hanging="426"/>
        <w:jc w:val="both"/>
        <w:rPr>
          <w:color w:val="000000" w:themeColor="text1"/>
          <w:sz w:val="22"/>
          <w:szCs w:val="22"/>
        </w:rPr>
      </w:pPr>
      <w:r w:rsidRPr="006D7081">
        <w:rPr>
          <w:color w:val="000000" w:themeColor="text1"/>
          <w:sz w:val="22"/>
          <w:szCs w:val="22"/>
        </w:rPr>
        <w:t>1</w:t>
      </w:r>
      <w:r w:rsidR="00F60B5A">
        <w:rPr>
          <w:color w:val="000000" w:themeColor="text1"/>
          <w:sz w:val="22"/>
          <w:szCs w:val="22"/>
        </w:rPr>
        <w:t>3</w:t>
      </w:r>
      <w:r w:rsidRPr="006D7081">
        <w:rPr>
          <w:color w:val="000000" w:themeColor="text1"/>
          <w:sz w:val="22"/>
          <w:szCs w:val="22"/>
        </w:rPr>
        <w:t>.</w:t>
      </w:r>
      <w:r w:rsidRPr="006D7081">
        <w:rPr>
          <w:color w:val="000000" w:themeColor="text1"/>
          <w:sz w:val="22"/>
          <w:szCs w:val="22"/>
        </w:rPr>
        <w:tab/>
        <w:t>Całkowita cena brutto oferty określona przez wykonawcę zostanie podana jako wartość oferty wykonawcy.</w:t>
      </w:r>
    </w:p>
    <w:p w14:paraId="1390EB3A" w14:textId="77777777" w:rsidR="00A811F0" w:rsidRPr="006D7081" w:rsidRDefault="00A811F0" w:rsidP="00781F38">
      <w:pPr>
        <w:pStyle w:val="Styl"/>
        <w:tabs>
          <w:tab w:val="left" w:pos="142"/>
        </w:tabs>
        <w:spacing w:line="360" w:lineRule="auto"/>
        <w:ind w:left="142" w:right="4" w:hanging="426"/>
        <w:jc w:val="both"/>
        <w:rPr>
          <w:b/>
          <w:sz w:val="22"/>
          <w:szCs w:val="22"/>
        </w:rPr>
      </w:pPr>
    </w:p>
    <w:p w14:paraId="1D2D4622" w14:textId="6C0AF358" w:rsidR="004B5F2B" w:rsidRPr="006D7081" w:rsidRDefault="00FF526D" w:rsidP="00781F38">
      <w:pPr>
        <w:pStyle w:val="Styl"/>
        <w:tabs>
          <w:tab w:val="left" w:pos="142"/>
        </w:tabs>
        <w:spacing w:line="360" w:lineRule="auto"/>
        <w:ind w:left="142" w:right="4" w:hanging="426"/>
        <w:jc w:val="both"/>
        <w:rPr>
          <w:b/>
          <w:sz w:val="22"/>
          <w:szCs w:val="22"/>
        </w:rPr>
      </w:pPr>
      <w:r>
        <w:rPr>
          <w:b/>
          <w:sz w:val="22"/>
          <w:szCs w:val="22"/>
        </w:rPr>
        <w:t>21</w:t>
      </w:r>
      <w:r w:rsidR="004B5F2B" w:rsidRPr="006D7081">
        <w:rPr>
          <w:b/>
          <w:sz w:val="22"/>
          <w:szCs w:val="22"/>
        </w:rPr>
        <w:t>.</w:t>
      </w:r>
      <w:r w:rsidR="004B5F2B" w:rsidRPr="006D7081">
        <w:rPr>
          <w:b/>
          <w:sz w:val="22"/>
          <w:szCs w:val="22"/>
        </w:rPr>
        <w:tab/>
      </w:r>
      <w:r w:rsidR="00AC5E11" w:rsidRPr="006D7081">
        <w:rPr>
          <w:b/>
          <w:sz w:val="22"/>
          <w:szCs w:val="22"/>
        </w:rPr>
        <w:t>Opis k</w:t>
      </w:r>
      <w:r w:rsidR="004B5F2B" w:rsidRPr="006D7081">
        <w:rPr>
          <w:b/>
          <w:sz w:val="22"/>
          <w:szCs w:val="22"/>
        </w:rPr>
        <w:t>ryteri</w:t>
      </w:r>
      <w:r w:rsidR="00AC5E11" w:rsidRPr="006D7081">
        <w:rPr>
          <w:b/>
          <w:sz w:val="22"/>
          <w:szCs w:val="22"/>
        </w:rPr>
        <w:t>ów</w:t>
      </w:r>
      <w:r w:rsidR="004B5F2B" w:rsidRPr="006D7081">
        <w:rPr>
          <w:b/>
          <w:sz w:val="22"/>
          <w:szCs w:val="22"/>
        </w:rPr>
        <w:t xml:space="preserve"> oceny ofert, którym </w:t>
      </w:r>
      <w:r w:rsidR="00C12BC4" w:rsidRPr="006D7081">
        <w:rPr>
          <w:b/>
          <w:sz w:val="22"/>
          <w:szCs w:val="22"/>
        </w:rPr>
        <w:t>z</w:t>
      </w:r>
      <w:r w:rsidR="004B5F2B" w:rsidRPr="006D7081">
        <w:rPr>
          <w:b/>
          <w:sz w:val="22"/>
          <w:szCs w:val="22"/>
        </w:rPr>
        <w:t xml:space="preserve">amawiający będzie się kierował przy wyborze oferty wraz  z podaniem </w:t>
      </w:r>
      <w:r w:rsidR="00AC5E11" w:rsidRPr="006D7081">
        <w:rPr>
          <w:b/>
          <w:sz w:val="22"/>
          <w:szCs w:val="22"/>
        </w:rPr>
        <w:t>wag tych kryteriów, i</w:t>
      </w:r>
      <w:r w:rsidR="004B5F2B" w:rsidRPr="006D7081">
        <w:rPr>
          <w:b/>
          <w:sz w:val="22"/>
          <w:szCs w:val="22"/>
        </w:rPr>
        <w:t xml:space="preserve"> sposob</w:t>
      </w:r>
      <w:r w:rsidR="00AC5E11" w:rsidRPr="006D7081">
        <w:rPr>
          <w:b/>
          <w:sz w:val="22"/>
          <w:szCs w:val="22"/>
        </w:rPr>
        <w:t>u</w:t>
      </w:r>
      <w:r w:rsidR="004B5F2B" w:rsidRPr="006D7081">
        <w:rPr>
          <w:b/>
          <w:sz w:val="22"/>
          <w:szCs w:val="22"/>
        </w:rPr>
        <w:t xml:space="preserve"> oceny ofert</w:t>
      </w:r>
    </w:p>
    <w:p w14:paraId="6CE83E52" w14:textId="77777777" w:rsidR="00A61453" w:rsidRPr="006D7081" w:rsidRDefault="00A61453" w:rsidP="008B0081">
      <w:pPr>
        <w:autoSpaceDE w:val="0"/>
        <w:autoSpaceDN w:val="0"/>
        <w:adjustRightInd w:val="0"/>
        <w:spacing w:before="60" w:line="360" w:lineRule="auto"/>
        <w:ind w:left="142"/>
        <w:jc w:val="both"/>
        <w:rPr>
          <w:rFonts w:ascii="Arial" w:hAnsi="Arial" w:cs="Arial"/>
          <w:sz w:val="22"/>
          <w:szCs w:val="22"/>
        </w:rPr>
      </w:pPr>
      <w:r w:rsidRPr="006D7081">
        <w:rPr>
          <w:rFonts w:ascii="Arial" w:hAnsi="Arial" w:cs="Arial"/>
          <w:sz w:val="22"/>
          <w:szCs w:val="22"/>
        </w:rPr>
        <w:t>Kryterium oceny ofert: cena oferty brutto: 100%</w:t>
      </w:r>
    </w:p>
    <w:p w14:paraId="24ABC3EE" w14:textId="77777777" w:rsidR="00A61453" w:rsidRPr="006D7081" w:rsidRDefault="00A61453" w:rsidP="00A61453">
      <w:pPr>
        <w:autoSpaceDE w:val="0"/>
        <w:autoSpaceDN w:val="0"/>
        <w:adjustRightInd w:val="0"/>
        <w:spacing w:before="60" w:line="360" w:lineRule="auto"/>
        <w:ind w:left="142"/>
        <w:jc w:val="both"/>
        <w:rPr>
          <w:rFonts w:ascii="Arial" w:hAnsi="Arial" w:cs="Arial"/>
          <w:sz w:val="22"/>
          <w:szCs w:val="22"/>
        </w:rPr>
      </w:pPr>
      <w:r w:rsidRPr="006D7081">
        <w:rPr>
          <w:rFonts w:ascii="Arial" w:hAnsi="Arial" w:cs="Arial"/>
          <w:sz w:val="22"/>
          <w:szCs w:val="22"/>
        </w:rPr>
        <w:t>Zamawiający dokona oceny ofert nieodrzuconych w ramach kryteriów oceny ofert przyjmując zasadę, ze 1% = 1 pkt.</w:t>
      </w:r>
    </w:p>
    <w:p w14:paraId="6C8849EA" w14:textId="77777777" w:rsidR="002C4C60" w:rsidRPr="006D7081" w:rsidRDefault="002C4C60" w:rsidP="008B0081">
      <w:pPr>
        <w:autoSpaceDE w:val="0"/>
        <w:autoSpaceDN w:val="0"/>
        <w:adjustRightInd w:val="0"/>
        <w:spacing w:before="120" w:line="360" w:lineRule="auto"/>
        <w:ind w:left="142"/>
        <w:jc w:val="both"/>
        <w:rPr>
          <w:rFonts w:ascii="Arial" w:hAnsi="Arial" w:cs="Arial"/>
          <w:sz w:val="22"/>
          <w:szCs w:val="22"/>
        </w:rPr>
      </w:pPr>
      <w:r w:rsidRPr="006D7081">
        <w:rPr>
          <w:rFonts w:ascii="Arial" w:hAnsi="Arial" w:cs="Arial"/>
          <w:sz w:val="22"/>
          <w:szCs w:val="22"/>
        </w:rPr>
        <w:t xml:space="preserve">Oferta o najniższej cenie brutto, nieodrzucona - uzyska maksymalną ilość </w:t>
      </w:r>
      <w:r w:rsidR="00A61453" w:rsidRPr="006D7081">
        <w:rPr>
          <w:rFonts w:ascii="Arial" w:hAnsi="Arial" w:cs="Arial"/>
          <w:sz w:val="22"/>
          <w:szCs w:val="22"/>
        </w:rPr>
        <w:t xml:space="preserve">                     </w:t>
      </w:r>
      <w:r w:rsidRPr="006D7081">
        <w:rPr>
          <w:rFonts w:ascii="Arial" w:hAnsi="Arial" w:cs="Arial"/>
          <w:sz w:val="22"/>
          <w:szCs w:val="22"/>
        </w:rPr>
        <w:t>100 punktów.</w:t>
      </w:r>
    </w:p>
    <w:p w14:paraId="438888A6" w14:textId="77777777" w:rsidR="002C4C60" w:rsidRPr="006D7081" w:rsidRDefault="002C4C60" w:rsidP="002D7030">
      <w:pPr>
        <w:autoSpaceDE w:val="0"/>
        <w:autoSpaceDN w:val="0"/>
        <w:adjustRightInd w:val="0"/>
        <w:spacing w:before="120" w:line="360" w:lineRule="auto"/>
        <w:ind w:left="142"/>
        <w:jc w:val="both"/>
        <w:rPr>
          <w:rFonts w:ascii="Arial" w:hAnsi="Arial" w:cs="Arial"/>
          <w:sz w:val="22"/>
          <w:szCs w:val="22"/>
        </w:rPr>
      </w:pPr>
      <w:r w:rsidRPr="006D7081">
        <w:rPr>
          <w:rFonts w:ascii="Arial" w:hAnsi="Arial" w:cs="Arial"/>
          <w:sz w:val="22"/>
          <w:szCs w:val="22"/>
        </w:rPr>
        <w:t xml:space="preserve">Pozostałym oferentom przyznana zostanie odpowiednio mniejsza ilość punktów wg wzoru: </w:t>
      </w:r>
    </w:p>
    <w:p w14:paraId="67EF1ED8" w14:textId="77777777" w:rsidR="002C4C60" w:rsidRPr="006D7081" w:rsidRDefault="002C4C60" w:rsidP="002C4C60">
      <w:pPr>
        <w:spacing w:before="60" w:line="360" w:lineRule="auto"/>
        <w:ind w:firstLine="164"/>
        <w:rPr>
          <w:rFonts w:ascii="Arial" w:hAnsi="Arial" w:cs="Arial"/>
          <w:sz w:val="22"/>
          <w:szCs w:val="22"/>
        </w:rPr>
      </w:pPr>
      <w:r w:rsidRPr="006D7081">
        <w:rPr>
          <w:rFonts w:ascii="Arial" w:hAnsi="Arial" w:cs="Arial"/>
          <w:sz w:val="22"/>
          <w:szCs w:val="22"/>
        </w:rPr>
        <w:t xml:space="preserve">C = </w:t>
      </w:r>
      <w:r w:rsidR="00985435" w:rsidRPr="006D7081">
        <w:rPr>
          <w:rFonts w:ascii="Arial" w:hAnsi="Arial" w:cs="Arial"/>
          <w:position w:val="-24"/>
          <w:sz w:val="22"/>
          <w:szCs w:val="22"/>
        </w:rPr>
        <w:object w:dxaOrig="900" w:dyaOrig="620" w14:anchorId="3DBBE2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5pt;height:28.5pt" o:ole="" fillcolor="window">
            <v:imagedata r:id="rId20" o:title=""/>
          </v:shape>
          <o:OLEObject Type="Embed" ProgID="Equation.3" ShapeID="_x0000_i1025" DrawAspect="Content" ObjectID="_1751442131" r:id="rId21"/>
        </w:object>
      </w:r>
      <w:r w:rsidR="00A61453" w:rsidRPr="006D7081">
        <w:rPr>
          <w:rFonts w:ascii="Arial" w:hAnsi="Arial" w:cs="Arial"/>
          <w:sz w:val="22"/>
          <w:szCs w:val="22"/>
        </w:rPr>
        <w:t>pkt</w:t>
      </w:r>
    </w:p>
    <w:p w14:paraId="5B7F3CCD" w14:textId="77777777" w:rsidR="002C4C60" w:rsidRPr="006D7081" w:rsidRDefault="002C4C60" w:rsidP="002D7030">
      <w:pPr>
        <w:autoSpaceDE w:val="0"/>
        <w:autoSpaceDN w:val="0"/>
        <w:adjustRightInd w:val="0"/>
        <w:spacing w:after="120" w:line="360" w:lineRule="auto"/>
        <w:ind w:firstLine="142"/>
        <w:jc w:val="both"/>
        <w:rPr>
          <w:rFonts w:ascii="Arial" w:hAnsi="Arial" w:cs="Arial"/>
          <w:sz w:val="22"/>
          <w:szCs w:val="22"/>
        </w:rPr>
      </w:pPr>
      <w:r w:rsidRPr="006D7081">
        <w:rPr>
          <w:rFonts w:ascii="Arial" w:hAnsi="Arial" w:cs="Arial"/>
          <w:sz w:val="22"/>
          <w:szCs w:val="22"/>
        </w:rPr>
        <w:t xml:space="preserve">gdzie: </w:t>
      </w:r>
    </w:p>
    <w:p w14:paraId="3B4C79BC" w14:textId="77777777" w:rsidR="002C4C60" w:rsidRPr="006D7081" w:rsidRDefault="002C4C60" w:rsidP="002D7030">
      <w:pPr>
        <w:autoSpaceDE w:val="0"/>
        <w:autoSpaceDN w:val="0"/>
        <w:adjustRightInd w:val="0"/>
        <w:spacing w:after="120" w:line="360" w:lineRule="auto"/>
        <w:ind w:firstLine="142"/>
        <w:jc w:val="both"/>
        <w:rPr>
          <w:rFonts w:ascii="Arial" w:hAnsi="Arial" w:cs="Arial"/>
          <w:sz w:val="22"/>
          <w:szCs w:val="22"/>
        </w:rPr>
      </w:pPr>
      <w:proofErr w:type="spellStart"/>
      <w:r w:rsidRPr="006D7081">
        <w:rPr>
          <w:rFonts w:ascii="Arial" w:hAnsi="Arial" w:cs="Arial"/>
          <w:sz w:val="22"/>
          <w:szCs w:val="22"/>
        </w:rPr>
        <w:t>Cn</w:t>
      </w:r>
      <w:proofErr w:type="spellEnd"/>
      <w:r w:rsidRPr="006D7081">
        <w:rPr>
          <w:rFonts w:ascii="Arial" w:hAnsi="Arial" w:cs="Arial"/>
          <w:sz w:val="22"/>
          <w:szCs w:val="22"/>
        </w:rPr>
        <w:t xml:space="preserve"> –  najniższa cena brutto spośród nieodrzuconych ofert za zamówienie.</w:t>
      </w:r>
    </w:p>
    <w:p w14:paraId="7FE70566" w14:textId="77777777" w:rsidR="002C4C60" w:rsidRPr="006D7081" w:rsidRDefault="002C4C60" w:rsidP="002D7030">
      <w:pPr>
        <w:autoSpaceDE w:val="0"/>
        <w:autoSpaceDN w:val="0"/>
        <w:adjustRightInd w:val="0"/>
        <w:spacing w:after="120" w:line="360" w:lineRule="auto"/>
        <w:ind w:firstLine="142"/>
        <w:jc w:val="both"/>
        <w:rPr>
          <w:rFonts w:ascii="Arial" w:hAnsi="Arial" w:cs="Arial"/>
          <w:sz w:val="22"/>
          <w:szCs w:val="22"/>
        </w:rPr>
      </w:pPr>
      <w:proofErr w:type="spellStart"/>
      <w:r w:rsidRPr="006D7081">
        <w:rPr>
          <w:rFonts w:ascii="Arial" w:hAnsi="Arial" w:cs="Arial"/>
          <w:sz w:val="22"/>
          <w:szCs w:val="22"/>
        </w:rPr>
        <w:t>Cb</w:t>
      </w:r>
      <w:proofErr w:type="spellEnd"/>
      <w:r w:rsidRPr="006D7081">
        <w:rPr>
          <w:rFonts w:ascii="Arial" w:hAnsi="Arial" w:cs="Arial"/>
          <w:sz w:val="22"/>
          <w:szCs w:val="22"/>
        </w:rPr>
        <w:t xml:space="preserve"> –  cena brutto oferty ocenianej. </w:t>
      </w:r>
    </w:p>
    <w:p w14:paraId="5CC70DAB" w14:textId="77777777" w:rsidR="002C4C60" w:rsidRPr="006D7081" w:rsidRDefault="002C4C60" w:rsidP="00AC5E11">
      <w:pPr>
        <w:autoSpaceDE w:val="0"/>
        <w:autoSpaceDN w:val="0"/>
        <w:adjustRightInd w:val="0"/>
        <w:spacing w:after="120" w:line="360" w:lineRule="auto"/>
        <w:ind w:left="142"/>
        <w:jc w:val="both"/>
        <w:rPr>
          <w:rFonts w:ascii="Arial" w:hAnsi="Arial" w:cs="Arial"/>
          <w:sz w:val="22"/>
          <w:szCs w:val="22"/>
        </w:rPr>
      </w:pPr>
      <w:r w:rsidRPr="006D7081">
        <w:rPr>
          <w:rFonts w:ascii="Arial" w:hAnsi="Arial" w:cs="Arial"/>
          <w:sz w:val="22"/>
          <w:szCs w:val="22"/>
        </w:rPr>
        <w:t xml:space="preserve">Wszystkie obliczenia będą dokonywane z dokładnością do dwóch miejsc po przecinku. </w:t>
      </w:r>
    </w:p>
    <w:p w14:paraId="5B643D73" w14:textId="77777777" w:rsidR="002C4C60" w:rsidRPr="006D7081" w:rsidRDefault="002C4C60" w:rsidP="00DC0180">
      <w:pPr>
        <w:autoSpaceDE w:val="0"/>
        <w:autoSpaceDN w:val="0"/>
        <w:adjustRightInd w:val="0"/>
        <w:spacing w:line="360" w:lineRule="auto"/>
        <w:ind w:left="142"/>
        <w:jc w:val="both"/>
        <w:rPr>
          <w:rFonts w:ascii="Arial" w:eastAsiaTheme="minorHAnsi" w:hAnsi="Arial" w:cs="Arial"/>
          <w:b/>
          <w:sz w:val="22"/>
          <w:szCs w:val="22"/>
          <w:lang w:eastAsia="en-US"/>
        </w:rPr>
      </w:pPr>
      <w:r w:rsidRPr="006D7081">
        <w:rPr>
          <w:rFonts w:ascii="Arial" w:eastAsiaTheme="minorHAnsi" w:hAnsi="Arial" w:cs="Arial"/>
          <w:b/>
          <w:sz w:val="22"/>
          <w:szCs w:val="22"/>
          <w:lang w:eastAsia="en-US"/>
        </w:rPr>
        <w:t xml:space="preserve">Za </w:t>
      </w:r>
      <w:r w:rsidRPr="006D7081">
        <w:rPr>
          <w:rFonts w:ascii="Arial" w:eastAsiaTheme="minorHAnsi" w:hAnsi="Arial" w:cs="Arial"/>
          <w:b/>
          <w:bCs/>
          <w:sz w:val="22"/>
          <w:szCs w:val="22"/>
          <w:lang w:eastAsia="en-US"/>
        </w:rPr>
        <w:t xml:space="preserve">najkorzystniejszą ofertę </w:t>
      </w:r>
      <w:r w:rsidRPr="006D7081">
        <w:rPr>
          <w:rFonts w:ascii="Arial" w:eastAsiaTheme="minorHAnsi" w:hAnsi="Arial" w:cs="Arial"/>
          <w:b/>
          <w:sz w:val="22"/>
          <w:szCs w:val="22"/>
          <w:lang w:eastAsia="en-US"/>
        </w:rPr>
        <w:t xml:space="preserve">zostanie uznana oferta, która uzyska najwyższą ilość punktów za zamówienie.                                               </w:t>
      </w:r>
    </w:p>
    <w:p w14:paraId="2F9646EF" w14:textId="77777777" w:rsidR="00EA17B5" w:rsidRDefault="00EA17B5" w:rsidP="00781F38">
      <w:pPr>
        <w:pStyle w:val="Styl"/>
        <w:tabs>
          <w:tab w:val="left" w:pos="142"/>
        </w:tabs>
        <w:spacing w:line="360" w:lineRule="auto"/>
        <w:ind w:left="142" w:right="4" w:hanging="426"/>
        <w:jc w:val="both"/>
        <w:rPr>
          <w:b/>
          <w:sz w:val="22"/>
          <w:szCs w:val="22"/>
        </w:rPr>
      </w:pPr>
    </w:p>
    <w:p w14:paraId="05000DED" w14:textId="77777777" w:rsidR="00546C93" w:rsidRDefault="00546C93" w:rsidP="00781F38">
      <w:pPr>
        <w:pStyle w:val="Styl"/>
        <w:tabs>
          <w:tab w:val="left" w:pos="142"/>
        </w:tabs>
        <w:spacing w:line="360" w:lineRule="auto"/>
        <w:ind w:left="142" w:right="4" w:hanging="426"/>
        <w:jc w:val="both"/>
        <w:rPr>
          <w:b/>
          <w:sz w:val="22"/>
          <w:szCs w:val="22"/>
        </w:rPr>
      </w:pPr>
    </w:p>
    <w:p w14:paraId="5028E0E6" w14:textId="77777777" w:rsidR="00546C93" w:rsidRPr="006D7081" w:rsidRDefault="00546C93" w:rsidP="00781F38">
      <w:pPr>
        <w:pStyle w:val="Styl"/>
        <w:tabs>
          <w:tab w:val="left" w:pos="142"/>
        </w:tabs>
        <w:spacing w:line="360" w:lineRule="auto"/>
        <w:ind w:left="142" w:right="4" w:hanging="426"/>
        <w:jc w:val="both"/>
        <w:rPr>
          <w:b/>
          <w:sz w:val="22"/>
          <w:szCs w:val="22"/>
        </w:rPr>
      </w:pPr>
    </w:p>
    <w:p w14:paraId="332C16B7" w14:textId="0A276DCE" w:rsidR="004B5F2B" w:rsidRPr="006D7081" w:rsidRDefault="004A6621" w:rsidP="00FF526D">
      <w:pPr>
        <w:pStyle w:val="Styl"/>
        <w:tabs>
          <w:tab w:val="left" w:pos="0"/>
        </w:tabs>
        <w:spacing w:before="120" w:line="225" w:lineRule="exact"/>
        <w:ind w:left="142" w:hanging="568"/>
        <w:rPr>
          <w:b/>
          <w:w w:val="105"/>
          <w:sz w:val="22"/>
          <w:szCs w:val="22"/>
        </w:rPr>
      </w:pPr>
      <w:r w:rsidRPr="006D7081">
        <w:rPr>
          <w:b/>
          <w:w w:val="105"/>
          <w:sz w:val="22"/>
          <w:szCs w:val="22"/>
        </w:rPr>
        <w:lastRenderedPageBreak/>
        <w:t>2</w:t>
      </w:r>
      <w:r w:rsidR="00FF526D">
        <w:rPr>
          <w:b/>
          <w:w w:val="105"/>
          <w:sz w:val="22"/>
          <w:szCs w:val="22"/>
        </w:rPr>
        <w:t>2</w:t>
      </w:r>
      <w:r w:rsidR="001B4228" w:rsidRPr="006D7081">
        <w:rPr>
          <w:b/>
          <w:w w:val="105"/>
          <w:sz w:val="22"/>
          <w:szCs w:val="22"/>
        </w:rPr>
        <w:t xml:space="preserve">. </w:t>
      </w:r>
      <w:r w:rsidR="004B5F2B" w:rsidRPr="006D7081">
        <w:rPr>
          <w:b/>
          <w:w w:val="105"/>
          <w:sz w:val="22"/>
          <w:szCs w:val="22"/>
        </w:rPr>
        <w:t xml:space="preserve">Informacje dotyczące walut obcych </w:t>
      </w:r>
    </w:p>
    <w:p w14:paraId="3D7046CB" w14:textId="77777777" w:rsidR="004B5F2B" w:rsidRPr="006D7081" w:rsidRDefault="001707DA" w:rsidP="00FF526D">
      <w:pPr>
        <w:pStyle w:val="Styl"/>
        <w:spacing w:before="240" w:line="360" w:lineRule="auto"/>
        <w:jc w:val="both"/>
        <w:rPr>
          <w:color w:val="000000" w:themeColor="text1"/>
          <w:sz w:val="22"/>
          <w:szCs w:val="22"/>
        </w:rPr>
      </w:pPr>
      <w:r w:rsidRPr="006D7081">
        <w:rPr>
          <w:color w:val="000000" w:themeColor="text1"/>
          <w:sz w:val="22"/>
          <w:szCs w:val="22"/>
        </w:rPr>
        <w:t>R</w:t>
      </w:r>
      <w:r w:rsidR="004B5F2B" w:rsidRPr="006D7081">
        <w:rPr>
          <w:color w:val="000000" w:themeColor="text1"/>
          <w:sz w:val="22"/>
          <w:szCs w:val="22"/>
        </w:rPr>
        <w:t>ozlicze</w:t>
      </w:r>
      <w:r w:rsidRPr="006D7081">
        <w:rPr>
          <w:color w:val="000000" w:themeColor="text1"/>
          <w:sz w:val="22"/>
          <w:szCs w:val="22"/>
        </w:rPr>
        <w:t xml:space="preserve">nia </w:t>
      </w:r>
      <w:r w:rsidR="00A403B1" w:rsidRPr="006D7081">
        <w:rPr>
          <w:color w:val="000000" w:themeColor="text1"/>
          <w:sz w:val="22"/>
          <w:szCs w:val="22"/>
        </w:rPr>
        <w:t xml:space="preserve"> </w:t>
      </w:r>
      <w:r w:rsidRPr="006D7081">
        <w:rPr>
          <w:color w:val="000000" w:themeColor="text1"/>
          <w:sz w:val="22"/>
          <w:szCs w:val="22"/>
        </w:rPr>
        <w:t>między</w:t>
      </w:r>
      <w:r w:rsidR="004B5F2B" w:rsidRPr="006D7081">
        <w:rPr>
          <w:color w:val="000000" w:themeColor="text1"/>
          <w:sz w:val="22"/>
          <w:szCs w:val="22"/>
        </w:rPr>
        <w:t xml:space="preserve"> </w:t>
      </w:r>
      <w:r w:rsidR="00A403B1" w:rsidRPr="006D7081">
        <w:rPr>
          <w:color w:val="000000" w:themeColor="text1"/>
          <w:sz w:val="22"/>
          <w:szCs w:val="22"/>
        </w:rPr>
        <w:t xml:space="preserve"> </w:t>
      </w:r>
      <w:r w:rsidR="006A6E39" w:rsidRPr="006D7081">
        <w:rPr>
          <w:color w:val="000000" w:themeColor="text1"/>
          <w:sz w:val="22"/>
          <w:szCs w:val="22"/>
        </w:rPr>
        <w:t>z</w:t>
      </w:r>
      <w:r w:rsidR="004B5F2B" w:rsidRPr="006D7081">
        <w:rPr>
          <w:color w:val="000000" w:themeColor="text1"/>
          <w:sz w:val="22"/>
          <w:szCs w:val="22"/>
        </w:rPr>
        <w:t xml:space="preserve">amawiającym, a </w:t>
      </w:r>
      <w:r w:rsidR="006A6E39" w:rsidRPr="006D7081">
        <w:rPr>
          <w:color w:val="000000" w:themeColor="text1"/>
          <w:sz w:val="22"/>
          <w:szCs w:val="22"/>
        </w:rPr>
        <w:t>w</w:t>
      </w:r>
      <w:r w:rsidR="004B5F2B" w:rsidRPr="006D7081">
        <w:rPr>
          <w:color w:val="000000" w:themeColor="text1"/>
          <w:sz w:val="22"/>
          <w:szCs w:val="22"/>
        </w:rPr>
        <w:t xml:space="preserve">ykonawcą </w:t>
      </w:r>
      <w:r w:rsidR="004D6EFE" w:rsidRPr="006D7081">
        <w:rPr>
          <w:color w:val="000000" w:themeColor="text1"/>
          <w:sz w:val="22"/>
          <w:szCs w:val="22"/>
        </w:rPr>
        <w:t xml:space="preserve"> </w:t>
      </w:r>
      <w:r w:rsidRPr="006D7081">
        <w:rPr>
          <w:color w:val="000000" w:themeColor="text1"/>
          <w:sz w:val="22"/>
          <w:szCs w:val="22"/>
        </w:rPr>
        <w:t xml:space="preserve">prowadzone będą </w:t>
      </w:r>
      <w:r w:rsidR="00942748" w:rsidRPr="006D7081">
        <w:rPr>
          <w:color w:val="000000" w:themeColor="text1"/>
          <w:sz w:val="22"/>
          <w:szCs w:val="22"/>
        </w:rPr>
        <w:t xml:space="preserve">wyłącznie z uwzględnieniem waluty polskiej </w:t>
      </w:r>
      <w:r w:rsidR="00D212A0" w:rsidRPr="006D7081">
        <w:rPr>
          <w:color w:val="000000" w:themeColor="text1"/>
          <w:sz w:val="22"/>
          <w:szCs w:val="22"/>
        </w:rPr>
        <w:t>PLN</w:t>
      </w:r>
      <w:r w:rsidR="00163EDC" w:rsidRPr="006D7081">
        <w:rPr>
          <w:color w:val="000000" w:themeColor="text1"/>
          <w:sz w:val="22"/>
          <w:szCs w:val="22"/>
        </w:rPr>
        <w:t>.</w:t>
      </w:r>
      <w:r w:rsidR="00AC5E11" w:rsidRPr="006D7081">
        <w:rPr>
          <w:color w:val="000000" w:themeColor="text1"/>
          <w:sz w:val="22"/>
          <w:szCs w:val="22"/>
        </w:rPr>
        <w:t xml:space="preserve"> </w:t>
      </w:r>
    </w:p>
    <w:p w14:paraId="1758AB32" w14:textId="5B5C52D5" w:rsidR="004B5F2B" w:rsidRPr="006D7081" w:rsidRDefault="00EE6156" w:rsidP="00FF526D">
      <w:pPr>
        <w:pStyle w:val="Styl"/>
        <w:tabs>
          <w:tab w:val="left" w:pos="0"/>
        </w:tabs>
        <w:spacing w:before="120" w:line="360" w:lineRule="auto"/>
        <w:ind w:hanging="426"/>
        <w:rPr>
          <w:b/>
          <w:w w:val="105"/>
          <w:sz w:val="22"/>
          <w:szCs w:val="22"/>
        </w:rPr>
      </w:pPr>
      <w:r w:rsidRPr="006D7081">
        <w:rPr>
          <w:b/>
          <w:w w:val="105"/>
          <w:sz w:val="22"/>
          <w:szCs w:val="22"/>
        </w:rPr>
        <w:t>2</w:t>
      </w:r>
      <w:r w:rsidR="00FF526D">
        <w:rPr>
          <w:b/>
          <w:w w:val="105"/>
          <w:sz w:val="22"/>
          <w:szCs w:val="22"/>
        </w:rPr>
        <w:t>3</w:t>
      </w:r>
      <w:r w:rsidR="004B5F2B" w:rsidRPr="006D7081">
        <w:rPr>
          <w:b/>
          <w:w w:val="105"/>
          <w:sz w:val="22"/>
          <w:szCs w:val="22"/>
        </w:rPr>
        <w:t>.</w:t>
      </w:r>
      <w:r w:rsidR="004B5F2B" w:rsidRPr="006D7081">
        <w:rPr>
          <w:b/>
          <w:w w:val="105"/>
          <w:sz w:val="22"/>
          <w:szCs w:val="22"/>
        </w:rPr>
        <w:tab/>
      </w:r>
      <w:r w:rsidR="006A6E39" w:rsidRPr="006D7081">
        <w:rPr>
          <w:b/>
          <w:w w:val="105"/>
          <w:sz w:val="22"/>
          <w:szCs w:val="22"/>
        </w:rPr>
        <w:t>Informacje o f</w:t>
      </w:r>
      <w:r w:rsidR="004B5F2B" w:rsidRPr="006D7081">
        <w:rPr>
          <w:b/>
          <w:w w:val="105"/>
          <w:sz w:val="22"/>
          <w:szCs w:val="22"/>
        </w:rPr>
        <w:t>ormalności</w:t>
      </w:r>
      <w:r w:rsidR="006A6E39" w:rsidRPr="006D7081">
        <w:rPr>
          <w:b/>
          <w:w w:val="105"/>
          <w:sz w:val="22"/>
          <w:szCs w:val="22"/>
        </w:rPr>
        <w:t>ach</w:t>
      </w:r>
      <w:r w:rsidR="004B5F2B" w:rsidRPr="006D7081">
        <w:rPr>
          <w:b/>
          <w:w w:val="105"/>
          <w:sz w:val="22"/>
          <w:szCs w:val="22"/>
        </w:rPr>
        <w:t xml:space="preserve"> jakie </w:t>
      </w:r>
      <w:r w:rsidR="006A6E39" w:rsidRPr="006D7081">
        <w:rPr>
          <w:b/>
          <w:w w:val="105"/>
          <w:sz w:val="22"/>
          <w:szCs w:val="22"/>
        </w:rPr>
        <w:t>muszą z</w:t>
      </w:r>
      <w:r w:rsidR="004B5F2B" w:rsidRPr="006D7081">
        <w:rPr>
          <w:b/>
          <w:w w:val="105"/>
          <w:sz w:val="22"/>
          <w:szCs w:val="22"/>
        </w:rPr>
        <w:t>ostać dopełnione po wyborze oferty w celu zawarcia umowy w sprawie zamówienia publicznego</w:t>
      </w:r>
    </w:p>
    <w:p w14:paraId="3FAC61A6" w14:textId="77777777" w:rsidR="004B5F2B" w:rsidRPr="006D7081" w:rsidRDefault="006A6E39" w:rsidP="00FF526D">
      <w:pPr>
        <w:pStyle w:val="Styl"/>
        <w:numPr>
          <w:ilvl w:val="0"/>
          <w:numId w:val="1"/>
        </w:numPr>
        <w:spacing w:before="60" w:line="360" w:lineRule="auto"/>
        <w:ind w:hanging="284"/>
        <w:jc w:val="both"/>
        <w:rPr>
          <w:sz w:val="22"/>
          <w:szCs w:val="22"/>
        </w:rPr>
      </w:pPr>
      <w:r w:rsidRPr="006D7081">
        <w:rPr>
          <w:sz w:val="22"/>
          <w:szCs w:val="22"/>
        </w:rPr>
        <w:t>Niezwłocznie po wyborze najkorzystniejszej oferty zamawiający informuje równocześnie</w:t>
      </w:r>
      <w:r w:rsidR="004B5F2B" w:rsidRPr="006D7081">
        <w:rPr>
          <w:sz w:val="22"/>
          <w:szCs w:val="22"/>
        </w:rPr>
        <w:t xml:space="preserve"> </w:t>
      </w:r>
      <w:r w:rsidRPr="006D7081">
        <w:rPr>
          <w:sz w:val="22"/>
          <w:szCs w:val="22"/>
        </w:rPr>
        <w:t>wykonawców, którzy złożyli oferty, o:</w:t>
      </w:r>
    </w:p>
    <w:p w14:paraId="532AF7E4" w14:textId="77777777" w:rsidR="004B5F2B" w:rsidRPr="006D7081" w:rsidRDefault="006A6E39" w:rsidP="00FF526D">
      <w:pPr>
        <w:pStyle w:val="Styl"/>
        <w:spacing w:before="60" w:line="360" w:lineRule="auto"/>
        <w:ind w:left="426" w:hanging="426"/>
        <w:jc w:val="both"/>
        <w:rPr>
          <w:sz w:val="22"/>
          <w:szCs w:val="22"/>
        </w:rPr>
      </w:pPr>
      <w:r w:rsidRPr="006D7081">
        <w:rPr>
          <w:sz w:val="22"/>
          <w:szCs w:val="22"/>
        </w:rPr>
        <w:t>1)</w:t>
      </w:r>
      <w:r w:rsidRPr="006D7081">
        <w:rPr>
          <w:sz w:val="22"/>
          <w:szCs w:val="22"/>
        </w:rPr>
        <w:tab/>
      </w:r>
      <w:r w:rsidR="004B5F2B" w:rsidRPr="006D7081">
        <w:rPr>
          <w:sz w:val="22"/>
          <w:szCs w:val="22"/>
        </w:rPr>
        <w:t>wyborze najkorzy</w:t>
      </w:r>
      <w:r w:rsidR="00FF7917" w:rsidRPr="006D7081">
        <w:rPr>
          <w:sz w:val="22"/>
          <w:szCs w:val="22"/>
        </w:rPr>
        <w:t>stniejszej oferty</w:t>
      </w:r>
      <w:r w:rsidR="00083D45" w:rsidRPr="006D7081">
        <w:rPr>
          <w:sz w:val="22"/>
          <w:szCs w:val="22"/>
        </w:rPr>
        <w:t>,</w:t>
      </w:r>
      <w:r w:rsidR="00FF7917" w:rsidRPr="006D7081">
        <w:rPr>
          <w:sz w:val="22"/>
          <w:szCs w:val="22"/>
        </w:rPr>
        <w:t xml:space="preserve"> podając nazwę,</w:t>
      </w:r>
      <w:r w:rsidR="004B5F2B" w:rsidRPr="006D7081">
        <w:rPr>
          <w:sz w:val="22"/>
          <w:szCs w:val="22"/>
        </w:rPr>
        <w:t xml:space="preserve"> albo imię i nazwisko, siedzibę albo miejsce zamieszkania</w:t>
      </w:r>
      <w:r w:rsidR="00C9003B" w:rsidRPr="006D7081">
        <w:rPr>
          <w:sz w:val="22"/>
          <w:szCs w:val="22"/>
        </w:rPr>
        <w:t>,</w:t>
      </w:r>
      <w:r w:rsidR="004B5F2B" w:rsidRPr="006D7081">
        <w:rPr>
          <w:sz w:val="22"/>
          <w:szCs w:val="22"/>
        </w:rPr>
        <w:t xml:space="preserve"> </w:t>
      </w:r>
      <w:r w:rsidR="00C9003B" w:rsidRPr="006D7081">
        <w:rPr>
          <w:sz w:val="22"/>
          <w:szCs w:val="22"/>
        </w:rPr>
        <w:t>jeżeli jest miejscem wykonywania działalności wykonawcy, którego ofertę wybrano</w:t>
      </w:r>
      <w:r w:rsidR="00D811AF" w:rsidRPr="006D7081">
        <w:rPr>
          <w:sz w:val="22"/>
          <w:szCs w:val="22"/>
        </w:rPr>
        <w:t>,</w:t>
      </w:r>
      <w:r w:rsidR="00C9003B" w:rsidRPr="006D7081">
        <w:rPr>
          <w:sz w:val="22"/>
          <w:szCs w:val="22"/>
        </w:rPr>
        <w:t xml:space="preserve"> o</w:t>
      </w:r>
      <w:r w:rsidR="006A3718" w:rsidRPr="006D7081">
        <w:rPr>
          <w:sz w:val="22"/>
          <w:szCs w:val="22"/>
        </w:rPr>
        <w:t>raz nazwy albo imiona i</w:t>
      </w:r>
      <w:r w:rsidR="00083D45" w:rsidRPr="006D7081">
        <w:rPr>
          <w:sz w:val="22"/>
          <w:szCs w:val="22"/>
        </w:rPr>
        <w:t> </w:t>
      </w:r>
      <w:r w:rsidR="006A3718" w:rsidRPr="006D7081">
        <w:rPr>
          <w:sz w:val="22"/>
          <w:szCs w:val="22"/>
        </w:rPr>
        <w:t>nazwiska, siedziby albo miejsca zamieszkania, jeżeli są miejscami wykonywania działalności</w:t>
      </w:r>
      <w:r w:rsidR="00FF7917" w:rsidRPr="006D7081">
        <w:rPr>
          <w:sz w:val="22"/>
          <w:szCs w:val="22"/>
        </w:rPr>
        <w:t xml:space="preserve"> </w:t>
      </w:r>
      <w:r w:rsidR="00C9003B" w:rsidRPr="006D7081">
        <w:rPr>
          <w:sz w:val="22"/>
          <w:szCs w:val="22"/>
        </w:rPr>
        <w:t>w</w:t>
      </w:r>
      <w:r w:rsidR="00FF7917" w:rsidRPr="006D7081">
        <w:rPr>
          <w:sz w:val="22"/>
          <w:szCs w:val="22"/>
        </w:rPr>
        <w:t>ykonawców</w:t>
      </w:r>
      <w:r w:rsidR="006A3718" w:rsidRPr="006D7081">
        <w:rPr>
          <w:sz w:val="22"/>
          <w:szCs w:val="22"/>
        </w:rPr>
        <w:t>, którzy złożyli oferty,</w:t>
      </w:r>
      <w:r w:rsidR="00C9003B" w:rsidRPr="006D7081">
        <w:rPr>
          <w:sz w:val="22"/>
          <w:szCs w:val="22"/>
        </w:rPr>
        <w:t xml:space="preserve"> a</w:t>
      </w:r>
      <w:r w:rsidR="006A3718" w:rsidRPr="006D7081">
        <w:rPr>
          <w:sz w:val="22"/>
          <w:szCs w:val="22"/>
        </w:rPr>
        <w:t xml:space="preserve"> także punktację przyznaną ofertom w każdym kryter</w:t>
      </w:r>
      <w:r w:rsidR="00FF7917" w:rsidRPr="006D7081">
        <w:rPr>
          <w:sz w:val="22"/>
          <w:szCs w:val="22"/>
        </w:rPr>
        <w:t>ium oceny ofert i łą</w:t>
      </w:r>
      <w:r w:rsidR="006A3718" w:rsidRPr="006D7081">
        <w:rPr>
          <w:sz w:val="22"/>
          <w:szCs w:val="22"/>
        </w:rPr>
        <w:t>czną punktację</w:t>
      </w:r>
      <w:r w:rsidR="00D811AF" w:rsidRPr="006D7081">
        <w:rPr>
          <w:sz w:val="22"/>
          <w:szCs w:val="22"/>
        </w:rPr>
        <w:t>,</w:t>
      </w:r>
    </w:p>
    <w:p w14:paraId="3274D6D2" w14:textId="77777777" w:rsidR="004B5F2B" w:rsidRPr="006D7081" w:rsidRDefault="00083D45" w:rsidP="007F405A">
      <w:pPr>
        <w:pStyle w:val="Styl"/>
        <w:tabs>
          <w:tab w:val="left" w:pos="426"/>
        </w:tabs>
        <w:spacing w:before="60" w:line="360" w:lineRule="auto"/>
        <w:ind w:firstLine="142"/>
        <w:jc w:val="both"/>
        <w:rPr>
          <w:sz w:val="22"/>
          <w:szCs w:val="22"/>
        </w:rPr>
      </w:pPr>
      <w:r w:rsidRPr="006D7081">
        <w:rPr>
          <w:sz w:val="22"/>
          <w:szCs w:val="22"/>
        </w:rPr>
        <w:t xml:space="preserve">2) </w:t>
      </w:r>
      <w:r w:rsidRPr="006D7081">
        <w:rPr>
          <w:sz w:val="22"/>
          <w:szCs w:val="22"/>
        </w:rPr>
        <w:tab/>
      </w:r>
      <w:r w:rsidR="00D811AF" w:rsidRPr="006D7081">
        <w:rPr>
          <w:sz w:val="22"/>
          <w:szCs w:val="22"/>
        </w:rPr>
        <w:t>w</w:t>
      </w:r>
      <w:r w:rsidR="00FF7917" w:rsidRPr="006D7081">
        <w:rPr>
          <w:sz w:val="22"/>
          <w:szCs w:val="22"/>
        </w:rPr>
        <w:t>ykonawcach, których oferty zostały odrzucone,</w:t>
      </w:r>
    </w:p>
    <w:p w14:paraId="47620CD5" w14:textId="77777777" w:rsidR="00FF7917" w:rsidRPr="006D7081" w:rsidRDefault="00803CD2" w:rsidP="00D811AF">
      <w:pPr>
        <w:pStyle w:val="Styl"/>
        <w:spacing w:before="60" w:line="360" w:lineRule="auto"/>
        <w:ind w:left="426" w:hanging="284"/>
        <w:jc w:val="both"/>
        <w:rPr>
          <w:sz w:val="22"/>
          <w:szCs w:val="22"/>
        </w:rPr>
      </w:pPr>
      <w:r w:rsidRPr="006D7081">
        <w:rPr>
          <w:sz w:val="22"/>
          <w:szCs w:val="22"/>
        </w:rPr>
        <w:t xml:space="preserve">- </w:t>
      </w:r>
      <w:r w:rsidR="00D811AF" w:rsidRPr="006D7081">
        <w:rPr>
          <w:sz w:val="22"/>
          <w:szCs w:val="22"/>
        </w:rPr>
        <w:tab/>
      </w:r>
      <w:r w:rsidRPr="006D7081">
        <w:rPr>
          <w:sz w:val="22"/>
          <w:szCs w:val="22"/>
        </w:rPr>
        <w:t>podają</w:t>
      </w:r>
      <w:r w:rsidR="00FF7917" w:rsidRPr="006D7081">
        <w:rPr>
          <w:sz w:val="22"/>
          <w:szCs w:val="22"/>
        </w:rPr>
        <w:t>c uzasadnienie faktyczne i prawne.</w:t>
      </w:r>
    </w:p>
    <w:p w14:paraId="1DC68B53" w14:textId="77777777" w:rsidR="00083D45" w:rsidRPr="006D7081" w:rsidRDefault="00803CD2" w:rsidP="00D811AF">
      <w:pPr>
        <w:pStyle w:val="Styl"/>
        <w:spacing w:before="60" w:line="360" w:lineRule="auto"/>
        <w:ind w:left="142" w:hanging="284"/>
        <w:jc w:val="both"/>
        <w:rPr>
          <w:sz w:val="22"/>
          <w:szCs w:val="22"/>
        </w:rPr>
      </w:pPr>
      <w:r w:rsidRPr="006D7081">
        <w:rPr>
          <w:sz w:val="22"/>
          <w:szCs w:val="22"/>
        </w:rPr>
        <w:t>2.</w:t>
      </w:r>
      <w:r w:rsidRPr="006D7081">
        <w:rPr>
          <w:sz w:val="22"/>
          <w:szCs w:val="22"/>
        </w:rPr>
        <w:tab/>
        <w:t xml:space="preserve">Zamawiający udostępnia </w:t>
      </w:r>
      <w:r w:rsidR="00083D45" w:rsidRPr="006D7081">
        <w:rPr>
          <w:sz w:val="22"/>
          <w:szCs w:val="22"/>
        </w:rPr>
        <w:t xml:space="preserve">niezwłocznie </w:t>
      </w:r>
      <w:r w:rsidRPr="006D7081">
        <w:rPr>
          <w:sz w:val="22"/>
          <w:szCs w:val="22"/>
        </w:rPr>
        <w:t xml:space="preserve">informacje, o których mowa </w:t>
      </w:r>
      <w:r w:rsidR="007F405A" w:rsidRPr="006D7081">
        <w:rPr>
          <w:sz w:val="22"/>
          <w:szCs w:val="22"/>
        </w:rPr>
        <w:t xml:space="preserve">                             </w:t>
      </w:r>
      <w:r w:rsidRPr="006D7081">
        <w:rPr>
          <w:sz w:val="22"/>
          <w:szCs w:val="22"/>
        </w:rPr>
        <w:t>w</w:t>
      </w:r>
      <w:r w:rsidR="007F405A" w:rsidRPr="006D7081">
        <w:rPr>
          <w:sz w:val="22"/>
          <w:szCs w:val="22"/>
        </w:rPr>
        <w:t> </w:t>
      </w:r>
      <w:r w:rsidRPr="006D7081">
        <w:rPr>
          <w:sz w:val="22"/>
          <w:szCs w:val="22"/>
        </w:rPr>
        <w:t xml:space="preserve">ust 1 pkt </w:t>
      </w:r>
      <w:r w:rsidR="00083D45" w:rsidRPr="006D7081">
        <w:rPr>
          <w:sz w:val="22"/>
          <w:szCs w:val="22"/>
        </w:rPr>
        <w:t>1)</w:t>
      </w:r>
      <w:r w:rsidRPr="006D7081">
        <w:rPr>
          <w:sz w:val="22"/>
          <w:szCs w:val="22"/>
        </w:rPr>
        <w:t xml:space="preserve"> na stronie </w:t>
      </w:r>
      <w:r w:rsidR="00083D45" w:rsidRPr="006D7081">
        <w:rPr>
          <w:sz w:val="22"/>
          <w:szCs w:val="22"/>
        </w:rPr>
        <w:t>internetowej prowadzonego postępowania</w:t>
      </w:r>
      <w:r w:rsidR="00D811AF" w:rsidRPr="006D7081">
        <w:rPr>
          <w:sz w:val="22"/>
          <w:szCs w:val="22"/>
        </w:rPr>
        <w:t>.</w:t>
      </w:r>
    </w:p>
    <w:p w14:paraId="64DBBC67" w14:textId="77777777" w:rsidR="00D03629" w:rsidRPr="006D7081" w:rsidRDefault="00AD4ECF" w:rsidP="00D811AF">
      <w:pPr>
        <w:pStyle w:val="Styl"/>
        <w:spacing w:before="60" w:line="360" w:lineRule="auto"/>
        <w:ind w:left="142" w:hanging="284"/>
        <w:jc w:val="both"/>
        <w:rPr>
          <w:b/>
          <w:sz w:val="22"/>
          <w:szCs w:val="22"/>
        </w:rPr>
      </w:pPr>
      <w:r w:rsidRPr="006D7081">
        <w:rPr>
          <w:sz w:val="22"/>
          <w:szCs w:val="22"/>
        </w:rPr>
        <w:t>3.</w:t>
      </w:r>
      <w:r w:rsidRPr="006D7081">
        <w:rPr>
          <w:sz w:val="22"/>
          <w:szCs w:val="22"/>
        </w:rPr>
        <w:tab/>
      </w:r>
      <w:r w:rsidR="009A5CEE" w:rsidRPr="006D7081">
        <w:rPr>
          <w:sz w:val="22"/>
          <w:szCs w:val="22"/>
        </w:rPr>
        <w:t>Jeżeli została wybrana oferta wykonawców</w:t>
      </w:r>
      <w:r w:rsidR="00964BB4" w:rsidRPr="006D7081">
        <w:rPr>
          <w:color w:val="000000" w:themeColor="text1"/>
          <w:sz w:val="22"/>
          <w:szCs w:val="22"/>
        </w:rPr>
        <w:t xml:space="preserve"> wspólnie ubiegających się o </w:t>
      </w:r>
      <w:r w:rsidR="000E4501" w:rsidRPr="006D7081">
        <w:rPr>
          <w:color w:val="000000" w:themeColor="text1"/>
          <w:sz w:val="22"/>
          <w:szCs w:val="22"/>
        </w:rPr>
        <w:t xml:space="preserve">udzielenie </w:t>
      </w:r>
      <w:r w:rsidR="00964BB4" w:rsidRPr="006D7081">
        <w:rPr>
          <w:color w:val="000000" w:themeColor="text1"/>
          <w:sz w:val="22"/>
          <w:szCs w:val="22"/>
        </w:rPr>
        <w:t>zamówieni</w:t>
      </w:r>
      <w:r w:rsidR="000E4501" w:rsidRPr="006D7081">
        <w:rPr>
          <w:color w:val="000000" w:themeColor="text1"/>
          <w:sz w:val="22"/>
          <w:szCs w:val="22"/>
        </w:rPr>
        <w:t>a</w:t>
      </w:r>
      <w:r w:rsidR="009A5CEE" w:rsidRPr="006D7081">
        <w:rPr>
          <w:color w:val="000000" w:themeColor="text1"/>
          <w:sz w:val="22"/>
          <w:szCs w:val="22"/>
        </w:rPr>
        <w:t>,</w:t>
      </w:r>
      <w:r w:rsidR="00964BB4" w:rsidRPr="006D7081">
        <w:rPr>
          <w:color w:val="000000" w:themeColor="text1"/>
          <w:sz w:val="22"/>
          <w:szCs w:val="22"/>
        </w:rPr>
        <w:t xml:space="preserve"> </w:t>
      </w:r>
      <w:r w:rsidR="00C04B76" w:rsidRPr="006D7081">
        <w:rPr>
          <w:color w:val="000000" w:themeColor="text1"/>
          <w:sz w:val="22"/>
          <w:szCs w:val="22"/>
        </w:rPr>
        <w:t>zamawiający może żądać przed zawarciem umowy w</w:t>
      </w:r>
      <w:r w:rsidR="00D811AF" w:rsidRPr="006D7081">
        <w:rPr>
          <w:color w:val="000000" w:themeColor="text1"/>
          <w:sz w:val="22"/>
          <w:szCs w:val="22"/>
        </w:rPr>
        <w:t> </w:t>
      </w:r>
      <w:r w:rsidR="00C04B76" w:rsidRPr="006D7081">
        <w:rPr>
          <w:color w:val="000000" w:themeColor="text1"/>
          <w:sz w:val="22"/>
          <w:szCs w:val="22"/>
        </w:rPr>
        <w:t>sprawie zamówienia publicznego</w:t>
      </w:r>
      <w:r w:rsidR="00D811AF" w:rsidRPr="006D7081">
        <w:rPr>
          <w:color w:val="000000" w:themeColor="text1"/>
          <w:sz w:val="22"/>
          <w:szCs w:val="22"/>
        </w:rPr>
        <w:t xml:space="preserve"> kopii</w:t>
      </w:r>
      <w:r w:rsidR="00C04B76" w:rsidRPr="006D7081">
        <w:rPr>
          <w:color w:val="000000" w:themeColor="text1"/>
          <w:sz w:val="22"/>
          <w:szCs w:val="22"/>
        </w:rPr>
        <w:t xml:space="preserve"> umowy regulującej współpracę </w:t>
      </w:r>
      <w:r w:rsidR="009A5CEE" w:rsidRPr="006D7081">
        <w:rPr>
          <w:color w:val="000000" w:themeColor="text1"/>
          <w:sz w:val="22"/>
          <w:szCs w:val="22"/>
        </w:rPr>
        <w:t xml:space="preserve">tych </w:t>
      </w:r>
      <w:r w:rsidR="00C04B76" w:rsidRPr="006D7081">
        <w:rPr>
          <w:color w:val="000000" w:themeColor="text1"/>
          <w:sz w:val="22"/>
          <w:szCs w:val="22"/>
        </w:rPr>
        <w:t>wykonawców.</w:t>
      </w:r>
      <w:r w:rsidR="00FB0F54" w:rsidRPr="006D7081">
        <w:rPr>
          <w:color w:val="000000" w:themeColor="text1"/>
          <w:sz w:val="22"/>
          <w:szCs w:val="22"/>
        </w:rPr>
        <w:t xml:space="preserve"> </w:t>
      </w:r>
    </w:p>
    <w:p w14:paraId="417C2253" w14:textId="77777777" w:rsidR="00546C93" w:rsidRDefault="00546C93" w:rsidP="00FF526D">
      <w:pPr>
        <w:pStyle w:val="Styl"/>
        <w:spacing w:line="254" w:lineRule="exact"/>
        <w:ind w:left="142" w:hanging="426"/>
        <w:jc w:val="both"/>
        <w:rPr>
          <w:b/>
          <w:sz w:val="22"/>
          <w:szCs w:val="22"/>
        </w:rPr>
      </w:pPr>
    </w:p>
    <w:p w14:paraId="58CEA0C8" w14:textId="4B48C360" w:rsidR="004C3698" w:rsidRPr="006D7081" w:rsidRDefault="004C3698" w:rsidP="00FF526D">
      <w:pPr>
        <w:pStyle w:val="Styl"/>
        <w:spacing w:line="254" w:lineRule="exact"/>
        <w:ind w:left="142" w:hanging="426"/>
        <w:jc w:val="both"/>
        <w:rPr>
          <w:b/>
          <w:sz w:val="22"/>
          <w:szCs w:val="22"/>
        </w:rPr>
      </w:pPr>
      <w:r w:rsidRPr="006D7081">
        <w:rPr>
          <w:b/>
          <w:sz w:val="22"/>
          <w:szCs w:val="22"/>
        </w:rPr>
        <w:t>2</w:t>
      </w:r>
      <w:r w:rsidR="00FF526D">
        <w:rPr>
          <w:b/>
          <w:sz w:val="22"/>
          <w:szCs w:val="22"/>
        </w:rPr>
        <w:t>4</w:t>
      </w:r>
      <w:r w:rsidRPr="006D7081">
        <w:rPr>
          <w:b/>
          <w:sz w:val="22"/>
          <w:szCs w:val="22"/>
        </w:rPr>
        <w:t>.  Informacje dotyczące podwykonawców</w:t>
      </w:r>
    </w:p>
    <w:p w14:paraId="09FB04C8" w14:textId="77777777" w:rsidR="00144B2D" w:rsidRPr="006D7081" w:rsidRDefault="00144B2D" w:rsidP="00BD68A3">
      <w:pPr>
        <w:pStyle w:val="Styl"/>
        <w:spacing w:line="254" w:lineRule="exact"/>
        <w:ind w:left="284" w:hanging="142"/>
        <w:jc w:val="both"/>
        <w:rPr>
          <w:b/>
          <w:sz w:val="22"/>
          <w:szCs w:val="22"/>
        </w:rPr>
      </w:pPr>
    </w:p>
    <w:p w14:paraId="7DF32440" w14:textId="77777777" w:rsidR="00144B2D" w:rsidRPr="006D7081" w:rsidRDefault="00144B2D" w:rsidP="00ED6B75">
      <w:pPr>
        <w:pStyle w:val="Styl"/>
        <w:spacing w:line="360" w:lineRule="auto"/>
        <w:ind w:left="142" w:hanging="284"/>
        <w:jc w:val="both"/>
        <w:rPr>
          <w:bCs/>
          <w:sz w:val="22"/>
          <w:szCs w:val="22"/>
        </w:rPr>
      </w:pPr>
      <w:r w:rsidRPr="006D7081">
        <w:rPr>
          <w:bCs/>
          <w:sz w:val="22"/>
          <w:szCs w:val="22"/>
        </w:rPr>
        <w:t>1.</w:t>
      </w:r>
      <w:r w:rsidR="00BD68A3" w:rsidRPr="006D7081">
        <w:rPr>
          <w:bCs/>
          <w:sz w:val="22"/>
          <w:szCs w:val="22"/>
        </w:rPr>
        <w:tab/>
      </w:r>
      <w:r w:rsidRPr="006D7081">
        <w:rPr>
          <w:bCs/>
          <w:sz w:val="22"/>
          <w:szCs w:val="22"/>
        </w:rPr>
        <w:t>Zamawiający nie zastrzega obowiązku osobistego wykonania przez wykonawcę kluczowych</w:t>
      </w:r>
      <w:r w:rsidR="00480BEF" w:rsidRPr="006D7081">
        <w:rPr>
          <w:bCs/>
          <w:sz w:val="22"/>
          <w:szCs w:val="22"/>
        </w:rPr>
        <w:t xml:space="preserve"> zadań</w:t>
      </w:r>
      <w:r w:rsidRPr="006D7081">
        <w:rPr>
          <w:bCs/>
          <w:sz w:val="22"/>
          <w:szCs w:val="22"/>
        </w:rPr>
        <w:t xml:space="preserve"> zamówienia</w:t>
      </w:r>
      <w:r w:rsidR="00480BEF" w:rsidRPr="006D7081">
        <w:rPr>
          <w:bCs/>
          <w:sz w:val="22"/>
          <w:szCs w:val="22"/>
        </w:rPr>
        <w:t>.</w:t>
      </w:r>
    </w:p>
    <w:p w14:paraId="73C2A2E8" w14:textId="77777777" w:rsidR="00D15000" w:rsidRPr="006D7081" w:rsidRDefault="00144B2D" w:rsidP="00ED6B75">
      <w:pPr>
        <w:pStyle w:val="Styl"/>
        <w:tabs>
          <w:tab w:val="left" w:pos="426"/>
        </w:tabs>
        <w:spacing w:line="360" w:lineRule="auto"/>
        <w:ind w:left="142" w:hanging="284"/>
        <w:jc w:val="both"/>
        <w:rPr>
          <w:sz w:val="22"/>
          <w:szCs w:val="22"/>
        </w:rPr>
      </w:pPr>
      <w:r w:rsidRPr="006D7081">
        <w:rPr>
          <w:sz w:val="22"/>
          <w:szCs w:val="22"/>
        </w:rPr>
        <w:t>2</w:t>
      </w:r>
      <w:r w:rsidR="00D15000" w:rsidRPr="006D7081">
        <w:rPr>
          <w:sz w:val="22"/>
          <w:szCs w:val="22"/>
        </w:rPr>
        <w:t>.</w:t>
      </w:r>
      <w:r w:rsidR="00D15000" w:rsidRPr="006D7081">
        <w:rPr>
          <w:sz w:val="22"/>
          <w:szCs w:val="22"/>
        </w:rPr>
        <w:tab/>
      </w:r>
      <w:r w:rsidR="004C3698" w:rsidRPr="006D7081">
        <w:rPr>
          <w:sz w:val="22"/>
          <w:szCs w:val="22"/>
        </w:rPr>
        <w:t xml:space="preserve">Wykonawca może powierzyć wykonanie części zamówienia podwykonawcom. </w:t>
      </w:r>
      <w:r w:rsidR="00822FA7">
        <w:rPr>
          <w:sz w:val="22"/>
          <w:szCs w:val="22"/>
        </w:rPr>
        <w:t>W</w:t>
      </w:r>
      <w:r w:rsidR="004C3698" w:rsidRPr="006D7081">
        <w:rPr>
          <w:sz w:val="22"/>
          <w:szCs w:val="22"/>
        </w:rPr>
        <w:t xml:space="preserve">ykonawca ponosi wobec </w:t>
      </w:r>
      <w:r w:rsidR="004B2591" w:rsidRPr="006D7081">
        <w:rPr>
          <w:sz w:val="22"/>
          <w:szCs w:val="22"/>
        </w:rPr>
        <w:t>z</w:t>
      </w:r>
      <w:r w:rsidR="004C3698" w:rsidRPr="006D7081">
        <w:rPr>
          <w:sz w:val="22"/>
          <w:szCs w:val="22"/>
        </w:rPr>
        <w:t xml:space="preserve">amawiającego pełną odpowiedzialność za wykonanie zamówienia przy pomocy podwykonawców.  </w:t>
      </w:r>
    </w:p>
    <w:p w14:paraId="0CF0A1A2" w14:textId="77777777" w:rsidR="00D15000" w:rsidRDefault="00E225FE" w:rsidP="00ED6B75">
      <w:pPr>
        <w:pStyle w:val="Styl"/>
        <w:tabs>
          <w:tab w:val="left" w:pos="426"/>
        </w:tabs>
        <w:spacing w:line="360" w:lineRule="auto"/>
        <w:ind w:left="142" w:hanging="284"/>
        <w:jc w:val="both"/>
        <w:rPr>
          <w:sz w:val="22"/>
          <w:szCs w:val="22"/>
        </w:rPr>
      </w:pPr>
      <w:r w:rsidRPr="006D7081">
        <w:rPr>
          <w:sz w:val="22"/>
          <w:szCs w:val="22"/>
        </w:rPr>
        <w:t>3</w:t>
      </w:r>
      <w:r w:rsidR="00A26C2C" w:rsidRPr="006D7081">
        <w:rPr>
          <w:sz w:val="22"/>
          <w:szCs w:val="22"/>
        </w:rPr>
        <w:t>.</w:t>
      </w:r>
      <w:r w:rsidR="00A26C2C" w:rsidRPr="006D7081">
        <w:rPr>
          <w:sz w:val="22"/>
          <w:szCs w:val="22"/>
        </w:rPr>
        <w:tab/>
      </w:r>
      <w:r w:rsidR="00D15000" w:rsidRPr="006D7081">
        <w:rPr>
          <w:sz w:val="22"/>
          <w:szCs w:val="22"/>
        </w:rPr>
        <w:t xml:space="preserve">Zlecenie wykonania części zamówienia podwykonawcy nie zmienia zobowiązań </w:t>
      </w:r>
      <w:r w:rsidR="00FB0F54" w:rsidRPr="006D7081">
        <w:rPr>
          <w:sz w:val="22"/>
          <w:szCs w:val="22"/>
        </w:rPr>
        <w:t>w</w:t>
      </w:r>
      <w:r w:rsidR="00D15000" w:rsidRPr="006D7081">
        <w:rPr>
          <w:sz w:val="22"/>
          <w:szCs w:val="22"/>
        </w:rPr>
        <w:t xml:space="preserve">ykonawcy wobec </w:t>
      </w:r>
      <w:r w:rsidR="00FB0F54" w:rsidRPr="006D7081">
        <w:rPr>
          <w:sz w:val="22"/>
          <w:szCs w:val="22"/>
        </w:rPr>
        <w:t>z</w:t>
      </w:r>
      <w:r w:rsidR="00D15000" w:rsidRPr="006D7081">
        <w:rPr>
          <w:sz w:val="22"/>
          <w:szCs w:val="22"/>
        </w:rPr>
        <w:t>amawiającego za wykonanie tej części zamówienia. Wykonawca jest odpowiedzialny za działanie, zaniechanie, uchybienia i</w:t>
      </w:r>
      <w:r w:rsidR="00BD68A3" w:rsidRPr="006D7081">
        <w:rPr>
          <w:sz w:val="22"/>
          <w:szCs w:val="22"/>
        </w:rPr>
        <w:t> </w:t>
      </w:r>
      <w:r w:rsidR="00D15000" w:rsidRPr="006D7081">
        <w:rPr>
          <w:sz w:val="22"/>
          <w:szCs w:val="22"/>
        </w:rPr>
        <w:t xml:space="preserve">zaniedbania podwykonawców w takim zakresie jak gdyby były one działaniami, uchybieniami lub zaniedbaniami samego Wykonawcy. </w:t>
      </w:r>
    </w:p>
    <w:p w14:paraId="22F9CB3D" w14:textId="77777777" w:rsidR="00546C93" w:rsidRDefault="00546C93" w:rsidP="00ED6B75">
      <w:pPr>
        <w:pStyle w:val="Styl"/>
        <w:tabs>
          <w:tab w:val="left" w:pos="426"/>
        </w:tabs>
        <w:spacing w:line="360" w:lineRule="auto"/>
        <w:ind w:left="142" w:hanging="284"/>
        <w:jc w:val="both"/>
        <w:rPr>
          <w:sz w:val="22"/>
          <w:szCs w:val="22"/>
        </w:rPr>
      </w:pPr>
    </w:p>
    <w:p w14:paraId="0675875E" w14:textId="523DABEF" w:rsidR="00160325" w:rsidRDefault="00160325" w:rsidP="00ED6B75">
      <w:pPr>
        <w:pStyle w:val="Styl"/>
        <w:tabs>
          <w:tab w:val="left" w:pos="426"/>
        </w:tabs>
        <w:spacing w:line="360" w:lineRule="auto"/>
        <w:ind w:left="142" w:hanging="284"/>
        <w:jc w:val="both"/>
        <w:rPr>
          <w:b/>
          <w:color w:val="000000" w:themeColor="text1"/>
          <w:sz w:val="22"/>
          <w:szCs w:val="22"/>
        </w:rPr>
      </w:pPr>
      <w:r>
        <w:rPr>
          <w:sz w:val="22"/>
          <w:szCs w:val="22"/>
        </w:rPr>
        <w:lastRenderedPageBreak/>
        <w:t>4.</w:t>
      </w:r>
      <w:r>
        <w:rPr>
          <w:sz w:val="22"/>
          <w:szCs w:val="22"/>
        </w:rPr>
        <w:tab/>
        <w:t xml:space="preserve">Zamawiający </w:t>
      </w:r>
      <w:r w:rsidRPr="00160325">
        <w:rPr>
          <w:b/>
          <w:bCs/>
          <w:sz w:val="22"/>
          <w:szCs w:val="22"/>
        </w:rPr>
        <w:t>żąda</w:t>
      </w:r>
      <w:r>
        <w:rPr>
          <w:b/>
          <w:bCs/>
          <w:sz w:val="22"/>
          <w:szCs w:val="22"/>
        </w:rPr>
        <w:t xml:space="preserve"> wskazania przez wykonawcę w ofercie, </w:t>
      </w:r>
      <w:r w:rsidRPr="00BB21A0">
        <w:rPr>
          <w:sz w:val="22"/>
          <w:szCs w:val="22"/>
        </w:rPr>
        <w:t>części zamówienia</w:t>
      </w:r>
      <w:r w:rsidR="007C6EAE">
        <w:rPr>
          <w:b/>
          <w:bCs/>
          <w:sz w:val="22"/>
          <w:szCs w:val="22"/>
        </w:rPr>
        <w:t xml:space="preserve">, </w:t>
      </w:r>
      <w:r w:rsidR="007C6EAE" w:rsidRPr="007C6EAE">
        <w:rPr>
          <w:sz w:val="22"/>
          <w:szCs w:val="22"/>
        </w:rPr>
        <w:t>których wykonanie</w:t>
      </w:r>
      <w:r w:rsidR="007C6EAE">
        <w:rPr>
          <w:b/>
          <w:color w:val="000000" w:themeColor="text1"/>
          <w:sz w:val="22"/>
          <w:szCs w:val="22"/>
        </w:rPr>
        <w:t xml:space="preserve"> zamierza </w:t>
      </w:r>
      <w:r w:rsidR="007C6EAE" w:rsidRPr="007C6EAE">
        <w:rPr>
          <w:bCs/>
          <w:color w:val="000000" w:themeColor="text1"/>
          <w:sz w:val="22"/>
          <w:szCs w:val="22"/>
        </w:rPr>
        <w:t>powierzyć podwykonawcom</w:t>
      </w:r>
      <w:r w:rsidR="007C6EAE">
        <w:rPr>
          <w:b/>
          <w:color w:val="000000" w:themeColor="text1"/>
          <w:sz w:val="22"/>
          <w:szCs w:val="22"/>
        </w:rPr>
        <w:t>, oraz podania nazw ewentualnych podwykonawców, jeżeli są już znani</w:t>
      </w:r>
      <w:r w:rsidR="00BB21A0">
        <w:rPr>
          <w:b/>
          <w:color w:val="000000" w:themeColor="text1"/>
          <w:sz w:val="22"/>
          <w:szCs w:val="22"/>
        </w:rPr>
        <w:t>.</w:t>
      </w:r>
    </w:p>
    <w:p w14:paraId="51062100" w14:textId="5E2E6609" w:rsidR="00A811F0" w:rsidRPr="00ED6B75" w:rsidRDefault="00ED6B75" w:rsidP="00ED6B75">
      <w:pPr>
        <w:pStyle w:val="Styl"/>
        <w:tabs>
          <w:tab w:val="left" w:pos="426"/>
        </w:tabs>
        <w:spacing w:line="360" w:lineRule="auto"/>
        <w:ind w:left="142" w:hanging="284"/>
        <w:jc w:val="both"/>
        <w:rPr>
          <w:bCs/>
          <w:color w:val="000000" w:themeColor="text1"/>
          <w:sz w:val="22"/>
          <w:szCs w:val="22"/>
        </w:rPr>
      </w:pPr>
      <w:r w:rsidRPr="00ED6B75">
        <w:rPr>
          <w:bCs/>
          <w:color w:val="000000" w:themeColor="text1"/>
          <w:sz w:val="22"/>
          <w:szCs w:val="22"/>
        </w:rPr>
        <w:t>5.</w:t>
      </w:r>
      <w:r w:rsidRPr="00ED6B75">
        <w:rPr>
          <w:bCs/>
          <w:color w:val="000000" w:themeColor="text1"/>
          <w:sz w:val="22"/>
          <w:szCs w:val="22"/>
        </w:rPr>
        <w:tab/>
      </w:r>
      <w:r>
        <w:rPr>
          <w:bCs/>
          <w:color w:val="000000" w:themeColor="text1"/>
          <w:sz w:val="22"/>
          <w:szCs w:val="22"/>
        </w:rPr>
        <w:t xml:space="preserve">Zamawiający </w:t>
      </w:r>
      <w:r w:rsidR="00E332AC">
        <w:rPr>
          <w:bCs/>
          <w:color w:val="000000" w:themeColor="text1"/>
          <w:sz w:val="22"/>
          <w:szCs w:val="22"/>
        </w:rPr>
        <w:t xml:space="preserve">będzie żądał </w:t>
      </w:r>
      <w:r w:rsidR="00E332AC" w:rsidRPr="00E332AC">
        <w:rPr>
          <w:bCs/>
          <w:color w:val="000000" w:themeColor="text1"/>
          <w:sz w:val="22"/>
          <w:szCs w:val="22"/>
        </w:rPr>
        <w:t xml:space="preserve">od </w:t>
      </w:r>
      <w:r w:rsidRPr="00E332AC">
        <w:rPr>
          <w:bCs/>
          <w:color w:val="000000" w:themeColor="text1"/>
          <w:sz w:val="22"/>
          <w:szCs w:val="22"/>
        </w:rPr>
        <w:t>wykonawc</w:t>
      </w:r>
      <w:r w:rsidR="00E332AC" w:rsidRPr="00E332AC">
        <w:rPr>
          <w:bCs/>
          <w:color w:val="000000" w:themeColor="text1"/>
          <w:sz w:val="22"/>
          <w:szCs w:val="22"/>
        </w:rPr>
        <w:t>y</w:t>
      </w:r>
      <w:r w:rsidRPr="00E332AC">
        <w:rPr>
          <w:bCs/>
          <w:color w:val="000000" w:themeColor="text1"/>
          <w:sz w:val="22"/>
          <w:szCs w:val="22"/>
        </w:rPr>
        <w:t xml:space="preserve"> </w:t>
      </w:r>
      <w:r w:rsidRPr="00E332AC">
        <w:rPr>
          <w:bCs/>
          <w:color w:val="000000" w:themeColor="text1"/>
          <w:sz w:val="22"/>
          <w:szCs w:val="22"/>
          <w:u w:val="single"/>
        </w:rPr>
        <w:t>przed przystąpieniem do wykonania zamówienia</w:t>
      </w:r>
      <w:r>
        <w:rPr>
          <w:bCs/>
          <w:color w:val="000000" w:themeColor="text1"/>
          <w:sz w:val="22"/>
          <w:szCs w:val="22"/>
        </w:rPr>
        <w:t xml:space="preserve"> </w:t>
      </w:r>
      <w:r w:rsidR="00E332AC">
        <w:rPr>
          <w:bCs/>
          <w:color w:val="000000" w:themeColor="text1"/>
          <w:sz w:val="22"/>
          <w:szCs w:val="22"/>
        </w:rPr>
        <w:t>by wykonawca</w:t>
      </w:r>
      <w:r>
        <w:rPr>
          <w:bCs/>
          <w:color w:val="000000" w:themeColor="text1"/>
          <w:sz w:val="22"/>
          <w:szCs w:val="22"/>
        </w:rPr>
        <w:t xml:space="preserve"> poda</w:t>
      </w:r>
      <w:r w:rsidR="00E332AC">
        <w:rPr>
          <w:bCs/>
          <w:color w:val="000000" w:themeColor="text1"/>
          <w:sz w:val="22"/>
          <w:szCs w:val="22"/>
        </w:rPr>
        <w:t>ł</w:t>
      </w:r>
      <w:r>
        <w:rPr>
          <w:bCs/>
          <w:color w:val="000000" w:themeColor="text1"/>
          <w:sz w:val="22"/>
          <w:szCs w:val="22"/>
        </w:rPr>
        <w:t xml:space="preserve"> nazwy, dane kontaktowe oraz przedstawicieli, podwykonawców zaangażowanych w realizację przedmiotu zamówienia, jeżeli są już znani. Wykonawca zawiadamia Zamawiającego</w:t>
      </w:r>
      <w:r w:rsidR="00E332AC">
        <w:rPr>
          <w:bCs/>
          <w:color w:val="000000" w:themeColor="text1"/>
          <w:sz w:val="22"/>
          <w:szCs w:val="22"/>
        </w:rPr>
        <w:t xml:space="preserve"> o wszelkich zmianach w</w:t>
      </w:r>
      <w:r w:rsidR="00946947">
        <w:rPr>
          <w:bCs/>
          <w:color w:val="000000" w:themeColor="text1"/>
          <w:sz w:val="22"/>
          <w:szCs w:val="22"/>
        </w:rPr>
        <w:t> </w:t>
      </w:r>
      <w:r w:rsidR="00E332AC">
        <w:rPr>
          <w:bCs/>
          <w:color w:val="000000" w:themeColor="text1"/>
          <w:sz w:val="22"/>
          <w:szCs w:val="22"/>
        </w:rPr>
        <w:t>odniesieniu do informacji, o której mowa powyżej, w trakcie realizacji zamówienia, a także przekazuje wymagane informacje na temat nowych podwykonawców, którym w późniejszym okresie zamierza powierzyć realizację robót budowlanych.</w:t>
      </w:r>
    </w:p>
    <w:p w14:paraId="34EAB784" w14:textId="77777777" w:rsidR="005917B8" w:rsidRDefault="005917B8" w:rsidP="00FF526D">
      <w:pPr>
        <w:pStyle w:val="Styl"/>
        <w:spacing w:line="254" w:lineRule="exact"/>
        <w:ind w:left="567" w:hanging="851"/>
        <w:jc w:val="both"/>
        <w:rPr>
          <w:b/>
          <w:sz w:val="22"/>
          <w:szCs w:val="22"/>
        </w:rPr>
      </w:pPr>
    </w:p>
    <w:p w14:paraId="4D6A3477" w14:textId="77777777" w:rsidR="007C2782" w:rsidRDefault="007C2782" w:rsidP="00FF526D">
      <w:pPr>
        <w:pStyle w:val="Styl"/>
        <w:spacing w:line="254" w:lineRule="exact"/>
        <w:ind w:left="567" w:hanging="851"/>
        <w:jc w:val="both"/>
        <w:rPr>
          <w:b/>
          <w:sz w:val="22"/>
          <w:szCs w:val="22"/>
        </w:rPr>
      </w:pPr>
    </w:p>
    <w:p w14:paraId="65D6C782" w14:textId="53D27F4B" w:rsidR="008269DF" w:rsidRDefault="005E37E9" w:rsidP="00FF526D">
      <w:pPr>
        <w:pStyle w:val="Styl"/>
        <w:spacing w:line="254" w:lineRule="exact"/>
        <w:ind w:left="567" w:hanging="851"/>
        <w:jc w:val="both"/>
        <w:rPr>
          <w:b/>
          <w:sz w:val="22"/>
          <w:szCs w:val="22"/>
        </w:rPr>
      </w:pPr>
      <w:r w:rsidRPr="001318F9">
        <w:rPr>
          <w:b/>
          <w:sz w:val="22"/>
          <w:szCs w:val="22"/>
        </w:rPr>
        <w:t>2</w:t>
      </w:r>
      <w:r w:rsidR="00FF526D">
        <w:rPr>
          <w:b/>
          <w:sz w:val="22"/>
          <w:szCs w:val="22"/>
        </w:rPr>
        <w:t>5</w:t>
      </w:r>
      <w:r w:rsidR="008269DF" w:rsidRPr="001318F9">
        <w:rPr>
          <w:b/>
          <w:sz w:val="22"/>
          <w:szCs w:val="22"/>
        </w:rPr>
        <w:t>. Warunki i zakres zmiany postanowień zawartej umowy:</w:t>
      </w:r>
    </w:p>
    <w:p w14:paraId="28AD1352" w14:textId="77777777" w:rsidR="005917B8" w:rsidRPr="001318F9" w:rsidRDefault="005917B8" w:rsidP="00FF526D">
      <w:pPr>
        <w:pStyle w:val="Styl"/>
        <w:spacing w:line="254" w:lineRule="exact"/>
        <w:ind w:left="567" w:hanging="851"/>
        <w:jc w:val="both"/>
        <w:rPr>
          <w:b/>
          <w:sz w:val="22"/>
          <w:szCs w:val="22"/>
        </w:rPr>
      </w:pPr>
    </w:p>
    <w:p w14:paraId="5AACBC02" w14:textId="2397BAB7" w:rsidR="001318F9" w:rsidRPr="001318F9" w:rsidRDefault="001318F9" w:rsidP="00AD0FBB">
      <w:pPr>
        <w:tabs>
          <w:tab w:val="left" w:pos="567"/>
        </w:tabs>
        <w:spacing w:line="360" w:lineRule="auto"/>
        <w:ind w:left="142" w:hanging="284"/>
        <w:jc w:val="both"/>
        <w:outlineLvl w:val="1"/>
        <w:rPr>
          <w:rFonts w:ascii="Arial" w:hAnsi="Arial" w:cs="Arial"/>
          <w:bCs/>
          <w:color w:val="000000" w:themeColor="text1"/>
          <w:sz w:val="22"/>
          <w:szCs w:val="22"/>
        </w:rPr>
      </w:pPr>
      <w:r w:rsidRPr="001318F9">
        <w:rPr>
          <w:rFonts w:ascii="Arial" w:hAnsi="Arial" w:cs="Arial"/>
          <w:bCs/>
          <w:color w:val="000000" w:themeColor="text1"/>
          <w:sz w:val="22"/>
          <w:szCs w:val="22"/>
        </w:rPr>
        <w:t xml:space="preserve">1. </w:t>
      </w:r>
      <w:r w:rsidR="002D05B4">
        <w:rPr>
          <w:rFonts w:ascii="Arial" w:hAnsi="Arial" w:cs="Arial"/>
          <w:bCs/>
          <w:color w:val="000000" w:themeColor="text1"/>
          <w:sz w:val="22"/>
          <w:szCs w:val="22"/>
        </w:rPr>
        <w:tab/>
      </w:r>
      <w:r w:rsidRPr="001318F9">
        <w:rPr>
          <w:rFonts w:ascii="Arial" w:hAnsi="Arial" w:cs="Arial"/>
          <w:bCs/>
          <w:color w:val="000000" w:themeColor="text1"/>
          <w:sz w:val="22"/>
          <w:szCs w:val="22"/>
        </w:rPr>
        <w:t>Oprócz przypadków, o których mowa w art. 455 ust. 1 pkt 2–4 i ust. 2 ustawy Prawo zamówień publicznych, Zamawiający na podstawie art. 455 ust. 1 pkt 1 w/w ustawy  dopuszcza możliwość wprowadzania zmiany umowy w stosunku do treści oferty, na podstawie której dokonano wyboru Wykonawcy, w przypadku zaistnienia okoliczności niemożliwych do przewidzenia w chwili zawierania umowy lub w</w:t>
      </w:r>
      <w:r w:rsidR="002D05B4">
        <w:rPr>
          <w:rFonts w:ascii="Arial" w:hAnsi="Arial" w:cs="Arial"/>
          <w:bCs/>
          <w:color w:val="000000" w:themeColor="text1"/>
          <w:sz w:val="22"/>
          <w:szCs w:val="22"/>
        </w:rPr>
        <w:t> </w:t>
      </w:r>
      <w:r w:rsidRPr="001318F9">
        <w:rPr>
          <w:rFonts w:ascii="Arial" w:hAnsi="Arial" w:cs="Arial"/>
          <w:bCs/>
          <w:color w:val="000000" w:themeColor="text1"/>
          <w:sz w:val="22"/>
          <w:szCs w:val="22"/>
        </w:rPr>
        <w:t>przypadku wystąpienia którejkolwiek z następujących okoliczności:</w:t>
      </w:r>
    </w:p>
    <w:p w14:paraId="619C77F4" w14:textId="2EDBC9D9" w:rsidR="001318F9" w:rsidRPr="001318F9" w:rsidRDefault="000E67AF" w:rsidP="001318F9">
      <w:pPr>
        <w:spacing w:line="360" w:lineRule="auto"/>
        <w:ind w:left="284" w:hanging="284"/>
        <w:jc w:val="both"/>
        <w:outlineLvl w:val="1"/>
        <w:rPr>
          <w:rFonts w:ascii="Arial" w:hAnsi="Arial" w:cs="Arial"/>
          <w:bCs/>
          <w:color w:val="000000" w:themeColor="text1"/>
          <w:sz w:val="22"/>
          <w:szCs w:val="22"/>
        </w:rPr>
      </w:pPr>
      <w:r>
        <w:rPr>
          <w:rFonts w:ascii="Arial" w:hAnsi="Arial" w:cs="Arial"/>
          <w:bCs/>
          <w:color w:val="000000" w:themeColor="text1"/>
          <w:sz w:val="22"/>
          <w:szCs w:val="22"/>
        </w:rPr>
        <w:t>1</w:t>
      </w:r>
      <w:r w:rsidR="001318F9" w:rsidRPr="001318F9">
        <w:rPr>
          <w:rFonts w:ascii="Arial" w:hAnsi="Arial" w:cs="Arial"/>
          <w:bCs/>
          <w:color w:val="000000" w:themeColor="text1"/>
          <w:sz w:val="22"/>
          <w:szCs w:val="22"/>
        </w:rPr>
        <w:t>) zmiana terminu wykonania przedmiotu umowy na pisemny, udokumentowany wniosek wykonawcy w razie wystąpienia jednej z następujących okoliczności:</w:t>
      </w:r>
    </w:p>
    <w:p w14:paraId="4AB2C207" w14:textId="2939FDB6" w:rsidR="001318F9" w:rsidRPr="001318F9" w:rsidRDefault="001318F9" w:rsidP="001318F9">
      <w:pPr>
        <w:spacing w:line="360" w:lineRule="auto"/>
        <w:ind w:left="568" w:hanging="284"/>
        <w:jc w:val="both"/>
        <w:outlineLvl w:val="1"/>
        <w:rPr>
          <w:rFonts w:ascii="Arial" w:hAnsi="Arial" w:cs="Arial"/>
          <w:bCs/>
          <w:color w:val="000000" w:themeColor="text1"/>
          <w:sz w:val="22"/>
          <w:szCs w:val="22"/>
        </w:rPr>
      </w:pPr>
      <w:r w:rsidRPr="001318F9">
        <w:rPr>
          <w:rFonts w:ascii="Arial" w:hAnsi="Arial" w:cs="Arial"/>
          <w:bCs/>
          <w:color w:val="000000" w:themeColor="text1"/>
          <w:sz w:val="22"/>
          <w:szCs w:val="22"/>
        </w:rPr>
        <w:t xml:space="preserve">a) wstrzymanie </w:t>
      </w:r>
      <w:r w:rsidR="00A36F23">
        <w:rPr>
          <w:rFonts w:ascii="Arial" w:hAnsi="Arial" w:cs="Arial"/>
          <w:bCs/>
          <w:color w:val="000000" w:themeColor="text1"/>
          <w:sz w:val="22"/>
          <w:szCs w:val="22"/>
        </w:rPr>
        <w:t>prac</w:t>
      </w:r>
      <w:r w:rsidRPr="001318F9">
        <w:rPr>
          <w:rFonts w:ascii="Arial" w:hAnsi="Arial" w:cs="Arial"/>
          <w:bCs/>
          <w:color w:val="000000" w:themeColor="text1"/>
          <w:sz w:val="22"/>
          <w:szCs w:val="22"/>
        </w:rPr>
        <w:t xml:space="preserve"> lub przerw w pracach powstałych z przyczyn leżących po stronie Zamawiającego,</w:t>
      </w:r>
    </w:p>
    <w:p w14:paraId="46CA6015" w14:textId="7F3C5865" w:rsidR="001318F9" w:rsidRPr="001318F9" w:rsidRDefault="001318F9" w:rsidP="001318F9">
      <w:pPr>
        <w:spacing w:line="360" w:lineRule="auto"/>
        <w:ind w:left="568" w:hanging="284"/>
        <w:jc w:val="both"/>
        <w:outlineLvl w:val="1"/>
        <w:rPr>
          <w:rFonts w:ascii="Arial" w:hAnsi="Arial" w:cs="Arial"/>
          <w:bCs/>
          <w:color w:val="000000" w:themeColor="text1"/>
          <w:sz w:val="22"/>
          <w:szCs w:val="22"/>
        </w:rPr>
      </w:pPr>
      <w:r w:rsidRPr="001318F9">
        <w:rPr>
          <w:rFonts w:ascii="Arial" w:hAnsi="Arial" w:cs="Arial"/>
          <w:bCs/>
          <w:color w:val="000000" w:themeColor="text1"/>
          <w:sz w:val="22"/>
          <w:szCs w:val="22"/>
        </w:rPr>
        <w:t>b)</w:t>
      </w:r>
      <w:r w:rsidR="00931B87">
        <w:rPr>
          <w:rFonts w:ascii="Arial" w:hAnsi="Arial" w:cs="Arial"/>
          <w:bCs/>
          <w:color w:val="000000" w:themeColor="text1"/>
          <w:sz w:val="22"/>
          <w:szCs w:val="22"/>
        </w:rPr>
        <w:tab/>
      </w:r>
      <w:r w:rsidRPr="001318F9">
        <w:rPr>
          <w:rFonts w:ascii="Arial" w:hAnsi="Arial" w:cs="Arial"/>
          <w:bCs/>
          <w:color w:val="000000" w:themeColor="text1"/>
          <w:sz w:val="22"/>
          <w:szCs w:val="22"/>
        </w:rPr>
        <w:t>działania siły wyższej, za które uważa się zdarzenia o charakterze nadzwyczajnym, występujące po zawarciu umowy, a których strony nie były w</w:t>
      </w:r>
      <w:r w:rsidR="00931B87">
        <w:rPr>
          <w:rFonts w:ascii="Arial" w:hAnsi="Arial" w:cs="Arial"/>
          <w:bCs/>
          <w:color w:val="000000" w:themeColor="text1"/>
          <w:sz w:val="22"/>
          <w:szCs w:val="22"/>
        </w:rPr>
        <w:t> </w:t>
      </w:r>
      <w:r w:rsidRPr="001318F9">
        <w:rPr>
          <w:rFonts w:ascii="Arial" w:hAnsi="Arial" w:cs="Arial"/>
          <w:bCs/>
          <w:color w:val="000000" w:themeColor="text1"/>
          <w:sz w:val="22"/>
          <w:szCs w:val="22"/>
        </w:rPr>
        <w:t>stanie przewidzieć w momencie jej zawierania i których zaistnienie lub skutki uniemożliwiają wykonanie przedmiotu umowy w należyty sposób,</w:t>
      </w:r>
    </w:p>
    <w:p w14:paraId="5CD4E1CA" w14:textId="51C863C9" w:rsidR="001318F9" w:rsidRPr="001318F9" w:rsidRDefault="001318F9" w:rsidP="001318F9">
      <w:pPr>
        <w:spacing w:line="360" w:lineRule="auto"/>
        <w:ind w:left="568" w:hanging="284"/>
        <w:jc w:val="both"/>
        <w:outlineLvl w:val="1"/>
        <w:rPr>
          <w:rFonts w:ascii="Arial" w:hAnsi="Arial" w:cs="Arial"/>
          <w:bCs/>
          <w:color w:val="000000" w:themeColor="text1"/>
          <w:sz w:val="22"/>
          <w:szCs w:val="22"/>
        </w:rPr>
      </w:pPr>
      <w:r w:rsidRPr="001318F9">
        <w:rPr>
          <w:rFonts w:ascii="Arial" w:hAnsi="Arial" w:cs="Arial"/>
          <w:bCs/>
          <w:color w:val="000000" w:themeColor="text1"/>
          <w:sz w:val="22"/>
          <w:szCs w:val="22"/>
        </w:rPr>
        <w:t xml:space="preserve">c) </w:t>
      </w:r>
      <w:r w:rsidRPr="001318F9">
        <w:rPr>
          <w:rFonts w:ascii="Arial" w:hAnsi="Arial" w:cs="Arial"/>
          <w:bCs/>
          <w:color w:val="000000" w:themeColor="text1"/>
          <w:sz w:val="22"/>
          <w:szCs w:val="22"/>
        </w:rPr>
        <w:tab/>
        <w:t xml:space="preserve">wystąpienie wyjątkowo niesprzyjających warunków atmosferycznych uniemożliwiających wykonawcy wykonanie </w:t>
      </w:r>
      <w:r w:rsidR="0093733D">
        <w:rPr>
          <w:rFonts w:ascii="Arial" w:hAnsi="Arial" w:cs="Arial"/>
          <w:bCs/>
          <w:color w:val="000000" w:themeColor="text1"/>
          <w:sz w:val="22"/>
          <w:szCs w:val="22"/>
        </w:rPr>
        <w:t>prac</w:t>
      </w:r>
      <w:r w:rsidRPr="001318F9">
        <w:rPr>
          <w:rFonts w:ascii="Arial" w:hAnsi="Arial" w:cs="Arial"/>
          <w:bCs/>
          <w:color w:val="000000" w:themeColor="text1"/>
          <w:sz w:val="22"/>
          <w:szCs w:val="22"/>
        </w:rPr>
        <w:t>, m.in:</w:t>
      </w:r>
    </w:p>
    <w:p w14:paraId="6DE6EC41" w14:textId="775370EF" w:rsidR="001318F9" w:rsidRPr="001318F9" w:rsidRDefault="001318F9" w:rsidP="001318F9">
      <w:pPr>
        <w:spacing w:line="360" w:lineRule="auto"/>
        <w:ind w:left="998" w:hanging="431"/>
        <w:jc w:val="both"/>
        <w:outlineLvl w:val="1"/>
        <w:rPr>
          <w:rFonts w:ascii="Arial" w:hAnsi="Arial" w:cs="Arial"/>
          <w:bCs/>
          <w:color w:val="000000" w:themeColor="text1"/>
          <w:sz w:val="22"/>
          <w:szCs w:val="22"/>
        </w:rPr>
      </w:pPr>
      <w:r w:rsidRPr="001318F9">
        <w:rPr>
          <w:rFonts w:ascii="Arial" w:hAnsi="Arial" w:cs="Arial"/>
          <w:bCs/>
          <w:color w:val="000000" w:themeColor="text1"/>
          <w:sz w:val="22"/>
          <w:szCs w:val="22"/>
        </w:rPr>
        <w:t xml:space="preserve">– </w:t>
      </w:r>
      <w:r>
        <w:rPr>
          <w:rFonts w:ascii="Arial" w:hAnsi="Arial" w:cs="Arial"/>
          <w:bCs/>
          <w:color w:val="000000" w:themeColor="text1"/>
          <w:sz w:val="22"/>
          <w:szCs w:val="22"/>
        </w:rPr>
        <w:t xml:space="preserve">  </w:t>
      </w:r>
      <w:r w:rsidRPr="001318F9">
        <w:rPr>
          <w:rFonts w:ascii="Arial" w:hAnsi="Arial" w:cs="Arial"/>
          <w:bCs/>
          <w:color w:val="000000" w:themeColor="text1"/>
          <w:sz w:val="22"/>
          <w:szCs w:val="22"/>
        </w:rPr>
        <w:t>gwałtowne bądź długotrwałe opady deszczu,</w:t>
      </w:r>
    </w:p>
    <w:p w14:paraId="4F026CB4" w14:textId="02765915" w:rsidR="001318F9" w:rsidRPr="001318F9" w:rsidRDefault="001318F9" w:rsidP="001318F9">
      <w:pPr>
        <w:spacing w:line="360" w:lineRule="auto"/>
        <w:ind w:left="851" w:hanging="284"/>
        <w:jc w:val="both"/>
        <w:outlineLvl w:val="1"/>
        <w:rPr>
          <w:rFonts w:ascii="Arial" w:hAnsi="Arial" w:cs="Arial"/>
          <w:bCs/>
          <w:color w:val="000000" w:themeColor="text1"/>
          <w:sz w:val="22"/>
          <w:szCs w:val="22"/>
        </w:rPr>
      </w:pPr>
      <w:r w:rsidRPr="001318F9">
        <w:rPr>
          <w:rFonts w:ascii="Arial" w:hAnsi="Arial" w:cs="Arial"/>
          <w:bCs/>
          <w:color w:val="000000" w:themeColor="text1"/>
          <w:sz w:val="22"/>
          <w:szCs w:val="22"/>
        </w:rPr>
        <w:t>– długo utrzymujący się podwyższony stan wód powierzchniowych i</w:t>
      </w:r>
      <w:r w:rsidR="00931B87">
        <w:rPr>
          <w:rFonts w:ascii="Arial" w:hAnsi="Arial" w:cs="Arial"/>
          <w:bCs/>
          <w:color w:val="000000" w:themeColor="text1"/>
          <w:sz w:val="22"/>
          <w:szCs w:val="22"/>
        </w:rPr>
        <w:t> </w:t>
      </w:r>
      <w:r w:rsidRPr="001318F9">
        <w:rPr>
          <w:rFonts w:ascii="Arial" w:hAnsi="Arial" w:cs="Arial"/>
          <w:bCs/>
          <w:color w:val="000000" w:themeColor="text1"/>
          <w:sz w:val="22"/>
          <w:szCs w:val="22"/>
        </w:rPr>
        <w:t>gruntowych,</w:t>
      </w:r>
    </w:p>
    <w:p w14:paraId="2B110F3B" w14:textId="5A684D73" w:rsidR="001318F9" w:rsidRPr="001318F9" w:rsidRDefault="001318F9" w:rsidP="001318F9">
      <w:pPr>
        <w:spacing w:line="360" w:lineRule="auto"/>
        <w:ind w:left="568" w:hanging="284"/>
        <w:jc w:val="both"/>
        <w:outlineLvl w:val="1"/>
        <w:rPr>
          <w:rFonts w:ascii="Arial" w:hAnsi="Arial" w:cs="Arial"/>
          <w:bCs/>
          <w:color w:val="000000" w:themeColor="text1"/>
          <w:sz w:val="22"/>
          <w:szCs w:val="22"/>
        </w:rPr>
      </w:pPr>
      <w:r w:rsidRPr="001318F9">
        <w:rPr>
          <w:rFonts w:ascii="Arial" w:hAnsi="Arial" w:cs="Arial"/>
          <w:bCs/>
          <w:color w:val="000000" w:themeColor="text1"/>
          <w:sz w:val="22"/>
          <w:szCs w:val="22"/>
        </w:rPr>
        <w:lastRenderedPageBreak/>
        <w:t>d)</w:t>
      </w:r>
      <w:r w:rsidRPr="001318F9">
        <w:rPr>
          <w:rFonts w:ascii="Arial" w:hAnsi="Arial" w:cs="Arial"/>
          <w:bCs/>
          <w:color w:val="000000" w:themeColor="text1"/>
          <w:sz w:val="22"/>
          <w:szCs w:val="22"/>
        </w:rPr>
        <w:tab/>
        <w:t xml:space="preserve">wystąpienie warunków atmosferycznych uniemożliwiających </w:t>
      </w:r>
      <w:r w:rsidR="00A36F23">
        <w:rPr>
          <w:rFonts w:ascii="Arial" w:hAnsi="Arial" w:cs="Arial"/>
          <w:bCs/>
          <w:color w:val="000000" w:themeColor="text1"/>
          <w:sz w:val="22"/>
          <w:szCs w:val="22"/>
        </w:rPr>
        <w:t>realizację zamówienia</w:t>
      </w:r>
      <w:r w:rsidRPr="001318F9">
        <w:rPr>
          <w:rFonts w:ascii="Arial" w:hAnsi="Arial" w:cs="Arial"/>
          <w:bCs/>
          <w:color w:val="000000" w:themeColor="text1"/>
          <w:sz w:val="22"/>
          <w:szCs w:val="22"/>
        </w:rPr>
        <w:t xml:space="preserve">, przeprowadzenie prób i sprawdzeń zgodnie z </w:t>
      </w:r>
      <w:r w:rsidR="00A36F23">
        <w:rPr>
          <w:rFonts w:ascii="Arial" w:hAnsi="Arial" w:cs="Arial"/>
          <w:bCs/>
          <w:color w:val="000000" w:themeColor="text1"/>
          <w:sz w:val="22"/>
          <w:szCs w:val="22"/>
        </w:rPr>
        <w:t>opisem przedmiotu zamówienia w SWZ</w:t>
      </w:r>
      <w:r w:rsidRPr="001318F9">
        <w:rPr>
          <w:rFonts w:ascii="Arial" w:hAnsi="Arial" w:cs="Arial"/>
          <w:bCs/>
          <w:color w:val="000000" w:themeColor="text1"/>
          <w:sz w:val="22"/>
          <w:szCs w:val="22"/>
        </w:rPr>
        <w:t>, normami lub innymi przepisami,</w:t>
      </w:r>
    </w:p>
    <w:p w14:paraId="48821C1B" w14:textId="2071A6EE" w:rsidR="001318F9" w:rsidRPr="001318F9" w:rsidRDefault="001318F9" w:rsidP="001318F9">
      <w:pPr>
        <w:spacing w:line="360" w:lineRule="auto"/>
        <w:ind w:left="568" w:hanging="284"/>
        <w:jc w:val="both"/>
        <w:outlineLvl w:val="1"/>
        <w:rPr>
          <w:rFonts w:ascii="Arial" w:hAnsi="Arial" w:cs="Arial"/>
          <w:bCs/>
          <w:color w:val="000000" w:themeColor="text1"/>
          <w:sz w:val="22"/>
          <w:szCs w:val="22"/>
        </w:rPr>
      </w:pPr>
      <w:r w:rsidRPr="001318F9">
        <w:rPr>
          <w:rFonts w:ascii="Arial" w:hAnsi="Arial" w:cs="Arial"/>
          <w:bCs/>
          <w:color w:val="000000" w:themeColor="text1"/>
          <w:sz w:val="22"/>
          <w:szCs w:val="22"/>
        </w:rPr>
        <w:t xml:space="preserve">e) </w:t>
      </w:r>
      <w:r w:rsidRPr="001318F9">
        <w:rPr>
          <w:rFonts w:ascii="Arial" w:hAnsi="Arial" w:cs="Arial"/>
          <w:bCs/>
          <w:color w:val="000000" w:themeColor="text1"/>
          <w:sz w:val="22"/>
          <w:szCs w:val="22"/>
        </w:rPr>
        <w:tab/>
        <w:t xml:space="preserve">opóźnienie w przekazaniu </w:t>
      </w:r>
      <w:r w:rsidR="00977282">
        <w:rPr>
          <w:rFonts w:ascii="Arial" w:hAnsi="Arial" w:cs="Arial"/>
          <w:bCs/>
          <w:color w:val="000000" w:themeColor="text1"/>
          <w:sz w:val="22"/>
          <w:szCs w:val="22"/>
        </w:rPr>
        <w:t>obiektu/</w:t>
      </w:r>
      <w:r w:rsidRPr="001318F9">
        <w:rPr>
          <w:rFonts w:ascii="Arial" w:hAnsi="Arial" w:cs="Arial"/>
          <w:bCs/>
          <w:color w:val="000000" w:themeColor="text1"/>
          <w:sz w:val="22"/>
          <w:szCs w:val="22"/>
        </w:rPr>
        <w:t xml:space="preserve">terenu </w:t>
      </w:r>
      <w:r w:rsidR="00A36F23">
        <w:rPr>
          <w:rFonts w:ascii="Arial" w:hAnsi="Arial" w:cs="Arial"/>
          <w:bCs/>
          <w:color w:val="000000" w:themeColor="text1"/>
          <w:sz w:val="22"/>
          <w:szCs w:val="22"/>
        </w:rPr>
        <w:t>pod realizację zamówienia</w:t>
      </w:r>
      <w:r w:rsidRPr="001318F9">
        <w:rPr>
          <w:rFonts w:ascii="Arial" w:hAnsi="Arial" w:cs="Arial"/>
          <w:bCs/>
          <w:color w:val="000000" w:themeColor="text1"/>
          <w:sz w:val="22"/>
          <w:szCs w:val="22"/>
        </w:rPr>
        <w:t>,</w:t>
      </w:r>
    </w:p>
    <w:p w14:paraId="427D1133" w14:textId="77777777" w:rsidR="001318F9" w:rsidRPr="001318F9" w:rsidRDefault="001318F9" w:rsidP="001318F9">
      <w:pPr>
        <w:spacing w:line="360" w:lineRule="auto"/>
        <w:ind w:left="568" w:hanging="284"/>
        <w:jc w:val="both"/>
        <w:outlineLvl w:val="1"/>
        <w:rPr>
          <w:rFonts w:ascii="Arial" w:hAnsi="Arial" w:cs="Arial"/>
          <w:bCs/>
          <w:color w:val="000000" w:themeColor="text1"/>
          <w:sz w:val="22"/>
          <w:szCs w:val="22"/>
        </w:rPr>
      </w:pPr>
      <w:r w:rsidRPr="001318F9">
        <w:rPr>
          <w:rFonts w:ascii="Arial" w:hAnsi="Arial" w:cs="Arial"/>
          <w:bCs/>
          <w:color w:val="000000" w:themeColor="text1"/>
          <w:sz w:val="22"/>
          <w:szCs w:val="22"/>
        </w:rPr>
        <w:t xml:space="preserve">f) </w:t>
      </w:r>
      <w:r w:rsidRPr="001318F9">
        <w:rPr>
          <w:rFonts w:ascii="Arial" w:hAnsi="Arial" w:cs="Arial"/>
          <w:bCs/>
          <w:color w:val="000000" w:themeColor="text1"/>
          <w:sz w:val="22"/>
          <w:szCs w:val="22"/>
        </w:rPr>
        <w:tab/>
        <w:t>w przypadku wystąpienia obiektów archeologicznych, geologicznych lub przyrodniczych podlegających obowiązkowi badania i ochrony na podstawie właściwych przepisów,</w:t>
      </w:r>
    </w:p>
    <w:p w14:paraId="53099FC0" w14:textId="6265BDFB" w:rsidR="001318F9" w:rsidRPr="001318F9" w:rsidRDefault="001318F9" w:rsidP="001318F9">
      <w:pPr>
        <w:spacing w:line="360" w:lineRule="auto"/>
        <w:ind w:left="568" w:hanging="284"/>
        <w:jc w:val="both"/>
        <w:outlineLvl w:val="1"/>
        <w:rPr>
          <w:rFonts w:ascii="Arial" w:hAnsi="Arial" w:cs="Arial"/>
          <w:bCs/>
          <w:color w:val="000000" w:themeColor="text1"/>
          <w:sz w:val="22"/>
          <w:szCs w:val="22"/>
        </w:rPr>
      </w:pPr>
      <w:r w:rsidRPr="001318F9">
        <w:rPr>
          <w:rFonts w:ascii="Arial" w:hAnsi="Arial" w:cs="Arial"/>
          <w:bCs/>
          <w:color w:val="000000" w:themeColor="text1"/>
          <w:sz w:val="22"/>
          <w:szCs w:val="22"/>
        </w:rPr>
        <w:t>g)</w:t>
      </w:r>
      <w:r>
        <w:rPr>
          <w:rFonts w:ascii="Arial" w:hAnsi="Arial" w:cs="Arial"/>
          <w:bCs/>
          <w:color w:val="000000" w:themeColor="text1"/>
          <w:sz w:val="22"/>
          <w:szCs w:val="22"/>
        </w:rPr>
        <w:tab/>
      </w:r>
      <w:r w:rsidRPr="001318F9">
        <w:rPr>
          <w:rFonts w:ascii="Arial" w:hAnsi="Arial" w:cs="Arial"/>
          <w:bCs/>
          <w:color w:val="000000" w:themeColor="text1"/>
          <w:sz w:val="22"/>
          <w:szCs w:val="22"/>
        </w:rPr>
        <w:t xml:space="preserve">w przypadku wystąpienia niewypałów i niewybuchów oraz substancji niebezpiecznych dla zdrowia i życia osób </w:t>
      </w:r>
      <w:r w:rsidR="00977282">
        <w:rPr>
          <w:rFonts w:ascii="Arial" w:hAnsi="Arial" w:cs="Arial"/>
          <w:bCs/>
          <w:color w:val="000000" w:themeColor="text1"/>
          <w:sz w:val="22"/>
          <w:szCs w:val="22"/>
        </w:rPr>
        <w:t>realizujących zamówienie</w:t>
      </w:r>
      <w:r w:rsidRPr="001318F9">
        <w:rPr>
          <w:rFonts w:ascii="Arial" w:hAnsi="Arial" w:cs="Arial"/>
          <w:bCs/>
          <w:color w:val="000000" w:themeColor="text1"/>
          <w:sz w:val="22"/>
          <w:szCs w:val="22"/>
        </w:rPr>
        <w:t>,</w:t>
      </w:r>
    </w:p>
    <w:p w14:paraId="33427ADE" w14:textId="3605B6B4" w:rsidR="001318F9" w:rsidRPr="001318F9" w:rsidRDefault="001318F9" w:rsidP="001318F9">
      <w:pPr>
        <w:spacing w:line="360" w:lineRule="auto"/>
        <w:ind w:left="568" w:hanging="284"/>
        <w:jc w:val="both"/>
        <w:outlineLvl w:val="1"/>
        <w:rPr>
          <w:rFonts w:ascii="Arial" w:hAnsi="Arial" w:cs="Arial"/>
          <w:bCs/>
          <w:color w:val="000000" w:themeColor="text1"/>
          <w:sz w:val="22"/>
          <w:szCs w:val="22"/>
        </w:rPr>
      </w:pPr>
      <w:r w:rsidRPr="001318F9">
        <w:rPr>
          <w:rFonts w:ascii="Arial" w:hAnsi="Arial" w:cs="Arial"/>
          <w:bCs/>
          <w:color w:val="000000" w:themeColor="text1"/>
          <w:sz w:val="22"/>
          <w:szCs w:val="22"/>
        </w:rPr>
        <w:t xml:space="preserve">h) konieczność wykonania </w:t>
      </w:r>
      <w:r w:rsidR="00977282">
        <w:rPr>
          <w:rFonts w:ascii="Arial" w:hAnsi="Arial" w:cs="Arial"/>
          <w:bCs/>
          <w:color w:val="000000" w:themeColor="text1"/>
          <w:sz w:val="22"/>
          <w:szCs w:val="22"/>
        </w:rPr>
        <w:t>prac</w:t>
      </w:r>
      <w:r w:rsidRPr="001318F9">
        <w:rPr>
          <w:rFonts w:ascii="Arial" w:hAnsi="Arial" w:cs="Arial"/>
          <w:bCs/>
          <w:color w:val="000000" w:themeColor="text1"/>
          <w:sz w:val="22"/>
          <w:szCs w:val="22"/>
        </w:rPr>
        <w:t xml:space="preserve"> zamiennych lub zamówień dodatkowych,</w:t>
      </w:r>
    </w:p>
    <w:p w14:paraId="187062A1" w14:textId="515F9638" w:rsidR="001318F9" w:rsidRPr="001318F9" w:rsidRDefault="001318F9" w:rsidP="001318F9">
      <w:pPr>
        <w:spacing w:line="360" w:lineRule="auto"/>
        <w:ind w:left="568" w:hanging="284"/>
        <w:jc w:val="both"/>
        <w:outlineLvl w:val="1"/>
        <w:rPr>
          <w:rFonts w:ascii="Arial" w:hAnsi="Arial" w:cs="Arial"/>
          <w:bCs/>
          <w:color w:val="000000" w:themeColor="text1"/>
          <w:sz w:val="22"/>
          <w:szCs w:val="22"/>
        </w:rPr>
      </w:pPr>
      <w:r w:rsidRPr="001318F9">
        <w:rPr>
          <w:rFonts w:ascii="Arial" w:hAnsi="Arial" w:cs="Arial"/>
          <w:bCs/>
          <w:color w:val="000000" w:themeColor="text1"/>
          <w:sz w:val="22"/>
          <w:szCs w:val="22"/>
        </w:rPr>
        <w:t xml:space="preserve">i) </w:t>
      </w:r>
      <w:r w:rsidRPr="001318F9">
        <w:rPr>
          <w:rFonts w:ascii="Arial" w:hAnsi="Arial" w:cs="Arial"/>
          <w:bCs/>
          <w:color w:val="000000" w:themeColor="text1"/>
          <w:sz w:val="22"/>
          <w:szCs w:val="22"/>
        </w:rPr>
        <w:tab/>
        <w:t xml:space="preserve">inne przyczyny zewnętrzne niezależne od </w:t>
      </w:r>
      <w:r w:rsidR="00977282">
        <w:rPr>
          <w:rFonts w:ascii="Arial" w:hAnsi="Arial" w:cs="Arial"/>
          <w:bCs/>
          <w:color w:val="000000" w:themeColor="text1"/>
          <w:sz w:val="22"/>
          <w:szCs w:val="22"/>
        </w:rPr>
        <w:t>z</w:t>
      </w:r>
      <w:r w:rsidRPr="001318F9">
        <w:rPr>
          <w:rFonts w:ascii="Arial" w:hAnsi="Arial" w:cs="Arial"/>
          <w:bCs/>
          <w:color w:val="000000" w:themeColor="text1"/>
          <w:sz w:val="22"/>
          <w:szCs w:val="22"/>
        </w:rPr>
        <w:t>amawiającego oraz wykonawcy skutkujące brakiem możliwości prowadzenia prac lub wykonania innych czynności przewidzianych umową, które spowodowały niezawinione i</w:t>
      </w:r>
      <w:r w:rsidR="00931B87">
        <w:rPr>
          <w:rFonts w:ascii="Arial" w:hAnsi="Arial" w:cs="Arial"/>
          <w:bCs/>
          <w:color w:val="000000" w:themeColor="text1"/>
          <w:sz w:val="22"/>
          <w:szCs w:val="22"/>
        </w:rPr>
        <w:t> </w:t>
      </w:r>
      <w:r w:rsidRPr="001318F9">
        <w:rPr>
          <w:rFonts w:ascii="Arial" w:hAnsi="Arial" w:cs="Arial"/>
          <w:bCs/>
          <w:color w:val="000000" w:themeColor="text1"/>
          <w:sz w:val="22"/>
          <w:szCs w:val="22"/>
        </w:rPr>
        <w:t xml:space="preserve">niemożliwe do uniknięcia przez </w:t>
      </w:r>
      <w:r w:rsidR="00977282">
        <w:rPr>
          <w:rFonts w:ascii="Arial" w:hAnsi="Arial" w:cs="Arial"/>
          <w:bCs/>
          <w:color w:val="000000" w:themeColor="text1"/>
          <w:sz w:val="22"/>
          <w:szCs w:val="22"/>
        </w:rPr>
        <w:t>w</w:t>
      </w:r>
      <w:r w:rsidRPr="001318F9">
        <w:rPr>
          <w:rFonts w:ascii="Arial" w:hAnsi="Arial" w:cs="Arial"/>
          <w:bCs/>
          <w:color w:val="000000" w:themeColor="text1"/>
          <w:sz w:val="22"/>
          <w:szCs w:val="22"/>
        </w:rPr>
        <w:t>ykonawcę opóźnienie.</w:t>
      </w:r>
    </w:p>
    <w:p w14:paraId="2A847502" w14:textId="394CA906" w:rsidR="001318F9" w:rsidRPr="001318F9" w:rsidRDefault="000E67AF" w:rsidP="002D05B4">
      <w:pPr>
        <w:spacing w:line="360" w:lineRule="auto"/>
        <w:ind w:left="426" w:hanging="284"/>
        <w:jc w:val="both"/>
        <w:outlineLvl w:val="1"/>
        <w:rPr>
          <w:rFonts w:ascii="Arial" w:hAnsi="Arial" w:cs="Arial"/>
          <w:bCs/>
          <w:color w:val="000000" w:themeColor="text1"/>
          <w:sz w:val="22"/>
          <w:szCs w:val="22"/>
        </w:rPr>
      </w:pPr>
      <w:r>
        <w:rPr>
          <w:rFonts w:ascii="Arial" w:hAnsi="Arial" w:cs="Arial"/>
          <w:bCs/>
          <w:color w:val="000000" w:themeColor="text1"/>
          <w:sz w:val="22"/>
          <w:szCs w:val="22"/>
        </w:rPr>
        <w:t>2</w:t>
      </w:r>
      <w:r w:rsidR="001318F9" w:rsidRPr="001318F9">
        <w:rPr>
          <w:rFonts w:ascii="Arial" w:hAnsi="Arial" w:cs="Arial"/>
          <w:bCs/>
          <w:color w:val="000000" w:themeColor="text1"/>
          <w:sz w:val="22"/>
          <w:szCs w:val="22"/>
        </w:rPr>
        <w:t>)</w:t>
      </w:r>
      <w:r w:rsidR="002D05B4">
        <w:rPr>
          <w:rFonts w:ascii="Arial" w:hAnsi="Arial" w:cs="Arial"/>
          <w:bCs/>
          <w:color w:val="000000" w:themeColor="text1"/>
          <w:sz w:val="22"/>
          <w:szCs w:val="22"/>
        </w:rPr>
        <w:tab/>
      </w:r>
      <w:r w:rsidR="001318F9" w:rsidRPr="001318F9">
        <w:rPr>
          <w:rFonts w:ascii="Arial" w:hAnsi="Arial" w:cs="Arial"/>
          <w:bCs/>
          <w:color w:val="000000" w:themeColor="text1"/>
          <w:sz w:val="22"/>
          <w:szCs w:val="22"/>
        </w:rPr>
        <w:t xml:space="preserve">zmiany danych teleadresowych wykonawcy, nazwy wykonawcy, osób reprezentujących firmy – na wniosek </w:t>
      </w:r>
      <w:r w:rsidR="000F01C1">
        <w:rPr>
          <w:rFonts w:ascii="Arial" w:hAnsi="Arial" w:cs="Arial"/>
          <w:bCs/>
          <w:color w:val="000000" w:themeColor="text1"/>
          <w:sz w:val="22"/>
          <w:szCs w:val="22"/>
        </w:rPr>
        <w:t>z</w:t>
      </w:r>
      <w:r w:rsidR="001318F9" w:rsidRPr="001318F9">
        <w:rPr>
          <w:rFonts w:ascii="Arial" w:hAnsi="Arial" w:cs="Arial"/>
          <w:bCs/>
          <w:color w:val="000000" w:themeColor="text1"/>
          <w:sz w:val="22"/>
          <w:szCs w:val="22"/>
        </w:rPr>
        <w:t>amawiającego lub wykonawcy w</w:t>
      </w:r>
      <w:r w:rsidR="00931B87">
        <w:rPr>
          <w:rFonts w:ascii="Arial" w:hAnsi="Arial" w:cs="Arial"/>
          <w:bCs/>
          <w:color w:val="000000" w:themeColor="text1"/>
          <w:sz w:val="22"/>
          <w:szCs w:val="22"/>
        </w:rPr>
        <w:t> </w:t>
      </w:r>
      <w:r w:rsidR="001318F9" w:rsidRPr="001318F9">
        <w:rPr>
          <w:rFonts w:ascii="Arial" w:hAnsi="Arial" w:cs="Arial"/>
          <w:bCs/>
          <w:color w:val="000000" w:themeColor="text1"/>
          <w:sz w:val="22"/>
          <w:szCs w:val="22"/>
        </w:rPr>
        <w:t xml:space="preserve">postaci pisemnej zgody </w:t>
      </w:r>
      <w:r w:rsidR="000F01C1">
        <w:rPr>
          <w:rFonts w:ascii="Arial" w:hAnsi="Arial" w:cs="Arial"/>
          <w:bCs/>
          <w:color w:val="000000" w:themeColor="text1"/>
          <w:sz w:val="22"/>
          <w:szCs w:val="22"/>
        </w:rPr>
        <w:t>z</w:t>
      </w:r>
      <w:r w:rsidR="001318F9" w:rsidRPr="001318F9">
        <w:rPr>
          <w:rFonts w:ascii="Arial" w:hAnsi="Arial" w:cs="Arial"/>
          <w:bCs/>
          <w:color w:val="000000" w:themeColor="text1"/>
          <w:sz w:val="22"/>
          <w:szCs w:val="22"/>
        </w:rPr>
        <w:t>amawiającego,</w:t>
      </w:r>
    </w:p>
    <w:p w14:paraId="3689A23F" w14:textId="2379E569" w:rsidR="001318F9" w:rsidRPr="001318F9" w:rsidRDefault="000E67AF" w:rsidP="002D05B4">
      <w:pPr>
        <w:spacing w:line="360" w:lineRule="auto"/>
        <w:ind w:left="426" w:hanging="284"/>
        <w:jc w:val="both"/>
        <w:outlineLvl w:val="1"/>
        <w:rPr>
          <w:rFonts w:ascii="Arial" w:hAnsi="Arial" w:cs="Arial"/>
          <w:bCs/>
          <w:color w:val="000000" w:themeColor="text1"/>
          <w:sz w:val="22"/>
          <w:szCs w:val="22"/>
        </w:rPr>
      </w:pPr>
      <w:r>
        <w:rPr>
          <w:rFonts w:ascii="Arial" w:hAnsi="Arial" w:cs="Arial"/>
          <w:bCs/>
          <w:color w:val="000000" w:themeColor="text1"/>
          <w:sz w:val="22"/>
          <w:szCs w:val="22"/>
        </w:rPr>
        <w:t>3</w:t>
      </w:r>
      <w:r w:rsidR="001318F9" w:rsidRPr="001318F9">
        <w:rPr>
          <w:rFonts w:ascii="Arial" w:hAnsi="Arial" w:cs="Arial"/>
          <w:bCs/>
          <w:color w:val="000000" w:themeColor="text1"/>
          <w:sz w:val="22"/>
          <w:szCs w:val="22"/>
        </w:rPr>
        <w:t xml:space="preserve">) </w:t>
      </w:r>
      <w:r w:rsidR="00931B87">
        <w:rPr>
          <w:rFonts w:ascii="Arial" w:hAnsi="Arial" w:cs="Arial"/>
          <w:bCs/>
          <w:color w:val="000000" w:themeColor="text1"/>
          <w:sz w:val="22"/>
          <w:szCs w:val="22"/>
        </w:rPr>
        <w:tab/>
      </w:r>
      <w:r w:rsidR="001318F9" w:rsidRPr="001318F9">
        <w:rPr>
          <w:rFonts w:ascii="Arial" w:hAnsi="Arial" w:cs="Arial"/>
          <w:bCs/>
          <w:color w:val="000000" w:themeColor="text1"/>
          <w:sz w:val="22"/>
          <w:szCs w:val="22"/>
        </w:rPr>
        <w:t xml:space="preserve">zmiany podwykonawcy, przy pomocy którego wykonawca realizuje przedmiot umowy – na wniosek wykonawcy w postaci pisemnej zgody </w:t>
      </w:r>
      <w:r w:rsidR="000F01C1">
        <w:rPr>
          <w:rFonts w:ascii="Arial" w:hAnsi="Arial" w:cs="Arial"/>
          <w:bCs/>
          <w:color w:val="000000" w:themeColor="text1"/>
          <w:sz w:val="22"/>
          <w:szCs w:val="22"/>
        </w:rPr>
        <w:t>z</w:t>
      </w:r>
      <w:r w:rsidR="001318F9" w:rsidRPr="001318F9">
        <w:rPr>
          <w:rFonts w:ascii="Arial" w:hAnsi="Arial" w:cs="Arial"/>
          <w:bCs/>
          <w:color w:val="000000" w:themeColor="text1"/>
          <w:sz w:val="22"/>
          <w:szCs w:val="22"/>
        </w:rPr>
        <w:t>amawiającego,</w:t>
      </w:r>
    </w:p>
    <w:p w14:paraId="59222087" w14:textId="60AD45F3" w:rsidR="001318F9" w:rsidRPr="001318F9" w:rsidRDefault="000E67AF" w:rsidP="002D05B4">
      <w:pPr>
        <w:tabs>
          <w:tab w:val="left" w:pos="567"/>
        </w:tabs>
        <w:spacing w:line="360" w:lineRule="auto"/>
        <w:ind w:left="426" w:hanging="284"/>
        <w:jc w:val="both"/>
        <w:outlineLvl w:val="1"/>
        <w:rPr>
          <w:rFonts w:ascii="Arial" w:hAnsi="Arial" w:cs="Arial"/>
          <w:bCs/>
          <w:color w:val="000000" w:themeColor="text1"/>
          <w:sz w:val="22"/>
          <w:szCs w:val="22"/>
        </w:rPr>
      </w:pPr>
      <w:r>
        <w:rPr>
          <w:rFonts w:ascii="Arial" w:hAnsi="Arial" w:cs="Arial"/>
          <w:bCs/>
          <w:color w:val="000000" w:themeColor="text1"/>
          <w:sz w:val="22"/>
          <w:szCs w:val="22"/>
        </w:rPr>
        <w:t>4</w:t>
      </w:r>
      <w:r w:rsidR="001318F9" w:rsidRPr="001318F9">
        <w:rPr>
          <w:rFonts w:ascii="Arial" w:hAnsi="Arial" w:cs="Arial"/>
          <w:bCs/>
          <w:color w:val="000000" w:themeColor="text1"/>
          <w:sz w:val="22"/>
          <w:szCs w:val="22"/>
        </w:rPr>
        <w:t>)</w:t>
      </w:r>
      <w:r w:rsidR="00931B87">
        <w:rPr>
          <w:rFonts w:ascii="Arial" w:hAnsi="Arial" w:cs="Arial"/>
          <w:bCs/>
          <w:color w:val="000000" w:themeColor="text1"/>
          <w:sz w:val="22"/>
          <w:szCs w:val="22"/>
        </w:rPr>
        <w:tab/>
      </w:r>
      <w:r w:rsidR="001318F9" w:rsidRPr="001318F9">
        <w:rPr>
          <w:rFonts w:ascii="Arial" w:hAnsi="Arial" w:cs="Arial"/>
          <w:bCs/>
          <w:color w:val="000000" w:themeColor="text1"/>
          <w:sz w:val="22"/>
          <w:szCs w:val="22"/>
        </w:rPr>
        <w:t>rozszerzenie zakresu podwykonawstwa w porównaniu do wskazanego w</w:t>
      </w:r>
      <w:r w:rsidR="00931B87">
        <w:rPr>
          <w:rFonts w:ascii="Arial" w:hAnsi="Arial" w:cs="Arial"/>
          <w:bCs/>
          <w:color w:val="000000" w:themeColor="text1"/>
          <w:sz w:val="22"/>
          <w:szCs w:val="22"/>
        </w:rPr>
        <w:t> </w:t>
      </w:r>
      <w:r w:rsidR="001318F9" w:rsidRPr="001318F9">
        <w:rPr>
          <w:rFonts w:ascii="Arial" w:hAnsi="Arial" w:cs="Arial"/>
          <w:bCs/>
          <w:color w:val="000000" w:themeColor="text1"/>
          <w:sz w:val="22"/>
          <w:szCs w:val="22"/>
        </w:rPr>
        <w:t xml:space="preserve">ofercie </w:t>
      </w:r>
      <w:r w:rsidR="000F01C1">
        <w:rPr>
          <w:rFonts w:ascii="Arial" w:hAnsi="Arial" w:cs="Arial"/>
          <w:bCs/>
          <w:color w:val="000000" w:themeColor="text1"/>
          <w:sz w:val="22"/>
          <w:szCs w:val="22"/>
        </w:rPr>
        <w:t>w</w:t>
      </w:r>
      <w:r w:rsidR="001318F9" w:rsidRPr="001318F9">
        <w:rPr>
          <w:rFonts w:ascii="Arial" w:hAnsi="Arial" w:cs="Arial"/>
          <w:bCs/>
          <w:color w:val="000000" w:themeColor="text1"/>
          <w:sz w:val="22"/>
          <w:szCs w:val="22"/>
        </w:rPr>
        <w:t xml:space="preserve">ykonawcy – na wniosek </w:t>
      </w:r>
      <w:r w:rsidR="000F01C1">
        <w:rPr>
          <w:rFonts w:ascii="Arial" w:hAnsi="Arial" w:cs="Arial"/>
          <w:bCs/>
          <w:color w:val="000000" w:themeColor="text1"/>
          <w:sz w:val="22"/>
          <w:szCs w:val="22"/>
        </w:rPr>
        <w:t>w</w:t>
      </w:r>
      <w:r w:rsidR="001318F9" w:rsidRPr="001318F9">
        <w:rPr>
          <w:rFonts w:ascii="Arial" w:hAnsi="Arial" w:cs="Arial"/>
          <w:bCs/>
          <w:color w:val="000000" w:themeColor="text1"/>
          <w:sz w:val="22"/>
          <w:szCs w:val="22"/>
        </w:rPr>
        <w:t xml:space="preserve">ykonawcy w postaci pisemnej zgody </w:t>
      </w:r>
      <w:r w:rsidR="000F01C1">
        <w:rPr>
          <w:rFonts w:ascii="Arial" w:hAnsi="Arial" w:cs="Arial"/>
          <w:bCs/>
          <w:color w:val="000000" w:themeColor="text1"/>
          <w:sz w:val="22"/>
          <w:szCs w:val="22"/>
        </w:rPr>
        <w:t>z</w:t>
      </w:r>
      <w:r w:rsidR="001318F9" w:rsidRPr="001318F9">
        <w:rPr>
          <w:rFonts w:ascii="Arial" w:hAnsi="Arial" w:cs="Arial"/>
          <w:bCs/>
          <w:color w:val="000000" w:themeColor="text1"/>
          <w:sz w:val="22"/>
          <w:szCs w:val="22"/>
        </w:rPr>
        <w:t>amawiającego,</w:t>
      </w:r>
    </w:p>
    <w:p w14:paraId="0D46CC7D" w14:textId="1D7255E6" w:rsidR="001318F9" w:rsidRPr="001318F9" w:rsidRDefault="000E67AF" w:rsidP="002D05B4">
      <w:pPr>
        <w:spacing w:line="360" w:lineRule="auto"/>
        <w:ind w:left="426" w:hanging="284"/>
        <w:jc w:val="both"/>
        <w:outlineLvl w:val="1"/>
        <w:rPr>
          <w:rFonts w:ascii="Arial" w:hAnsi="Arial" w:cs="Arial"/>
          <w:bCs/>
          <w:color w:val="000000" w:themeColor="text1"/>
          <w:sz w:val="22"/>
          <w:szCs w:val="22"/>
        </w:rPr>
      </w:pPr>
      <w:r>
        <w:rPr>
          <w:rFonts w:ascii="Arial" w:hAnsi="Arial" w:cs="Arial"/>
          <w:bCs/>
          <w:color w:val="000000" w:themeColor="text1"/>
          <w:sz w:val="22"/>
          <w:szCs w:val="22"/>
        </w:rPr>
        <w:t>5</w:t>
      </w:r>
      <w:r w:rsidR="001318F9" w:rsidRPr="001318F9">
        <w:rPr>
          <w:rFonts w:ascii="Arial" w:hAnsi="Arial" w:cs="Arial"/>
          <w:bCs/>
          <w:color w:val="000000" w:themeColor="text1"/>
          <w:sz w:val="22"/>
          <w:szCs w:val="22"/>
        </w:rPr>
        <w:t>)</w:t>
      </w:r>
      <w:r w:rsidR="002D05B4">
        <w:rPr>
          <w:rFonts w:ascii="Arial" w:hAnsi="Arial" w:cs="Arial"/>
          <w:bCs/>
          <w:color w:val="000000" w:themeColor="text1"/>
          <w:sz w:val="22"/>
          <w:szCs w:val="22"/>
        </w:rPr>
        <w:tab/>
      </w:r>
      <w:r w:rsidR="001318F9" w:rsidRPr="001318F9">
        <w:rPr>
          <w:rFonts w:ascii="Arial" w:hAnsi="Arial" w:cs="Arial"/>
          <w:bCs/>
          <w:color w:val="000000" w:themeColor="text1"/>
          <w:sz w:val="22"/>
          <w:szCs w:val="22"/>
        </w:rPr>
        <w:t>zmiany technologiczne spowodowane w szczególności następującymi okolicznościami:</w:t>
      </w:r>
    </w:p>
    <w:p w14:paraId="701F8B08" w14:textId="5B67C551" w:rsidR="001318F9" w:rsidRPr="001318F9" w:rsidRDefault="001318F9" w:rsidP="001318F9">
      <w:pPr>
        <w:spacing w:line="360" w:lineRule="auto"/>
        <w:ind w:left="709" w:hanging="283"/>
        <w:jc w:val="both"/>
        <w:outlineLvl w:val="1"/>
        <w:rPr>
          <w:rFonts w:ascii="Arial" w:hAnsi="Arial" w:cs="Arial"/>
          <w:bCs/>
          <w:color w:val="000000" w:themeColor="text1"/>
          <w:sz w:val="22"/>
          <w:szCs w:val="22"/>
        </w:rPr>
      </w:pPr>
      <w:r w:rsidRPr="001318F9">
        <w:rPr>
          <w:rFonts w:ascii="Arial" w:hAnsi="Arial" w:cs="Arial"/>
          <w:bCs/>
          <w:color w:val="000000" w:themeColor="text1"/>
          <w:sz w:val="22"/>
          <w:szCs w:val="22"/>
        </w:rPr>
        <w:t>a) z uwagi na możliwość osiągnięcia wymaganego efektu, przez zastosowanie innych rozwiązań technicznych lub materiałowych, przy zachowaniu jakości i parametrów technicznych obiektów, instalacji i urządzeń,</w:t>
      </w:r>
    </w:p>
    <w:p w14:paraId="0525B7E2" w14:textId="7FCAD9EC" w:rsidR="001318F9" w:rsidRPr="001318F9" w:rsidRDefault="001318F9" w:rsidP="001318F9">
      <w:pPr>
        <w:spacing w:line="360" w:lineRule="auto"/>
        <w:ind w:left="709" w:hanging="284"/>
        <w:jc w:val="both"/>
        <w:outlineLvl w:val="1"/>
        <w:rPr>
          <w:rFonts w:ascii="Arial" w:hAnsi="Arial" w:cs="Arial"/>
          <w:bCs/>
          <w:color w:val="000000" w:themeColor="text1"/>
          <w:sz w:val="22"/>
          <w:szCs w:val="22"/>
        </w:rPr>
      </w:pPr>
      <w:r w:rsidRPr="001318F9">
        <w:rPr>
          <w:rFonts w:ascii="Arial" w:hAnsi="Arial" w:cs="Arial"/>
          <w:bCs/>
          <w:color w:val="000000" w:themeColor="text1"/>
          <w:sz w:val="22"/>
          <w:szCs w:val="22"/>
        </w:rPr>
        <w:t>b) z uwagi na możliwość osiągnięcia wymaganego efektu przez zastosowanie innych rozwiązań technicznych lub materiałowych zwiększających jakość, parametry techniczne lub eksploatacyjne obiektów  lub skracających termin realizacji zamówienia,</w:t>
      </w:r>
    </w:p>
    <w:p w14:paraId="130C03E4" w14:textId="4F6AC9DF" w:rsidR="001318F9" w:rsidRPr="001318F9" w:rsidRDefault="001318F9" w:rsidP="001318F9">
      <w:pPr>
        <w:spacing w:line="360" w:lineRule="auto"/>
        <w:ind w:left="709" w:hanging="284"/>
        <w:jc w:val="both"/>
        <w:outlineLvl w:val="1"/>
        <w:rPr>
          <w:rFonts w:ascii="Arial" w:hAnsi="Arial" w:cs="Arial"/>
          <w:bCs/>
          <w:color w:val="000000" w:themeColor="text1"/>
          <w:sz w:val="22"/>
          <w:szCs w:val="22"/>
        </w:rPr>
      </w:pPr>
      <w:r w:rsidRPr="001318F9">
        <w:rPr>
          <w:rFonts w:ascii="Arial" w:hAnsi="Arial" w:cs="Arial"/>
          <w:bCs/>
          <w:color w:val="000000" w:themeColor="text1"/>
          <w:sz w:val="22"/>
          <w:szCs w:val="22"/>
        </w:rPr>
        <w:t xml:space="preserve">c) pojawienie się na rynku technologii wykonania </w:t>
      </w:r>
      <w:r w:rsidR="00DC0727">
        <w:rPr>
          <w:rFonts w:ascii="Arial" w:hAnsi="Arial" w:cs="Arial"/>
          <w:bCs/>
          <w:color w:val="000000" w:themeColor="text1"/>
          <w:sz w:val="22"/>
          <w:szCs w:val="22"/>
        </w:rPr>
        <w:t>prac</w:t>
      </w:r>
      <w:r w:rsidRPr="001318F9">
        <w:rPr>
          <w:rFonts w:ascii="Arial" w:hAnsi="Arial" w:cs="Arial"/>
          <w:bCs/>
          <w:color w:val="000000" w:themeColor="text1"/>
          <w:sz w:val="22"/>
          <w:szCs w:val="22"/>
        </w:rPr>
        <w:t>, materiałów lub urządzeń nowszej generacji pozwalających na poniesienie niższych kosztów eksploatacji wykonanego przedmiotu umowy, lub umożliwiające uzyskanie lepszej jakości robót,</w:t>
      </w:r>
    </w:p>
    <w:p w14:paraId="4EFDEA70" w14:textId="0619A13A" w:rsidR="001318F9" w:rsidRPr="001318F9" w:rsidRDefault="001318F9" w:rsidP="001318F9">
      <w:pPr>
        <w:spacing w:line="360" w:lineRule="auto"/>
        <w:ind w:left="709" w:hanging="284"/>
        <w:jc w:val="both"/>
        <w:outlineLvl w:val="1"/>
        <w:rPr>
          <w:rFonts w:ascii="Arial" w:hAnsi="Arial" w:cs="Arial"/>
          <w:bCs/>
          <w:color w:val="000000" w:themeColor="text1"/>
          <w:sz w:val="22"/>
          <w:szCs w:val="22"/>
        </w:rPr>
      </w:pPr>
      <w:r w:rsidRPr="001318F9">
        <w:rPr>
          <w:rFonts w:ascii="Arial" w:hAnsi="Arial" w:cs="Arial"/>
          <w:bCs/>
          <w:color w:val="000000" w:themeColor="text1"/>
          <w:sz w:val="22"/>
          <w:szCs w:val="22"/>
        </w:rPr>
        <w:lastRenderedPageBreak/>
        <w:t>d)</w:t>
      </w:r>
      <w:r w:rsidRPr="001318F9">
        <w:rPr>
          <w:rFonts w:ascii="Arial" w:hAnsi="Arial" w:cs="Arial"/>
          <w:bCs/>
          <w:color w:val="000000" w:themeColor="text1"/>
          <w:sz w:val="22"/>
          <w:szCs w:val="22"/>
        </w:rPr>
        <w:tab/>
        <w:t xml:space="preserve">konieczność realizacji umowy przy zastosowaniu innych rozwiązań technicznych/technologicznych, niż wskazane w </w:t>
      </w:r>
      <w:r w:rsidR="00DC0727">
        <w:rPr>
          <w:rFonts w:ascii="Arial" w:hAnsi="Arial" w:cs="Arial"/>
          <w:bCs/>
          <w:color w:val="000000" w:themeColor="text1"/>
          <w:sz w:val="22"/>
          <w:szCs w:val="22"/>
        </w:rPr>
        <w:t>opisie przedmiotu zamówienia</w:t>
      </w:r>
      <w:r w:rsidRPr="001318F9">
        <w:rPr>
          <w:rFonts w:ascii="Arial" w:hAnsi="Arial" w:cs="Arial"/>
          <w:bCs/>
          <w:color w:val="000000" w:themeColor="text1"/>
          <w:sz w:val="22"/>
          <w:szCs w:val="22"/>
        </w:rPr>
        <w:t xml:space="preserve"> w sytuacji gdy zastosowanie przewidzianych rozwiązań groziło niewykonaniem lub wadliwym wykonaniem przedmiotu umowy,</w:t>
      </w:r>
    </w:p>
    <w:p w14:paraId="7E17B5C2" w14:textId="5C7C7E04" w:rsidR="001318F9" w:rsidRPr="001318F9" w:rsidRDefault="001318F9" w:rsidP="001318F9">
      <w:pPr>
        <w:spacing w:line="360" w:lineRule="auto"/>
        <w:ind w:left="709" w:hanging="284"/>
        <w:jc w:val="both"/>
        <w:outlineLvl w:val="1"/>
        <w:rPr>
          <w:rFonts w:ascii="Arial" w:hAnsi="Arial" w:cs="Arial"/>
          <w:bCs/>
          <w:color w:val="000000" w:themeColor="text1"/>
          <w:sz w:val="22"/>
          <w:szCs w:val="22"/>
        </w:rPr>
      </w:pPr>
      <w:r w:rsidRPr="001318F9">
        <w:rPr>
          <w:rFonts w:ascii="Arial" w:hAnsi="Arial" w:cs="Arial"/>
          <w:bCs/>
          <w:color w:val="000000" w:themeColor="text1"/>
          <w:sz w:val="22"/>
          <w:szCs w:val="22"/>
        </w:rPr>
        <w:t>e)</w:t>
      </w:r>
      <w:r w:rsidR="00F968E2">
        <w:rPr>
          <w:rFonts w:ascii="Arial" w:hAnsi="Arial" w:cs="Arial"/>
          <w:bCs/>
          <w:color w:val="000000" w:themeColor="text1"/>
          <w:sz w:val="22"/>
          <w:szCs w:val="22"/>
        </w:rPr>
        <w:tab/>
      </w:r>
      <w:r w:rsidRPr="001318F9">
        <w:rPr>
          <w:rFonts w:ascii="Arial" w:hAnsi="Arial" w:cs="Arial"/>
          <w:bCs/>
          <w:color w:val="000000" w:themeColor="text1"/>
          <w:sz w:val="22"/>
          <w:szCs w:val="22"/>
        </w:rPr>
        <w:t xml:space="preserve">odmienne od przyjętych w </w:t>
      </w:r>
      <w:r w:rsidR="00DC0727">
        <w:rPr>
          <w:rFonts w:ascii="Arial" w:hAnsi="Arial" w:cs="Arial"/>
          <w:bCs/>
          <w:color w:val="000000" w:themeColor="text1"/>
          <w:sz w:val="22"/>
          <w:szCs w:val="22"/>
        </w:rPr>
        <w:t>opisie przedmiotu zamówienia</w:t>
      </w:r>
      <w:r w:rsidRPr="001318F9">
        <w:rPr>
          <w:rFonts w:ascii="Arial" w:hAnsi="Arial" w:cs="Arial"/>
          <w:bCs/>
          <w:color w:val="000000" w:themeColor="text1"/>
          <w:sz w:val="22"/>
          <w:szCs w:val="22"/>
        </w:rPr>
        <w:t xml:space="preserve"> warunki geologiczne skutkujące niemożliwością zrealizowania przedmiotu umowy przy dotychczasowych założeniach technologicznych,</w:t>
      </w:r>
    </w:p>
    <w:p w14:paraId="6EA4C2F8" w14:textId="0C147977" w:rsidR="001318F9" w:rsidRPr="001318F9" w:rsidRDefault="001318F9" w:rsidP="001318F9">
      <w:pPr>
        <w:spacing w:line="360" w:lineRule="auto"/>
        <w:ind w:left="709" w:hanging="284"/>
        <w:jc w:val="both"/>
        <w:outlineLvl w:val="1"/>
        <w:rPr>
          <w:rFonts w:ascii="Arial" w:hAnsi="Arial" w:cs="Arial"/>
          <w:bCs/>
          <w:color w:val="000000" w:themeColor="text1"/>
          <w:sz w:val="22"/>
          <w:szCs w:val="22"/>
        </w:rPr>
      </w:pPr>
      <w:r w:rsidRPr="001318F9">
        <w:rPr>
          <w:rFonts w:ascii="Arial" w:hAnsi="Arial" w:cs="Arial"/>
          <w:bCs/>
          <w:color w:val="000000" w:themeColor="text1"/>
          <w:sz w:val="22"/>
          <w:szCs w:val="22"/>
        </w:rPr>
        <w:t xml:space="preserve">f) odmienne od przyjętych w </w:t>
      </w:r>
      <w:r w:rsidR="00DC0727">
        <w:rPr>
          <w:rFonts w:ascii="Arial" w:hAnsi="Arial" w:cs="Arial"/>
          <w:bCs/>
          <w:color w:val="000000" w:themeColor="text1"/>
          <w:sz w:val="22"/>
          <w:szCs w:val="22"/>
        </w:rPr>
        <w:t>opisie przedmiotu zamówienia</w:t>
      </w:r>
      <w:r w:rsidRPr="001318F9">
        <w:rPr>
          <w:rFonts w:ascii="Arial" w:hAnsi="Arial" w:cs="Arial"/>
          <w:bCs/>
          <w:color w:val="000000" w:themeColor="text1"/>
          <w:sz w:val="22"/>
          <w:szCs w:val="22"/>
        </w:rPr>
        <w:t>, w szczególności istnienie niezinwentaryzowanych lub błędnie zinwentaryzowanych obiektów</w:t>
      </w:r>
      <w:r w:rsidR="00DC0727">
        <w:rPr>
          <w:rFonts w:ascii="Arial" w:hAnsi="Arial" w:cs="Arial"/>
          <w:bCs/>
          <w:color w:val="000000" w:themeColor="text1"/>
          <w:sz w:val="22"/>
          <w:szCs w:val="22"/>
        </w:rPr>
        <w:t>,</w:t>
      </w:r>
    </w:p>
    <w:p w14:paraId="05B850A8" w14:textId="0092AF13" w:rsidR="001318F9" w:rsidRDefault="001318F9" w:rsidP="008E5D22">
      <w:pPr>
        <w:spacing w:line="360" w:lineRule="auto"/>
        <w:ind w:left="709" w:hanging="284"/>
        <w:jc w:val="both"/>
        <w:outlineLvl w:val="1"/>
        <w:rPr>
          <w:rFonts w:ascii="Arial" w:hAnsi="Arial" w:cs="Arial"/>
          <w:bCs/>
          <w:color w:val="000000" w:themeColor="text1"/>
          <w:sz w:val="22"/>
          <w:szCs w:val="22"/>
        </w:rPr>
      </w:pPr>
      <w:r w:rsidRPr="001318F9">
        <w:rPr>
          <w:rFonts w:ascii="Arial" w:hAnsi="Arial" w:cs="Arial"/>
          <w:bCs/>
          <w:color w:val="000000" w:themeColor="text1"/>
          <w:sz w:val="22"/>
          <w:szCs w:val="22"/>
        </w:rPr>
        <w:t xml:space="preserve">g) </w:t>
      </w:r>
      <w:r w:rsidRPr="001318F9">
        <w:rPr>
          <w:rFonts w:ascii="Arial" w:hAnsi="Arial" w:cs="Arial"/>
          <w:bCs/>
          <w:color w:val="000000" w:themeColor="text1"/>
          <w:sz w:val="22"/>
          <w:szCs w:val="22"/>
        </w:rPr>
        <w:tab/>
        <w:t>kolizja z planowanymi lub równolegle prowadzonymi przez inne podmioty inwestycjami.</w:t>
      </w:r>
    </w:p>
    <w:p w14:paraId="5212515B" w14:textId="42A35A00" w:rsidR="002D05B4" w:rsidRPr="002D05B4" w:rsidRDefault="000E67AF" w:rsidP="002D05B4">
      <w:pPr>
        <w:tabs>
          <w:tab w:val="left" w:pos="567"/>
        </w:tabs>
        <w:spacing w:line="360" w:lineRule="auto"/>
        <w:ind w:left="284" w:hanging="284"/>
        <w:contextualSpacing/>
        <w:jc w:val="both"/>
        <w:rPr>
          <w:rFonts w:ascii="Arial" w:hAnsi="Arial" w:cs="Arial"/>
          <w:sz w:val="22"/>
        </w:rPr>
      </w:pPr>
      <w:r>
        <w:rPr>
          <w:rFonts w:ascii="Arial" w:hAnsi="Arial" w:cs="Arial"/>
          <w:sz w:val="22"/>
        </w:rPr>
        <w:t>6</w:t>
      </w:r>
      <w:r w:rsidR="002D05B4">
        <w:rPr>
          <w:rFonts w:ascii="Arial" w:hAnsi="Arial" w:cs="Arial"/>
          <w:sz w:val="22"/>
        </w:rPr>
        <w:t>)</w:t>
      </w:r>
      <w:r w:rsidR="002D05B4">
        <w:rPr>
          <w:rFonts w:ascii="Arial" w:hAnsi="Arial" w:cs="Arial"/>
          <w:sz w:val="22"/>
        </w:rPr>
        <w:tab/>
      </w:r>
      <w:r w:rsidR="002D05B4" w:rsidRPr="002D05B4">
        <w:rPr>
          <w:rFonts w:ascii="Arial" w:hAnsi="Arial" w:cs="Arial"/>
          <w:sz w:val="22"/>
        </w:rPr>
        <w:t xml:space="preserve">Podatek od towarów i usług VAT będzie naliczany zgodnie z obowiązującymi przepisami. </w:t>
      </w:r>
      <w:r w:rsidR="002D05B4" w:rsidRPr="002D05B4">
        <w:rPr>
          <w:rFonts w:ascii="Arial" w:hAnsi="Arial" w:cs="Arial"/>
          <w:b/>
          <w:i/>
          <w:sz w:val="22"/>
        </w:rPr>
        <w:t xml:space="preserve"> </w:t>
      </w:r>
      <w:r w:rsidR="002D05B4" w:rsidRPr="002D05B4">
        <w:rPr>
          <w:rFonts w:ascii="Arial" w:hAnsi="Arial" w:cs="Arial"/>
          <w:sz w:val="22"/>
        </w:rPr>
        <w:t xml:space="preserve">W przypadku zmiany stawki podatku od towarów i usług, przyjętej do określenia wysokości wynagrodzenia </w:t>
      </w:r>
      <w:r w:rsidR="001464B7">
        <w:rPr>
          <w:rFonts w:ascii="Arial" w:hAnsi="Arial" w:cs="Arial"/>
          <w:sz w:val="22"/>
        </w:rPr>
        <w:t>w</w:t>
      </w:r>
      <w:r w:rsidR="002D05B4" w:rsidRPr="002D05B4">
        <w:rPr>
          <w:rFonts w:ascii="Arial" w:hAnsi="Arial" w:cs="Arial"/>
          <w:sz w:val="22"/>
        </w:rPr>
        <w:t xml:space="preserve">ykonawcy, która zacznie obowiązywać po dniu zawarcia umowy, wynagrodzenie </w:t>
      </w:r>
      <w:r w:rsidR="001464B7">
        <w:rPr>
          <w:rFonts w:ascii="Arial" w:hAnsi="Arial" w:cs="Arial"/>
          <w:sz w:val="22"/>
        </w:rPr>
        <w:t>w</w:t>
      </w:r>
      <w:r w:rsidR="002D05B4" w:rsidRPr="002D05B4">
        <w:rPr>
          <w:rFonts w:ascii="Arial" w:hAnsi="Arial" w:cs="Arial"/>
          <w:sz w:val="22"/>
        </w:rPr>
        <w:t>ykonawcy, w</w:t>
      </w:r>
      <w:r w:rsidR="002D05B4">
        <w:rPr>
          <w:rFonts w:ascii="Arial" w:hAnsi="Arial" w:cs="Arial"/>
          <w:sz w:val="22"/>
        </w:rPr>
        <w:t> </w:t>
      </w:r>
      <w:r w:rsidR="002D05B4" w:rsidRPr="002D05B4">
        <w:rPr>
          <w:rFonts w:ascii="Arial" w:hAnsi="Arial" w:cs="Arial"/>
          <w:sz w:val="22"/>
        </w:rPr>
        <w:t xml:space="preserve">ujęciu brutto, ulegnie odpowiedniej zmianie przez zastosowanie zmienionej stawki podatku od towarów i usług – bez sporządzania aneksu do </w:t>
      </w:r>
      <w:r w:rsidR="00E50B34">
        <w:rPr>
          <w:rFonts w:ascii="Arial" w:hAnsi="Arial" w:cs="Arial"/>
          <w:sz w:val="22"/>
        </w:rPr>
        <w:t>u</w:t>
      </w:r>
      <w:r w:rsidR="002D05B4" w:rsidRPr="002D05B4">
        <w:rPr>
          <w:rFonts w:ascii="Arial" w:hAnsi="Arial" w:cs="Arial"/>
          <w:sz w:val="22"/>
        </w:rPr>
        <w:t xml:space="preserve">mowy. Zmianie ulegnie wysokość wynagrodzenia należnego </w:t>
      </w:r>
      <w:r w:rsidR="001464B7">
        <w:rPr>
          <w:rFonts w:ascii="Arial" w:hAnsi="Arial" w:cs="Arial"/>
          <w:sz w:val="22"/>
        </w:rPr>
        <w:t>w</w:t>
      </w:r>
      <w:r w:rsidR="002D05B4" w:rsidRPr="002D05B4">
        <w:rPr>
          <w:rFonts w:ascii="Arial" w:hAnsi="Arial" w:cs="Arial"/>
          <w:sz w:val="22"/>
        </w:rPr>
        <w:t xml:space="preserve">ykonawcy za wykonanie umowy w okresie od dnia obowiązywania zmienionej stawki podatku, przy czym zmiana dotyczyć będzie wyłącznie tej części wynagrodzenia Wykonawcy, do której zgodnie z przepisami prawa powinna być zastosowana zmieniona stawka podatku. </w:t>
      </w:r>
    </w:p>
    <w:p w14:paraId="0AFAF05C" w14:textId="69B8E3CC" w:rsidR="001318F9" w:rsidRPr="001318F9" w:rsidRDefault="001318F9" w:rsidP="002D05B4">
      <w:pPr>
        <w:spacing w:line="360" w:lineRule="auto"/>
        <w:ind w:left="142" w:hanging="284"/>
        <w:jc w:val="both"/>
        <w:outlineLvl w:val="1"/>
        <w:rPr>
          <w:rFonts w:ascii="Arial" w:hAnsi="Arial" w:cs="Arial"/>
          <w:bCs/>
          <w:color w:val="000000" w:themeColor="text1"/>
          <w:sz w:val="22"/>
          <w:szCs w:val="22"/>
        </w:rPr>
      </w:pPr>
      <w:r w:rsidRPr="001318F9">
        <w:rPr>
          <w:rFonts w:ascii="Arial" w:hAnsi="Arial" w:cs="Arial"/>
          <w:bCs/>
          <w:color w:val="000000" w:themeColor="text1"/>
          <w:sz w:val="22"/>
          <w:szCs w:val="22"/>
        </w:rPr>
        <w:t xml:space="preserve">2. W przypadku wystąpienia jakiejkolwiek okoliczności wymienionej w ust. 1 pkt </w:t>
      </w:r>
      <w:r w:rsidR="003A0392">
        <w:rPr>
          <w:rFonts w:ascii="Arial" w:hAnsi="Arial" w:cs="Arial"/>
          <w:bCs/>
          <w:color w:val="000000" w:themeColor="text1"/>
          <w:sz w:val="22"/>
          <w:szCs w:val="22"/>
        </w:rPr>
        <w:t>1</w:t>
      </w:r>
      <w:r w:rsidRPr="001318F9">
        <w:rPr>
          <w:rFonts w:ascii="Arial" w:hAnsi="Arial" w:cs="Arial"/>
          <w:bCs/>
          <w:color w:val="000000" w:themeColor="text1"/>
          <w:sz w:val="22"/>
          <w:szCs w:val="22"/>
        </w:rPr>
        <w:t xml:space="preserve"> termin wykonania umowy może ulec odpowiednio przedłużeniu o czas niezbędny do zakończenia wykonania jej przedmiotu w sposób należyty, nie dłużej jednak niż okres trwania tych okoliczności. Wykonawca nie może żądać zwiększenia wynagrodzenia lub zwrotu innych kosztów bezpośrednich lub pośrednich spowodowanych przestojem lub dłuższym czasem wykonywania.</w:t>
      </w:r>
    </w:p>
    <w:p w14:paraId="57E3BD28" w14:textId="1D826CFE" w:rsidR="001318F9" w:rsidRPr="001318F9" w:rsidRDefault="001318F9" w:rsidP="002D05B4">
      <w:pPr>
        <w:spacing w:after="200" w:line="360" w:lineRule="auto"/>
        <w:ind w:left="142" w:hanging="284"/>
        <w:jc w:val="both"/>
        <w:outlineLvl w:val="1"/>
        <w:rPr>
          <w:rFonts w:ascii="Arial" w:hAnsi="Arial" w:cs="Arial"/>
          <w:bCs/>
          <w:color w:val="000000" w:themeColor="text1"/>
          <w:sz w:val="22"/>
          <w:szCs w:val="22"/>
        </w:rPr>
      </w:pPr>
      <w:r w:rsidRPr="001318F9">
        <w:rPr>
          <w:rFonts w:ascii="Arial" w:hAnsi="Arial" w:cs="Arial"/>
          <w:bCs/>
          <w:color w:val="000000" w:themeColor="text1"/>
          <w:sz w:val="22"/>
          <w:szCs w:val="22"/>
        </w:rPr>
        <w:t xml:space="preserve">3. Ciężar udowodnienia, że zaszły okoliczności, o których mowa w ust.1 pkt </w:t>
      </w:r>
      <w:r w:rsidR="00865D72">
        <w:rPr>
          <w:rFonts w:ascii="Arial" w:hAnsi="Arial" w:cs="Arial"/>
          <w:bCs/>
          <w:color w:val="000000" w:themeColor="text1"/>
          <w:sz w:val="22"/>
          <w:szCs w:val="22"/>
        </w:rPr>
        <w:t>1</w:t>
      </w:r>
      <w:r w:rsidRPr="001318F9">
        <w:rPr>
          <w:rFonts w:ascii="Arial" w:hAnsi="Arial" w:cs="Arial"/>
          <w:bCs/>
          <w:color w:val="000000" w:themeColor="text1"/>
          <w:sz w:val="22"/>
          <w:szCs w:val="22"/>
        </w:rPr>
        <w:t>, spoczywa na Wykonawcy.</w:t>
      </w:r>
    </w:p>
    <w:p w14:paraId="371EA4A3" w14:textId="77777777" w:rsidR="001318F9" w:rsidRDefault="001318F9" w:rsidP="001318F9">
      <w:pPr>
        <w:pStyle w:val="Podtytu"/>
        <w:jc w:val="center"/>
        <w:rPr>
          <w:rFonts w:cs="Arial"/>
          <w:i w:val="0"/>
          <w:sz w:val="22"/>
          <w:szCs w:val="22"/>
        </w:rPr>
      </w:pPr>
    </w:p>
    <w:p w14:paraId="7278EC3D" w14:textId="2747FFE8" w:rsidR="004C3698" w:rsidRPr="006D7081" w:rsidRDefault="004C3698" w:rsidP="00FF526D">
      <w:pPr>
        <w:pStyle w:val="Tekstpodstawowy31"/>
        <w:spacing w:after="0" w:line="360" w:lineRule="auto"/>
        <w:ind w:left="142" w:hanging="426"/>
        <w:jc w:val="both"/>
        <w:rPr>
          <w:rFonts w:ascii="Arial" w:hAnsi="Arial" w:cs="Arial"/>
          <w:b/>
          <w:sz w:val="22"/>
          <w:szCs w:val="22"/>
        </w:rPr>
      </w:pPr>
      <w:r w:rsidRPr="006D7081">
        <w:rPr>
          <w:rFonts w:ascii="Arial" w:hAnsi="Arial" w:cs="Arial"/>
          <w:b/>
          <w:sz w:val="22"/>
          <w:szCs w:val="22"/>
        </w:rPr>
        <w:t>2</w:t>
      </w:r>
      <w:r w:rsidR="00FF526D">
        <w:rPr>
          <w:rFonts w:ascii="Arial" w:hAnsi="Arial" w:cs="Arial"/>
          <w:b/>
          <w:sz w:val="22"/>
          <w:szCs w:val="22"/>
        </w:rPr>
        <w:t>6</w:t>
      </w:r>
      <w:r w:rsidRPr="006D7081">
        <w:rPr>
          <w:rFonts w:ascii="Arial" w:hAnsi="Arial" w:cs="Arial"/>
          <w:b/>
          <w:sz w:val="22"/>
          <w:szCs w:val="22"/>
        </w:rPr>
        <w:t>.</w:t>
      </w:r>
      <w:r w:rsidRPr="006D7081">
        <w:rPr>
          <w:rFonts w:ascii="Arial" w:hAnsi="Arial" w:cs="Arial"/>
          <w:b/>
          <w:sz w:val="22"/>
          <w:szCs w:val="22"/>
        </w:rPr>
        <w:tab/>
      </w:r>
      <w:r w:rsidR="00A61E51" w:rsidRPr="006D7081">
        <w:rPr>
          <w:rFonts w:ascii="Arial" w:hAnsi="Arial" w:cs="Arial"/>
          <w:b/>
          <w:sz w:val="22"/>
          <w:szCs w:val="22"/>
        </w:rPr>
        <w:t>Pouczenie o ś</w:t>
      </w:r>
      <w:r w:rsidRPr="006D7081">
        <w:rPr>
          <w:rFonts w:ascii="Arial" w:hAnsi="Arial" w:cs="Arial"/>
          <w:b/>
          <w:sz w:val="22"/>
          <w:szCs w:val="22"/>
        </w:rPr>
        <w:t>rodk</w:t>
      </w:r>
      <w:r w:rsidR="00A61E51" w:rsidRPr="006D7081">
        <w:rPr>
          <w:rFonts w:ascii="Arial" w:hAnsi="Arial" w:cs="Arial"/>
          <w:b/>
          <w:sz w:val="22"/>
          <w:szCs w:val="22"/>
        </w:rPr>
        <w:t>ach</w:t>
      </w:r>
      <w:r w:rsidRPr="006D7081">
        <w:rPr>
          <w:rFonts w:ascii="Arial" w:hAnsi="Arial" w:cs="Arial"/>
          <w:b/>
          <w:sz w:val="22"/>
          <w:szCs w:val="22"/>
        </w:rPr>
        <w:t xml:space="preserve">  ochrony  prawnej  przysługując</w:t>
      </w:r>
      <w:r w:rsidR="00A61E51" w:rsidRPr="006D7081">
        <w:rPr>
          <w:rFonts w:ascii="Arial" w:hAnsi="Arial" w:cs="Arial"/>
          <w:b/>
          <w:sz w:val="22"/>
          <w:szCs w:val="22"/>
        </w:rPr>
        <w:t>ych</w:t>
      </w:r>
      <w:r w:rsidRPr="006D7081">
        <w:rPr>
          <w:rFonts w:ascii="Arial" w:hAnsi="Arial" w:cs="Arial"/>
          <w:b/>
          <w:sz w:val="22"/>
          <w:szCs w:val="22"/>
        </w:rPr>
        <w:t xml:space="preserve">  </w:t>
      </w:r>
      <w:r w:rsidR="00A61E51" w:rsidRPr="006D7081">
        <w:rPr>
          <w:rFonts w:ascii="Arial" w:hAnsi="Arial" w:cs="Arial"/>
          <w:b/>
          <w:sz w:val="22"/>
          <w:szCs w:val="22"/>
        </w:rPr>
        <w:t>w</w:t>
      </w:r>
      <w:r w:rsidRPr="006D7081">
        <w:rPr>
          <w:rFonts w:ascii="Arial" w:hAnsi="Arial" w:cs="Arial"/>
          <w:b/>
          <w:sz w:val="22"/>
          <w:szCs w:val="22"/>
        </w:rPr>
        <w:t xml:space="preserve">ykonawcy </w:t>
      </w:r>
    </w:p>
    <w:p w14:paraId="240BDFEA" w14:textId="77777777" w:rsidR="00C7013E" w:rsidRPr="006D7081" w:rsidRDefault="00C7013E" w:rsidP="001F2044">
      <w:pPr>
        <w:numPr>
          <w:ilvl w:val="0"/>
          <w:numId w:val="15"/>
        </w:numPr>
        <w:tabs>
          <w:tab w:val="clear" w:pos="360"/>
        </w:tabs>
        <w:suppressAutoHyphens/>
        <w:spacing w:before="120" w:line="360" w:lineRule="auto"/>
        <w:ind w:left="284" w:hanging="284"/>
        <w:jc w:val="both"/>
        <w:rPr>
          <w:rFonts w:ascii="Arial" w:hAnsi="Arial" w:cs="Arial"/>
          <w:sz w:val="22"/>
          <w:szCs w:val="22"/>
        </w:rPr>
      </w:pPr>
      <w:r w:rsidRPr="006D7081">
        <w:rPr>
          <w:rFonts w:ascii="Arial" w:hAnsi="Arial" w:cs="Arial"/>
          <w:sz w:val="22"/>
          <w:szCs w:val="22"/>
        </w:rPr>
        <w:t xml:space="preserve">Środki ochrony prawnej przysługują wykonawcy, uczestnikowi konkursu oraz innemu podmiotowi, jeżeli ma lub miał interes w uzyskaniu zamówienia lub </w:t>
      </w:r>
      <w:r w:rsidRPr="006D7081">
        <w:rPr>
          <w:rFonts w:ascii="Arial" w:hAnsi="Arial" w:cs="Arial"/>
          <w:sz w:val="22"/>
          <w:szCs w:val="22"/>
        </w:rPr>
        <w:lastRenderedPageBreak/>
        <w:t xml:space="preserve">nagrody w konkursie oraz poniósł lub może ponieść szkodę w wyniku naruszenia przez zamawiającego przepisów ustawy . </w:t>
      </w:r>
    </w:p>
    <w:p w14:paraId="7699E24E" w14:textId="77777777" w:rsidR="00C7013E" w:rsidRPr="006D7081" w:rsidRDefault="00C7013E" w:rsidP="001F2044">
      <w:pPr>
        <w:numPr>
          <w:ilvl w:val="0"/>
          <w:numId w:val="15"/>
        </w:numPr>
        <w:tabs>
          <w:tab w:val="clear" w:pos="360"/>
        </w:tabs>
        <w:suppressAutoHyphens/>
        <w:spacing w:line="360" w:lineRule="auto"/>
        <w:ind w:left="284" w:hanging="284"/>
        <w:jc w:val="both"/>
        <w:rPr>
          <w:rFonts w:ascii="Arial" w:hAnsi="Arial" w:cs="Arial"/>
          <w:sz w:val="22"/>
          <w:szCs w:val="22"/>
        </w:rPr>
      </w:pPr>
      <w:r w:rsidRPr="006D7081">
        <w:rPr>
          <w:rFonts w:ascii="Arial" w:hAnsi="Arial" w:cs="Arial"/>
          <w:sz w:val="22"/>
          <w:szCs w:val="22"/>
        </w:rPr>
        <w:t>Środki ochrony prawnej wobec ogłoszenia wszczynającego postępowanie o</w:t>
      </w:r>
      <w:r w:rsidR="00CF6914" w:rsidRPr="006D7081">
        <w:rPr>
          <w:rFonts w:ascii="Arial" w:hAnsi="Arial" w:cs="Arial"/>
          <w:sz w:val="22"/>
          <w:szCs w:val="22"/>
        </w:rPr>
        <w:t> </w:t>
      </w:r>
      <w:r w:rsidRPr="006D7081">
        <w:rPr>
          <w:rFonts w:ascii="Arial" w:hAnsi="Arial" w:cs="Arial"/>
          <w:sz w:val="22"/>
          <w:szCs w:val="22"/>
        </w:rPr>
        <w:t xml:space="preserve">udzielenie zamówienia lub ogłoszenia o konkursie oraz dokumentów zamówienia przysługują również organizacjom wpisanym na listę, o której mowa w art. 469 pkt 15 </w:t>
      </w:r>
      <w:r w:rsidR="00CF6914" w:rsidRPr="006D7081">
        <w:rPr>
          <w:rFonts w:ascii="Arial" w:hAnsi="Arial" w:cs="Arial"/>
          <w:sz w:val="22"/>
          <w:szCs w:val="22"/>
        </w:rPr>
        <w:t>ustawy</w:t>
      </w:r>
      <w:r w:rsidRPr="006D7081">
        <w:rPr>
          <w:rFonts w:ascii="Arial" w:hAnsi="Arial" w:cs="Arial"/>
          <w:sz w:val="22"/>
          <w:szCs w:val="22"/>
        </w:rPr>
        <w:t xml:space="preserve"> oraz Rzecznikowi Małych i Średnich Przedsiębiorców.</w:t>
      </w:r>
    </w:p>
    <w:p w14:paraId="088BC36C" w14:textId="77777777" w:rsidR="00C5376D" w:rsidRPr="006D7081" w:rsidRDefault="00C5376D" w:rsidP="001F2044">
      <w:pPr>
        <w:numPr>
          <w:ilvl w:val="0"/>
          <w:numId w:val="15"/>
        </w:numPr>
        <w:tabs>
          <w:tab w:val="clear" w:pos="360"/>
        </w:tabs>
        <w:suppressAutoHyphens/>
        <w:spacing w:line="360" w:lineRule="auto"/>
        <w:ind w:left="284" w:hanging="284"/>
        <w:jc w:val="both"/>
        <w:rPr>
          <w:rFonts w:ascii="Arial" w:hAnsi="Arial" w:cs="Arial"/>
          <w:sz w:val="22"/>
          <w:szCs w:val="22"/>
        </w:rPr>
      </w:pPr>
      <w:r w:rsidRPr="006D7081">
        <w:rPr>
          <w:rFonts w:ascii="Arial" w:hAnsi="Arial" w:cs="Arial"/>
          <w:sz w:val="22"/>
          <w:szCs w:val="22"/>
        </w:rPr>
        <w:t>Postępowanie odwoławcze jest prowadzone w</w:t>
      </w:r>
      <w:r w:rsidR="00BA139F" w:rsidRPr="006D7081">
        <w:rPr>
          <w:rFonts w:ascii="Arial" w:hAnsi="Arial" w:cs="Arial"/>
          <w:sz w:val="22"/>
          <w:szCs w:val="22"/>
        </w:rPr>
        <w:t xml:space="preserve"> języku polskim.</w:t>
      </w:r>
      <w:r w:rsidRPr="006D7081">
        <w:rPr>
          <w:rFonts w:ascii="Arial" w:hAnsi="Arial" w:cs="Arial"/>
          <w:sz w:val="22"/>
          <w:szCs w:val="22"/>
        </w:rPr>
        <w:t xml:space="preserve"> </w:t>
      </w:r>
    </w:p>
    <w:p w14:paraId="74D4CE16" w14:textId="77777777" w:rsidR="00C7013E" w:rsidRPr="006D7081" w:rsidRDefault="00C7013E" w:rsidP="001F2044">
      <w:pPr>
        <w:numPr>
          <w:ilvl w:val="0"/>
          <w:numId w:val="15"/>
        </w:numPr>
        <w:tabs>
          <w:tab w:val="clear" w:pos="360"/>
        </w:tabs>
        <w:suppressAutoHyphens/>
        <w:spacing w:line="360" w:lineRule="auto"/>
        <w:ind w:left="284" w:hanging="284"/>
        <w:jc w:val="both"/>
        <w:rPr>
          <w:rFonts w:ascii="Arial" w:hAnsi="Arial" w:cs="Arial"/>
          <w:sz w:val="22"/>
          <w:szCs w:val="22"/>
        </w:rPr>
      </w:pPr>
      <w:r w:rsidRPr="006D7081">
        <w:rPr>
          <w:rFonts w:ascii="Arial" w:hAnsi="Arial" w:cs="Arial"/>
          <w:sz w:val="22"/>
          <w:szCs w:val="22"/>
        </w:rPr>
        <w:t>Odwołanie przysługuje na:</w:t>
      </w:r>
    </w:p>
    <w:p w14:paraId="22F3299D" w14:textId="77777777" w:rsidR="00C7013E" w:rsidRPr="006D7081" w:rsidRDefault="00C7013E" w:rsidP="00BA139F">
      <w:pPr>
        <w:suppressAutoHyphens/>
        <w:spacing w:line="360" w:lineRule="auto"/>
        <w:ind w:left="851" w:hanging="425"/>
        <w:jc w:val="both"/>
        <w:rPr>
          <w:rFonts w:ascii="Arial" w:hAnsi="Arial" w:cs="Arial"/>
          <w:sz w:val="22"/>
          <w:szCs w:val="22"/>
        </w:rPr>
      </w:pPr>
      <w:r w:rsidRPr="006D7081">
        <w:rPr>
          <w:rFonts w:ascii="Arial" w:hAnsi="Arial" w:cs="Arial"/>
          <w:sz w:val="22"/>
          <w:szCs w:val="22"/>
        </w:rPr>
        <w:t>1)</w:t>
      </w:r>
      <w:r w:rsidRPr="006D7081">
        <w:rPr>
          <w:rFonts w:ascii="Arial" w:hAnsi="Arial" w:cs="Arial"/>
          <w:sz w:val="22"/>
          <w:szCs w:val="22"/>
        </w:rPr>
        <w:tab/>
        <w:t xml:space="preserve">niezgodną z przepisami ustawy czynność </w:t>
      </w:r>
      <w:r w:rsidR="00E1776E" w:rsidRPr="006D7081">
        <w:rPr>
          <w:rFonts w:ascii="Arial" w:hAnsi="Arial" w:cs="Arial"/>
          <w:sz w:val="22"/>
          <w:szCs w:val="22"/>
        </w:rPr>
        <w:t>z</w:t>
      </w:r>
      <w:r w:rsidRPr="006D7081">
        <w:rPr>
          <w:rFonts w:ascii="Arial" w:hAnsi="Arial" w:cs="Arial"/>
          <w:sz w:val="22"/>
          <w:szCs w:val="22"/>
        </w:rPr>
        <w:t>amawiającego, podjętą w</w:t>
      </w:r>
      <w:r w:rsidR="00E1776E" w:rsidRPr="006D7081">
        <w:rPr>
          <w:rFonts w:ascii="Arial" w:hAnsi="Arial" w:cs="Arial"/>
          <w:sz w:val="22"/>
          <w:szCs w:val="22"/>
        </w:rPr>
        <w:t> </w:t>
      </w:r>
      <w:r w:rsidRPr="006D7081">
        <w:rPr>
          <w:rFonts w:ascii="Arial" w:hAnsi="Arial" w:cs="Arial"/>
          <w:sz w:val="22"/>
          <w:szCs w:val="22"/>
        </w:rPr>
        <w:t>postępowaniu o udzielenie zamówienia, w tym na projektowane postanowienie umowy;</w:t>
      </w:r>
    </w:p>
    <w:p w14:paraId="65903D2E" w14:textId="77777777" w:rsidR="00C7013E" w:rsidRPr="006D7081" w:rsidRDefault="00C7013E" w:rsidP="00BA139F">
      <w:pPr>
        <w:suppressAutoHyphens/>
        <w:spacing w:line="360" w:lineRule="auto"/>
        <w:ind w:left="851" w:hanging="425"/>
        <w:jc w:val="both"/>
        <w:rPr>
          <w:rFonts w:ascii="Arial" w:hAnsi="Arial" w:cs="Arial"/>
          <w:sz w:val="22"/>
          <w:szCs w:val="22"/>
        </w:rPr>
      </w:pPr>
      <w:r w:rsidRPr="006D7081">
        <w:rPr>
          <w:rFonts w:ascii="Arial" w:hAnsi="Arial" w:cs="Arial"/>
          <w:sz w:val="22"/>
          <w:szCs w:val="22"/>
        </w:rPr>
        <w:t>2)</w:t>
      </w:r>
      <w:r w:rsidRPr="006D7081">
        <w:rPr>
          <w:rFonts w:ascii="Arial" w:hAnsi="Arial" w:cs="Arial"/>
          <w:sz w:val="22"/>
          <w:szCs w:val="22"/>
        </w:rPr>
        <w:tab/>
        <w:t>zaniechanie czynności w postępowaniu o udzielenie zamówienia</w:t>
      </w:r>
      <w:r w:rsidR="004274D1" w:rsidRPr="006D7081">
        <w:rPr>
          <w:rFonts w:ascii="Arial" w:hAnsi="Arial" w:cs="Arial"/>
          <w:sz w:val="22"/>
          <w:szCs w:val="22"/>
        </w:rPr>
        <w:t>,</w:t>
      </w:r>
      <w:r w:rsidRPr="006D7081">
        <w:rPr>
          <w:rFonts w:ascii="Arial" w:hAnsi="Arial" w:cs="Arial"/>
          <w:sz w:val="22"/>
          <w:szCs w:val="22"/>
        </w:rPr>
        <w:t xml:space="preserve"> do której zamawiający był obowiązany na podstawie ustawy;</w:t>
      </w:r>
    </w:p>
    <w:p w14:paraId="6988030C" w14:textId="77777777" w:rsidR="004A33D2" w:rsidRPr="006D7081" w:rsidRDefault="00C7013E" w:rsidP="001F2044">
      <w:pPr>
        <w:numPr>
          <w:ilvl w:val="0"/>
          <w:numId w:val="15"/>
        </w:numPr>
        <w:tabs>
          <w:tab w:val="clear" w:pos="360"/>
        </w:tabs>
        <w:suppressAutoHyphens/>
        <w:spacing w:line="360" w:lineRule="auto"/>
        <w:ind w:left="284" w:hanging="284"/>
        <w:jc w:val="both"/>
        <w:rPr>
          <w:rFonts w:ascii="Arial" w:hAnsi="Arial" w:cs="Arial"/>
          <w:sz w:val="22"/>
          <w:szCs w:val="22"/>
        </w:rPr>
      </w:pPr>
      <w:r w:rsidRPr="006D7081">
        <w:rPr>
          <w:rFonts w:ascii="Arial" w:hAnsi="Arial" w:cs="Arial"/>
          <w:sz w:val="22"/>
          <w:szCs w:val="22"/>
        </w:rPr>
        <w:t xml:space="preserve">Odwołanie wnosi się do Prezesa Izby. </w:t>
      </w:r>
    </w:p>
    <w:p w14:paraId="21E9CE6F" w14:textId="77777777" w:rsidR="00C7013E" w:rsidRPr="006D7081" w:rsidRDefault="00C7013E" w:rsidP="001F2044">
      <w:pPr>
        <w:numPr>
          <w:ilvl w:val="0"/>
          <w:numId w:val="15"/>
        </w:numPr>
        <w:tabs>
          <w:tab w:val="clear" w:pos="360"/>
        </w:tabs>
        <w:suppressAutoHyphens/>
        <w:spacing w:line="360" w:lineRule="auto"/>
        <w:ind w:left="284" w:hanging="284"/>
        <w:jc w:val="both"/>
        <w:rPr>
          <w:rFonts w:ascii="Arial" w:hAnsi="Arial" w:cs="Arial"/>
          <w:sz w:val="22"/>
          <w:szCs w:val="22"/>
        </w:rPr>
      </w:pPr>
      <w:r w:rsidRPr="006D7081">
        <w:rPr>
          <w:rFonts w:ascii="Arial" w:hAnsi="Arial" w:cs="Arial"/>
          <w:sz w:val="22"/>
          <w:szCs w:val="22"/>
        </w:rPr>
        <w:t>Odwołujący</w:t>
      </w:r>
      <w:r w:rsidR="004274D1" w:rsidRPr="006D7081">
        <w:rPr>
          <w:rFonts w:ascii="Arial" w:hAnsi="Arial" w:cs="Arial"/>
          <w:sz w:val="22"/>
          <w:szCs w:val="22"/>
        </w:rPr>
        <w:t xml:space="preserve"> przekazuje zamawiającemu odwołanie wniesione w formie elektronicznej albo postaci elektronicznej albo kopi</w:t>
      </w:r>
      <w:r w:rsidR="00DF1A45" w:rsidRPr="006D7081">
        <w:rPr>
          <w:rFonts w:ascii="Arial" w:hAnsi="Arial" w:cs="Arial"/>
          <w:sz w:val="22"/>
          <w:szCs w:val="22"/>
        </w:rPr>
        <w:t>ę</w:t>
      </w:r>
      <w:r w:rsidR="004274D1" w:rsidRPr="006D7081">
        <w:rPr>
          <w:rFonts w:ascii="Arial" w:hAnsi="Arial" w:cs="Arial"/>
          <w:sz w:val="22"/>
          <w:szCs w:val="22"/>
        </w:rPr>
        <w:t xml:space="preserve"> tego odwołania, jeżeli zostało ono wniesione w formie pisemnej</w:t>
      </w:r>
      <w:r w:rsidR="001A379E" w:rsidRPr="006D7081">
        <w:rPr>
          <w:rFonts w:ascii="Arial" w:hAnsi="Arial" w:cs="Arial"/>
          <w:sz w:val="22"/>
          <w:szCs w:val="22"/>
        </w:rPr>
        <w:t>, przed upływem</w:t>
      </w:r>
      <w:r w:rsidRPr="006D7081">
        <w:rPr>
          <w:rFonts w:ascii="Arial" w:hAnsi="Arial" w:cs="Arial"/>
          <w:sz w:val="22"/>
          <w:szCs w:val="22"/>
        </w:rPr>
        <w:t xml:space="preserve"> terminu do wniesienia odwołania w taki sposób, aby mógł on zapoznać się z jego treścią przed upływem tego terminu.</w:t>
      </w:r>
    </w:p>
    <w:p w14:paraId="21A14175" w14:textId="77777777" w:rsidR="00C7013E" w:rsidRPr="006D7081" w:rsidRDefault="004A33D2" w:rsidP="00BD68A3">
      <w:pPr>
        <w:suppressAutoHyphens/>
        <w:spacing w:line="360" w:lineRule="auto"/>
        <w:ind w:left="284" w:hanging="284"/>
        <w:jc w:val="both"/>
        <w:rPr>
          <w:rFonts w:ascii="Arial" w:hAnsi="Arial" w:cs="Arial"/>
          <w:sz w:val="22"/>
          <w:szCs w:val="22"/>
        </w:rPr>
      </w:pPr>
      <w:r w:rsidRPr="006D7081">
        <w:rPr>
          <w:rFonts w:ascii="Arial" w:hAnsi="Arial" w:cs="Arial"/>
          <w:sz w:val="22"/>
          <w:szCs w:val="22"/>
        </w:rPr>
        <w:t>7</w:t>
      </w:r>
      <w:r w:rsidR="00C7013E" w:rsidRPr="006D7081">
        <w:rPr>
          <w:rFonts w:ascii="Arial" w:hAnsi="Arial" w:cs="Arial"/>
          <w:sz w:val="22"/>
          <w:szCs w:val="22"/>
        </w:rPr>
        <w:t>.</w:t>
      </w:r>
      <w:r w:rsidR="00C7013E" w:rsidRPr="006D7081">
        <w:rPr>
          <w:rFonts w:ascii="Arial" w:hAnsi="Arial" w:cs="Arial"/>
          <w:sz w:val="22"/>
          <w:szCs w:val="22"/>
        </w:rPr>
        <w:tab/>
        <w:t xml:space="preserve">Odwołanie wobec treści ogłoszenia </w:t>
      </w:r>
      <w:r w:rsidR="005F579B" w:rsidRPr="006D7081">
        <w:rPr>
          <w:rFonts w:ascii="Arial" w:hAnsi="Arial" w:cs="Arial"/>
          <w:sz w:val="22"/>
          <w:szCs w:val="22"/>
        </w:rPr>
        <w:t xml:space="preserve">wszczynającego postępowanie </w:t>
      </w:r>
      <w:r w:rsidR="001C1A86" w:rsidRPr="006D7081">
        <w:rPr>
          <w:rFonts w:ascii="Arial" w:hAnsi="Arial" w:cs="Arial"/>
          <w:sz w:val="22"/>
          <w:szCs w:val="22"/>
        </w:rPr>
        <w:t>wnosi się</w:t>
      </w:r>
      <w:r w:rsidR="00C7013E" w:rsidRPr="006D7081">
        <w:rPr>
          <w:rFonts w:ascii="Arial" w:hAnsi="Arial" w:cs="Arial"/>
          <w:sz w:val="22"/>
          <w:szCs w:val="22"/>
        </w:rPr>
        <w:t xml:space="preserve"> w</w:t>
      </w:r>
      <w:r w:rsidR="001C1A86" w:rsidRPr="006D7081">
        <w:rPr>
          <w:rFonts w:ascii="Arial" w:hAnsi="Arial" w:cs="Arial"/>
          <w:sz w:val="22"/>
          <w:szCs w:val="22"/>
        </w:rPr>
        <w:t> </w:t>
      </w:r>
      <w:r w:rsidR="00C7013E" w:rsidRPr="006D7081">
        <w:rPr>
          <w:rFonts w:ascii="Arial" w:hAnsi="Arial" w:cs="Arial"/>
          <w:sz w:val="22"/>
          <w:szCs w:val="22"/>
        </w:rPr>
        <w:t xml:space="preserve">terminie 5 dni od dnia zamieszczenia ogłoszenia w Biuletynie Zamówień Publicznych lub </w:t>
      </w:r>
      <w:r w:rsidR="001C1A86" w:rsidRPr="006D7081">
        <w:rPr>
          <w:rFonts w:ascii="Arial" w:hAnsi="Arial" w:cs="Arial"/>
          <w:sz w:val="22"/>
          <w:szCs w:val="22"/>
        </w:rPr>
        <w:t xml:space="preserve">dokumentów zamówienia na stronie internetowej </w:t>
      </w:r>
      <w:r w:rsidR="00EE42DD" w:rsidRPr="006D7081">
        <w:rPr>
          <w:rFonts w:ascii="Arial" w:hAnsi="Arial" w:cs="Arial"/>
          <w:sz w:val="22"/>
          <w:szCs w:val="22"/>
        </w:rPr>
        <w:t>.</w:t>
      </w:r>
    </w:p>
    <w:p w14:paraId="4258E3C5" w14:textId="77777777" w:rsidR="00C7013E" w:rsidRPr="006D7081" w:rsidRDefault="004A33D2" w:rsidP="00BD68A3">
      <w:pPr>
        <w:suppressAutoHyphens/>
        <w:spacing w:line="360" w:lineRule="auto"/>
        <w:ind w:left="284" w:hanging="284"/>
        <w:jc w:val="both"/>
        <w:rPr>
          <w:rFonts w:ascii="Arial" w:hAnsi="Arial" w:cs="Arial"/>
          <w:sz w:val="22"/>
          <w:szCs w:val="22"/>
        </w:rPr>
      </w:pPr>
      <w:r w:rsidRPr="006D7081">
        <w:rPr>
          <w:rFonts w:ascii="Arial" w:hAnsi="Arial" w:cs="Arial"/>
          <w:sz w:val="22"/>
          <w:szCs w:val="22"/>
        </w:rPr>
        <w:t>8</w:t>
      </w:r>
      <w:r w:rsidR="00C7013E" w:rsidRPr="006D7081">
        <w:rPr>
          <w:rFonts w:ascii="Arial" w:hAnsi="Arial" w:cs="Arial"/>
          <w:b/>
          <w:bCs/>
          <w:sz w:val="22"/>
          <w:szCs w:val="22"/>
        </w:rPr>
        <w:t>.</w:t>
      </w:r>
      <w:r w:rsidR="00BD68A3" w:rsidRPr="006D7081">
        <w:rPr>
          <w:rFonts w:ascii="Arial" w:hAnsi="Arial" w:cs="Arial"/>
          <w:b/>
          <w:bCs/>
          <w:sz w:val="22"/>
          <w:szCs w:val="22"/>
        </w:rPr>
        <w:tab/>
      </w:r>
      <w:r w:rsidR="00C7013E" w:rsidRPr="006D7081">
        <w:rPr>
          <w:rFonts w:ascii="Arial" w:hAnsi="Arial" w:cs="Arial"/>
          <w:sz w:val="22"/>
          <w:szCs w:val="22"/>
        </w:rPr>
        <w:t>Odwołanie wnosi się w terminie:</w:t>
      </w:r>
    </w:p>
    <w:p w14:paraId="6726D43B" w14:textId="77777777" w:rsidR="00C7013E" w:rsidRPr="006D7081" w:rsidRDefault="00C7013E" w:rsidP="004A33D2">
      <w:pPr>
        <w:suppressAutoHyphens/>
        <w:spacing w:line="360" w:lineRule="auto"/>
        <w:ind w:left="851" w:hanging="426"/>
        <w:jc w:val="both"/>
        <w:rPr>
          <w:rFonts w:ascii="Arial" w:hAnsi="Arial" w:cs="Arial"/>
          <w:sz w:val="22"/>
          <w:szCs w:val="22"/>
        </w:rPr>
      </w:pPr>
      <w:r w:rsidRPr="006D7081">
        <w:rPr>
          <w:rFonts w:ascii="Arial" w:hAnsi="Arial" w:cs="Arial"/>
          <w:sz w:val="22"/>
          <w:szCs w:val="22"/>
        </w:rPr>
        <w:t>1)</w:t>
      </w:r>
      <w:r w:rsidRPr="006D7081">
        <w:rPr>
          <w:rFonts w:ascii="Arial" w:hAnsi="Arial" w:cs="Arial"/>
          <w:sz w:val="22"/>
          <w:szCs w:val="22"/>
        </w:rPr>
        <w:tab/>
        <w:t>5 dni od dnia przekazania informacji o czynności zamawiającego stanowiącej podstawę jego wniesienia, jeżeli informacja została przekazana przy użyciu środków komunikacji elektronicznej,</w:t>
      </w:r>
    </w:p>
    <w:p w14:paraId="57A8C934" w14:textId="77777777" w:rsidR="00C7013E" w:rsidRPr="006D7081" w:rsidRDefault="00C7013E" w:rsidP="004A33D2">
      <w:pPr>
        <w:suppressAutoHyphens/>
        <w:spacing w:line="360" w:lineRule="auto"/>
        <w:ind w:left="851" w:hanging="426"/>
        <w:jc w:val="both"/>
        <w:rPr>
          <w:rFonts w:ascii="Arial" w:hAnsi="Arial" w:cs="Arial"/>
          <w:sz w:val="22"/>
          <w:szCs w:val="22"/>
        </w:rPr>
      </w:pPr>
      <w:r w:rsidRPr="006D7081">
        <w:rPr>
          <w:rFonts w:ascii="Arial" w:hAnsi="Arial" w:cs="Arial"/>
          <w:sz w:val="22"/>
          <w:szCs w:val="22"/>
        </w:rPr>
        <w:t>2)</w:t>
      </w:r>
      <w:r w:rsidRPr="006D7081">
        <w:rPr>
          <w:rFonts w:ascii="Arial" w:hAnsi="Arial" w:cs="Arial"/>
          <w:sz w:val="22"/>
          <w:szCs w:val="22"/>
        </w:rPr>
        <w:tab/>
        <w:t>10 dni od dnia przekazania informacji o czynności zamawiającego stanowiącej podstawę jego wniesienia, jeżeli informacja została przekazana w sposób inny niż określony w pkt 1).</w:t>
      </w:r>
    </w:p>
    <w:p w14:paraId="013BADB4" w14:textId="77777777" w:rsidR="00C7013E" w:rsidRPr="006D7081" w:rsidRDefault="00C3028C" w:rsidP="00BD68A3">
      <w:pPr>
        <w:suppressAutoHyphens/>
        <w:spacing w:line="360" w:lineRule="auto"/>
        <w:ind w:left="284" w:hanging="284"/>
        <w:jc w:val="both"/>
        <w:rPr>
          <w:rFonts w:ascii="Arial" w:hAnsi="Arial" w:cs="Arial"/>
          <w:sz w:val="22"/>
          <w:szCs w:val="22"/>
        </w:rPr>
      </w:pPr>
      <w:r w:rsidRPr="006D7081">
        <w:rPr>
          <w:rFonts w:ascii="Arial" w:hAnsi="Arial" w:cs="Arial"/>
          <w:sz w:val="22"/>
          <w:szCs w:val="22"/>
        </w:rPr>
        <w:t>9</w:t>
      </w:r>
      <w:r w:rsidR="00C7013E" w:rsidRPr="006D7081">
        <w:rPr>
          <w:rFonts w:ascii="Arial" w:hAnsi="Arial" w:cs="Arial"/>
          <w:sz w:val="22"/>
          <w:szCs w:val="22"/>
        </w:rPr>
        <w:t>.</w:t>
      </w:r>
      <w:r w:rsidR="00C7013E" w:rsidRPr="006D7081">
        <w:rPr>
          <w:rFonts w:ascii="Arial" w:hAnsi="Arial" w:cs="Arial"/>
          <w:b/>
          <w:bCs/>
          <w:sz w:val="22"/>
          <w:szCs w:val="22"/>
        </w:rPr>
        <w:tab/>
      </w:r>
      <w:r w:rsidR="00C7013E" w:rsidRPr="006D7081">
        <w:rPr>
          <w:rFonts w:ascii="Arial" w:hAnsi="Arial" w:cs="Arial"/>
          <w:sz w:val="22"/>
          <w:szCs w:val="22"/>
        </w:rPr>
        <w:t xml:space="preserve">Odwołanie w przypadkach innych niż określone w pkt </w:t>
      </w:r>
      <w:r w:rsidR="004A33D2" w:rsidRPr="006D7081">
        <w:rPr>
          <w:rFonts w:ascii="Arial" w:hAnsi="Arial" w:cs="Arial"/>
          <w:sz w:val="22"/>
          <w:szCs w:val="22"/>
        </w:rPr>
        <w:t>7</w:t>
      </w:r>
      <w:r w:rsidR="00C7013E" w:rsidRPr="006D7081">
        <w:rPr>
          <w:rFonts w:ascii="Arial" w:hAnsi="Arial" w:cs="Arial"/>
          <w:sz w:val="22"/>
          <w:szCs w:val="22"/>
        </w:rPr>
        <w:t xml:space="preserve"> i </w:t>
      </w:r>
      <w:r w:rsidR="004A33D2" w:rsidRPr="006D7081">
        <w:rPr>
          <w:rFonts w:ascii="Arial" w:hAnsi="Arial" w:cs="Arial"/>
          <w:sz w:val="22"/>
          <w:szCs w:val="22"/>
        </w:rPr>
        <w:t>8</w:t>
      </w:r>
      <w:r w:rsidR="00C7013E" w:rsidRPr="006D7081">
        <w:rPr>
          <w:rFonts w:ascii="Arial" w:hAnsi="Arial" w:cs="Arial"/>
          <w:sz w:val="22"/>
          <w:szCs w:val="22"/>
        </w:rPr>
        <w:t xml:space="preserve"> wnosi się w terminie 5 dni od dnia, w którym powzięto lub przy zachowaniu należytej staranności można było powziąć wiadomość o okolicznościach stanowiących podstawę jego wniesienia</w:t>
      </w:r>
      <w:r w:rsidR="002A645F" w:rsidRPr="006D7081">
        <w:rPr>
          <w:rFonts w:ascii="Arial" w:hAnsi="Arial" w:cs="Arial"/>
          <w:sz w:val="22"/>
          <w:szCs w:val="22"/>
        </w:rPr>
        <w:t>.</w:t>
      </w:r>
    </w:p>
    <w:p w14:paraId="698395C0" w14:textId="77777777" w:rsidR="005F38E7" w:rsidRPr="006D7081" w:rsidRDefault="005F38E7" w:rsidP="005F38E7">
      <w:pPr>
        <w:suppressAutoHyphens/>
        <w:spacing w:line="360" w:lineRule="auto"/>
        <w:ind w:left="284" w:hanging="426"/>
        <w:jc w:val="both"/>
        <w:rPr>
          <w:rFonts w:ascii="Arial" w:hAnsi="Arial" w:cs="Arial"/>
          <w:sz w:val="22"/>
          <w:szCs w:val="22"/>
        </w:rPr>
      </w:pPr>
      <w:r w:rsidRPr="006D7081">
        <w:rPr>
          <w:rFonts w:ascii="Arial" w:hAnsi="Arial" w:cs="Arial"/>
          <w:sz w:val="22"/>
          <w:szCs w:val="22"/>
        </w:rPr>
        <w:lastRenderedPageBreak/>
        <w:t>1</w:t>
      </w:r>
      <w:r w:rsidR="00BE385C" w:rsidRPr="006D7081">
        <w:rPr>
          <w:rFonts w:ascii="Arial" w:hAnsi="Arial" w:cs="Arial"/>
          <w:sz w:val="22"/>
          <w:szCs w:val="22"/>
        </w:rPr>
        <w:t>0</w:t>
      </w:r>
      <w:r w:rsidRPr="006D7081">
        <w:rPr>
          <w:rFonts w:ascii="Arial" w:hAnsi="Arial" w:cs="Arial"/>
          <w:sz w:val="22"/>
          <w:szCs w:val="22"/>
        </w:rPr>
        <w:t>.</w:t>
      </w:r>
      <w:r w:rsidRPr="006D7081">
        <w:rPr>
          <w:rFonts w:ascii="Arial" w:hAnsi="Arial" w:cs="Arial"/>
          <w:sz w:val="22"/>
          <w:szCs w:val="22"/>
        </w:rPr>
        <w:tab/>
        <w:t>Jeżeli zamawiający nie opublikował ogłoszenia o zamiarze zawarcia umowy lub mimo takiego obowiązku nie przesłał wykonawcy zawiadomienia o wyborze najkorzystniejszej oferty odwołanie wnosi się nie później niż w terminie:</w:t>
      </w:r>
    </w:p>
    <w:p w14:paraId="7814CBE7" w14:textId="77777777" w:rsidR="005F38E7" w:rsidRPr="006D7081" w:rsidRDefault="005F38E7" w:rsidP="00BE385C">
      <w:pPr>
        <w:suppressAutoHyphens/>
        <w:spacing w:line="360" w:lineRule="auto"/>
        <w:ind w:left="851" w:hanging="425"/>
        <w:jc w:val="both"/>
        <w:rPr>
          <w:rFonts w:ascii="Arial" w:hAnsi="Arial" w:cs="Arial"/>
          <w:sz w:val="22"/>
          <w:szCs w:val="22"/>
        </w:rPr>
      </w:pPr>
      <w:r w:rsidRPr="006D7081">
        <w:rPr>
          <w:rFonts w:ascii="Arial" w:hAnsi="Arial" w:cs="Arial"/>
          <w:sz w:val="22"/>
          <w:szCs w:val="22"/>
        </w:rPr>
        <w:t xml:space="preserve">1) </w:t>
      </w:r>
      <w:r w:rsidRPr="006D7081">
        <w:rPr>
          <w:rFonts w:ascii="Arial" w:hAnsi="Arial" w:cs="Arial"/>
          <w:sz w:val="22"/>
          <w:szCs w:val="22"/>
        </w:rPr>
        <w:tab/>
        <w:t xml:space="preserve">15 dni od dnia zamieszczenia w Biuletynie Zamówień Publicznych ogłoszenia o wyniku postępowania </w:t>
      </w:r>
      <w:r w:rsidR="00BE385C" w:rsidRPr="006D7081">
        <w:rPr>
          <w:rFonts w:ascii="Arial" w:hAnsi="Arial" w:cs="Arial"/>
          <w:sz w:val="22"/>
          <w:szCs w:val="22"/>
        </w:rPr>
        <w:t>albo 30 dni od dnia publikacji w</w:t>
      </w:r>
      <w:r w:rsidR="00F9525D" w:rsidRPr="006D7081">
        <w:rPr>
          <w:rFonts w:ascii="Arial" w:hAnsi="Arial" w:cs="Arial"/>
          <w:sz w:val="22"/>
          <w:szCs w:val="22"/>
        </w:rPr>
        <w:t> </w:t>
      </w:r>
      <w:r w:rsidR="00BE385C" w:rsidRPr="006D7081">
        <w:rPr>
          <w:rFonts w:ascii="Arial" w:hAnsi="Arial" w:cs="Arial"/>
          <w:sz w:val="22"/>
          <w:szCs w:val="22"/>
        </w:rPr>
        <w:t xml:space="preserve">Dzienniku Urzędowym Unii Europejskiej ogłoszenia o udzieleniu zamówienia, a w przypadku </w:t>
      </w:r>
      <w:r w:rsidR="004040DC" w:rsidRPr="006D7081">
        <w:rPr>
          <w:rFonts w:ascii="Arial" w:hAnsi="Arial" w:cs="Arial"/>
          <w:sz w:val="22"/>
          <w:szCs w:val="22"/>
        </w:rPr>
        <w:t xml:space="preserve">udzielenia zamówienia w trybie negocjacji bez ogłoszenia albo zamówienia z wolnej ręki - ogłoszenia o wyniku postępowania albo ogłoszenia </w:t>
      </w:r>
      <w:r w:rsidR="00F9525D" w:rsidRPr="006D7081">
        <w:rPr>
          <w:rFonts w:ascii="Arial" w:hAnsi="Arial" w:cs="Arial"/>
          <w:sz w:val="22"/>
          <w:szCs w:val="22"/>
        </w:rPr>
        <w:t>o udzieleniu zamówienia, zawierającego uzasadnienie udzielenia zamówienia w trybie negocjacji bez ogłoszenia albo zamówienia z wolnej ręki;</w:t>
      </w:r>
    </w:p>
    <w:p w14:paraId="50DF4A76" w14:textId="77777777" w:rsidR="00F9525D" w:rsidRPr="006D7081" w:rsidRDefault="00F9525D" w:rsidP="00BE385C">
      <w:pPr>
        <w:suppressAutoHyphens/>
        <w:spacing w:line="360" w:lineRule="auto"/>
        <w:ind w:left="851" w:hanging="425"/>
        <w:jc w:val="both"/>
        <w:rPr>
          <w:rFonts w:ascii="Arial" w:hAnsi="Arial" w:cs="Arial"/>
          <w:sz w:val="22"/>
          <w:szCs w:val="22"/>
        </w:rPr>
      </w:pPr>
      <w:r w:rsidRPr="006D7081">
        <w:rPr>
          <w:rFonts w:ascii="Arial" w:hAnsi="Arial" w:cs="Arial"/>
          <w:sz w:val="22"/>
          <w:szCs w:val="22"/>
        </w:rPr>
        <w:t>2)</w:t>
      </w:r>
      <w:r w:rsidRPr="006D7081">
        <w:rPr>
          <w:rFonts w:ascii="Arial" w:hAnsi="Arial" w:cs="Arial"/>
          <w:sz w:val="22"/>
          <w:szCs w:val="22"/>
        </w:rPr>
        <w:tab/>
        <w:t>miesiąca od dnia zawarcia umowy, jeżeli zamawiający:</w:t>
      </w:r>
    </w:p>
    <w:p w14:paraId="2138804A" w14:textId="77777777" w:rsidR="00F9525D" w:rsidRPr="006D7081" w:rsidRDefault="00F9525D" w:rsidP="00F9525D">
      <w:pPr>
        <w:suppressAutoHyphens/>
        <w:spacing w:line="360" w:lineRule="auto"/>
        <w:ind w:left="1276" w:hanging="425"/>
        <w:jc w:val="both"/>
        <w:rPr>
          <w:rFonts w:ascii="Arial" w:hAnsi="Arial" w:cs="Arial"/>
          <w:sz w:val="22"/>
          <w:szCs w:val="22"/>
        </w:rPr>
      </w:pPr>
      <w:r w:rsidRPr="006D7081">
        <w:rPr>
          <w:rFonts w:ascii="Arial" w:hAnsi="Arial" w:cs="Arial"/>
          <w:sz w:val="22"/>
          <w:szCs w:val="22"/>
        </w:rPr>
        <w:t>a)   nie zamieścił w Biuletynie Zamówień Publicznych ogłoszenia o wyniku  postępowania albo</w:t>
      </w:r>
    </w:p>
    <w:p w14:paraId="0F9E4E2F" w14:textId="77777777" w:rsidR="00F9525D" w:rsidRPr="006D7081" w:rsidRDefault="00F9525D" w:rsidP="00D143BC">
      <w:pPr>
        <w:tabs>
          <w:tab w:val="left" w:pos="851"/>
        </w:tabs>
        <w:suppressAutoHyphens/>
        <w:spacing w:line="360" w:lineRule="auto"/>
        <w:ind w:left="1276" w:hanging="850"/>
        <w:jc w:val="both"/>
        <w:rPr>
          <w:rFonts w:ascii="Arial" w:hAnsi="Arial" w:cs="Arial"/>
          <w:sz w:val="22"/>
          <w:szCs w:val="22"/>
        </w:rPr>
      </w:pPr>
      <w:r w:rsidRPr="006D7081">
        <w:rPr>
          <w:rFonts w:ascii="Arial" w:hAnsi="Arial" w:cs="Arial"/>
          <w:sz w:val="22"/>
          <w:szCs w:val="22"/>
        </w:rPr>
        <w:tab/>
        <w:t>b)</w:t>
      </w:r>
      <w:r w:rsidRPr="006D7081">
        <w:rPr>
          <w:rFonts w:ascii="Arial" w:hAnsi="Arial" w:cs="Arial"/>
          <w:sz w:val="22"/>
          <w:szCs w:val="22"/>
        </w:rPr>
        <w:tab/>
        <w:t xml:space="preserve">zamieścił w Biuletynie Zamówień Publicznych ogłoszenie o wyniku postępowania, które nie zawiera uzasadnienia udzielenia zamówienia </w:t>
      </w:r>
      <w:r w:rsidR="00D143BC" w:rsidRPr="006D7081">
        <w:rPr>
          <w:rFonts w:ascii="Arial" w:hAnsi="Arial" w:cs="Arial"/>
          <w:sz w:val="22"/>
          <w:szCs w:val="22"/>
        </w:rPr>
        <w:t>w trybie negocjacji bez ogłoszenia albo zamówienia z wolnej ręki.</w:t>
      </w:r>
      <w:r w:rsidRPr="006D7081">
        <w:rPr>
          <w:rFonts w:ascii="Arial" w:hAnsi="Arial" w:cs="Arial"/>
          <w:sz w:val="22"/>
          <w:szCs w:val="22"/>
        </w:rPr>
        <w:tab/>
      </w:r>
    </w:p>
    <w:p w14:paraId="472A167F" w14:textId="77777777" w:rsidR="00C7013E" w:rsidRPr="006D7081" w:rsidRDefault="009E3876" w:rsidP="00BD68A3">
      <w:pPr>
        <w:pStyle w:val="Akapitzlist"/>
        <w:suppressAutoHyphens/>
        <w:spacing w:line="360" w:lineRule="auto"/>
        <w:ind w:left="284" w:hanging="426"/>
        <w:jc w:val="both"/>
        <w:rPr>
          <w:rFonts w:ascii="Arial" w:hAnsi="Arial" w:cs="Arial"/>
          <w:sz w:val="22"/>
          <w:szCs w:val="22"/>
        </w:rPr>
      </w:pPr>
      <w:r w:rsidRPr="006D7081">
        <w:rPr>
          <w:rFonts w:ascii="Arial" w:hAnsi="Arial" w:cs="Arial"/>
          <w:sz w:val="22"/>
          <w:szCs w:val="22"/>
        </w:rPr>
        <w:t>1</w:t>
      </w:r>
      <w:r w:rsidR="00603C6D" w:rsidRPr="006D7081">
        <w:rPr>
          <w:rFonts w:ascii="Arial" w:hAnsi="Arial" w:cs="Arial"/>
          <w:sz w:val="22"/>
          <w:szCs w:val="22"/>
        </w:rPr>
        <w:t>1</w:t>
      </w:r>
      <w:r w:rsidRPr="006D7081">
        <w:rPr>
          <w:rFonts w:ascii="Arial" w:hAnsi="Arial" w:cs="Arial"/>
          <w:sz w:val="22"/>
          <w:szCs w:val="22"/>
        </w:rPr>
        <w:t>.</w:t>
      </w:r>
      <w:r w:rsidR="00C7013E" w:rsidRPr="006D7081">
        <w:rPr>
          <w:rFonts w:ascii="Arial" w:hAnsi="Arial" w:cs="Arial"/>
          <w:sz w:val="22"/>
          <w:szCs w:val="22"/>
        </w:rPr>
        <w:tab/>
        <w:t xml:space="preserve">Na orzeczenie Izby oraz postanowienie Prezesa Izby, o którym mowa </w:t>
      </w:r>
      <w:r w:rsidR="00EE42DD" w:rsidRPr="006D7081">
        <w:rPr>
          <w:rFonts w:ascii="Arial" w:hAnsi="Arial" w:cs="Arial"/>
          <w:sz w:val="22"/>
          <w:szCs w:val="22"/>
        </w:rPr>
        <w:t xml:space="preserve"> </w:t>
      </w:r>
      <w:r w:rsidR="00C7013E" w:rsidRPr="006D7081">
        <w:rPr>
          <w:rFonts w:ascii="Arial" w:hAnsi="Arial" w:cs="Arial"/>
          <w:sz w:val="22"/>
          <w:szCs w:val="22"/>
        </w:rPr>
        <w:t>w art. 519 ust. 1 ustawy, stronom oraz uczestnikom postępowania odwoławczego przysługuje skarga do sądu.</w:t>
      </w:r>
    </w:p>
    <w:p w14:paraId="34ADF388" w14:textId="77777777" w:rsidR="00C7013E" w:rsidRPr="006D7081" w:rsidRDefault="009E3876" w:rsidP="00BD68A3">
      <w:pPr>
        <w:suppressAutoHyphens/>
        <w:spacing w:line="360" w:lineRule="auto"/>
        <w:ind w:left="284" w:hanging="426"/>
        <w:jc w:val="both"/>
        <w:rPr>
          <w:rFonts w:ascii="Arial" w:hAnsi="Arial" w:cs="Arial"/>
          <w:sz w:val="22"/>
          <w:szCs w:val="22"/>
        </w:rPr>
      </w:pPr>
      <w:r w:rsidRPr="006D7081">
        <w:rPr>
          <w:rFonts w:ascii="Arial" w:hAnsi="Arial" w:cs="Arial"/>
          <w:sz w:val="22"/>
          <w:szCs w:val="22"/>
        </w:rPr>
        <w:t>1</w:t>
      </w:r>
      <w:r w:rsidR="00603C6D" w:rsidRPr="006D7081">
        <w:rPr>
          <w:rFonts w:ascii="Arial" w:hAnsi="Arial" w:cs="Arial"/>
          <w:sz w:val="22"/>
          <w:szCs w:val="22"/>
        </w:rPr>
        <w:t>2</w:t>
      </w:r>
      <w:r w:rsidRPr="006D7081">
        <w:rPr>
          <w:rFonts w:ascii="Arial" w:hAnsi="Arial" w:cs="Arial"/>
          <w:sz w:val="22"/>
          <w:szCs w:val="22"/>
        </w:rPr>
        <w:t>.</w:t>
      </w:r>
      <w:r w:rsidR="00C7013E" w:rsidRPr="006D7081">
        <w:rPr>
          <w:rFonts w:ascii="Arial" w:hAnsi="Arial" w:cs="Arial"/>
          <w:sz w:val="22"/>
          <w:szCs w:val="22"/>
        </w:rPr>
        <w:tab/>
        <w:t>Skargę wnosi się do Sądu Okręgowego w Warszawie - sądu zamówień publicznych, zwanego dalej "sądem zamówień publicznych".</w:t>
      </w:r>
    </w:p>
    <w:p w14:paraId="106489BE" w14:textId="77777777" w:rsidR="00C7013E" w:rsidRPr="006D7081" w:rsidRDefault="009E3876" w:rsidP="00BD68A3">
      <w:pPr>
        <w:suppressAutoHyphens/>
        <w:spacing w:line="360" w:lineRule="auto"/>
        <w:ind w:left="284" w:hanging="426"/>
        <w:jc w:val="both"/>
        <w:rPr>
          <w:rFonts w:ascii="Arial" w:hAnsi="Arial" w:cs="Arial"/>
          <w:sz w:val="22"/>
          <w:szCs w:val="22"/>
        </w:rPr>
      </w:pPr>
      <w:r w:rsidRPr="006D7081">
        <w:rPr>
          <w:rFonts w:ascii="Arial" w:hAnsi="Arial" w:cs="Arial"/>
          <w:sz w:val="22"/>
          <w:szCs w:val="22"/>
        </w:rPr>
        <w:t>1</w:t>
      </w:r>
      <w:r w:rsidR="00603C6D" w:rsidRPr="006D7081">
        <w:rPr>
          <w:rFonts w:ascii="Arial" w:hAnsi="Arial" w:cs="Arial"/>
          <w:sz w:val="22"/>
          <w:szCs w:val="22"/>
        </w:rPr>
        <w:t>3</w:t>
      </w:r>
      <w:r w:rsidRPr="006D7081">
        <w:rPr>
          <w:rFonts w:ascii="Arial" w:hAnsi="Arial" w:cs="Arial"/>
          <w:sz w:val="22"/>
          <w:szCs w:val="22"/>
        </w:rPr>
        <w:t>.</w:t>
      </w:r>
      <w:r w:rsidR="00C7013E" w:rsidRPr="006D7081">
        <w:rPr>
          <w:rFonts w:ascii="Arial" w:hAnsi="Arial" w:cs="Arial"/>
          <w:sz w:val="22"/>
          <w:szCs w:val="22"/>
        </w:rPr>
        <w:tab/>
        <w:t>Skargę wnosi się za pośrednictwem Prezesa Izby, w terminie 14 dni od dnia doręczenia orzeczenia Izby lub postanowienia Prezesa Izby, o którym mowa w</w:t>
      </w:r>
      <w:r w:rsidRPr="006D7081">
        <w:rPr>
          <w:rFonts w:ascii="Arial" w:hAnsi="Arial" w:cs="Arial"/>
          <w:sz w:val="22"/>
          <w:szCs w:val="22"/>
        </w:rPr>
        <w:t> </w:t>
      </w:r>
      <w:r w:rsidR="00C7013E" w:rsidRPr="006D7081">
        <w:rPr>
          <w:rFonts w:ascii="Arial" w:hAnsi="Arial" w:cs="Arial"/>
          <w:sz w:val="22"/>
          <w:szCs w:val="22"/>
        </w:rPr>
        <w:t>art. 519 ust. 1 ustawy przesyłając jednocześnie jej odpis przeciwnikowi skargi. Złożenie skargi w placówce pocztowej operatora wyznaczonego w</w:t>
      </w:r>
      <w:r w:rsidR="00EE42DD" w:rsidRPr="006D7081">
        <w:rPr>
          <w:rFonts w:ascii="Arial" w:hAnsi="Arial" w:cs="Arial"/>
          <w:sz w:val="22"/>
          <w:szCs w:val="22"/>
        </w:rPr>
        <w:t> </w:t>
      </w:r>
      <w:r w:rsidR="00C7013E" w:rsidRPr="006D7081">
        <w:rPr>
          <w:rFonts w:ascii="Arial" w:hAnsi="Arial" w:cs="Arial"/>
          <w:sz w:val="22"/>
          <w:szCs w:val="22"/>
        </w:rPr>
        <w:t>rozumieniu ustawy z dnia 23 listopada 2012 r. - Prawo pocztowe jest równoznaczne z jej wniesieniem.</w:t>
      </w:r>
    </w:p>
    <w:p w14:paraId="7C04EF9F" w14:textId="77777777" w:rsidR="00C7013E" w:rsidRPr="006D7081" w:rsidRDefault="009E3876" w:rsidP="00BD68A3">
      <w:pPr>
        <w:tabs>
          <w:tab w:val="left" w:pos="426"/>
        </w:tabs>
        <w:suppressAutoHyphens/>
        <w:spacing w:line="360" w:lineRule="auto"/>
        <w:ind w:left="284" w:hanging="426"/>
        <w:jc w:val="both"/>
        <w:rPr>
          <w:rFonts w:ascii="Arial" w:hAnsi="Arial" w:cs="Arial"/>
          <w:sz w:val="22"/>
          <w:szCs w:val="22"/>
        </w:rPr>
      </w:pPr>
      <w:r w:rsidRPr="006D7081">
        <w:rPr>
          <w:rFonts w:ascii="Arial" w:hAnsi="Arial" w:cs="Arial"/>
          <w:sz w:val="22"/>
          <w:szCs w:val="22"/>
        </w:rPr>
        <w:t>1</w:t>
      </w:r>
      <w:r w:rsidR="00603C6D" w:rsidRPr="006D7081">
        <w:rPr>
          <w:rFonts w:ascii="Arial" w:hAnsi="Arial" w:cs="Arial"/>
          <w:sz w:val="22"/>
          <w:szCs w:val="22"/>
        </w:rPr>
        <w:t>4</w:t>
      </w:r>
      <w:r w:rsidRPr="006D7081">
        <w:rPr>
          <w:rFonts w:ascii="Arial" w:hAnsi="Arial" w:cs="Arial"/>
          <w:sz w:val="22"/>
          <w:szCs w:val="22"/>
        </w:rPr>
        <w:t>.</w:t>
      </w:r>
      <w:r w:rsidRPr="006D7081">
        <w:rPr>
          <w:rFonts w:ascii="Arial" w:hAnsi="Arial" w:cs="Arial"/>
          <w:sz w:val="22"/>
          <w:szCs w:val="22"/>
        </w:rPr>
        <w:tab/>
      </w:r>
      <w:r w:rsidR="00C7013E" w:rsidRPr="006D7081">
        <w:rPr>
          <w:rFonts w:ascii="Arial" w:hAnsi="Arial" w:cs="Arial"/>
          <w:sz w:val="22"/>
          <w:szCs w:val="22"/>
        </w:rPr>
        <w:t>Prezes Izby przekazuje skargę wraz z aktami postępowania odwoławczego do sądu zamówień publicznych w terminie 7 dni od dnia jej otrzymania.</w:t>
      </w:r>
    </w:p>
    <w:p w14:paraId="6469B067" w14:textId="77777777" w:rsidR="00532EDD" w:rsidRPr="006D7081" w:rsidRDefault="00532EDD" w:rsidP="00BD68A3">
      <w:pPr>
        <w:tabs>
          <w:tab w:val="left" w:pos="426"/>
        </w:tabs>
        <w:suppressAutoHyphens/>
        <w:spacing w:line="360" w:lineRule="auto"/>
        <w:ind w:left="284" w:hanging="426"/>
        <w:jc w:val="both"/>
        <w:rPr>
          <w:rFonts w:ascii="Arial" w:hAnsi="Arial" w:cs="Arial"/>
          <w:sz w:val="22"/>
          <w:szCs w:val="22"/>
        </w:rPr>
      </w:pPr>
      <w:r w:rsidRPr="006D7081">
        <w:rPr>
          <w:rFonts w:ascii="Arial" w:hAnsi="Arial" w:cs="Arial"/>
          <w:sz w:val="22"/>
          <w:szCs w:val="22"/>
        </w:rPr>
        <w:t>15.</w:t>
      </w:r>
      <w:r w:rsidRPr="006D7081">
        <w:rPr>
          <w:rFonts w:ascii="Arial" w:hAnsi="Arial" w:cs="Arial"/>
          <w:sz w:val="22"/>
          <w:szCs w:val="22"/>
        </w:rPr>
        <w:tab/>
        <w:t>Szczegółowe informacje dotyczące środków ochrony prawnej określone są w Dziale IX „Środki ochrony Prawnej” ustawy.</w:t>
      </w:r>
    </w:p>
    <w:p w14:paraId="0973150F" w14:textId="77777777" w:rsidR="00546C93" w:rsidRDefault="00546C93" w:rsidP="00165493">
      <w:pPr>
        <w:pStyle w:val="Styl"/>
        <w:spacing w:before="216" w:line="249" w:lineRule="exact"/>
        <w:ind w:right="193"/>
        <w:jc w:val="both"/>
        <w:rPr>
          <w:b/>
          <w:sz w:val="22"/>
          <w:szCs w:val="22"/>
        </w:rPr>
      </w:pPr>
    </w:p>
    <w:p w14:paraId="33D7033D" w14:textId="77777777" w:rsidR="00546C93" w:rsidRDefault="00546C93" w:rsidP="00165493">
      <w:pPr>
        <w:pStyle w:val="Styl"/>
        <w:spacing w:before="216" w:line="249" w:lineRule="exact"/>
        <w:ind w:right="193"/>
        <w:jc w:val="both"/>
        <w:rPr>
          <w:b/>
          <w:sz w:val="22"/>
          <w:szCs w:val="22"/>
        </w:rPr>
      </w:pPr>
    </w:p>
    <w:p w14:paraId="6599500B" w14:textId="1EFB902E" w:rsidR="0005494E" w:rsidRPr="006D7081" w:rsidRDefault="0005494E" w:rsidP="00165493">
      <w:pPr>
        <w:pStyle w:val="Styl"/>
        <w:spacing w:before="216" w:line="249" w:lineRule="exact"/>
        <w:ind w:right="193"/>
        <w:jc w:val="both"/>
        <w:rPr>
          <w:b/>
          <w:sz w:val="22"/>
          <w:szCs w:val="22"/>
        </w:rPr>
      </w:pPr>
      <w:r w:rsidRPr="006D7081">
        <w:rPr>
          <w:b/>
          <w:sz w:val="22"/>
          <w:szCs w:val="22"/>
        </w:rPr>
        <w:lastRenderedPageBreak/>
        <w:t>2</w:t>
      </w:r>
      <w:r w:rsidR="00FF526D">
        <w:rPr>
          <w:b/>
          <w:sz w:val="22"/>
          <w:szCs w:val="22"/>
        </w:rPr>
        <w:t>7</w:t>
      </w:r>
      <w:r w:rsidRPr="006D7081">
        <w:rPr>
          <w:b/>
          <w:sz w:val="22"/>
          <w:szCs w:val="22"/>
        </w:rPr>
        <w:t>. Klauzula informacyjna RODO</w:t>
      </w:r>
      <w:r w:rsidR="003B3765" w:rsidRPr="006D7081">
        <w:rPr>
          <w:b/>
          <w:sz w:val="22"/>
          <w:szCs w:val="22"/>
        </w:rPr>
        <w:t xml:space="preserve"> </w:t>
      </w:r>
    </w:p>
    <w:p w14:paraId="45A0B141" w14:textId="77777777" w:rsidR="0005494E" w:rsidRPr="006D7081" w:rsidRDefault="0005494E" w:rsidP="0005494E">
      <w:pPr>
        <w:pStyle w:val="Tekstpodstawowy31"/>
        <w:spacing w:after="0"/>
        <w:ind w:left="426" w:hanging="426"/>
        <w:jc w:val="both"/>
        <w:rPr>
          <w:rFonts w:ascii="Arial" w:hAnsi="Arial" w:cs="Arial"/>
          <w:b/>
          <w:sz w:val="22"/>
          <w:szCs w:val="22"/>
        </w:rPr>
      </w:pPr>
    </w:p>
    <w:p w14:paraId="48F40388" w14:textId="77777777" w:rsidR="00E369A6" w:rsidRPr="00E369A6" w:rsidRDefault="00E369A6" w:rsidP="00E369A6">
      <w:pPr>
        <w:pStyle w:val="Bezodstpw"/>
        <w:spacing w:line="360" w:lineRule="auto"/>
        <w:jc w:val="both"/>
        <w:rPr>
          <w:rFonts w:ascii="Arial" w:hAnsi="Arial" w:cs="Arial"/>
          <w:szCs w:val="20"/>
        </w:rPr>
      </w:pPr>
      <w:r w:rsidRPr="00E369A6">
        <w:rPr>
          <w:rFonts w:ascii="Arial" w:hAnsi="Arial" w:cs="Arial"/>
          <w:szCs w:val="20"/>
        </w:rPr>
        <w:t xml:space="preserve">Zgodnie z treścią art. 19 ust. 1 z dnia 11 września 2019 r. Prawo zamówień publicznych, dalej „PZP”, w związku z art. 13 i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
    <w:p w14:paraId="54384E93" w14:textId="77777777" w:rsidR="00E369A6" w:rsidRPr="00E369A6" w:rsidRDefault="00E369A6" w:rsidP="00E369A6">
      <w:pPr>
        <w:pStyle w:val="Bezodstpw"/>
        <w:spacing w:line="360" w:lineRule="auto"/>
        <w:jc w:val="both"/>
        <w:rPr>
          <w:rFonts w:ascii="Arial" w:hAnsi="Arial" w:cs="Arial"/>
          <w:szCs w:val="20"/>
        </w:rPr>
      </w:pPr>
      <w:r w:rsidRPr="00E369A6">
        <w:rPr>
          <w:rFonts w:ascii="Arial" w:hAnsi="Arial" w:cs="Arial"/>
          <w:szCs w:val="20"/>
        </w:rPr>
        <w:t>(Dz. Urz. UE L 119 z 04.05.2016, str. 1), dalej „RODO”, informujemy, że:</w:t>
      </w:r>
    </w:p>
    <w:p w14:paraId="0F2B32E6" w14:textId="77777777" w:rsidR="00E369A6" w:rsidRPr="00E369A6" w:rsidRDefault="00E369A6" w:rsidP="00E369A6">
      <w:pPr>
        <w:pStyle w:val="Bezodstpw"/>
        <w:spacing w:line="360" w:lineRule="auto"/>
        <w:jc w:val="both"/>
        <w:rPr>
          <w:rFonts w:ascii="Arial" w:hAnsi="Arial" w:cs="Arial"/>
          <w:szCs w:val="20"/>
        </w:rPr>
      </w:pPr>
      <w:r w:rsidRPr="00E369A6">
        <w:rPr>
          <w:rFonts w:ascii="Arial" w:hAnsi="Arial" w:cs="Arial"/>
          <w:szCs w:val="20"/>
        </w:rPr>
        <w:t>ADMINISTRATOR DANYCH OSOBOWYCH I INSPEKTOR OCHRONY DANYCH</w:t>
      </w:r>
    </w:p>
    <w:p w14:paraId="074C5EB3" w14:textId="1B97AAA9" w:rsidR="00E369A6" w:rsidRPr="00E369A6" w:rsidRDefault="00E369A6" w:rsidP="00E369A6">
      <w:pPr>
        <w:pStyle w:val="Bezodstpw"/>
        <w:spacing w:line="360" w:lineRule="auto"/>
        <w:jc w:val="both"/>
        <w:rPr>
          <w:rFonts w:ascii="Arial" w:hAnsi="Arial" w:cs="Arial"/>
          <w:szCs w:val="20"/>
        </w:rPr>
      </w:pPr>
      <w:r w:rsidRPr="00E369A6">
        <w:rPr>
          <w:rFonts w:ascii="Arial" w:hAnsi="Arial" w:cs="Arial"/>
          <w:szCs w:val="20"/>
        </w:rPr>
        <w:t xml:space="preserve">Administratorem Pani/Pana danych osobowych jest Sieć Badawcza Łukasiewicz </w:t>
      </w:r>
      <w:r w:rsidR="007C2782">
        <w:rPr>
          <w:rFonts w:ascii="Arial" w:hAnsi="Arial" w:cs="Arial"/>
          <w:szCs w:val="20"/>
        </w:rPr>
        <w:t xml:space="preserve">                 </w:t>
      </w:r>
      <w:r w:rsidRPr="00E369A6">
        <w:rPr>
          <w:rFonts w:ascii="Arial" w:hAnsi="Arial" w:cs="Arial"/>
          <w:szCs w:val="20"/>
        </w:rPr>
        <w:t xml:space="preserve">- Instytut Ciężkiej Syntezy Organicznej ”Blachownia”, dalej „Instytut”. </w:t>
      </w:r>
    </w:p>
    <w:p w14:paraId="17D9B4E6" w14:textId="77777777" w:rsidR="00E369A6" w:rsidRPr="00E369A6" w:rsidRDefault="00E369A6" w:rsidP="00E369A6">
      <w:pPr>
        <w:pStyle w:val="Bezodstpw"/>
        <w:spacing w:line="360" w:lineRule="auto"/>
        <w:jc w:val="both"/>
        <w:rPr>
          <w:rFonts w:ascii="Arial" w:hAnsi="Arial" w:cs="Arial"/>
          <w:szCs w:val="20"/>
        </w:rPr>
      </w:pPr>
      <w:r w:rsidRPr="00E369A6">
        <w:rPr>
          <w:rFonts w:ascii="Arial" w:hAnsi="Arial" w:cs="Arial"/>
          <w:szCs w:val="20"/>
        </w:rPr>
        <w:t>Z administratorem można się z skontaktować: listownie na adres: ul. Energetyków 9, 47-225 Kędzierzynie-Koźlu, przez e-mail:</w:t>
      </w:r>
      <w:r w:rsidRPr="00E369A6">
        <w:rPr>
          <w:rFonts w:ascii="Arial" w:hAnsi="Arial" w:cs="Arial"/>
        </w:rPr>
        <w:t xml:space="preserve"> </w:t>
      </w:r>
      <w:hyperlink r:id="rId22" w:history="1">
        <w:r w:rsidRPr="00E369A6">
          <w:rPr>
            <w:rStyle w:val="Hipercze"/>
            <w:rFonts w:ascii="Arial" w:hAnsi="Arial" w:cs="Arial"/>
          </w:rPr>
          <w:t>info@icso.lukasiewicz.gov.pl</w:t>
        </w:r>
      </w:hyperlink>
      <w:r w:rsidRPr="00E369A6">
        <w:rPr>
          <w:rFonts w:ascii="Arial" w:hAnsi="Arial" w:cs="Arial"/>
          <w:szCs w:val="20"/>
        </w:rPr>
        <w:t xml:space="preserve"> lub telefonicznie: +48 77 487 34 70.</w:t>
      </w:r>
    </w:p>
    <w:p w14:paraId="15FD940E" w14:textId="77777777" w:rsidR="00E369A6" w:rsidRPr="00E369A6" w:rsidRDefault="00E369A6" w:rsidP="00E369A6">
      <w:pPr>
        <w:pStyle w:val="Bezodstpw"/>
        <w:spacing w:line="360" w:lineRule="auto"/>
        <w:jc w:val="both"/>
        <w:rPr>
          <w:rFonts w:ascii="Arial" w:hAnsi="Arial" w:cs="Arial"/>
          <w:szCs w:val="20"/>
        </w:rPr>
      </w:pPr>
      <w:r w:rsidRPr="00E369A6">
        <w:rPr>
          <w:rFonts w:ascii="Arial" w:hAnsi="Arial" w:cs="Arial"/>
          <w:szCs w:val="20"/>
        </w:rPr>
        <w:t>Wyznaczyliśmy inspektora ochrony danych. Z inspektorem można się kontaktować listownie na w/w podany adres  (z dopiskiem „Inspektor Ochrony Danych”) lub przez e-mail: ido@icso.lukasiewicz.gov.pl.</w:t>
      </w:r>
    </w:p>
    <w:p w14:paraId="3C258EEA" w14:textId="77777777" w:rsidR="00E369A6" w:rsidRPr="00E369A6" w:rsidRDefault="00E369A6" w:rsidP="00E369A6">
      <w:pPr>
        <w:pStyle w:val="Bezodstpw"/>
        <w:spacing w:line="360" w:lineRule="auto"/>
        <w:jc w:val="both"/>
        <w:rPr>
          <w:rFonts w:ascii="Arial" w:hAnsi="Arial" w:cs="Arial"/>
          <w:szCs w:val="20"/>
        </w:rPr>
      </w:pPr>
      <w:r w:rsidRPr="00E369A6">
        <w:rPr>
          <w:rFonts w:ascii="Arial" w:hAnsi="Arial" w:cs="Arial"/>
          <w:szCs w:val="20"/>
        </w:rPr>
        <w:t>PODSTAWA PRAWNA PRRZETWARZANIA DANYCH OSOBOWYCH</w:t>
      </w:r>
    </w:p>
    <w:p w14:paraId="79FAA9F3" w14:textId="04F25DBE" w:rsidR="00E369A6" w:rsidRPr="00E369A6" w:rsidRDefault="00E369A6" w:rsidP="00E369A6">
      <w:pPr>
        <w:pStyle w:val="Bezodstpw"/>
        <w:spacing w:line="360" w:lineRule="auto"/>
        <w:jc w:val="both"/>
        <w:rPr>
          <w:rFonts w:ascii="Arial" w:hAnsi="Arial" w:cs="Arial"/>
          <w:szCs w:val="20"/>
        </w:rPr>
      </w:pPr>
      <w:r w:rsidRPr="00E369A6">
        <w:rPr>
          <w:rFonts w:ascii="Arial" w:hAnsi="Arial" w:cs="Arial"/>
          <w:szCs w:val="20"/>
        </w:rPr>
        <w:t>Pani/Pana dane osobowe przetwarzane będą na podstawie art. 6 ust. 1 lit. b i c RODO i ustawą z dnia 11 września 2019 r. PZP wraz z aktami wykonawczymi w</w:t>
      </w:r>
      <w:r w:rsidR="00546C93">
        <w:rPr>
          <w:rFonts w:ascii="Arial" w:hAnsi="Arial" w:cs="Arial"/>
          <w:szCs w:val="20"/>
        </w:rPr>
        <w:t> </w:t>
      </w:r>
      <w:r w:rsidRPr="00E369A6">
        <w:rPr>
          <w:rFonts w:ascii="Arial" w:hAnsi="Arial" w:cs="Arial"/>
          <w:szCs w:val="20"/>
        </w:rPr>
        <w:t xml:space="preserve">celu związanym z postępowaniem o udzielenie zamówienia publicznego, którego dotyczy przedmiotowa dokumentacja oraz zawarciem umowy w wyniku jego przeprowadzenia.  </w:t>
      </w:r>
    </w:p>
    <w:p w14:paraId="2056C24B" w14:textId="77777777" w:rsidR="00E369A6" w:rsidRPr="00E369A6" w:rsidRDefault="00E369A6" w:rsidP="00E369A6">
      <w:pPr>
        <w:pStyle w:val="Bezodstpw"/>
        <w:spacing w:line="360" w:lineRule="auto"/>
        <w:jc w:val="both"/>
        <w:rPr>
          <w:rFonts w:ascii="Arial" w:hAnsi="Arial" w:cs="Arial"/>
          <w:szCs w:val="20"/>
        </w:rPr>
      </w:pPr>
      <w:r w:rsidRPr="00E369A6">
        <w:rPr>
          <w:rFonts w:ascii="Arial" w:hAnsi="Arial" w:cs="Arial"/>
          <w:szCs w:val="20"/>
        </w:rPr>
        <w:t xml:space="preserve">KATEGORIE PRZETWARZANYCH DANYCH OSOBOWYCH: </w:t>
      </w:r>
    </w:p>
    <w:p w14:paraId="348A5690" w14:textId="6102E217" w:rsidR="00E369A6" w:rsidRPr="00E369A6" w:rsidRDefault="00E369A6" w:rsidP="00E369A6">
      <w:pPr>
        <w:pStyle w:val="Bezodstpw"/>
        <w:spacing w:line="360" w:lineRule="auto"/>
        <w:jc w:val="both"/>
        <w:rPr>
          <w:rFonts w:ascii="Arial" w:hAnsi="Arial" w:cs="Arial"/>
          <w:szCs w:val="20"/>
        </w:rPr>
      </w:pPr>
      <w:r w:rsidRPr="00E369A6">
        <w:rPr>
          <w:rFonts w:ascii="Arial" w:hAnsi="Arial" w:cs="Arial"/>
          <w:szCs w:val="20"/>
        </w:rPr>
        <w:t>Zakres danych osobowych wymaganych przez przepisy prawa powszechnie obowiązującego określony został w ustawie Prawo zamówień publicznych i aktach wykonawczych do tej ustawy (przetwarzane w procesie mogą być dane wrażliwe</w:t>
      </w:r>
      <w:r w:rsidR="007C2782">
        <w:rPr>
          <w:rFonts w:ascii="Arial" w:hAnsi="Arial" w:cs="Arial"/>
          <w:szCs w:val="20"/>
        </w:rPr>
        <w:t xml:space="preserve">                </w:t>
      </w:r>
      <w:r w:rsidRPr="00E369A6">
        <w:rPr>
          <w:rFonts w:ascii="Arial" w:hAnsi="Arial" w:cs="Arial"/>
          <w:szCs w:val="20"/>
        </w:rPr>
        <w:t xml:space="preserve"> - w zakresie wynikającym z przepisów PZP), a także z dokumentacji postępowania (w tym w szczególności dane niezbędne do przygotowania umowy do jej zawarcia), </w:t>
      </w:r>
      <w:r w:rsidR="007C2782">
        <w:rPr>
          <w:rFonts w:ascii="Arial" w:hAnsi="Arial" w:cs="Arial"/>
          <w:szCs w:val="20"/>
        </w:rPr>
        <w:t xml:space="preserve">                             </w:t>
      </w:r>
      <w:r w:rsidRPr="00E369A6">
        <w:rPr>
          <w:rFonts w:ascii="Arial" w:hAnsi="Arial" w:cs="Arial"/>
          <w:szCs w:val="20"/>
        </w:rPr>
        <w:t xml:space="preserve">tj. w szczególności imię i nazwisko, dane identyfikujące podmiotu i dane kontaktowe.  </w:t>
      </w:r>
    </w:p>
    <w:p w14:paraId="1E466E61" w14:textId="77777777" w:rsidR="00E369A6" w:rsidRPr="00E369A6" w:rsidRDefault="00E369A6" w:rsidP="00E369A6">
      <w:pPr>
        <w:pStyle w:val="Bezodstpw"/>
        <w:spacing w:line="360" w:lineRule="auto"/>
        <w:jc w:val="both"/>
        <w:rPr>
          <w:rFonts w:ascii="Arial" w:hAnsi="Arial" w:cs="Arial"/>
          <w:szCs w:val="20"/>
        </w:rPr>
      </w:pPr>
      <w:r w:rsidRPr="00E369A6">
        <w:rPr>
          <w:rFonts w:ascii="Arial" w:hAnsi="Arial" w:cs="Arial"/>
          <w:szCs w:val="20"/>
        </w:rPr>
        <w:t>CEL PRZETWARZANIA</w:t>
      </w:r>
    </w:p>
    <w:p w14:paraId="0F0535B7" w14:textId="77777777" w:rsidR="00E369A6" w:rsidRPr="00E369A6" w:rsidRDefault="00E369A6" w:rsidP="00E369A6">
      <w:pPr>
        <w:pStyle w:val="Bezodstpw"/>
        <w:spacing w:line="360" w:lineRule="auto"/>
        <w:jc w:val="both"/>
        <w:rPr>
          <w:rFonts w:ascii="Arial" w:hAnsi="Arial" w:cs="Arial"/>
          <w:szCs w:val="20"/>
        </w:rPr>
      </w:pPr>
      <w:r w:rsidRPr="00E369A6">
        <w:rPr>
          <w:rFonts w:ascii="Arial" w:hAnsi="Arial" w:cs="Arial"/>
          <w:szCs w:val="20"/>
        </w:rPr>
        <w:t xml:space="preserve">Dane osobowe przetwarzane są  w celu udzielenia zamówienia publicznego. </w:t>
      </w:r>
    </w:p>
    <w:p w14:paraId="55EA62FA" w14:textId="77777777" w:rsidR="00E369A6" w:rsidRPr="00E369A6" w:rsidRDefault="00E369A6" w:rsidP="00E369A6">
      <w:pPr>
        <w:pStyle w:val="Bezodstpw"/>
        <w:spacing w:line="360" w:lineRule="auto"/>
        <w:jc w:val="both"/>
        <w:rPr>
          <w:rFonts w:ascii="Arial" w:hAnsi="Arial" w:cs="Arial"/>
          <w:szCs w:val="20"/>
        </w:rPr>
      </w:pPr>
      <w:r w:rsidRPr="00E369A6">
        <w:rPr>
          <w:rFonts w:ascii="Arial" w:hAnsi="Arial" w:cs="Arial"/>
          <w:szCs w:val="20"/>
        </w:rPr>
        <w:t>INFORMACJA O ODBIORCACH DANYCH OSOBOWYCH</w:t>
      </w:r>
    </w:p>
    <w:p w14:paraId="1BE40530" w14:textId="6C993C74" w:rsidR="00E369A6" w:rsidRPr="00E369A6" w:rsidRDefault="00E369A6" w:rsidP="00E369A6">
      <w:pPr>
        <w:pStyle w:val="Bezodstpw"/>
        <w:spacing w:line="360" w:lineRule="auto"/>
        <w:jc w:val="both"/>
        <w:rPr>
          <w:rFonts w:ascii="Arial" w:hAnsi="Arial" w:cs="Arial"/>
          <w:szCs w:val="20"/>
        </w:rPr>
      </w:pPr>
      <w:r w:rsidRPr="00E369A6">
        <w:rPr>
          <w:rFonts w:ascii="Arial" w:hAnsi="Arial" w:cs="Arial"/>
          <w:szCs w:val="20"/>
        </w:rPr>
        <w:lastRenderedPageBreak/>
        <w:t>Odbiorcami Pani/Pana danych osobowych będą osoby lub podmioty, którym udostępniona zostanie dokumentacja postępowania w oparciu</w:t>
      </w:r>
      <w:r w:rsidR="00E641F1">
        <w:rPr>
          <w:rFonts w:ascii="Arial" w:hAnsi="Arial" w:cs="Arial"/>
          <w:szCs w:val="20"/>
        </w:rPr>
        <w:t xml:space="preserve"> o</w:t>
      </w:r>
      <w:r w:rsidRPr="00E369A6">
        <w:rPr>
          <w:rFonts w:ascii="Arial" w:hAnsi="Arial" w:cs="Arial"/>
          <w:szCs w:val="20"/>
        </w:rPr>
        <w:t xml:space="preserve"> przepisy prawa, w</w:t>
      </w:r>
      <w:r w:rsidR="007C2782">
        <w:rPr>
          <w:rFonts w:ascii="Arial" w:hAnsi="Arial" w:cs="Arial"/>
          <w:szCs w:val="20"/>
        </w:rPr>
        <w:t> </w:t>
      </w:r>
      <w:r w:rsidRPr="00E369A6">
        <w:rPr>
          <w:rFonts w:ascii="Arial" w:hAnsi="Arial" w:cs="Arial"/>
          <w:szCs w:val="20"/>
        </w:rPr>
        <w:t xml:space="preserve">tym o art. 18 oraz art. 74 ust. 1 i 2 </w:t>
      </w:r>
      <w:r w:rsidR="00E641F1">
        <w:rPr>
          <w:rFonts w:ascii="Arial" w:hAnsi="Arial" w:cs="Arial"/>
          <w:szCs w:val="20"/>
        </w:rPr>
        <w:t xml:space="preserve">ustawy </w:t>
      </w:r>
      <w:r w:rsidRPr="00E369A6">
        <w:rPr>
          <w:rFonts w:ascii="Arial" w:hAnsi="Arial" w:cs="Arial"/>
          <w:szCs w:val="20"/>
        </w:rPr>
        <w:t>P</w:t>
      </w:r>
      <w:r w:rsidR="00E641F1">
        <w:rPr>
          <w:rFonts w:ascii="Arial" w:hAnsi="Arial" w:cs="Arial"/>
          <w:szCs w:val="20"/>
        </w:rPr>
        <w:t>rawo zamówień publicznych</w:t>
      </w:r>
      <w:r w:rsidRPr="00E369A6">
        <w:rPr>
          <w:rFonts w:ascii="Arial" w:hAnsi="Arial" w:cs="Arial"/>
          <w:szCs w:val="20"/>
        </w:rPr>
        <w:t xml:space="preserve">.  Może to spowodować przekazanie danych osobowych poza Europejski Obszar Gospodarczy. </w:t>
      </w:r>
    </w:p>
    <w:p w14:paraId="15A7B94A" w14:textId="652D593A" w:rsidR="00E369A6" w:rsidRPr="00E369A6" w:rsidRDefault="00E369A6" w:rsidP="00E369A6">
      <w:pPr>
        <w:pStyle w:val="Bezodstpw"/>
        <w:spacing w:line="360" w:lineRule="auto"/>
        <w:jc w:val="both"/>
        <w:rPr>
          <w:rFonts w:ascii="Arial" w:hAnsi="Arial" w:cs="Arial"/>
          <w:szCs w:val="20"/>
        </w:rPr>
      </w:pPr>
      <w:r w:rsidRPr="00E369A6">
        <w:rPr>
          <w:rFonts w:ascii="Arial" w:hAnsi="Arial" w:cs="Arial"/>
          <w:szCs w:val="20"/>
        </w:rPr>
        <w:t>Administrator  korzysta z Microsoft 365, co może spowodować przekazanie Pani/Pana danych osobowych do państwa trzeciego. Regulamin korzystania z</w:t>
      </w:r>
      <w:r w:rsidR="00E641F1">
        <w:rPr>
          <w:rFonts w:ascii="Arial" w:hAnsi="Arial" w:cs="Arial"/>
          <w:szCs w:val="20"/>
        </w:rPr>
        <w:t> </w:t>
      </w:r>
      <w:r w:rsidRPr="00E369A6">
        <w:rPr>
          <w:rFonts w:ascii="Arial" w:hAnsi="Arial" w:cs="Arial"/>
          <w:szCs w:val="20"/>
        </w:rPr>
        <w:t>Usług Online w zakresie Microsoft 365 oraz zobowiązania w odniesieniu do przetwarzania i zabezpieczania danych użytkownika oraz danych osobowych przez usługi online określa dokumentacja Microsoft.</w:t>
      </w:r>
    </w:p>
    <w:p w14:paraId="5E7BFDDC" w14:textId="77777777" w:rsidR="00E369A6" w:rsidRPr="00E369A6" w:rsidRDefault="00E369A6" w:rsidP="00E369A6">
      <w:pPr>
        <w:pStyle w:val="Bezodstpw"/>
        <w:spacing w:line="360" w:lineRule="auto"/>
        <w:jc w:val="both"/>
        <w:rPr>
          <w:rFonts w:ascii="Arial" w:hAnsi="Arial" w:cs="Arial"/>
          <w:szCs w:val="20"/>
        </w:rPr>
      </w:pPr>
      <w:r w:rsidRPr="00E369A6">
        <w:rPr>
          <w:rFonts w:ascii="Arial" w:hAnsi="Arial" w:cs="Arial"/>
          <w:szCs w:val="20"/>
        </w:rPr>
        <w:t>OKRES, PRZEZ KTÓRY DANE OSOBOWE BĘDĄ PRZECHOWYWANE</w:t>
      </w:r>
    </w:p>
    <w:p w14:paraId="55C6C0AE" w14:textId="45715AD8" w:rsidR="00E369A6" w:rsidRPr="00E369A6" w:rsidRDefault="00E369A6" w:rsidP="00E369A6">
      <w:pPr>
        <w:pStyle w:val="Bezodstpw"/>
        <w:spacing w:line="360" w:lineRule="auto"/>
        <w:jc w:val="both"/>
        <w:rPr>
          <w:rFonts w:ascii="Arial" w:hAnsi="Arial" w:cs="Arial"/>
          <w:szCs w:val="20"/>
        </w:rPr>
      </w:pPr>
      <w:r w:rsidRPr="00E369A6">
        <w:rPr>
          <w:rFonts w:ascii="Arial" w:hAnsi="Arial" w:cs="Arial"/>
          <w:szCs w:val="20"/>
        </w:rPr>
        <w:t>Pani/Pana dane osobowe będą przechowywane (przetwarzane), zgodnie z art. 78 ust. 1 PZP, przez okres co najmniej 4 lat od dnia zakończenia postępowania o</w:t>
      </w:r>
      <w:r w:rsidR="00091FC0">
        <w:rPr>
          <w:rFonts w:ascii="Arial" w:hAnsi="Arial" w:cs="Arial"/>
          <w:szCs w:val="20"/>
        </w:rPr>
        <w:t> </w:t>
      </w:r>
      <w:r w:rsidRPr="00E369A6">
        <w:rPr>
          <w:rFonts w:ascii="Arial" w:hAnsi="Arial" w:cs="Arial"/>
          <w:szCs w:val="20"/>
        </w:rPr>
        <w:t>udzielenie zamówienia zgodnie z mającymi zastosowanie wymogami prawa i</w:t>
      </w:r>
      <w:r w:rsidR="00091FC0">
        <w:rPr>
          <w:rFonts w:ascii="Arial" w:hAnsi="Arial" w:cs="Arial"/>
          <w:szCs w:val="20"/>
        </w:rPr>
        <w:t> </w:t>
      </w:r>
      <w:r w:rsidRPr="00E369A6">
        <w:rPr>
          <w:rFonts w:ascii="Arial" w:hAnsi="Arial" w:cs="Arial"/>
          <w:szCs w:val="20"/>
        </w:rPr>
        <w:t xml:space="preserve">zawartymi umowami (m.in. w zakresie realizacji projektów dofinansowanie ze środków zewnętrznych). </w:t>
      </w:r>
    </w:p>
    <w:p w14:paraId="44DAB24C" w14:textId="77777777" w:rsidR="00E369A6" w:rsidRPr="00E369A6" w:rsidRDefault="00E369A6" w:rsidP="00E369A6">
      <w:pPr>
        <w:pStyle w:val="Bezodstpw"/>
        <w:spacing w:line="360" w:lineRule="auto"/>
        <w:jc w:val="both"/>
        <w:rPr>
          <w:rFonts w:ascii="Arial" w:hAnsi="Arial" w:cs="Arial"/>
          <w:szCs w:val="20"/>
        </w:rPr>
      </w:pPr>
      <w:r w:rsidRPr="00E369A6">
        <w:rPr>
          <w:rFonts w:ascii="Arial" w:hAnsi="Arial" w:cs="Arial"/>
          <w:szCs w:val="20"/>
        </w:rPr>
        <w:t>OBOWIĄZEK PODANIA DANYCH OSOBOWYCH</w:t>
      </w:r>
    </w:p>
    <w:p w14:paraId="14F6D458" w14:textId="77777777" w:rsidR="00E369A6" w:rsidRPr="00E369A6" w:rsidRDefault="00E369A6" w:rsidP="00E369A6">
      <w:pPr>
        <w:pStyle w:val="Bezodstpw"/>
        <w:spacing w:line="360" w:lineRule="auto"/>
        <w:jc w:val="both"/>
        <w:rPr>
          <w:rFonts w:ascii="Arial" w:hAnsi="Arial" w:cs="Arial"/>
          <w:szCs w:val="20"/>
        </w:rPr>
      </w:pPr>
      <w:r w:rsidRPr="00E369A6">
        <w:rPr>
          <w:rFonts w:ascii="Arial" w:hAnsi="Arial" w:cs="Arial"/>
          <w:szCs w:val="20"/>
        </w:rPr>
        <w:t xml:space="preserve">Obowiązek podania przez Panią/Pana danych osobowych bezpośrednio Pani/Pana dotyczących jest wymogiem ustawowym określonym w przepisach PZP związanym </w:t>
      </w:r>
    </w:p>
    <w:p w14:paraId="5C3CF96D" w14:textId="77777777" w:rsidR="00E369A6" w:rsidRPr="00E369A6" w:rsidRDefault="00E369A6" w:rsidP="00E369A6">
      <w:pPr>
        <w:pStyle w:val="Bezodstpw"/>
        <w:spacing w:line="360" w:lineRule="auto"/>
        <w:jc w:val="both"/>
        <w:rPr>
          <w:rFonts w:ascii="Arial" w:hAnsi="Arial" w:cs="Arial"/>
          <w:szCs w:val="20"/>
        </w:rPr>
      </w:pPr>
      <w:r w:rsidRPr="00E369A6">
        <w:rPr>
          <w:rFonts w:ascii="Arial" w:hAnsi="Arial" w:cs="Arial"/>
          <w:szCs w:val="20"/>
        </w:rPr>
        <w:t>z udziałem w postępowaniu o udzielenie zamówienia publicznego. Konsekwencje niepodania określonych danych wynikają z PZP.</w:t>
      </w:r>
    </w:p>
    <w:p w14:paraId="2A39B30D" w14:textId="77777777" w:rsidR="00E369A6" w:rsidRPr="00E369A6" w:rsidRDefault="00E369A6" w:rsidP="00E369A6">
      <w:pPr>
        <w:pStyle w:val="Bezodstpw"/>
        <w:spacing w:line="360" w:lineRule="auto"/>
        <w:jc w:val="both"/>
        <w:rPr>
          <w:rFonts w:ascii="Arial" w:hAnsi="Arial" w:cs="Arial"/>
          <w:szCs w:val="20"/>
        </w:rPr>
      </w:pPr>
      <w:r w:rsidRPr="00E369A6">
        <w:rPr>
          <w:rFonts w:ascii="Arial" w:hAnsi="Arial" w:cs="Arial"/>
          <w:szCs w:val="20"/>
        </w:rPr>
        <w:t>ZAUTOMATYZOWANE PODEJMOWANIE DECYZJI</w:t>
      </w:r>
    </w:p>
    <w:p w14:paraId="0296B525" w14:textId="01A20AA5" w:rsidR="00E369A6" w:rsidRPr="00E369A6" w:rsidRDefault="00E369A6" w:rsidP="00E369A6">
      <w:pPr>
        <w:pStyle w:val="Bezodstpw"/>
        <w:spacing w:line="360" w:lineRule="auto"/>
        <w:jc w:val="both"/>
        <w:rPr>
          <w:rFonts w:ascii="Arial" w:hAnsi="Arial" w:cs="Arial"/>
          <w:szCs w:val="20"/>
        </w:rPr>
      </w:pPr>
      <w:r w:rsidRPr="00E369A6">
        <w:rPr>
          <w:rFonts w:ascii="Arial" w:hAnsi="Arial" w:cs="Arial"/>
          <w:szCs w:val="20"/>
        </w:rPr>
        <w:t>W odniesieniu do Pani/Pana danych osobowych decyzje nie będą podejmowane w</w:t>
      </w:r>
      <w:r w:rsidR="00091FC0">
        <w:rPr>
          <w:rFonts w:ascii="Arial" w:hAnsi="Arial" w:cs="Arial"/>
          <w:szCs w:val="20"/>
        </w:rPr>
        <w:t> </w:t>
      </w:r>
      <w:r w:rsidRPr="00E369A6">
        <w:rPr>
          <w:rFonts w:ascii="Arial" w:hAnsi="Arial" w:cs="Arial"/>
          <w:szCs w:val="20"/>
        </w:rPr>
        <w:t>sposób zautomatyzowany stosowanie do art. 22 RODO, a dane nie są profilowane.</w:t>
      </w:r>
    </w:p>
    <w:p w14:paraId="6AB0017D" w14:textId="77777777" w:rsidR="00E369A6" w:rsidRPr="00E369A6" w:rsidRDefault="00E369A6" w:rsidP="00E369A6">
      <w:pPr>
        <w:pStyle w:val="Bezodstpw"/>
        <w:spacing w:line="360" w:lineRule="auto"/>
        <w:jc w:val="both"/>
        <w:rPr>
          <w:rFonts w:ascii="Arial" w:hAnsi="Arial" w:cs="Arial"/>
          <w:szCs w:val="20"/>
        </w:rPr>
      </w:pPr>
      <w:r w:rsidRPr="00E369A6">
        <w:rPr>
          <w:rFonts w:ascii="Arial" w:hAnsi="Arial" w:cs="Arial"/>
          <w:szCs w:val="20"/>
        </w:rPr>
        <w:t>PRAWA PODMIOTU DANYCH</w:t>
      </w:r>
    </w:p>
    <w:p w14:paraId="7D360953" w14:textId="77777777" w:rsidR="00E369A6" w:rsidRPr="00E369A6" w:rsidRDefault="00E369A6" w:rsidP="00E369A6">
      <w:pPr>
        <w:pStyle w:val="Bezodstpw"/>
        <w:spacing w:line="360" w:lineRule="auto"/>
        <w:jc w:val="both"/>
        <w:rPr>
          <w:rFonts w:ascii="Arial" w:hAnsi="Arial" w:cs="Arial"/>
          <w:szCs w:val="20"/>
        </w:rPr>
      </w:pPr>
      <w:r w:rsidRPr="00E369A6">
        <w:rPr>
          <w:rFonts w:ascii="Arial" w:hAnsi="Arial" w:cs="Arial"/>
          <w:szCs w:val="20"/>
        </w:rPr>
        <w:t>Posiada Pani/Pan:</w:t>
      </w:r>
    </w:p>
    <w:p w14:paraId="1D10C218" w14:textId="0EABEED4" w:rsidR="00E369A6" w:rsidRPr="00E369A6" w:rsidRDefault="00E369A6" w:rsidP="00E369A6">
      <w:pPr>
        <w:pStyle w:val="Bezodstpw"/>
        <w:spacing w:line="360" w:lineRule="auto"/>
        <w:jc w:val="both"/>
        <w:rPr>
          <w:rFonts w:ascii="Arial" w:hAnsi="Arial" w:cs="Arial"/>
          <w:szCs w:val="20"/>
        </w:rPr>
      </w:pPr>
      <w:r w:rsidRPr="00E369A6">
        <w:rPr>
          <w:rFonts w:ascii="Arial" w:hAnsi="Arial" w:cs="Arial"/>
          <w:szCs w:val="20"/>
        </w:rPr>
        <w:t>(a) na podstawie art. 15 RODO prawo dostępu do dotyczących Pani/Pana danych osobowych; zgodnie z art. 75 PZP w przypadku korzystania przez osobę, której dane osobowe są przetwarzane przez Zamawiającego, z uprawnienia, o którym mowa w art. 15 ust. 1-3 RODO, Zamawiający może żądać od osoby występującej z</w:t>
      </w:r>
      <w:r w:rsidR="00091FC0">
        <w:rPr>
          <w:rFonts w:ascii="Arial" w:hAnsi="Arial" w:cs="Arial"/>
          <w:szCs w:val="20"/>
        </w:rPr>
        <w:t> </w:t>
      </w:r>
      <w:r w:rsidRPr="00E369A6">
        <w:rPr>
          <w:rFonts w:ascii="Arial" w:hAnsi="Arial" w:cs="Arial"/>
          <w:szCs w:val="20"/>
        </w:rPr>
        <w:t>żądaniem wskazania dodatkowych informacji mających na celu sprecyzowanie nazwy lub daty zakończonego postępowania o udzielenie zamówienia;</w:t>
      </w:r>
    </w:p>
    <w:p w14:paraId="26F2DFD2" w14:textId="77777777" w:rsidR="00E369A6" w:rsidRPr="00E369A6" w:rsidRDefault="00E369A6" w:rsidP="00E369A6">
      <w:pPr>
        <w:pStyle w:val="Bezodstpw"/>
        <w:spacing w:line="360" w:lineRule="auto"/>
        <w:jc w:val="both"/>
        <w:rPr>
          <w:rFonts w:ascii="Arial" w:hAnsi="Arial" w:cs="Arial"/>
          <w:szCs w:val="20"/>
        </w:rPr>
      </w:pPr>
      <w:r w:rsidRPr="00E369A6">
        <w:rPr>
          <w:rFonts w:ascii="Arial" w:hAnsi="Arial" w:cs="Arial"/>
          <w:szCs w:val="20"/>
        </w:rPr>
        <w:t xml:space="preserve">(b) na podstawie art. 16 RODO prawo do sprostowania Pani/Pana danych osobowych; na podstawie art. 19 ust. 4 PZP informujemy, że skorzystanie przez </w:t>
      </w:r>
      <w:r w:rsidRPr="00E369A6">
        <w:rPr>
          <w:rFonts w:ascii="Arial" w:hAnsi="Arial" w:cs="Arial"/>
          <w:szCs w:val="20"/>
        </w:rPr>
        <w:lastRenderedPageBreak/>
        <w:t>osobę, której dane osobowe dotyczą, z uprawnienia do sprostowania lub uzupełnienia, o którym mowa w art. 16 RODO, nie może skutkować zmianą wyniku postępowania o udzielenie zamówienia ani zmianą postanowień umowy w sprawie zamówienia publicznego w zakresie niezgodnym z ustawą;</w:t>
      </w:r>
    </w:p>
    <w:p w14:paraId="4E81519B" w14:textId="708F6F15" w:rsidR="00E369A6" w:rsidRPr="00E369A6" w:rsidRDefault="00E369A6" w:rsidP="00E369A6">
      <w:pPr>
        <w:pStyle w:val="Bezodstpw"/>
        <w:spacing w:line="360" w:lineRule="auto"/>
        <w:jc w:val="both"/>
        <w:rPr>
          <w:rFonts w:ascii="Arial" w:hAnsi="Arial" w:cs="Arial"/>
          <w:szCs w:val="20"/>
        </w:rPr>
      </w:pPr>
      <w:r w:rsidRPr="00E369A6">
        <w:rPr>
          <w:rFonts w:ascii="Arial" w:hAnsi="Arial" w:cs="Arial"/>
          <w:szCs w:val="20"/>
        </w:rPr>
        <w:t>(c) na podstawie art. 18 RODO prawo żądania od administratora ograniczenia przetwarzania danych osobowych z zastrzeżeniem przypadków, o których mowa w</w:t>
      </w:r>
      <w:r w:rsidR="00091FC0">
        <w:rPr>
          <w:rFonts w:ascii="Arial" w:hAnsi="Arial" w:cs="Arial"/>
          <w:szCs w:val="20"/>
        </w:rPr>
        <w:t> </w:t>
      </w:r>
      <w:r w:rsidRPr="00E369A6">
        <w:rPr>
          <w:rFonts w:ascii="Arial" w:hAnsi="Arial" w:cs="Arial"/>
          <w:szCs w:val="20"/>
        </w:rPr>
        <w:t>art. 18 ust. 2 RODO; prawo do ograniczenia przetwarzania nie ma zastosowania  w odniesieniu do przechowywania, w celu zapewnienia korzystania ze środków ochrony prawnej lub w celu ochrony praw innej osoby fizycznej lub prawnej, lub z</w:t>
      </w:r>
      <w:r w:rsidR="00091FC0">
        <w:rPr>
          <w:rFonts w:ascii="Arial" w:hAnsi="Arial" w:cs="Arial"/>
          <w:szCs w:val="20"/>
        </w:rPr>
        <w:t> </w:t>
      </w:r>
      <w:r w:rsidRPr="00E369A6">
        <w:rPr>
          <w:rFonts w:ascii="Arial" w:hAnsi="Arial" w:cs="Arial"/>
          <w:szCs w:val="20"/>
        </w:rPr>
        <w:t>uwagi na ważne względy interesu publicznego Unii Europejskiej lub państwa członkowskiego; na podstawie art. 19 ust. 4 PZP informujemy, że w postępowaniu o udzielenie zamówienia zgłoszenie żądania ograniczenia przetwarzania, o którym mowa w art. 18 ust. 1 RODO, nie ogranicza przetwarzania danych osobowych do czasu zakończenia tego postępowania;</w:t>
      </w:r>
    </w:p>
    <w:p w14:paraId="52248ABD" w14:textId="77777777" w:rsidR="00E369A6" w:rsidRPr="00E369A6" w:rsidRDefault="00E369A6" w:rsidP="00E369A6">
      <w:pPr>
        <w:pStyle w:val="Bezodstpw"/>
        <w:spacing w:line="360" w:lineRule="auto"/>
        <w:jc w:val="both"/>
        <w:rPr>
          <w:rFonts w:ascii="Arial" w:hAnsi="Arial" w:cs="Arial"/>
          <w:szCs w:val="20"/>
        </w:rPr>
      </w:pPr>
      <w:r w:rsidRPr="00E369A6">
        <w:rPr>
          <w:rFonts w:ascii="Arial" w:hAnsi="Arial" w:cs="Arial"/>
          <w:szCs w:val="20"/>
        </w:rPr>
        <w:t>(d) prawo do wniesienia skargi do Prezesa Urzędu Ochrony Danych Osobowych (ul. Stawki 2, 00-193 Warszawa, tel. 22 531 03 00, fax. 22 531 03 01, https://uodo.gov.pl/pl/p/kontakt), gdy uzna Pani/Pan, że przetwarzanie danych osobowych Pani/Pana dotyczących narusza przepisy RODO.</w:t>
      </w:r>
    </w:p>
    <w:p w14:paraId="5EEB4FEC" w14:textId="77777777" w:rsidR="00E369A6" w:rsidRPr="00E369A6" w:rsidRDefault="00E369A6" w:rsidP="00E369A6">
      <w:pPr>
        <w:pStyle w:val="Bezodstpw"/>
        <w:spacing w:line="360" w:lineRule="auto"/>
        <w:jc w:val="both"/>
        <w:rPr>
          <w:rFonts w:ascii="Arial" w:hAnsi="Arial" w:cs="Arial"/>
          <w:szCs w:val="20"/>
        </w:rPr>
      </w:pPr>
      <w:r w:rsidRPr="00E369A6">
        <w:rPr>
          <w:rFonts w:ascii="Arial" w:hAnsi="Arial" w:cs="Arial"/>
          <w:szCs w:val="20"/>
        </w:rPr>
        <w:t>Nie przysługuje Pani/Panu:</w:t>
      </w:r>
    </w:p>
    <w:p w14:paraId="0465F3B8" w14:textId="77777777" w:rsidR="00E369A6" w:rsidRPr="00E369A6" w:rsidRDefault="00E369A6" w:rsidP="00E369A6">
      <w:pPr>
        <w:pStyle w:val="Bezodstpw"/>
        <w:spacing w:line="360" w:lineRule="auto"/>
        <w:jc w:val="both"/>
        <w:rPr>
          <w:rFonts w:ascii="Arial" w:hAnsi="Arial" w:cs="Arial"/>
          <w:szCs w:val="20"/>
        </w:rPr>
      </w:pPr>
      <w:r w:rsidRPr="00E369A6">
        <w:rPr>
          <w:rFonts w:ascii="Arial" w:hAnsi="Arial" w:cs="Arial"/>
          <w:szCs w:val="20"/>
        </w:rPr>
        <w:t>(a) w związku z art. 17 ust. 3 lit. b, d lub e RODO prawo do usunięcia danych osobowych;</w:t>
      </w:r>
    </w:p>
    <w:p w14:paraId="56438B4C" w14:textId="77777777" w:rsidR="00E369A6" w:rsidRPr="00E369A6" w:rsidRDefault="00E369A6" w:rsidP="00E369A6">
      <w:pPr>
        <w:pStyle w:val="Bezodstpw"/>
        <w:spacing w:line="360" w:lineRule="auto"/>
        <w:jc w:val="both"/>
        <w:rPr>
          <w:rFonts w:ascii="Arial" w:hAnsi="Arial" w:cs="Arial"/>
          <w:szCs w:val="20"/>
        </w:rPr>
      </w:pPr>
      <w:r w:rsidRPr="00E369A6">
        <w:rPr>
          <w:rFonts w:ascii="Arial" w:hAnsi="Arial" w:cs="Arial"/>
          <w:szCs w:val="20"/>
        </w:rPr>
        <w:t>(b) prawo do przenoszenia danych osobowych, o którym mowa w art. 20 RODO;</w:t>
      </w:r>
    </w:p>
    <w:p w14:paraId="7843B7F3" w14:textId="77777777" w:rsidR="00E369A6" w:rsidRPr="00E369A6" w:rsidRDefault="00E369A6" w:rsidP="00E369A6">
      <w:pPr>
        <w:pStyle w:val="Bezodstpw"/>
        <w:spacing w:line="360" w:lineRule="auto"/>
        <w:jc w:val="both"/>
        <w:rPr>
          <w:rFonts w:ascii="Arial" w:hAnsi="Arial" w:cs="Arial"/>
          <w:szCs w:val="20"/>
        </w:rPr>
      </w:pPr>
      <w:r w:rsidRPr="00E369A6">
        <w:rPr>
          <w:rFonts w:ascii="Arial" w:hAnsi="Arial" w:cs="Arial"/>
          <w:szCs w:val="20"/>
        </w:rPr>
        <w:t>(c) na podstawie art. 21 RODO prawo sprzeciwu wobec przetwarzania danych osobowych, gdyż podstawą prawną przetwarzania Pani/Pana danych osobowych jest art. 6 ust. 1 lit. c RODO.</w:t>
      </w:r>
    </w:p>
    <w:p w14:paraId="457098E0" w14:textId="77777777" w:rsidR="00E369A6" w:rsidRDefault="00E369A6" w:rsidP="00E369A6">
      <w:pPr>
        <w:pStyle w:val="Bezodstpw"/>
        <w:spacing w:line="360" w:lineRule="auto"/>
        <w:jc w:val="both"/>
        <w:rPr>
          <w:szCs w:val="20"/>
        </w:rPr>
      </w:pPr>
      <w:r>
        <w:rPr>
          <w:szCs w:val="20"/>
        </w:rPr>
        <w:t>____________________________________</w:t>
      </w:r>
    </w:p>
    <w:p w14:paraId="0BA5B56D" w14:textId="77777777" w:rsidR="00E369A6" w:rsidRPr="00E369A6" w:rsidRDefault="00E369A6" w:rsidP="00E369A6">
      <w:pPr>
        <w:pStyle w:val="Bezodstpw"/>
        <w:spacing w:line="360" w:lineRule="auto"/>
        <w:jc w:val="both"/>
        <w:rPr>
          <w:rFonts w:ascii="Arial" w:hAnsi="Arial" w:cs="Arial"/>
          <w:szCs w:val="20"/>
        </w:rPr>
      </w:pPr>
      <w:r w:rsidRPr="00E369A6">
        <w:rPr>
          <w:rFonts w:ascii="Arial" w:hAnsi="Arial" w:cs="Arial"/>
          <w:szCs w:val="20"/>
        </w:rPr>
        <w:t xml:space="preserve">Informujemy, że użyte w niniejszej klauzuli informacyjnej skróty oznaczają: </w:t>
      </w:r>
    </w:p>
    <w:p w14:paraId="6F2DC739" w14:textId="6916F7C8" w:rsidR="00E369A6" w:rsidRPr="00E369A6" w:rsidRDefault="00E369A6" w:rsidP="00E369A6">
      <w:pPr>
        <w:pStyle w:val="Bezodstpw"/>
        <w:spacing w:line="360" w:lineRule="auto"/>
        <w:jc w:val="both"/>
        <w:rPr>
          <w:rFonts w:ascii="Arial" w:hAnsi="Arial" w:cs="Arial"/>
          <w:szCs w:val="20"/>
        </w:rPr>
      </w:pPr>
      <w:r w:rsidRPr="00E369A6">
        <w:rPr>
          <w:rFonts w:ascii="Arial" w:hAnsi="Arial" w:cs="Arial"/>
          <w:szCs w:val="20"/>
        </w:rPr>
        <w:t xml:space="preserve">1. </w:t>
      </w:r>
      <w:r w:rsidRPr="00E369A6">
        <w:rPr>
          <w:rFonts w:ascii="Arial" w:hAnsi="Arial" w:cs="Arial"/>
          <w:szCs w:val="20"/>
          <w:u w:val="single"/>
        </w:rPr>
        <w:t>Dane osobowe/dane</w:t>
      </w:r>
      <w:r w:rsidRPr="00E369A6">
        <w:rPr>
          <w:rFonts w:ascii="Arial" w:hAnsi="Arial" w:cs="Arial"/>
          <w:szCs w:val="20"/>
        </w:rPr>
        <w:t xml:space="preserve"> - oznaczają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w:t>
      </w:r>
      <w:r w:rsidR="00091FC0">
        <w:rPr>
          <w:rFonts w:ascii="Arial" w:hAnsi="Arial" w:cs="Arial"/>
          <w:szCs w:val="20"/>
        </w:rPr>
        <w:t> </w:t>
      </w:r>
      <w:r w:rsidRPr="00E369A6">
        <w:rPr>
          <w:rFonts w:ascii="Arial" w:hAnsi="Arial" w:cs="Arial"/>
          <w:szCs w:val="20"/>
        </w:rPr>
        <w:t xml:space="preserve">nazwisko, numer identyfikacyjny, dane o lokalizacji, identyfikator internetowy lub jeden bądź kilka szczególnych czynników określających fizyczną, fizjologiczną, genetyczną, psychiczną, ekonomiczną, kulturową lub społeczną tożsamość osoby fizycznej; </w:t>
      </w:r>
    </w:p>
    <w:p w14:paraId="4A40D17D" w14:textId="1AC07350" w:rsidR="00E369A6" w:rsidRPr="00E369A6" w:rsidRDefault="00E369A6" w:rsidP="00E369A6">
      <w:pPr>
        <w:pStyle w:val="Bezodstpw"/>
        <w:spacing w:line="360" w:lineRule="auto"/>
        <w:jc w:val="both"/>
        <w:rPr>
          <w:rFonts w:ascii="Arial" w:hAnsi="Arial" w:cs="Arial"/>
          <w:szCs w:val="20"/>
        </w:rPr>
      </w:pPr>
      <w:r w:rsidRPr="00E369A6">
        <w:rPr>
          <w:rFonts w:ascii="Arial" w:hAnsi="Arial" w:cs="Arial"/>
          <w:szCs w:val="20"/>
        </w:rPr>
        <w:lastRenderedPageBreak/>
        <w:t xml:space="preserve">2. </w:t>
      </w:r>
      <w:r w:rsidRPr="00E369A6">
        <w:rPr>
          <w:rFonts w:ascii="Arial" w:hAnsi="Arial" w:cs="Arial"/>
          <w:szCs w:val="20"/>
          <w:u w:val="single"/>
        </w:rPr>
        <w:t>Odbiorca danych</w:t>
      </w:r>
      <w:r w:rsidRPr="00E369A6">
        <w:rPr>
          <w:rFonts w:ascii="Arial" w:hAnsi="Arial" w:cs="Arial"/>
          <w:szCs w:val="20"/>
        </w:rPr>
        <w:t xml:space="preserve"> – oznacza osobę fizyczną lub prawną, organ publiczny, jednostkę lub inny podmiot, któremu ujawnia się dane osobowe, niezależnie od tego, czy jest stroną trzecią. Organy publiczne, które mogą otrzymywać dane osobowe w</w:t>
      </w:r>
      <w:r w:rsidR="00091FC0">
        <w:rPr>
          <w:rFonts w:ascii="Arial" w:hAnsi="Arial" w:cs="Arial"/>
          <w:szCs w:val="20"/>
        </w:rPr>
        <w:t> </w:t>
      </w:r>
      <w:r w:rsidRPr="00E369A6">
        <w:rPr>
          <w:rFonts w:ascii="Arial" w:hAnsi="Arial" w:cs="Arial"/>
          <w:szCs w:val="20"/>
        </w:rPr>
        <w:t xml:space="preserve">ramach konkretnego postępowania zgodnie z prawem powszechnie obowiązującym, nie są jednak uznawane za odbiorców - przetwarzanie tych danych przez te organy publiczne musi być zgodne z przepisami o ochronie danych mającymi zastosowanie stosownie do celów przetwarzania; przy czym przez sformułowanie, „strona trzecia” rozumie się osobę fizyczną lub prawną, organ publiczny, jednostkę lub podmiot inny niż osoba, której dane dotyczą, administrator, podmiot przetwarzający czy osoby, które – z upoważnienia Administratora lub podmiotu przetwarzającego – mogą przetwarzać dane osobowe. </w:t>
      </w:r>
    </w:p>
    <w:p w14:paraId="33B184F3" w14:textId="77777777" w:rsidR="00E369A6" w:rsidRPr="00E369A6" w:rsidRDefault="00E369A6" w:rsidP="00E369A6">
      <w:pPr>
        <w:pStyle w:val="Bezodstpw"/>
        <w:spacing w:line="360" w:lineRule="auto"/>
        <w:jc w:val="both"/>
        <w:rPr>
          <w:rFonts w:ascii="Arial" w:hAnsi="Arial" w:cs="Arial"/>
          <w:szCs w:val="20"/>
        </w:rPr>
      </w:pPr>
      <w:r w:rsidRPr="00E369A6">
        <w:rPr>
          <w:rFonts w:ascii="Arial" w:hAnsi="Arial" w:cs="Arial"/>
          <w:szCs w:val="20"/>
        </w:rPr>
        <w:t xml:space="preserve">3. </w:t>
      </w:r>
      <w:r w:rsidRPr="00E369A6">
        <w:rPr>
          <w:rFonts w:ascii="Arial" w:hAnsi="Arial" w:cs="Arial"/>
          <w:szCs w:val="20"/>
          <w:u w:val="single"/>
        </w:rPr>
        <w:t>Przetwarzanie</w:t>
      </w:r>
      <w:r w:rsidRPr="00E369A6">
        <w:rPr>
          <w:rFonts w:ascii="Arial" w:hAnsi="Arial" w:cs="Arial"/>
          <w:szCs w:val="20"/>
        </w:rPr>
        <w:t xml:space="preserve"> - oznacza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3C461E44" w14:textId="77777777" w:rsidR="00E369A6" w:rsidRPr="00E369A6" w:rsidRDefault="00E369A6" w:rsidP="00E369A6">
      <w:pPr>
        <w:pStyle w:val="Bezodstpw"/>
        <w:spacing w:line="360" w:lineRule="auto"/>
        <w:jc w:val="both"/>
        <w:rPr>
          <w:rFonts w:ascii="Arial" w:hAnsi="Arial" w:cs="Arial"/>
          <w:szCs w:val="20"/>
        </w:rPr>
      </w:pPr>
      <w:r w:rsidRPr="00E369A6">
        <w:rPr>
          <w:rFonts w:ascii="Arial" w:hAnsi="Arial" w:cs="Arial"/>
          <w:szCs w:val="20"/>
        </w:rPr>
        <w:t xml:space="preserve">4. </w:t>
      </w:r>
      <w:r w:rsidRPr="00E369A6">
        <w:rPr>
          <w:rFonts w:ascii="Arial" w:hAnsi="Arial" w:cs="Arial"/>
          <w:szCs w:val="20"/>
          <w:u w:val="single"/>
        </w:rPr>
        <w:t>RODO</w:t>
      </w:r>
      <w:r w:rsidRPr="00E369A6">
        <w:rPr>
          <w:rFonts w:ascii="Arial" w:hAnsi="Arial" w:cs="Arial"/>
          <w:szCs w:val="20"/>
        </w:rPr>
        <w:t xml:space="preserve"> - Rozporządzenie Parlamentu Europejskiego i Rady (UE) 2016/679 z dnia 27 kwietnia 2016 r. w sprawie ochrony osób fizycznych w związku z przetwarzaniem danych osobowych i w sprawie swobodnego przepływu takich danych oraz uchylenia dyrektywy 95/46/WE;</w:t>
      </w:r>
    </w:p>
    <w:p w14:paraId="6903F52F" w14:textId="77777777" w:rsidR="00E369A6" w:rsidRPr="00E369A6" w:rsidRDefault="00E369A6" w:rsidP="00E369A6">
      <w:pPr>
        <w:pStyle w:val="Bezodstpw"/>
        <w:spacing w:line="360" w:lineRule="auto"/>
        <w:jc w:val="both"/>
        <w:rPr>
          <w:rFonts w:ascii="Arial" w:hAnsi="Arial" w:cs="Arial"/>
          <w:szCs w:val="20"/>
        </w:rPr>
      </w:pPr>
      <w:r w:rsidRPr="00E369A6">
        <w:rPr>
          <w:rFonts w:ascii="Arial" w:hAnsi="Arial" w:cs="Arial"/>
          <w:szCs w:val="20"/>
        </w:rPr>
        <w:t xml:space="preserve">5. </w:t>
      </w:r>
      <w:r w:rsidRPr="00E369A6">
        <w:rPr>
          <w:rFonts w:ascii="Arial" w:hAnsi="Arial" w:cs="Arial"/>
          <w:szCs w:val="20"/>
          <w:u w:val="single"/>
        </w:rPr>
        <w:t>Zgoda osoby, której dane dotyczą</w:t>
      </w:r>
      <w:r w:rsidRPr="00E369A6">
        <w:rPr>
          <w:rFonts w:ascii="Arial" w:hAnsi="Arial" w:cs="Arial"/>
          <w:szCs w:val="20"/>
        </w:rPr>
        <w:t xml:space="preserve"> – oznacza dobrowolne, konkretne, świadome i jednoznaczne okazanie woli, którym osoba, której dane dotyczą, w formie oświadczenia lub wyraźnego działania potwierdzającego, przyzwala na przetwarzanie dotyczących jej danych osobowych.</w:t>
      </w:r>
    </w:p>
    <w:p w14:paraId="51CBDD43" w14:textId="77777777" w:rsidR="005D2562" w:rsidRPr="00E369A6" w:rsidRDefault="005D2562" w:rsidP="008610A4">
      <w:pPr>
        <w:pStyle w:val="Tekstpodstawowy21"/>
        <w:tabs>
          <w:tab w:val="left" w:pos="426"/>
        </w:tabs>
        <w:rPr>
          <w:rFonts w:ascii="Arial" w:hAnsi="Arial" w:cs="Arial"/>
          <w:b/>
          <w:sz w:val="22"/>
          <w:szCs w:val="22"/>
        </w:rPr>
      </w:pPr>
    </w:p>
    <w:p w14:paraId="4C79C6CB" w14:textId="7AD0E7DF" w:rsidR="004C3698" w:rsidRPr="006D7081" w:rsidRDefault="004C3698" w:rsidP="008610A4">
      <w:pPr>
        <w:pStyle w:val="Tekstpodstawowy21"/>
        <w:tabs>
          <w:tab w:val="left" w:pos="426"/>
        </w:tabs>
        <w:rPr>
          <w:rFonts w:ascii="Arial" w:hAnsi="Arial" w:cs="Arial"/>
          <w:b/>
          <w:sz w:val="22"/>
          <w:szCs w:val="22"/>
        </w:rPr>
      </w:pPr>
      <w:r w:rsidRPr="006D7081">
        <w:rPr>
          <w:rFonts w:ascii="Arial" w:hAnsi="Arial" w:cs="Arial"/>
          <w:b/>
          <w:sz w:val="22"/>
          <w:szCs w:val="22"/>
        </w:rPr>
        <w:t>2</w:t>
      </w:r>
      <w:r w:rsidR="00FF526D">
        <w:rPr>
          <w:rFonts w:ascii="Arial" w:hAnsi="Arial" w:cs="Arial"/>
          <w:b/>
          <w:sz w:val="22"/>
          <w:szCs w:val="22"/>
        </w:rPr>
        <w:t>8</w:t>
      </w:r>
      <w:r w:rsidRPr="006D7081">
        <w:rPr>
          <w:rFonts w:ascii="Arial" w:hAnsi="Arial" w:cs="Arial"/>
          <w:b/>
          <w:sz w:val="22"/>
          <w:szCs w:val="22"/>
        </w:rPr>
        <w:t xml:space="preserve">. </w:t>
      </w:r>
      <w:r w:rsidRPr="006D7081">
        <w:rPr>
          <w:rFonts w:ascii="Arial" w:hAnsi="Arial" w:cs="Arial"/>
          <w:b/>
          <w:sz w:val="22"/>
          <w:szCs w:val="22"/>
        </w:rPr>
        <w:tab/>
        <w:t>Postanowienia końcowe</w:t>
      </w:r>
    </w:p>
    <w:p w14:paraId="76CC40EB" w14:textId="77777777" w:rsidR="00077680" w:rsidRPr="006D7081" w:rsidRDefault="004C3698" w:rsidP="00AE24F4">
      <w:pPr>
        <w:pStyle w:val="Tekstpodstawowy21"/>
        <w:tabs>
          <w:tab w:val="clear" w:pos="-1560"/>
          <w:tab w:val="clear" w:pos="-1418"/>
          <w:tab w:val="left" w:pos="426"/>
        </w:tabs>
        <w:spacing w:before="100" w:beforeAutospacing="1" w:line="120" w:lineRule="auto"/>
        <w:ind w:firstLine="142"/>
        <w:rPr>
          <w:rFonts w:ascii="Arial" w:hAnsi="Arial" w:cs="Arial"/>
          <w:sz w:val="22"/>
          <w:szCs w:val="22"/>
        </w:rPr>
      </w:pPr>
      <w:r w:rsidRPr="006D7081">
        <w:rPr>
          <w:rFonts w:ascii="Arial" w:hAnsi="Arial" w:cs="Arial"/>
          <w:sz w:val="22"/>
          <w:szCs w:val="22"/>
        </w:rPr>
        <w:t>1</w:t>
      </w:r>
      <w:r w:rsidR="008610A4" w:rsidRPr="006D7081">
        <w:rPr>
          <w:rFonts w:ascii="Arial" w:hAnsi="Arial" w:cs="Arial"/>
          <w:sz w:val="22"/>
          <w:szCs w:val="22"/>
        </w:rPr>
        <w:t>.</w:t>
      </w:r>
      <w:r w:rsidRPr="006D7081">
        <w:rPr>
          <w:rFonts w:ascii="Arial" w:hAnsi="Arial" w:cs="Arial"/>
          <w:sz w:val="22"/>
          <w:szCs w:val="22"/>
        </w:rPr>
        <w:t xml:space="preserve"> </w:t>
      </w:r>
      <w:r w:rsidR="008610A4" w:rsidRPr="006D7081">
        <w:rPr>
          <w:rFonts w:ascii="Arial" w:hAnsi="Arial" w:cs="Arial"/>
          <w:sz w:val="22"/>
          <w:szCs w:val="22"/>
        </w:rPr>
        <w:tab/>
      </w:r>
      <w:r w:rsidRPr="006D7081">
        <w:rPr>
          <w:rFonts w:ascii="Arial" w:hAnsi="Arial" w:cs="Arial"/>
          <w:sz w:val="22"/>
          <w:szCs w:val="22"/>
        </w:rPr>
        <w:t>Zamawiający nie przewiduje zawarcia umowy ramowej</w:t>
      </w:r>
      <w:r w:rsidR="002A645F" w:rsidRPr="006D7081">
        <w:rPr>
          <w:rFonts w:ascii="Arial" w:hAnsi="Arial" w:cs="Arial"/>
          <w:sz w:val="22"/>
          <w:szCs w:val="22"/>
        </w:rPr>
        <w:t>.</w:t>
      </w:r>
    </w:p>
    <w:p w14:paraId="14E37C26" w14:textId="77777777" w:rsidR="004C3698" w:rsidRDefault="00C43FB9" w:rsidP="00AE24F4">
      <w:pPr>
        <w:tabs>
          <w:tab w:val="left" w:pos="426"/>
        </w:tabs>
        <w:spacing w:before="100" w:beforeAutospacing="1" w:line="120" w:lineRule="auto"/>
        <w:ind w:firstLine="142"/>
        <w:rPr>
          <w:rFonts w:ascii="Arial" w:hAnsi="Arial" w:cs="Arial"/>
          <w:sz w:val="22"/>
          <w:szCs w:val="22"/>
        </w:rPr>
      </w:pPr>
      <w:r w:rsidRPr="006D7081">
        <w:rPr>
          <w:rFonts w:ascii="Arial" w:hAnsi="Arial" w:cs="Arial"/>
          <w:sz w:val="22"/>
          <w:szCs w:val="22"/>
        </w:rPr>
        <w:t>2</w:t>
      </w:r>
      <w:r w:rsidR="008610A4" w:rsidRPr="006D7081">
        <w:rPr>
          <w:rFonts w:ascii="Arial" w:hAnsi="Arial" w:cs="Arial"/>
          <w:sz w:val="22"/>
          <w:szCs w:val="22"/>
        </w:rPr>
        <w:t>.</w:t>
      </w:r>
      <w:r w:rsidR="004C3698" w:rsidRPr="006D7081">
        <w:rPr>
          <w:rFonts w:ascii="Arial" w:hAnsi="Arial" w:cs="Arial"/>
          <w:sz w:val="22"/>
          <w:szCs w:val="22"/>
        </w:rPr>
        <w:t xml:space="preserve"> </w:t>
      </w:r>
      <w:r w:rsidR="008610A4" w:rsidRPr="006D7081">
        <w:rPr>
          <w:rFonts w:ascii="Arial" w:hAnsi="Arial" w:cs="Arial"/>
          <w:sz w:val="22"/>
          <w:szCs w:val="22"/>
        </w:rPr>
        <w:tab/>
      </w:r>
      <w:r w:rsidR="004C3698" w:rsidRPr="006D7081">
        <w:rPr>
          <w:rFonts w:ascii="Arial" w:hAnsi="Arial" w:cs="Arial"/>
          <w:sz w:val="22"/>
          <w:szCs w:val="22"/>
        </w:rPr>
        <w:t>Zamawiający nie przewiduje aukcji elektronicznej.</w:t>
      </w:r>
    </w:p>
    <w:p w14:paraId="761E6C2F" w14:textId="77777777" w:rsidR="004C3698" w:rsidRPr="006D7081" w:rsidRDefault="00C43FB9" w:rsidP="00AE24F4">
      <w:pPr>
        <w:pStyle w:val="Tekstpodstawowy21"/>
        <w:tabs>
          <w:tab w:val="clear" w:pos="-1560"/>
          <w:tab w:val="clear" w:pos="-1418"/>
          <w:tab w:val="left" w:pos="426"/>
        </w:tabs>
        <w:spacing w:before="100" w:beforeAutospacing="1" w:line="120" w:lineRule="auto"/>
        <w:ind w:firstLine="142"/>
        <w:rPr>
          <w:rFonts w:ascii="Arial" w:hAnsi="Arial" w:cs="Arial"/>
          <w:sz w:val="22"/>
          <w:szCs w:val="22"/>
        </w:rPr>
      </w:pPr>
      <w:r w:rsidRPr="006D7081">
        <w:rPr>
          <w:rFonts w:ascii="Arial" w:hAnsi="Arial" w:cs="Arial"/>
          <w:sz w:val="22"/>
          <w:szCs w:val="22"/>
        </w:rPr>
        <w:t>3</w:t>
      </w:r>
      <w:r w:rsidR="008610A4" w:rsidRPr="006D7081">
        <w:rPr>
          <w:rFonts w:ascii="Arial" w:hAnsi="Arial" w:cs="Arial"/>
          <w:sz w:val="22"/>
          <w:szCs w:val="22"/>
        </w:rPr>
        <w:t>.</w:t>
      </w:r>
      <w:r w:rsidR="008610A4" w:rsidRPr="006D7081">
        <w:rPr>
          <w:rFonts w:ascii="Arial" w:hAnsi="Arial" w:cs="Arial"/>
          <w:sz w:val="22"/>
          <w:szCs w:val="22"/>
        </w:rPr>
        <w:tab/>
      </w:r>
      <w:r w:rsidR="004C3698" w:rsidRPr="006D7081">
        <w:rPr>
          <w:rFonts w:ascii="Arial" w:hAnsi="Arial" w:cs="Arial"/>
          <w:sz w:val="22"/>
          <w:szCs w:val="22"/>
        </w:rPr>
        <w:t>Zamawiający nie przewiduje zwrotu kosztów udziału w postępowaniu.</w:t>
      </w:r>
    </w:p>
    <w:p w14:paraId="082931A0" w14:textId="77777777" w:rsidR="00462D94" w:rsidRPr="006D7081" w:rsidRDefault="00462D94" w:rsidP="00AE24F4">
      <w:pPr>
        <w:pStyle w:val="Tekstpodstawowy21"/>
        <w:tabs>
          <w:tab w:val="clear" w:pos="-1560"/>
          <w:tab w:val="clear" w:pos="-1418"/>
          <w:tab w:val="left" w:pos="426"/>
        </w:tabs>
        <w:spacing w:before="100" w:beforeAutospacing="1" w:line="120" w:lineRule="auto"/>
        <w:ind w:firstLine="142"/>
        <w:rPr>
          <w:rFonts w:ascii="Arial" w:hAnsi="Arial" w:cs="Arial"/>
          <w:color w:val="000000" w:themeColor="text1"/>
          <w:sz w:val="22"/>
          <w:szCs w:val="22"/>
        </w:rPr>
      </w:pPr>
      <w:r w:rsidRPr="006D7081">
        <w:rPr>
          <w:rFonts w:ascii="Arial" w:hAnsi="Arial" w:cs="Arial"/>
          <w:color w:val="000000" w:themeColor="text1"/>
          <w:sz w:val="22"/>
          <w:szCs w:val="22"/>
        </w:rPr>
        <w:t>4.</w:t>
      </w:r>
      <w:r w:rsidRPr="006D7081">
        <w:rPr>
          <w:rFonts w:ascii="Arial" w:hAnsi="Arial" w:cs="Arial"/>
          <w:color w:val="000000" w:themeColor="text1"/>
          <w:sz w:val="22"/>
          <w:szCs w:val="22"/>
        </w:rPr>
        <w:tab/>
        <w:t>Zamawiający nie dopuszcza składania ofert wariantowych</w:t>
      </w:r>
      <w:r w:rsidR="002A645F" w:rsidRPr="006D7081">
        <w:rPr>
          <w:rFonts w:ascii="Arial" w:hAnsi="Arial" w:cs="Arial"/>
          <w:color w:val="000000" w:themeColor="text1"/>
          <w:sz w:val="22"/>
          <w:szCs w:val="22"/>
        </w:rPr>
        <w:t>.</w:t>
      </w:r>
    </w:p>
    <w:p w14:paraId="2F6185FE" w14:textId="77777777" w:rsidR="004C3698" w:rsidRPr="006D7081" w:rsidRDefault="00462D94" w:rsidP="00130A18">
      <w:pPr>
        <w:tabs>
          <w:tab w:val="left" w:pos="426"/>
        </w:tabs>
        <w:spacing w:before="100" w:beforeAutospacing="1" w:line="120" w:lineRule="auto"/>
        <w:ind w:firstLine="142"/>
        <w:rPr>
          <w:rFonts w:ascii="Arial" w:hAnsi="Arial" w:cs="Arial"/>
          <w:sz w:val="22"/>
          <w:szCs w:val="22"/>
        </w:rPr>
      </w:pPr>
      <w:r w:rsidRPr="006D7081">
        <w:rPr>
          <w:rFonts w:ascii="Arial" w:hAnsi="Arial" w:cs="Arial"/>
          <w:sz w:val="22"/>
          <w:szCs w:val="22"/>
        </w:rPr>
        <w:t>5</w:t>
      </w:r>
      <w:r w:rsidR="008610A4" w:rsidRPr="006D7081">
        <w:rPr>
          <w:rFonts w:ascii="Arial" w:hAnsi="Arial" w:cs="Arial"/>
          <w:sz w:val="22"/>
          <w:szCs w:val="22"/>
        </w:rPr>
        <w:t>.</w:t>
      </w:r>
      <w:r w:rsidR="004C3698" w:rsidRPr="006D7081">
        <w:rPr>
          <w:rFonts w:ascii="Arial" w:hAnsi="Arial" w:cs="Arial"/>
          <w:sz w:val="22"/>
          <w:szCs w:val="22"/>
        </w:rPr>
        <w:t xml:space="preserve"> </w:t>
      </w:r>
      <w:r w:rsidR="00130A18" w:rsidRPr="006D7081">
        <w:rPr>
          <w:rFonts w:ascii="Arial" w:hAnsi="Arial" w:cs="Arial"/>
          <w:sz w:val="22"/>
          <w:szCs w:val="22"/>
        </w:rPr>
        <w:tab/>
      </w:r>
      <w:r w:rsidR="004C3698" w:rsidRPr="006D7081">
        <w:rPr>
          <w:rFonts w:ascii="Arial" w:hAnsi="Arial" w:cs="Arial"/>
          <w:sz w:val="22"/>
          <w:szCs w:val="22"/>
        </w:rPr>
        <w:t>Zamawiający nie zamierza ustanowienia dynamicznego systemu zakupów.</w:t>
      </w:r>
    </w:p>
    <w:p w14:paraId="4B5E23F6" w14:textId="77777777" w:rsidR="00130A18" w:rsidRPr="006D7081" w:rsidRDefault="00462D94" w:rsidP="00130A18">
      <w:pPr>
        <w:pStyle w:val="Tekstpodstawowy21"/>
        <w:tabs>
          <w:tab w:val="left" w:pos="567"/>
        </w:tabs>
        <w:spacing w:before="120" w:line="360" w:lineRule="auto"/>
        <w:ind w:left="426" w:hanging="284"/>
        <w:jc w:val="both"/>
        <w:rPr>
          <w:rFonts w:ascii="Arial" w:hAnsi="Arial" w:cs="Arial"/>
          <w:sz w:val="22"/>
          <w:szCs w:val="22"/>
        </w:rPr>
      </w:pPr>
      <w:r w:rsidRPr="006D7081">
        <w:rPr>
          <w:rFonts w:ascii="Arial" w:hAnsi="Arial" w:cs="Arial"/>
          <w:sz w:val="22"/>
          <w:szCs w:val="22"/>
        </w:rPr>
        <w:t>6</w:t>
      </w:r>
      <w:r w:rsidR="00130A18" w:rsidRPr="006D7081">
        <w:rPr>
          <w:rFonts w:ascii="Arial" w:hAnsi="Arial" w:cs="Arial"/>
          <w:sz w:val="22"/>
          <w:szCs w:val="22"/>
        </w:rPr>
        <w:t>.</w:t>
      </w:r>
      <w:r w:rsidR="00130A18" w:rsidRPr="006D7081">
        <w:rPr>
          <w:rFonts w:ascii="Arial" w:hAnsi="Arial" w:cs="Arial"/>
          <w:sz w:val="22"/>
          <w:szCs w:val="22"/>
        </w:rPr>
        <w:tab/>
        <w:t>Zamawiający nie żąda wniesienia zabezpieczenia należytego wykonania umowy.</w:t>
      </w:r>
    </w:p>
    <w:p w14:paraId="7596612A" w14:textId="77777777" w:rsidR="00130A18" w:rsidRPr="006D7081" w:rsidRDefault="00462D94" w:rsidP="00130A18">
      <w:pPr>
        <w:pStyle w:val="Tekstpodstawowy21"/>
        <w:tabs>
          <w:tab w:val="left" w:pos="426"/>
        </w:tabs>
        <w:spacing w:line="360" w:lineRule="auto"/>
        <w:ind w:left="142"/>
        <w:jc w:val="both"/>
        <w:rPr>
          <w:rFonts w:ascii="Arial" w:hAnsi="Arial" w:cs="Arial"/>
          <w:b/>
          <w:sz w:val="22"/>
          <w:szCs w:val="22"/>
        </w:rPr>
      </w:pPr>
      <w:r w:rsidRPr="006D7081">
        <w:rPr>
          <w:rFonts w:ascii="Arial" w:hAnsi="Arial" w:cs="Arial"/>
          <w:sz w:val="22"/>
          <w:szCs w:val="22"/>
        </w:rPr>
        <w:lastRenderedPageBreak/>
        <w:t>7</w:t>
      </w:r>
      <w:r w:rsidR="00130A18" w:rsidRPr="006D7081">
        <w:rPr>
          <w:rFonts w:ascii="Arial" w:hAnsi="Arial" w:cs="Arial"/>
          <w:sz w:val="22"/>
          <w:szCs w:val="22"/>
        </w:rPr>
        <w:t>. Wadium: brak</w:t>
      </w:r>
      <w:r w:rsidR="002A645F" w:rsidRPr="006D7081">
        <w:rPr>
          <w:rFonts w:ascii="Arial" w:hAnsi="Arial" w:cs="Arial"/>
          <w:sz w:val="22"/>
          <w:szCs w:val="22"/>
        </w:rPr>
        <w:t>.</w:t>
      </w:r>
    </w:p>
    <w:p w14:paraId="251A8F6E" w14:textId="77777777" w:rsidR="00B2669B" w:rsidRPr="006D7081" w:rsidRDefault="00462D94" w:rsidP="00B2669B">
      <w:pPr>
        <w:pStyle w:val="Styl"/>
        <w:tabs>
          <w:tab w:val="left" w:pos="426"/>
        </w:tabs>
        <w:spacing w:line="360" w:lineRule="auto"/>
        <w:ind w:left="426" w:hanging="284"/>
        <w:jc w:val="both"/>
        <w:rPr>
          <w:sz w:val="22"/>
          <w:szCs w:val="22"/>
        </w:rPr>
      </w:pPr>
      <w:r w:rsidRPr="006D7081">
        <w:rPr>
          <w:sz w:val="22"/>
          <w:szCs w:val="22"/>
        </w:rPr>
        <w:t>8</w:t>
      </w:r>
      <w:r w:rsidR="00B2669B" w:rsidRPr="006D7081">
        <w:rPr>
          <w:sz w:val="22"/>
          <w:szCs w:val="22"/>
        </w:rPr>
        <w:t>.</w:t>
      </w:r>
      <w:r w:rsidR="00B2669B" w:rsidRPr="006D7081">
        <w:rPr>
          <w:sz w:val="22"/>
          <w:szCs w:val="22"/>
        </w:rPr>
        <w:tab/>
        <w:t>Zamawiający nie zastrzega możliwości ubiegania się o udzielenie zamówienia wyłącznie przez wykonawców, o których mowa w art. 94 ustawy.</w:t>
      </w:r>
    </w:p>
    <w:p w14:paraId="06FD3C84" w14:textId="77777777" w:rsidR="00B2669B" w:rsidRPr="006D7081" w:rsidRDefault="00462D94" w:rsidP="00462D94">
      <w:pPr>
        <w:pStyle w:val="Styl"/>
        <w:widowControl/>
        <w:autoSpaceDE/>
        <w:autoSpaceDN/>
        <w:adjustRightInd/>
        <w:spacing w:line="360" w:lineRule="auto"/>
        <w:ind w:left="426" w:hanging="284"/>
        <w:jc w:val="both"/>
        <w:rPr>
          <w:color w:val="000000" w:themeColor="text1"/>
          <w:sz w:val="22"/>
          <w:szCs w:val="22"/>
        </w:rPr>
      </w:pPr>
      <w:r w:rsidRPr="006D7081">
        <w:rPr>
          <w:color w:val="000000" w:themeColor="text1"/>
          <w:sz w:val="22"/>
          <w:szCs w:val="22"/>
        </w:rPr>
        <w:t>9</w:t>
      </w:r>
      <w:r w:rsidR="00B2669B" w:rsidRPr="006D7081">
        <w:rPr>
          <w:color w:val="000000" w:themeColor="text1"/>
          <w:sz w:val="22"/>
          <w:szCs w:val="22"/>
        </w:rPr>
        <w:t xml:space="preserve">. </w:t>
      </w:r>
      <w:r w:rsidR="00B2669B" w:rsidRPr="006D7081">
        <w:rPr>
          <w:color w:val="000000" w:themeColor="text1"/>
          <w:sz w:val="22"/>
          <w:szCs w:val="22"/>
        </w:rPr>
        <w:tab/>
        <w:t xml:space="preserve">Zamawiający nie przewiduje możliwości udzielenia zamówienia, o którym mowa                                         w art. 214 ust. 1 pkt </w:t>
      </w:r>
      <w:r w:rsidRPr="006D7081">
        <w:rPr>
          <w:color w:val="000000" w:themeColor="text1"/>
          <w:sz w:val="22"/>
          <w:szCs w:val="22"/>
        </w:rPr>
        <w:t xml:space="preserve">7 i </w:t>
      </w:r>
      <w:r w:rsidR="00B2669B" w:rsidRPr="006D7081">
        <w:rPr>
          <w:color w:val="000000" w:themeColor="text1"/>
          <w:sz w:val="22"/>
          <w:szCs w:val="22"/>
        </w:rPr>
        <w:t>8 ustawy.</w:t>
      </w:r>
    </w:p>
    <w:p w14:paraId="3C07475B" w14:textId="77777777" w:rsidR="008B0081" w:rsidRPr="006D7081" w:rsidRDefault="008B0081" w:rsidP="008B0081">
      <w:pPr>
        <w:pStyle w:val="Styl"/>
        <w:widowControl/>
        <w:autoSpaceDE/>
        <w:autoSpaceDN/>
        <w:adjustRightInd/>
        <w:spacing w:line="360" w:lineRule="auto"/>
        <w:ind w:left="426" w:hanging="426"/>
        <w:jc w:val="both"/>
        <w:rPr>
          <w:sz w:val="22"/>
          <w:szCs w:val="22"/>
        </w:rPr>
      </w:pPr>
      <w:r w:rsidRPr="006D7081">
        <w:rPr>
          <w:sz w:val="22"/>
          <w:szCs w:val="22"/>
        </w:rPr>
        <w:t>10.</w:t>
      </w:r>
      <w:r w:rsidRPr="006D7081">
        <w:rPr>
          <w:sz w:val="22"/>
          <w:szCs w:val="22"/>
        </w:rPr>
        <w:tab/>
        <w:t>Zamawiający nie przewiduje złożenia oferty w postaci katalogów elektronicznych</w:t>
      </w:r>
      <w:r w:rsidR="00DC0180" w:rsidRPr="006D7081">
        <w:rPr>
          <w:sz w:val="22"/>
          <w:szCs w:val="22"/>
        </w:rPr>
        <w:t>.</w:t>
      </w:r>
    </w:p>
    <w:p w14:paraId="47D3690D" w14:textId="77777777" w:rsidR="00865827" w:rsidRDefault="00865827" w:rsidP="00440EA5">
      <w:pPr>
        <w:pStyle w:val="Styl"/>
        <w:spacing w:line="200" w:lineRule="exact"/>
        <w:ind w:hanging="142"/>
        <w:jc w:val="both"/>
        <w:rPr>
          <w:b/>
          <w:bCs/>
          <w:sz w:val="22"/>
          <w:szCs w:val="22"/>
        </w:rPr>
      </w:pPr>
    </w:p>
    <w:p w14:paraId="72ABCEB7" w14:textId="77777777" w:rsidR="00865827" w:rsidRDefault="00865827" w:rsidP="00440EA5">
      <w:pPr>
        <w:pStyle w:val="Styl"/>
        <w:spacing w:line="200" w:lineRule="exact"/>
        <w:ind w:hanging="142"/>
        <w:jc w:val="both"/>
        <w:rPr>
          <w:b/>
          <w:bCs/>
          <w:sz w:val="22"/>
          <w:szCs w:val="22"/>
        </w:rPr>
      </w:pPr>
    </w:p>
    <w:p w14:paraId="07A5CA42" w14:textId="77777777" w:rsidR="00865827" w:rsidRDefault="00865827" w:rsidP="00440EA5">
      <w:pPr>
        <w:pStyle w:val="Styl"/>
        <w:spacing w:line="200" w:lineRule="exact"/>
        <w:ind w:hanging="142"/>
        <w:jc w:val="both"/>
        <w:rPr>
          <w:b/>
          <w:bCs/>
          <w:sz w:val="22"/>
          <w:szCs w:val="22"/>
        </w:rPr>
      </w:pPr>
    </w:p>
    <w:p w14:paraId="69D9CB02" w14:textId="77777777" w:rsidR="00865827" w:rsidRDefault="00865827" w:rsidP="00440EA5">
      <w:pPr>
        <w:pStyle w:val="Styl"/>
        <w:spacing w:line="200" w:lineRule="exact"/>
        <w:ind w:hanging="142"/>
        <w:jc w:val="both"/>
        <w:rPr>
          <w:b/>
          <w:bCs/>
          <w:sz w:val="22"/>
          <w:szCs w:val="22"/>
        </w:rPr>
      </w:pPr>
    </w:p>
    <w:p w14:paraId="431E474A" w14:textId="77777777" w:rsidR="00865827" w:rsidRDefault="00865827" w:rsidP="00440EA5">
      <w:pPr>
        <w:pStyle w:val="Styl"/>
        <w:spacing w:line="200" w:lineRule="exact"/>
        <w:ind w:hanging="142"/>
        <w:jc w:val="both"/>
        <w:rPr>
          <w:b/>
          <w:bCs/>
          <w:sz w:val="22"/>
          <w:szCs w:val="22"/>
        </w:rPr>
      </w:pPr>
    </w:p>
    <w:p w14:paraId="0729F431" w14:textId="77777777" w:rsidR="00865827" w:rsidRDefault="00865827" w:rsidP="00440EA5">
      <w:pPr>
        <w:pStyle w:val="Styl"/>
        <w:spacing w:line="200" w:lineRule="exact"/>
        <w:ind w:hanging="142"/>
        <w:jc w:val="both"/>
        <w:rPr>
          <w:b/>
          <w:bCs/>
          <w:sz w:val="22"/>
          <w:szCs w:val="22"/>
        </w:rPr>
      </w:pPr>
    </w:p>
    <w:p w14:paraId="119CF6E1" w14:textId="77777777" w:rsidR="00865827" w:rsidRDefault="00865827" w:rsidP="00440EA5">
      <w:pPr>
        <w:pStyle w:val="Styl"/>
        <w:spacing w:line="200" w:lineRule="exact"/>
        <w:ind w:hanging="142"/>
        <w:jc w:val="both"/>
        <w:rPr>
          <w:b/>
          <w:bCs/>
          <w:sz w:val="22"/>
          <w:szCs w:val="22"/>
        </w:rPr>
      </w:pPr>
    </w:p>
    <w:p w14:paraId="20E27B4F" w14:textId="77777777" w:rsidR="00865827" w:rsidRDefault="00865827" w:rsidP="00440EA5">
      <w:pPr>
        <w:pStyle w:val="Styl"/>
        <w:spacing w:line="200" w:lineRule="exact"/>
        <w:ind w:hanging="142"/>
        <w:jc w:val="both"/>
        <w:rPr>
          <w:b/>
          <w:bCs/>
          <w:sz w:val="22"/>
          <w:szCs w:val="22"/>
        </w:rPr>
      </w:pPr>
    </w:p>
    <w:p w14:paraId="62B9896A" w14:textId="77777777" w:rsidR="00865827" w:rsidRDefault="00865827" w:rsidP="00440EA5">
      <w:pPr>
        <w:pStyle w:val="Styl"/>
        <w:spacing w:line="200" w:lineRule="exact"/>
        <w:ind w:hanging="142"/>
        <w:jc w:val="both"/>
        <w:rPr>
          <w:b/>
          <w:bCs/>
          <w:sz w:val="22"/>
          <w:szCs w:val="22"/>
        </w:rPr>
      </w:pPr>
    </w:p>
    <w:p w14:paraId="70F2DA95" w14:textId="77777777" w:rsidR="00865827" w:rsidRDefault="00865827" w:rsidP="00440EA5">
      <w:pPr>
        <w:pStyle w:val="Styl"/>
        <w:spacing w:line="200" w:lineRule="exact"/>
        <w:ind w:hanging="142"/>
        <w:jc w:val="both"/>
        <w:rPr>
          <w:b/>
          <w:bCs/>
          <w:sz w:val="22"/>
          <w:szCs w:val="22"/>
        </w:rPr>
      </w:pPr>
    </w:p>
    <w:p w14:paraId="49A9ACB1" w14:textId="77777777" w:rsidR="00546C93" w:rsidRDefault="00546C93" w:rsidP="00440EA5">
      <w:pPr>
        <w:pStyle w:val="Styl"/>
        <w:spacing w:line="200" w:lineRule="exact"/>
        <w:ind w:hanging="142"/>
        <w:jc w:val="both"/>
        <w:rPr>
          <w:b/>
          <w:bCs/>
          <w:sz w:val="22"/>
          <w:szCs w:val="22"/>
        </w:rPr>
      </w:pPr>
    </w:p>
    <w:p w14:paraId="3FCB57A1" w14:textId="77777777" w:rsidR="00546C93" w:rsidRDefault="00546C93" w:rsidP="00440EA5">
      <w:pPr>
        <w:pStyle w:val="Styl"/>
        <w:spacing w:line="200" w:lineRule="exact"/>
        <w:ind w:hanging="142"/>
        <w:jc w:val="both"/>
        <w:rPr>
          <w:b/>
          <w:bCs/>
          <w:sz w:val="22"/>
          <w:szCs w:val="22"/>
        </w:rPr>
      </w:pPr>
    </w:p>
    <w:p w14:paraId="121699BF" w14:textId="77777777" w:rsidR="00546C93" w:rsidRDefault="00546C93" w:rsidP="00440EA5">
      <w:pPr>
        <w:pStyle w:val="Styl"/>
        <w:spacing w:line="200" w:lineRule="exact"/>
        <w:ind w:hanging="142"/>
        <w:jc w:val="both"/>
        <w:rPr>
          <w:b/>
          <w:bCs/>
          <w:sz w:val="22"/>
          <w:szCs w:val="22"/>
        </w:rPr>
      </w:pPr>
    </w:p>
    <w:p w14:paraId="23946C08" w14:textId="77777777" w:rsidR="00546C93" w:rsidRDefault="00546C93" w:rsidP="00440EA5">
      <w:pPr>
        <w:pStyle w:val="Styl"/>
        <w:spacing w:line="200" w:lineRule="exact"/>
        <w:ind w:hanging="142"/>
        <w:jc w:val="both"/>
        <w:rPr>
          <w:b/>
          <w:bCs/>
          <w:sz w:val="22"/>
          <w:szCs w:val="22"/>
        </w:rPr>
      </w:pPr>
    </w:p>
    <w:p w14:paraId="17881027" w14:textId="77777777" w:rsidR="00546C93" w:rsidRDefault="00546C93" w:rsidP="00440EA5">
      <w:pPr>
        <w:pStyle w:val="Styl"/>
        <w:spacing w:line="200" w:lineRule="exact"/>
        <w:ind w:hanging="142"/>
        <w:jc w:val="both"/>
        <w:rPr>
          <w:b/>
          <w:bCs/>
          <w:sz w:val="22"/>
          <w:szCs w:val="22"/>
        </w:rPr>
      </w:pPr>
    </w:p>
    <w:p w14:paraId="137868F5" w14:textId="77777777" w:rsidR="00546C93" w:rsidRDefault="00546C93" w:rsidP="00440EA5">
      <w:pPr>
        <w:pStyle w:val="Styl"/>
        <w:spacing w:line="200" w:lineRule="exact"/>
        <w:ind w:hanging="142"/>
        <w:jc w:val="both"/>
        <w:rPr>
          <w:b/>
          <w:bCs/>
          <w:sz w:val="22"/>
          <w:szCs w:val="22"/>
        </w:rPr>
      </w:pPr>
    </w:p>
    <w:p w14:paraId="169F3BB0" w14:textId="77777777" w:rsidR="00546C93" w:rsidRDefault="00546C93" w:rsidP="00440EA5">
      <w:pPr>
        <w:pStyle w:val="Styl"/>
        <w:spacing w:line="200" w:lineRule="exact"/>
        <w:ind w:hanging="142"/>
        <w:jc w:val="both"/>
        <w:rPr>
          <w:b/>
          <w:bCs/>
          <w:sz w:val="22"/>
          <w:szCs w:val="22"/>
        </w:rPr>
      </w:pPr>
    </w:p>
    <w:p w14:paraId="1DE854D6" w14:textId="77777777" w:rsidR="00546C93" w:rsidRDefault="00546C93" w:rsidP="00440EA5">
      <w:pPr>
        <w:pStyle w:val="Styl"/>
        <w:spacing w:line="200" w:lineRule="exact"/>
        <w:ind w:hanging="142"/>
        <w:jc w:val="both"/>
        <w:rPr>
          <w:b/>
          <w:bCs/>
          <w:sz w:val="22"/>
          <w:szCs w:val="22"/>
        </w:rPr>
      </w:pPr>
    </w:p>
    <w:p w14:paraId="4CA8BF27" w14:textId="77777777" w:rsidR="00546C93" w:rsidRDefault="00546C93" w:rsidP="00440EA5">
      <w:pPr>
        <w:pStyle w:val="Styl"/>
        <w:spacing w:line="200" w:lineRule="exact"/>
        <w:ind w:hanging="142"/>
        <w:jc w:val="both"/>
        <w:rPr>
          <w:b/>
          <w:bCs/>
          <w:sz w:val="22"/>
          <w:szCs w:val="22"/>
        </w:rPr>
      </w:pPr>
    </w:p>
    <w:p w14:paraId="003D22F3" w14:textId="77777777" w:rsidR="00546C93" w:rsidRDefault="00546C93" w:rsidP="00440EA5">
      <w:pPr>
        <w:pStyle w:val="Styl"/>
        <w:spacing w:line="200" w:lineRule="exact"/>
        <w:ind w:hanging="142"/>
        <w:jc w:val="both"/>
        <w:rPr>
          <w:b/>
          <w:bCs/>
          <w:sz w:val="22"/>
          <w:szCs w:val="22"/>
        </w:rPr>
      </w:pPr>
    </w:p>
    <w:p w14:paraId="78742CBE" w14:textId="77777777" w:rsidR="00546C93" w:rsidRDefault="00546C93" w:rsidP="00440EA5">
      <w:pPr>
        <w:pStyle w:val="Styl"/>
        <w:spacing w:line="200" w:lineRule="exact"/>
        <w:ind w:hanging="142"/>
        <w:jc w:val="both"/>
        <w:rPr>
          <w:b/>
          <w:bCs/>
          <w:sz w:val="22"/>
          <w:szCs w:val="22"/>
        </w:rPr>
      </w:pPr>
    </w:p>
    <w:p w14:paraId="4E81105D" w14:textId="77777777" w:rsidR="00546C93" w:rsidRDefault="00546C93" w:rsidP="00440EA5">
      <w:pPr>
        <w:pStyle w:val="Styl"/>
        <w:spacing w:line="200" w:lineRule="exact"/>
        <w:ind w:hanging="142"/>
        <w:jc w:val="both"/>
        <w:rPr>
          <w:b/>
          <w:bCs/>
          <w:sz w:val="22"/>
          <w:szCs w:val="22"/>
        </w:rPr>
      </w:pPr>
    </w:p>
    <w:p w14:paraId="4A9BF822" w14:textId="77777777" w:rsidR="00546C93" w:rsidRDefault="00546C93" w:rsidP="00440EA5">
      <w:pPr>
        <w:pStyle w:val="Styl"/>
        <w:spacing w:line="200" w:lineRule="exact"/>
        <w:ind w:hanging="142"/>
        <w:jc w:val="both"/>
        <w:rPr>
          <w:b/>
          <w:bCs/>
          <w:sz w:val="22"/>
          <w:szCs w:val="22"/>
        </w:rPr>
      </w:pPr>
    </w:p>
    <w:p w14:paraId="5BDF394F" w14:textId="77777777" w:rsidR="00546C93" w:rsidRDefault="00546C93" w:rsidP="00440EA5">
      <w:pPr>
        <w:pStyle w:val="Styl"/>
        <w:spacing w:line="200" w:lineRule="exact"/>
        <w:ind w:hanging="142"/>
        <w:jc w:val="both"/>
        <w:rPr>
          <w:b/>
          <w:bCs/>
          <w:sz w:val="22"/>
          <w:szCs w:val="22"/>
        </w:rPr>
      </w:pPr>
    </w:p>
    <w:p w14:paraId="165830DD" w14:textId="77777777" w:rsidR="00546C93" w:rsidRDefault="00546C93" w:rsidP="00440EA5">
      <w:pPr>
        <w:pStyle w:val="Styl"/>
        <w:spacing w:line="200" w:lineRule="exact"/>
        <w:ind w:hanging="142"/>
        <w:jc w:val="both"/>
        <w:rPr>
          <w:b/>
          <w:bCs/>
          <w:sz w:val="22"/>
          <w:szCs w:val="22"/>
        </w:rPr>
      </w:pPr>
    </w:p>
    <w:p w14:paraId="41206961" w14:textId="77777777" w:rsidR="00546C93" w:rsidRDefault="00546C93" w:rsidP="00440EA5">
      <w:pPr>
        <w:pStyle w:val="Styl"/>
        <w:spacing w:line="200" w:lineRule="exact"/>
        <w:ind w:hanging="142"/>
        <w:jc w:val="both"/>
        <w:rPr>
          <w:b/>
          <w:bCs/>
          <w:sz w:val="22"/>
          <w:szCs w:val="22"/>
        </w:rPr>
      </w:pPr>
    </w:p>
    <w:p w14:paraId="6B6FDBA7" w14:textId="77777777" w:rsidR="00546C93" w:rsidRDefault="00546C93" w:rsidP="00440EA5">
      <w:pPr>
        <w:pStyle w:val="Styl"/>
        <w:spacing w:line="200" w:lineRule="exact"/>
        <w:ind w:hanging="142"/>
        <w:jc w:val="both"/>
        <w:rPr>
          <w:b/>
          <w:bCs/>
          <w:sz w:val="22"/>
          <w:szCs w:val="22"/>
        </w:rPr>
      </w:pPr>
    </w:p>
    <w:p w14:paraId="6D0BEFBB" w14:textId="77777777" w:rsidR="00546C93" w:rsidRDefault="00546C93" w:rsidP="00440EA5">
      <w:pPr>
        <w:pStyle w:val="Styl"/>
        <w:spacing w:line="200" w:lineRule="exact"/>
        <w:ind w:hanging="142"/>
        <w:jc w:val="both"/>
        <w:rPr>
          <w:b/>
          <w:bCs/>
          <w:sz w:val="22"/>
          <w:szCs w:val="22"/>
        </w:rPr>
      </w:pPr>
    </w:p>
    <w:p w14:paraId="4C2822A2" w14:textId="77777777" w:rsidR="00546C93" w:rsidRDefault="00546C93" w:rsidP="00440EA5">
      <w:pPr>
        <w:pStyle w:val="Styl"/>
        <w:spacing w:line="200" w:lineRule="exact"/>
        <w:ind w:hanging="142"/>
        <w:jc w:val="both"/>
        <w:rPr>
          <w:b/>
          <w:bCs/>
          <w:sz w:val="22"/>
          <w:szCs w:val="22"/>
        </w:rPr>
      </w:pPr>
    </w:p>
    <w:p w14:paraId="48030750" w14:textId="77777777" w:rsidR="00546C93" w:rsidRDefault="00546C93" w:rsidP="00440EA5">
      <w:pPr>
        <w:pStyle w:val="Styl"/>
        <w:spacing w:line="200" w:lineRule="exact"/>
        <w:ind w:hanging="142"/>
        <w:jc w:val="both"/>
        <w:rPr>
          <w:b/>
          <w:bCs/>
          <w:sz w:val="22"/>
          <w:szCs w:val="22"/>
        </w:rPr>
      </w:pPr>
    </w:p>
    <w:p w14:paraId="23A9DF67" w14:textId="77777777" w:rsidR="00546C93" w:rsidRDefault="00546C93" w:rsidP="00440EA5">
      <w:pPr>
        <w:pStyle w:val="Styl"/>
        <w:spacing w:line="200" w:lineRule="exact"/>
        <w:ind w:hanging="142"/>
        <w:jc w:val="both"/>
        <w:rPr>
          <w:b/>
          <w:bCs/>
          <w:sz w:val="22"/>
          <w:szCs w:val="22"/>
        </w:rPr>
      </w:pPr>
    </w:p>
    <w:p w14:paraId="6CA491CB" w14:textId="77777777" w:rsidR="00546C93" w:rsidRDefault="00546C93" w:rsidP="00440EA5">
      <w:pPr>
        <w:pStyle w:val="Styl"/>
        <w:spacing w:line="200" w:lineRule="exact"/>
        <w:ind w:hanging="142"/>
        <w:jc w:val="both"/>
        <w:rPr>
          <w:b/>
          <w:bCs/>
          <w:sz w:val="22"/>
          <w:szCs w:val="22"/>
        </w:rPr>
      </w:pPr>
    </w:p>
    <w:p w14:paraId="62E8E464" w14:textId="77777777" w:rsidR="00546C93" w:rsidRDefault="00546C93" w:rsidP="00440EA5">
      <w:pPr>
        <w:pStyle w:val="Styl"/>
        <w:spacing w:line="200" w:lineRule="exact"/>
        <w:ind w:hanging="142"/>
        <w:jc w:val="both"/>
        <w:rPr>
          <w:b/>
          <w:bCs/>
          <w:sz w:val="22"/>
          <w:szCs w:val="22"/>
        </w:rPr>
      </w:pPr>
    </w:p>
    <w:p w14:paraId="4D1FD9DE" w14:textId="77777777" w:rsidR="00546C93" w:rsidRDefault="00546C93" w:rsidP="00440EA5">
      <w:pPr>
        <w:pStyle w:val="Styl"/>
        <w:spacing w:line="200" w:lineRule="exact"/>
        <w:ind w:hanging="142"/>
        <w:jc w:val="both"/>
        <w:rPr>
          <w:b/>
          <w:bCs/>
          <w:sz w:val="22"/>
          <w:szCs w:val="22"/>
        </w:rPr>
      </w:pPr>
    </w:p>
    <w:p w14:paraId="4A31E39A" w14:textId="77777777" w:rsidR="00546C93" w:rsidRDefault="00546C93" w:rsidP="00440EA5">
      <w:pPr>
        <w:pStyle w:val="Styl"/>
        <w:spacing w:line="200" w:lineRule="exact"/>
        <w:ind w:hanging="142"/>
        <w:jc w:val="both"/>
        <w:rPr>
          <w:b/>
          <w:bCs/>
          <w:sz w:val="22"/>
          <w:szCs w:val="22"/>
        </w:rPr>
      </w:pPr>
    </w:p>
    <w:p w14:paraId="3E760CB6" w14:textId="77777777" w:rsidR="00546C93" w:rsidRDefault="00546C93" w:rsidP="00440EA5">
      <w:pPr>
        <w:pStyle w:val="Styl"/>
        <w:spacing w:line="200" w:lineRule="exact"/>
        <w:ind w:hanging="142"/>
        <w:jc w:val="both"/>
        <w:rPr>
          <w:b/>
          <w:bCs/>
          <w:sz w:val="22"/>
          <w:szCs w:val="22"/>
        </w:rPr>
      </w:pPr>
    </w:p>
    <w:p w14:paraId="10E4CEF5" w14:textId="77777777" w:rsidR="00546C93" w:rsidRDefault="00546C93" w:rsidP="00440EA5">
      <w:pPr>
        <w:pStyle w:val="Styl"/>
        <w:spacing w:line="200" w:lineRule="exact"/>
        <w:ind w:hanging="142"/>
        <w:jc w:val="both"/>
        <w:rPr>
          <w:b/>
          <w:bCs/>
          <w:sz w:val="22"/>
          <w:szCs w:val="22"/>
        </w:rPr>
      </w:pPr>
    </w:p>
    <w:p w14:paraId="3567AAE3" w14:textId="77777777" w:rsidR="00546C93" w:rsidRDefault="00546C93" w:rsidP="00440EA5">
      <w:pPr>
        <w:pStyle w:val="Styl"/>
        <w:spacing w:line="200" w:lineRule="exact"/>
        <w:ind w:hanging="142"/>
        <w:jc w:val="both"/>
        <w:rPr>
          <w:b/>
          <w:bCs/>
          <w:sz w:val="22"/>
          <w:szCs w:val="22"/>
        </w:rPr>
      </w:pPr>
    </w:p>
    <w:p w14:paraId="3DDF97AA" w14:textId="77777777" w:rsidR="00546C93" w:rsidRDefault="00546C93" w:rsidP="00440EA5">
      <w:pPr>
        <w:pStyle w:val="Styl"/>
        <w:spacing w:line="200" w:lineRule="exact"/>
        <w:ind w:hanging="142"/>
        <w:jc w:val="both"/>
        <w:rPr>
          <w:b/>
          <w:bCs/>
          <w:sz w:val="22"/>
          <w:szCs w:val="22"/>
        </w:rPr>
      </w:pPr>
    </w:p>
    <w:p w14:paraId="74EF5D58" w14:textId="77777777" w:rsidR="00546C93" w:rsidRDefault="00546C93" w:rsidP="00440EA5">
      <w:pPr>
        <w:pStyle w:val="Styl"/>
        <w:spacing w:line="200" w:lineRule="exact"/>
        <w:ind w:hanging="142"/>
        <w:jc w:val="both"/>
        <w:rPr>
          <w:b/>
          <w:bCs/>
          <w:sz w:val="22"/>
          <w:szCs w:val="22"/>
        </w:rPr>
      </w:pPr>
    </w:p>
    <w:p w14:paraId="3D398DCE" w14:textId="77777777" w:rsidR="00546C93" w:rsidRDefault="00546C93" w:rsidP="00440EA5">
      <w:pPr>
        <w:pStyle w:val="Styl"/>
        <w:spacing w:line="200" w:lineRule="exact"/>
        <w:ind w:hanging="142"/>
        <w:jc w:val="both"/>
        <w:rPr>
          <w:b/>
          <w:bCs/>
          <w:sz w:val="22"/>
          <w:szCs w:val="22"/>
        </w:rPr>
      </w:pPr>
    </w:p>
    <w:p w14:paraId="3B30D98B" w14:textId="77777777" w:rsidR="00546C93" w:rsidRDefault="00546C93" w:rsidP="00440EA5">
      <w:pPr>
        <w:pStyle w:val="Styl"/>
        <w:spacing w:line="200" w:lineRule="exact"/>
        <w:ind w:hanging="142"/>
        <w:jc w:val="both"/>
        <w:rPr>
          <w:b/>
          <w:bCs/>
          <w:sz w:val="22"/>
          <w:szCs w:val="22"/>
        </w:rPr>
      </w:pPr>
    </w:p>
    <w:p w14:paraId="670CA829" w14:textId="77777777" w:rsidR="00546C93" w:rsidRDefault="00546C93" w:rsidP="00440EA5">
      <w:pPr>
        <w:pStyle w:val="Styl"/>
        <w:spacing w:line="200" w:lineRule="exact"/>
        <w:ind w:hanging="142"/>
        <w:jc w:val="both"/>
        <w:rPr>
          <w:b/>
          <w:bCs/>
          <w:sz w:val="22"/>
          <w:szCs w:val="22"/>
        </w:rPr>
      </w:pPr>
    </w:p>
    <w:p w14:paraId="60C01229" w14:textId="77777777" w:rsidR="00546C93" w:rsidRDefault="00546C93" w:rsidP="00440EA5">
      <w:pPr>
        <w:pStyle w:val="Styl"/>
        <w:spacing w:line="200" w:lineRule="exact"/>
        <w:ind w:hanging="142"/>
        <w:jc w:val="both"/>
        <w:rPr>
          <w:b/>
          <w:bCs/>
          <w:sz w:val="22"/>
          <w:szCs w:val="22"/>
        </w:rPr>
      </w:pPr>
    </w:p>
    <w:p w14:paraId="74B327C7" w14:textId="77777777" w:rsidR="00546C93" w:rsidRDefault="00546C93" w:rsidP="00440EA5">
      <w:pPr>
        <w:pStyle w:val="Styl"/>
        <w:spacing w:line="200" w:lineRule="exact"/>
        <w:ind w:hanging="142"/>
        <w:jc w:val="both"/>
        <w:rPr>
          <w:b/>
          <w:bCs/>
          <w:sz w:val="22"/>
          <w:szCs w:val="22"/>
        </w:rPr>
      </w:pPr>
    </w:p>
    <w:p w14:paraId="4F636482" w14:textId="77777777" w:rsidR="00546C93" w:rsidRDefault="00546C93" w:rsidP="00440EA5">
      <w:pPr>
        <w:pStyle w:val="Styl"/>
        <w:spacing w:line="200" w:lineRule="exact"/>
        <w:ind w:hanging="142"/>
        <w:jc w:val="both"/>
        <w:rPr>
          <w:b/>
          <w:bCs/>
          <w:sz w:val="22"/>
          <w:szCs w:val="22"/>
        </w:rPr>
      </w:pPr>
    </w:p>
    <w:p w14:paraId="14DC5C41" w14:textId="77777777" w:rsidR="00546C93" w:rsidRDefault="00546C93" w:rsidP="00440EA5">
      <w:pPr>
        <w:pStyle w:val="Styl"/>
        <w:spacing w:line="200" w:lineRule="exact"/>
        <w:ind w:hanging="142"/>
        <w:jc w:val="both"/>
        <w:rPr>
          <w:b/>
          <w:bCs/>
          <w:sz w:val="22"/>
          <w:szCs w:val="22"/>
        </w:rPr>
      </w:pPr>
    </w:p>
    <w:p w14:paraId="7EDBCB45" w14:textId="77777777" w:rsidR="00546C93" w:rsidRDefault="00546C93" w:rsidP="00440EA5">
      <w:pPr>
        <w:pStyle w:val="Styl"/>
        <w:spacing w:line="200" w:lineRule="exact"/>
        <w:ind w:hanging="142"/>
        <w:jc w:val="both"/>
        <w:rPr>
          <w:b/>
          <w:bCs/>
          <w:sz w:val="22"/>
          <w:szCs w:val="22"/>
        </w:rPr>
      </w:pPr>
    </w:p>
    <w:p w14:paraId="539C23D9" w14:textId="77777777" w:rsidR="00865827" w:rsidRDefault="00865827" w:rsidP="00440EA5">
      <w:pPr>
        <w:pStyle w:val="Styl"/>
        <w:spacing w:line="200" w:lineRule="exact"/>
        <w:ind w:hanging="142"/>
        <w:jc w:val="both"/>
        <w:rPr>
          <w:b/>
          <w:bCs/>
          <w:sz w:val="22"/>
          <w:szCs w:val="22"/>
        </w:rPr>
      </w:pPr>
    </w:p>
    <w:p w14:paraId="40AAC625" w14:textId="77777777" w:rsidR="00865827" w:rsidRDefault="00865827" w:rsidP="00440EA5">
      <w:pPr>
        <w:pStyle w:val="Styl"/>
        <w:spacing w:line="200" w:lineRule="exact"/>
        <w:ind w:hanging="142"/>
        <w:jc w:val="both"/>
        <w:rPr>
          <w:b/>
          <w:bCs/>
          <w:sz w:val="22"/>
          <w:szCs w:val="22"/>
        </w:rPr>
      </w:pPr>
    </w:p>
    <w:p w14:paraId="412A15C4" w14:textId="77777777" w:rsidR="00865827" w:rsidRDefault="00865827" w:rsidP="00440EA5">
      <w:pPr>
        <w:pStyle w:val="Styl"/>
        <w:spacing w:line="200" w:lineRule="exact"/>
        <w:ind w:hanging="142"/>
        <w:jc w:val="both"/>
        <w:rPr>
          <w:b/>
          <w:bCs/>
          <w:sz w:val="22"/>
          <w:szCs w:val="22"/>
        </w:rPr>
      </w:pPr>
    </w:p>
    <w:p w14:paraId="2535A05C" w14:textId="77777777" w:rsidR="00865827" w:rsidRDefault="00865827" w:rsidP="00440EA5">
      <w:pPr>
        <w:pStyle w:val="Styl"/>
        <w:spacing w:line="200" w:lineRule="exact"/>
        <w:ind w:hanging="142"/>
        <w:jc w:val="both"/>
        <w:rPr>
          <w:b/>
          <w:bCs/>
          <w:sz w:val="22"/>
          <w:szCs w:val="22"/>
        </w:rPr>
      </w:pPr>
    </w:p>
    <w:p w14:paraId="70E16BFA" w14:textId="28770E28" w:rsidR="00F00AE2" w:rsidRPr="006D7081" w:rsidRDefault="00B41EB6" w:rsidP="00440EA5">
      <w:pPr>
        <w:pStyle w:val="Styl"/>
        <w:spacing w:line="200" w:lineRule="exact"/>
        <w:ind w:hanging="142"/>
        <w:jc w:val="both"/>
        <w:rPr>
          <w:sz w:val="22"/>
          <w:szCs w:val="22"/>
        </w:rPr>
      </w:pPr>
      <w:r w:rsidRPr="006D7081">
        <w:rPr>
          <w:b/>
          <w:bCs/>
          <w:sz w:val="22"/>
          <w:szCs w:val="22"/>
        </w:rPr>
        <w:lastRenderedPageBreak/>
        <w:t>Część I</w:t>
      </w:r>
      <w:r w:rsidR="00227498" w:rsidRPr="006D7081">
        <w:rPr>
          <w:b/>
          <w:bCs/>
          <w:sz w:val="22"/>
          <w:szCs w:val="22"/>
        </w:rPr>
        <w:t xml:space="preserve"> SWZ</w:t>
      </w:r>
    </w:p>
    <w:p w14:paraId="12F84A7D" w14:textId="77777777" w:rsidR="00B46329" w:rsidRPr="006D7081" w:rsidRDefault="001C204A" w:rsidP="00A95063">
      <w:pPr>
        <w:pStyle w:val="Nagwek8"/>
        <w:numPr>
          <w:ilvl w:val="0"/>
          <w:numId w:val="0"/>
        </w:numPr>
        <w:spacing w:before="60" w:line="360" w:lineRule="auto"/>
        <w:jc w:val="center"/>
        <w:rPr>
          <w:rFonts w:ascii="Arial" w:hAnsi="Arial" w:cs="Arial"/>
          <w:sz w:val="22"/>
          <w:szCs w:val="22"/>
        </w:rPr>
      </w:pPr>
      <w:r w:rsidRPr="006D7081">
        <w:rPr>
          <w:rFonts w:ascii="Arial" w:hAnsi="Arial" w:cs="Arial"/>
          <w:sz w:val="22"/>
          <w:szCs w:val="22"/>
        </w:rPr>
        <w:t>F</w:t>
      </w:r>
      <w:r w:rsidR="00B46329" w:rsidRPr="006D7081">
        <w:rPr>
          <w:rFonts w:ascii="Arial" w:hAnsi="Arial" w:cs="Arial"/>
          <w:sz w:val="22"/>
          <w:szCs w:val="22"/>
        </w:rPr>
        <w:t>ORMULARZ OFERTY</w:t>
      </w:r>
    </w:p>
    <w:p w14:paraId="5A4E49D7" w14:textId="77777777" w:rsidR="00A95063" w:rsidRPr="006D7081" w:rsidRDefault="00BB07C1" w:rsidP="00A95063">
      <w:pPr>
        <w:spacing w:line="360" w:lineRule="auto"/>
        <w:jc w:val="center"/>
        <w:rPr>
          <w:rFonts w:ascii="Arial" w:hAnsi="Arial" w:cs="Arial"/>
          <w:b/>
          <w:bCs/>
          <w:sz w:val="22"/>
          <w:szCs w:val="22"/>
        </w:rPr>
      </w:pPr>
      <w:r w:rsidRPr="006D7081">
        <w:rPr>
          <w:rFonts w:ascii="Arial" w:hAnsi="Arial" w:cs="Arial"/>
          <w:b/>
          <w:bCs/>
          <w:sz w:val="22"/>
          <w:szCs w:val="22"/>
        </w:rPr>
        <w:t>dla zamówienia publicznego</w:t>
      </w:r>
      <w:r w:rsidR="00227498" w:rsidRPr="006D7081">
        <w:rPr>
          <w:rFonts w:ascii="Arial" w:hAnsi="Arial" w:cs="Arial"/>
          <w:b/>
          <w:bCs/>
          <w:sz w:val="22"/>
          <w:szCs w:val="22"/>
        </w:rPr>
        <w:t xml:space="preserve"> </w:t>
      </w:r>
      <w:r w:rsidRPr="006D7081">
        <w:rPr>
          <w:rFonts w:ascii="Arial" w:hAnsi="Arial" w:cs="Arial"/>
          <w:b/>
          <w:bCs/>
          <w:sz w:val="22"/>
          <w:szCs w:val="22"/>
        </w:rPr>
        <w:t>pn.:</w:t>
      </w:r>
      <w:r w:rsidR="00A95063" w:rsidRPr="006D7081">
        <w:rPr>
          <w:rFonts w:ascii="Arial" w:hAnsi="Arial" w:cs="Arial"/>
          <w:b/>
          <w:bCs/>
          <w:sz w:val="22"/>
          <w:szCs w:val="22"/>
        </w:rPr>
        <w:t xml:space="preserve"> </w:t>
      </w:r>
      <w:r w:rsidRPr="006D7081">
        <w:rPr>
          <w:rFonts w:ascii="Arial" w:hAnsi="Arial" w:cs="Arial"/>
          <w:b/>
          <w:bCs/>
          <w:sz w:val="22"/>
          <w:szCs w:val="22"/>
        </w:rPr>
        <w:t xml:space="preserve"> </w:t>
      </w:r>
    </w:p>
    <w:p w14:paraId="25C145BE" w14:textId="77777777" w:rsidR="000C76A7" w:rsidRPr="006D7081" w:rsidRDefault="000C76A7" w:rsidP="000C76A7">
      <w:pPr>
        <w:pStyle w:val="Tekstpodstawowy"/>
        <w:spacing w:line="360" w:lineRule="auto"/>
        <w:jc w:val="center"/>
        <w:rPr>
          <w:rFonts w:ascii="Arial" w:hAnsi="Arial" w:cs="Arial"/>
          <w:color w:val="000000" w:themeColor="text1"/>
          <w:sz w:val="22"/>
          <w:szCs w:val="22"/>
        </w:rPr>
      </w:pPr>
      <w:r w:rsidRPr="006D7081">
        <w:rPr>
          <w:rFonts w:ascii="Arial" w:hAnsi="Arial" w:cs="Arial"/>
          <w:color w:val="000000" w:themeColor="text1"/>
          <w:sz w:val="22"/>
          <w:szCs w:val="22"/>
        </w:rPr>
        <w:t>„</w:t>
      </w:r>
      <w:r>
        <w:rPr>
          <w:rFonts w:ascii="Arial" w:hAnsi="Arial" w:cs="Arial"/>
          <w:color w:val="000000" w:themeColor="text1"/>
          <w:sz w:val="22"/>
          <w:szCs w:val="22"/>
        </w:rPr>
        <w:t>System sterowania i wizualizacji w Sieć Badawcza Łukasiewicz – Instytucie Ciężkiej Syntezy Organicznej ”Blachownia””</w:t>
      </w:r>
    </w:p>
    <w:p w14:paraId="0873B24C" w14:textId="0C90B01F" w:rsidR="00440EA5" w:rsidRPr="00800DE7" w:rsidRDefault="00440EA5" w:rsidP="00440EA5">
      <w:pPr>
        <w:pStyle w:val="Tekstpodstawowy"/>
        <w:spacing w:line="360" w:lineRule="auto"/>
        <w:jc w:val="center"/>
        <w:rPr>
          <w:rFonts w:ascii="Arial" w:hAnsi="Arial" w:cs="Arial"/>
          <w:color w:val="000000" w:themeColor="text1"/>
          <w:sz w:val="22"/>
          <w:szCs w:val="22"/>
        </w:rPr>
      </w:pPr>
      <w:r w:rsidRPr="00800DE7">
        <w:rPr>
          <w:rFonts w:ascii="Arial" w:hAnsi="Arial" w:cs="Arial"/>
          <w:color w:val="000000" w:themeColor="text1"/>
          <w:sz w:val="22"/>
          <w:szCs w:val="22"/>
        </w:rPr>
        <w:t xml:space="preserve"> </w:t>
      </w:r>
    </w:p>
    <w:p w14:paraId="598BC461" w14:textId="77777777" w:rsidR="009F412A" w:rsidRPr="006D7081" w:rsidRDefault="009F412A" w:rsidP="00C90C0E">
      <w:pPr>
        <w:pStyle w:val="Styl"/>
        <w:spacing w:before="240"/>
        <w:ind w:left="23"/>
        <w:rPr>
          <w:bCs/>
          <w:color w:val="000000" w:themeColor="text1"/>
          <w:sz w:val="22"/>
          <w:szCs w:val="22"/>
        </w:rPr>
      </w:pPr>
      <w:r w:rsidRPr="006D7081">
        <w:rPr>
          <w:bCs/>
          <w:color w:val="000000" w:themeColor="text1"/>
          <w:sz w:val="22"/>
          <w:szCs w:val="22"/>
        </w:rPr>
        <w:t>………………………………………………</w:t>
      </w:r>
      <w:r w:rsidR="00887C08" w:rsidRPr="006D7081">
        <w:rPr>
          <w:bCs/>
          <w:color w:val="000000" w:themeColor="text1"/>
          <w:sz w:val="22"/>
          <w:szCs w:val="22"/>
        </w:rPr>
        <w:t>………………</w:t>
      </w:r>
      <w:r w:rsidRPr="006D7081">
        <w:rPr>
          <w:bCs/>
          <w:color w:val="000000" w:themeColor="text1"/>
          <w:sz w:val="22"/>
          <w:szCs w:val="22"/>
        </w:rPr>
        <w:t>……………………</w:t>
      </w:r>
      <w:r w:rsidR="00A95063" w:rsidRPr="006D7081">
        <w:rPr>
          <w:bCs/>
          <w:color w:val="000000" w:themeColor="text1"/>
          <w:sz w:val="22"/>
          <w:szCs w:val="22"/>
        </w:rPr>
        <w:t>..</w:t>
      </w:r>
      <w:r w:rsidR="00887C08" w:rsidRPr="006D7081">
        <w:rPr>
          <w:bCs/>
          <w:color w:val="000000" w:themeColor="text1"/>
          <w:sz w:val="22"/>
          <w:szCs w:val="22"/>
        </w:rPr>
        <w:t>..</w:t>
      </w:r>
      <w:r w:rsidRPr="006D7081">
        <w:rPr>
          <w:bCs/>
          <w:color w:val="000000" w:themeColor="text1"/>
          <w:sz w:val="22"/>
          <w:szCs w:val="22"/>
        </w:rPr>
        <w:t>…</w:t>
      </w:r>
      <w:r w:rsidR="00887C08" w:rsidRPr="006D7081">
        <w:rPr>
          <w:bCs/>
          <w:color w:val="000000" w:themeColor="text1"/>
          <w:sz w:val="22"/>
          <w:szCs w:val="22"/>
        </w:rPr>
        <w:t>…</w:t>
      </w:r>
      <w:r w:rsidR="00A95063" w:rsidRPr="006D7081">
        <w:rPr>
          <w:bCs/>
          <w:color w:val="000000" w:themeColor="text1"/>
          <w:sz w:val="22"/>
          <w:szCs w:val="22"/>
        </w:rPr>
        <w:t>…</w:t>
      </w:r>
    </w:p>
    <w:p w14:paraId="61F9B4F9" w14:textId="77777777" w:rsidR="00C90C0E" w:rsidRPr="006D7081" w:rsidRDefault="009F412A" w:rsidP="00887C08">
      <w:pPr>
        <w:tabs>
          <w:tab w:val="num" w:pos="0"/>
        </w:tabs>
        <w:jc w:val="center"/>
        <w:rPr>
          <w:rFonts w:ascii="Arial" w:hAnsi="Arial" w:cs="Arial"/>
          <w:sz w:val="22"/>
          <w:szCs w:val="22"/>
        </w:rPr>
      </w:pPr>
      <w:r w:rsidRPr="006D7081">
        <w:rPr>
          <w:rFonts w:ascii="Arial" w:hAnsi="Arial" w:cs="Arial"/>
          <w:sz w:val="22"/>
          <w:szCs w:val="22"/>
        </w:rPr>
        <w:t xml:space="preserve">/pełna nazwa firmy </w:t>
      </w:r>
      <w:r w:rsidR="002A645F" w:rsidRPr="006D7081">
        <w:rPr>
          <w:rFonts w:ascii="Arial" w:hAnsi="Arial" w:cs="Arial"/>
          <w:sz w:val="22"/>
          <w:szCs w:val="22"/>
        </w:rPr>
        <w:t>w</w:t>
      </w:r>
      <w:r w:rsidRPr="006D7081">
        <w:rPr>
          <w:rFonts w:ascii="Arial" w:hAnsi="Arial" w:cs="Arial"/>
          <w:sz w:val="22"/>
          <w:szCs w:val="22"/>
        </w:rPr>
        <w:t>ykonawcy/</w:t>
      </w:r>
    </w:p>
    <w:p w14:paraId="43A09856" w14:textId="77777777" w:rsidR="00C90C0E" w:rsidRPr="006D7081" w:rsidRDefault="00A95063" w:rsidP="00887C08">
      <w:pPr>
        <w:tabs>
          <w:tab w:val="num" w:pos="0"/>
        </w:tabs>
        <w:spacing w:before="120"/>
        <w:rPr>
          <w:rFonts w:ascii="Arial" w:hAnsi="Arial" w:cs="Arial"/>
          <w:sz w:val="22"/>
          <w:szCs w:val="22"/>
        </w:rPr>
      </w:pPr>
      <w:r w:rsidRPr="006D7081">
        <w:rPr>
          <w:rFonts w:ascii="Arial" w:hAnsi="Arial" w:cs="Arial"/>
          <w:sz w:val="22"/>
          <w:szCs w:val="22"/>
        </w:rPr>
        <w:t>.</w:t>
      </w:r>
      <w:r w:rsidR="00C90C0E" w:rsidRPr="006D7081">
        <w:rPr>
          <w:rFonts w:ascii="Arial" w:hAnsi="Arial" w:cs="Arial"/>
          <w:sz w:val="22"/>
          <w:szCs w:val="22"/>
        </w:rPr>
        <w:t>……………………………………………………………</w:t>
      </w:r>
      <w:r w:rsidR="00887C08" w:rsidRPr="006D7081">
        <w:rPr>
          <w:rFonts w:ascii="Arial" w:hAnsi="Arial" w:cs="Arial"/>
          <w:sz w:val="22"/>
          <w:szCs w:val="22"/>
        </w:rPr>
        <w:t>……………………………..</w:t>
      </w:r>
      <w:r w:rsidR="00C90C0E" w:rsidRPr="006D7081">
        <w:rPr>
          <w:rFonts w:ascii="Arial" w:hAnsi="Arial" w:cs="Arial"/>
          <w:sz w:val="22"/>
          <w:szCs w:val="22"/>
        </w:rPr>
        <w:t>…</w:t>
      </w:r>
    </w:p>
    <w:p w14:paraId="0300F9F5" w14:textId="77777777" w:rsidR="00A95063" w:rsidRPr="006D7081" w:rsidRDefault="00887C08" w:rsidP="00353991">
      <w:pPr>
        <w:tabs>
          <w:tab w:val="num" w:pos="0"/>
        </w:tabs>
        <w:jc w:val="center"/>
        <w:rPr>
          <w:rFonts w:ascii="Arial" w:hAnsi="Arial" w:cs="Arial"/>
          <w:sz w:val="22"/>
          <w:szCs w:val="22"/>
        </w:rPr>
      </w:pPr>
      <w:r w:rsidRPr="006D7081">
        <w:rPr>
          <w:rFonts w:ascii="Arial" w:hAnsi="Arial" w:cs="Arial"/>
          <w:sz w:val="22"/>
          <w:szCs w:val="22"/>
        </w:rPr>
        <w:t>/</w:t>
      </w:r>
      <w:r w:rsidR="00C90C0E" w:rsidRPr="006D7081">
        <w:rPr>
          <w:rFonts w:ascii="Arial" w:hAnsi="Arial" w:cs="Arial"/>
          <w:sz w:val="22"/>
          <w:szCs w:val="22"/>
        </w:rPr>
        <w:t>ulica , nr domu,  kod pocztowy, miejscowość</w:t>
      </w:r>
      <w:r w:rsidRPr="006D7081">
        <w:rPr>
          <w:rFonts w:ascii="Arial" w:hAnsi="Arial" w:cs="Arial"/>
          <w:sz w:val="22"/>
          <w:szCs w:val="22"/>
        </w:rPr>
        <w:t>/</w:t>
      </w:r>
    </w:p>
    <w:p w14:paraId="5781CFE5" w14:textId="77777777" w:rsidR="00E026FD" w:rsidRPr="006D7081" w:rsidRDefault="00E026FD" w:rsidP="00353991">
      <w:pPr>
        <w:tabs>
          <w:tab w:val="num" w:pos="0"/>
        </w:tabs>
        <w:jc w:val="center"/>
        <w:rPr>
          <w:rFonts w:ascii="Arial" w:hAnsi="Arial" w:cs="Arial"/>
          <w:sz w:val="22"/>
          <w:szCs w:val="22"/>
        </w:rPr>
      </w:pPr>
      <w:r w:rsidRPr="006D7081">
        <w:rPr>
          <w:rFonts w:ascii="Arial" w:hAnsi="Arial" w:cs="Arial"/>
          <w:sz w:val="22"/>
          <w:szCs w:val="22"/>
        </w:rPr>
        <w:br/>
      </w:r>
      <w:r w:rsidR="00A95063" w:rsidRPr="006D7081">
        <w:rPr>
          <w:rFonts w:ascii="Arial" w:hAnsi="Arial" w:cs="Arial"/>
          <w:sz w:val="22"/>
          <w:szCs w:val="22"/>
        </w:rPr>
        <w:t>.</w:t>
      </w:r>
      <w:r w:rsidRPr="006D7081">
        <w:rPr>
          <w:rFonts w:ascii="Arial" w:hAnsi="Arial" w:cs="Arial"/>
          <w:sz w:val="22"/>
          <w:szCs w:val="22"/>
        </w:rPr>
        <w:t>...........................................................................................</w:t>
      </w:r>
      <w:r w:rsidR="00887C08" w:rsidRPr="006D7081">
        <w:rPr>
          <w:rFonts w:ascii="Arial" w:hAnsi="Arial" w:cs="Arial"/>
          <w:sz w:val="22"/>
          <w:szCs w:val="22"/>
        </w:rPr>
        <w:t>.......................................</w:t>
      </w:r>
      <w:r w:rsidRPr="006D7081">
        <w:rPr>
          <w:rFonts w:ascii="Arial" w:hAnsi="Arial" w:cs="Arial"/>
          <w:sz w:val="22"/>
          <w:szCs w:val="22"/>
        </w:rPr>
        <w:t>.</w:t>
      </w:r>
    </w:p>
    <w:p w14:paraId="2A115E42" w14:textId="77777777" w:rsidR="00C90C0E" w:rsidRPr="006D7081" w:rsidRDefault="00C90C0E" w:rsidP="00227498">
      <w:pPr>
        <w:tabs>
          <w:tab w:val="num" w:pos="0"/>
        </w:tabs>
        <w:jc w:val="center"/>
        <w:rPr>
          <w:rFonts w:ascii="Arial" w:hAnsi="Arial" w:cs="Arial"/>
          <w:sz w:val="22"/>
          <w:szCs w:val="22"/>
        </w:rPr>
      </w:pPr>
      <w:r w:rsidRPr="006D7081">
        <w:rPr>
          <w:rFonts w:ascii="Arial" w:hAnsi="Arial" w:cs="Arial"/>
          <w:sz w:val="22"/>
          <w:szCs w:val="22"/>
        </w:rPr>
        <w:t xml:space="preserve">województwo                                      </w:t>
      </w:r>
    </w:p>
    <w:p w14:paraId="7759E131" w14:textId="77777777" w:rsidR="00E026FD" w:rsidRPr="006D7081" w:rsidRDefault="00C90C0E" w:rsidP="00A95063">
      <w:pPr>
        <w:tabs>
          <w:tab w:val="num" w:pos="0"/>
        </w:tabs>
        <w:spacing w:before="120"/>
        <w:rPr>
          <w:rFonts w:ascii="Arial" w:hAnsi="Arial" w:cs="Arial"/>
          <w:sz w:val="22"/>
          <w:szCs w:val="22"/>
        </w:rPr>
      </w:pPr>
      <w:r w:rsidRPr="006D7081">
        <w:rPr>
          <w:rFonts w:ascii="Arial" w:hAnsi="Arial" w:cs="Arial"/>
          <w:sz w:val="22"/>
          <w:szCs w:val="22"/>
        </w:rPr>
        <w:t>……</w:t>
      </w:r>
      <w:r w:rsidR="00887C08" w:rsidRPr="006D7081">
        <w:rPr>
          <w:rFonts w:ascii="Arial" w:hAnsi="Arial" w:cs="Arial"/>
          <w:sz w:val="22"/>
          <w:szCs w:val="22"/>
        </w:rPr>
        <w:t>……………………………………</w:t>
      </w:r>
      <w:r w:rsidRPr="006D7081">
        <w:rPr>
          <w:rFonts w:ascii="Arial" w:hAnsi="Arial" w:cs="Arial"/>
          <w:sz w:val="22"/>
          <w:szCs w:val="22"/>
        </w:rPr>
        <w:t>…………………………</w:t>
      </w:r>
      <w:r w:rsidR="00A95063" w:rsidRPr="006D7081">
        <w:rPr>
          <w:rFonts w:ascii="Arial" w:hAnsi="Arial" w:cs="Arial"/>
          <w:sz w:val="22"/>
          <w:szCs w:val="22"/>
        </w:rPr>
        <w:t>…………………………</w:t>
      </w:r>
    </w:p>
    <w:p w14:paraId="4E20FF20" w14:textId="77777777" w:rsidR="00C90C0E" w:rsidRPr="006D7081" w:rsidRDefault="00230118" w:rsidP="00887C08">
      <w:pPr>
        <w:tabs>
          <w:tab w:val="num" w:pos="0"/>
        </w:tabs>
        <w:jc w:val="center"/>
        <w:rPr>
          <w:rFonts w:ascii="Arial" w:hAnsi="Arial" w:cs="Arial"/>
          <w:sz w:val="22"/>
          <w:szCs w:val="22"/>
        </w:rPr>
      </w:pPr>
      <w:r w:rsidRPr="006D7081">
        <w:rPr>
          <w:rFonts w:ascii="Arial" w:hAnsi="Arial" w:cs="Arial"/>
          <w:sz w:val="22"/>
          <w:szCs w:val="22"/>
        </w:rPr>
        <w:t xml:space="preserve">numer </w:t>
      </w:r>
      <w:r w:rsidR="00C90C0E" w:rsidRPr="006D7081">
        <w:rPr>
          <w:rFonts w:ascii="Arial" w:hAnsi="Arial" w:cs="Arial"/>
          <w:sz w:val="22"/>
          <w:szCs w:val="22"/>
        </w:rPr>
        <w:t>telefon</w:t>
      </w:r>
      <w:r w:rsidRPr="006D7081">
        <w:rPr>
          <w:rFonts w:ascii="Arial" w:hAnsi="Arial" w:cs="Arial"/>
          <w:sz w:val="22"/>
          <w:szCs w:val="22"/>
        </w:rPr>
        <w:t>u</w:t>
      </w:r>
      <w:r w:rsidR="00C90C0E" w:rsidRPr="006D7081">
        <w:rPr>
          <w:rFonts w:ascii="Arial" w:hAnsi="Arial" w:cs="Arial"/>
          <w:sz w:val="22"/>
          <w:szCs w:val="22"/>
        </w:rPr>
        <w:t xml:space="preserve">   </w:t>
      </w:r>
      <w:r w:rsidR="00A95063" w:rsidRPr="006D7081">
        <w:rPr>
          <w:rFonts w:ascii="Arial" w:hAnsi="Arial" w:cs="Arial"/>
          <w:sz w:val="22"/>
          <w:szCs w:val="22"/>
        </w:rPr>
        <w:t xml:space="preserve">       </w:t>
      </w:r>
      <w:r w:rsidR="00C90C0E" w:rsidRPr="006D7081">
        <w:rPr>
          <w:rFonts w:ascii="Arial" w:hAnsi="Arial" w:cs="Arial"/>
          <w:sz w:val="22"/>
          <w:szCs w:val="22"/>
        </w:rPr>
        <w:t xml:space="preserve">                       e-mail</w:t>
      </w:r>
    </w:p>
    <w:p w14:paraId="62E83EDF" w14:textId="77777777" w:rsidR="00C90C0E" w:rsidRPr="006D7081" w:rsidRDefault="00C90C0E" w:rsidP="00C90C0E">
      <w:pPr>
        <w:tabs>
          <w:tab w:val="num" w:pos="0"/>
        </w:tabs>
        <w:rPr>
          <w:rFonts w:ascii="Arial" w:hAnsi="Arial" w:cs="Arial"/>
          <w:sz w:val="22"/>
          <w:szCs w:val="22"/>
        </w:rPr>
      </w:pPr>
    </w:p>
    <w:p w14:paraId="02C0DF76" w14:textId="77777777" w:rsidR="00C90C0E" w:rsidRPr="006D7081" w:rsidRDefault="00C90C0E" w:rsidP="00227498">
      <w:pPr>
        <w:tabs>
          <w:tab w:val="num" w:pos="0"/>
        </w:tabs>
        <w:rPr>
          <w:rFonts w:ascii="Arial" w:hAnsi="Arial" w:cs="Arial"/>
          <w:sz w:val="22"/>
          <w:szCs w:val="22"/>
        </w:rPr>
      </w:pPr>
      <w:r w:rsidRPr="006D7081">
        <w:rPr>
          <w:rFonts w:ascii="Arial" w:hAnsi="Arial" w:cs="Arial"/>
          <w:sz w:val="22"/>
          <w:szCs w:val="22"/>
        </w:rPr>
        <w:t>NIP ………………</w:t>
      </w:r>
      <w:r w:rsidR="00632337">
        <w:rPr>
          <w:rFonts w:ascii="Arial" w:hAnsi="Arial" w:cs="Arial"/>
          <w:sz w:val="22"/>
          <w:szCs w:val="22"/>
        </w:rPr>
        <w:t>………………</w:t>
      </w:r>
      <w:r w:rsidRPr="006D7081">
        <w:rPr>
          <w:rFonts w:ascii="Arial" w:hAnsi="Arial" w:cs="Arial"/>
          <w:sz w:val="22"/>
          <w:szCs w:val="22"/>
        </w:rPr>
        <w:t xml:space="preserve">   REGON </w:t>
      </w:r>
      <w:r w:rsidR="00887C08" w:rsidRPr="006D7081">
        <w:rPr>
          <w:rFonts w:ascii="Arial" w:hAnsi="Arial" w:cs="Arial"/>
          <w:sz w:val="22"/>
          <w:szCs w:val="22"/>
        </w:rPr>
        <w:t>………</w:t>
      </w:r>
      <w:r w:rsidR="00A95063" w:rsidRPr="006D7081">
        <w:rPr>
          <w:rFonts w:ascii="Arial" w:hAnsi="Arial" w:cs="Arial"/>
          <w:sz w:val="22"/>
          <w:szCs w:val="22"/>
        </w:rPr>
        <w:t>…..</w:t>
      </w:r>
      <w:r w:rsidR="00887C08" w:rsidRPr="006D7081">
        <w:rPr>
          <w:rFonts w:ascii="Arial" w:hAnsi="Arial" w:cs="Arial"/>
          <w:sz w:val="22"/>
          <w:szCs w:val="22"/>
        </w:rPr>
        <w:t>……</w:t>
      </w:r>
      <w:r w:rsidR="00A95063" w:rsidRPr="006D7081">
        <w:rPr>
          <w:rFonts w:ascii="Arial" w:hAnsi="Arial" w:cs="Arial"/>
          <w:sz w:val="22"/>
          <w:szCs w:val="22"/>
        </w:rPr>
        <w:t>.</w:t>
      </w:r>
      <w:r w:rsidR="00887C08" w:rsidRPr="006D7081">
        <w:rPr>
          <w:rFonts w:ascii="Arial" w:hAnsi="Arial" w:cs="Arial"/>
          <w:sz w:val="22"/>
          <w:szCs w:val="22"/>
        </w:rPr>
        <w:t>……..</w:t>
      </w:r>
      <w:r w:rsidRPr="006D7081">
        <w:rPr>
          <w:rFonts w:ascii="Arial" w:hAnsi="Arial" w:cs="Arial"/>
          <w:sz w:val="22"/>
          <w:szCs w:val="22"/>
        </w:rPr>
        <w:t>……………</w:t>
      </w:r>
      <w:r w:rsidR="00887C08" w:rsidRPr="006D7081">
        <w:rPr>
          <w:rFonts w:ascii="Arial" w:hAnsi="Arial" w:cs="Arial"/>
          <w:sz w:val="22"/>
          <w:szCs w:val="22"/>
        </w:rPr>
        <w:t>….</w:t>
      </w:r>
      <w:r w:rsidRPr="006D7081">
        <w:rPr>
          <w:rFonts w:ascii="Arial" w:hAnsi="Arial" w:cs="Arial"/>
          <w:sz w:val="22"/>
          <w:szCs w:val="22"/>
        </w:rPr>
        <w:t>……</w:t>
      </w:r>
    </w:p>
    <w:p w14:paraId="3C495B4E" w14:textId="77777777" w:rsidR="00887C08" w:rsidRPr="006D7081" w:rsidRDefault="00887C08" w:rsidP="00C90C0E">
      <w:pPr>
        <w:tabs>
          <w:tab w:val="num" w:pos="0"/>
        </w:tabs>
        <w:rPr>
          <w:rFonts w:ascii="Arial" w:hAnsi="Arial" w:cs="Arial"/>
          <w:sz w:val="22"/>
          <w:szCs w:val="22"/>
        </w:rPr>
      </w:pPr>
    </w:p>
    <w:p w14:paraId="654083F8" w14:textId="77777777" w:rsidR="00C90C0E" w:rsidRPr="006D7081" w:rsidRDefault="00C90C0E" w:rsidP="000D09E2">
      <w:pPr>
        <w:tabs>
          <w:tab w:val="num" w:pos="0"/>
        </w:tabs>
        <w:spacing w:before="200" w:after="120"/>
        <w:rPr>
          <w:rFonts w:ascii="Arial" w:hAnsi="Arial" w:cs="Arial"/>
          <w:sz w:val="22"/>
          <w:szCs w:val="22"/>
        </w:rPr>
      </w:pPr>
      <w:r w:rsidRPr="006D7081">
        <w:rPr>
          <w:rFonts w:ascii="Arial" w:hAnsi="Arial" w:cs="Arial"/>
          <w:sz w:val="22"/>
          <w:szCs w:val="22"/>
        </w:rPr>
        <w:t xml:space="preserve">reprezentowana przez : </w:t>
      </w:r>
      <w:r w:rsidR="00A95063" w:rsidRPr="006D7081">
        <w:rPr>
          <w:rFonts w:ascii="Arial" w:hAnsi="Arial" w:cs="Arial"/>
          <w:sz w:val="22"/>
          <w:szCs w:val="22"/>
        </w:rPr>
        <w:t xml:space="preserve"> </w:t>
      </w:r>
      <w:r w:rsidR="00887C08" w:rsidRPr="006D7081">
        <w:rPr>
          <w:rFonts w:ascii="Arial" w:hAnsi="Arial" w:cs="Arial"/>
          <w:sz w:val="22"/>
          <w:szCs w:val="22"/>
        </w:rPr>
        <w:t>………………………..</w:t>
      </w:r>
      <w:r w:rsidRPr="006D7081">
        <w:rPr>
          <w:rFonts w:ascii="Arial" w:hAnsi="Arial" w:cs="Arial"/>
          <w:sz w:val="22"/>
          <w:szCs w:val="22"/>
        </w:rPr>
        <w:t>………………………………………………</w:t>
      </w:r>
      <w:r w:rsidR="00EB7E8C">
        <w:rPr>
          <w:rFonts w:ascii="Arial" w:hAnsi="Arial" w:cs="Arial"/>
          <w:sz w:val="22"/>
          <w:szCs w:val="22"/>
        </w:rPr>
        <w:t>..</w:t>
      </w:r>
      <w:r w:rsidRPr="006D7081">
        <w:rPr>
          <w:rFonts w:ascii="Arial" w:hAnsi="Arial" w:cs="Arial"/>
          <w:sz w:val="22"/>
          <w:szCs w:val="22"/>
        </w:rPr>
        <w:t>…</w:t>
      </w:r>
      <w:r w:rsidR="00A95063" w:rsidRPr="006D7081">
        <w:rPr>
          <w:rFonts w:ascii="Arial" w:hAnsi="Arial" w:cs="Arial"/>
          <w:sz w:val="22"/>
          <w:szCs w:val="22"/>
        </w:rPr>
        <w:t>………</w:t>
      </w:r>
      <w:r w:rsidRPr="006D7081">
        <w:rPr>
          <w:rFonts w:ascii="Arial" w:hAnsi="Arial" w:cs="Arial"/>
          <w:sz w:val="22"/>
          <w:szCs w:val="22"/>
        </w:rPr>
        <w:t>……</w:t>
      </w:r>
    </w:p>
    <w:p w14:paraId="7713C09E" w14:textId="77777777" w:rsidR="00C90C0E" w:rsidRPr="006D7081" w:rsidRDefault="00C90C0E" w:rsidP="00C90C0E">
      <w:pPr>
        <w:tabs>
          <w:tab w:val="num" w:pos="0"/>
        </w:tabs>
        <w:rPr>
          <w:rFonts w:ascii="Arial" w:hAnsi="Arial" w:cs="Arial"/>
          <w:sz w:val="22"/>
          <w:szCs w:val="22"/>
        </w:rPr>
      </w:pPr>
      <w:r w:rsidRPr="006D7081">
        <w:rPr>
          <w:rFonts w:ascii="Arial" w:hAnsi="Arial" w:cs="Arial"/>
          <w:sz w:val="22"/>
          <w:szCs w:val="22"/>
        </w:rPr>
        <w:t>/imiona</w:t>
      </w:r>
      <w:r w:rsidR="00227498" w:rsidRPr="006D7081">
        <w:rPr>
          <w:rFonts w:ascii="Arial" w:hAnsi="Arial" w:cs="Arial"/>
          <w:sz w:val="22"/>
          <w:szCs w:val="22"/>
        </w:rPr>
        <w:t>,</w:t>
      </w:r>
      <w:r w:rsidRPr="006D7081">
        <w:rPr>
          <w:rFonts w:ascii="Arial" w:hAnsi="Arial" w:cs="Arial"/>
          <w:sz w:val="22"/>
          <w:szCs w:val="22"/>
        </w:rPr>
        <w:t xml:space="preserve"> nazwiska i stanowiska osób uprawnionych do reprezentowania firmy/</w:t>
      </w:r>
    </w:p>
    <w:p w14:paraId="4BD17372" w14:textId="77777777" w:rsidR="000D09E2" w:rsidRDefault="000D09E2" w:rsidP="000D09E2">
      <w:pPr>
        <w:tabs>
          <w:tab w:val="num" w:pos="0"/>
        </w:tabs>
        <w:spacing w:line="360" w:lineRule="auto"/>
        <w:jc w:val="both"/>
        <w:rPr>
          <w:rFonts w:ascii="Arial" w:hAnsi="Arial" w:cs="Arial"/>
          <w:sz w:val="22"/>
          <w:szCs w:val="22"/>
        </w:rPr>
      </w:pPr>
    </w:p>
    <w:p w14:paraId="3D46B49B" w14:textId="1B5DA9CE" w:rsidR="00E026FD" w:rsidRDefault="00BB07C1" w:rsidP="000D09E2">
      <w:pPr>
        <w:tabs>
          <w:tab w:val="num" w:pos="0"/>
        </w:tabs>
        <w:spacing w:after="240" w:line="360" w:lineRule="auto"/>
        <w:jc w:val="both"/>
        <w:rPr>
          <w:rFonts w:ascii="Arial" w:hAnsi="Arial" w:cs="Arial"/>
          <w:sz w:val="22"/>
          <w:szCs w:val="22"/>
        </w:rPr>
      </w:pPr>
      <w:r w:rsidRPr="006D7081">
        <w:rPr>
          <w:rFonts w:ascii="Arial" w:hAnsi="Arial" w:cs="Arial"/>
          <w:sz w:val="22"/>
          <w:szCs w:val="22"/>
        </w:rPr>
        <w:t xml:space="preserve">W odpowiedzi na ogłoszenie o zamówieniu </w:t>
      </w:r>
      <w:r w:rsidR="00227498" w:rsidRPr="006D7081">
        <w:rPr>
          <w:rFonts w:ascii="Arial" w:hAnsi="Arial" w:cs="Arial"/>
          <w:sz w:val="22"/>
          <w:szCs w:val="22"/>
        </w:rPr>
        <w:t xml:space="preserve">publicznym </w:t>
      </w:r>
      <w:r w:rsidR="009A2618" w:rsidRPr="006D7081">
        <w:rPr>
          <w:rFonts w:ascii="Arial" w:hAnsi="Arial" w:cs="Arial"/>
          <w:sz w:val="22"/>
          <w:szCs w:val="22"/>
        </w:rPr>
        <w:t xml:space="preserve">realizowanym w trybie </w:t>
      </w:r>
      <w:r w:rsidR="00672629" w:rsidRPr="006D7081">
        <w:rPr>
          <w:rFonts w:ascii="Arial" w:hAnsi="Arial" w:cs="Arial"/>
          <w:sz w:val="22"/>
          <w:szCs w:val="22"/>
        </w:rPr>
        <w:t>podstawowym</w:t>
      </w:r>
      <w:r w:rsidR="009A2618" w:rsidRPr="006D7081">
        <w:rPr>
          <w:rFonts w:ascii="Arial" w:hAnsi="Arial" w:cs="Arial"/>
          <w:sz w:val="22"/>
          <w:szCs w:val="22"/>
        </w:rPr>
        <w:t xml:space="preserve"> </w:t>
      </w:r>
      <w:r w:rsidRPr="006D7081">
        <w:rPr>
          <w:rFonts w:ascii="Arial" w:hAnsi="Arial" w:cs="Arial"/>
          <w:sz w:val="22"/>
          <w:szCs w:val="22"/>
        </w:rPr>
        <w:t>pn.</w:t>
      </w:r>
      <w:r w:rsidR="00737697" w:rsidRPr="006D7081">
        <w:rPr>
          <w:rFonts w:ascii="Arial" w:hAnsi="Arial" w:cs="Arial"/>
          <w:sz w:val="22"/>
          <w:szCs w:val="22"/>
        </w:rPr>
        <w:t>:</w:t>
      </w:r>
      <w:r w:rsidR="00C12A2E">
        <w:rPr>
          <w:rFonts w:ascii="Arial" w:hAnsi="Arial" w:cs="Arial"/>
          <w:sz w:val="22"/>
          <w:szCs w:val="22"/>
        </w:rPr>
        <w:t xml:space="preserve"> </w:t>
      </w:r>
      <w:r w:rsidRPr="006D7081">
        <w:rPr>
          <w:rFonts w:ascii="Arial" w:hAnsi="Arial" w:cs="Arial"/>
          <w:sz w:val="22"/>
          <w:szCs w:val="22"/>
        </w:rPr>
        <w:t>„</w:t>
      </w:r>
      <w:r w:rsidR="000C76A7">
        <w:rPr>
          <w:rFonts w:ascii="Arial" w:hAnsi="Arial" w:cs="Arial"/>
          <w:sz w:val="22"/>
          <w:szCs w:val="22"/>
        </w:rPr>
        <w:t>System sterowania i wizualizacji</w:t>
      </w:r>
      <w:r w:rsidR="00800DE7" w:rsidRPr="00800DE7">
        <w:rPr>
          <w:rFonts w:ascii="Arial" w:hAnsi="Arial" w:cs="Arial"/>
          <w:color w:val="000000" w:themeColor="text1"/>
          <w:sz w:val="22"/>
          <w:szCs w:val="22"/>
        </w:rPr>
        <w:t xml:space="preserve"> w Sieć Badawcza Łukasiewicz – Instytucie Ciężkiej Syntezy Organicznej</w:t>
      </w:r>
      <w:r w:rsidR="00672629" w:rsidRPr="006D7081">
        <w:rPr>
          <w:rFonts w:ascii="Arial" w:hAnsi="Arial" w:cs="Arial"/>
          <w:sz w:val="22"/>
          <w:szCs w:val="22"/>
        </w:rPr>
        <w:t xml:space="preserve"> ”Blachownia”</w:t>
      </w:r>
      <w:r w:rsidR="00970196" w:rsidRPr="006D7081">
        <w:rPr>
          <w:rFonts w:ascii="Arial" w:hAnsi="Arial" w:cs="Arial"/>
          <w:sz w:val="22"/>
          <w:szCs w:val="22"/>
        </w:rPr>
        <w:t>”</w:t>
      </w:r>
      <w:r w:rsidRPr="006D7081">
        <w:rPr>
          <w:rFonts w:ascii="Arial" w:hAnsi="Arial" w:cs="Arial"/>
          <w:sz w:val="22"/>
          <w:szCs w:val="22"/>
        </w:rPr>
        <w:t xml:space="preserve"> </w:t>
      </w:r>
      <w:r w:rsidR="00353991" w:rsidRPr="006D7081">
        <w:rPr>
          <w:rFonts w:ascii="Arial" w:hAnsi="Arial" w:cs="Arial"/>
          <w:sz w:val="22"/>
          <w:szCs w:val="22"/>
        </w:rPr>
        <w:t xml:space="preserve">przez Sieć Badawcza Łukasiewicz - Instytut Ciężkiej Syntezy Organicznej ”Blachownia” </w:t>
      </w:r>
      <w:r w:rsidR="009A2618" w:rsidRPr="006D7081">
        <w:rPr>
          <w:rFonts w:ascii="Arial" w:hAnsi="Arial" w:cs="Arial"/>
          <w:sz w:val="22"/>
          <w:szCs w:val="22"/>
        </w:rPr>
        <w:t>o</w:t>
      </w:r>
      <w:r w:rsidR="00E026FD" w:rsidRPr="006D7081">
        <w:rPr>
          <w:rFonts w:ascii="Arial" w:hAnsi="Arial" w:cs="Arial"/>
          <w:sz w:val="22"/>
          <w:szCs w:val="22"/>
        </w:rPr>
        <w:t>ferujemy wykonanie przedmiotu zamówienia zgodnie z</w:t>
      </w:r>
      <w:r w:rsidR="00227498" w:rsidRPr="006D7081">
        <w:rPr>
          <w:rFonts w:ascii="Arial" w:hAnsi="Arial" w:cs="Arial"/>
          <w:sz w:val="22"/>
          <w:szCs w:val="22"/>
        </w:rPr>
        <w:t> </w:t>
      </w:r>
      <w:r w:rsidR="00E026FD" w:rsidRPr="006D7081">
        <w:rPr>
          <w:rFonts w:ascii="Arial" w:hAnsi="Arial" w:cs="Arial"/>
          <w:sz w:val="22"/>
          <w:szCs w:val="22"/>
        </w:rPr>
        <w:t xml:space="preserve">zapisami </w:t>
      </w:r>
      <w:r w:rsidR="00440EA5">
        <w:rPr>
          <w:rFonts w:ascii="Arial" w:hAnsi="Arial" w:cs="Arial"/>
          <w:sz w:val="22"/>
          <w:szCs w:val="22"/>
        </w:rPr>
        <w:t xml:space="preserve">i warunkami </w:t>
      </w:r>
      <w:r w:rsidR="00227498" w:rsidRPr="006D7081">
        <w:rPr>
          <w:rFonts w:ascii="Arial" w:hAnsi="Arial" w:cs="Arial"/>
          <w:sz w:val="22"/>
          <w:szCs w:val="22"/>
        </w:rPr>
        <w:t xml:space="preserve">specyfikacji warunków zamówienia </w:t>
      </w:r>
      <w:r w:rsidR="00E026FD" w:rsidRPr="006D7081">
        <w:rPr>
          <w:rFonts w:ascii="Arial" w:hAnsi="Arial" w:cs="Arial"/>
          <w:sz w:val="22"/>
          <w:szCs w:val="22"/>
        </w:rPr>
        <w:t>za cenę:</w:t>
      </w:r>
    </w:p>
    <w:tbl>
      <w:tblPr>
        <w:tblW w:w="8297" w:type="dxa"/>
        <w:tblInd w:w="-147" w:type="dxa"/>
        <w:tblLayout w:type="fixed"/>
        <w:tblCellMar>
          <w:left w:w="70" w:type="dxa"/>
          <w:right w:w="70" w:type="dxa"/>
        </w:tblCellMar>
        <w:tblLook w:val="0000" w:firstRow="0" w:lastRow="0" w:firstColumn="0" w:lastColumn="0" w:noHBand="0" w:noVBand="0"/>
      </w:tblPr>
      <w:tblGrid>
        <w:gridCol w:w="3403"/>
        <w:gridCol w:w="1134"/>
        <w:gridCol w:w="1134"/>
        <w:gridCol w:w="1275"/>
        <w:gridCol w:w="1351"/>
      </w:tblGrid>
      <w:tr w:rsidR="009C7D7D" w:rsidRPr="006D7081" w14:paraId="1095B17E" w14:textId="77777777" w:rsidTr="00C8419D">
        <w:trPr>
          <w:cantSplit/>
          <w:trHeight w:val="300"/>
        </w:trPr>
        <w:tc>
          <w:tcPr>
            <w:tcW w:w="3403" w:type="dxa"/>
            <w:tcBorders>
              <w:top w:val="single" w:sz="6" w:space="0" w:color="auto"/>
              <w:left w:val="single" w:sz="4" w:space="0" w:color="auto"/>
              <w:bottom w:val="single" w:sz="4" w:space="0" w:color="000000"/>
              <w:right w:val="dotted" w:sz="4" w:space="0" w:color="auto"/>
            </w:tcBorders>
          </w:tcPr>
          <w:p w14:paraId="5C8B7021" w14:textId="77777777" w:rsidR="005E2D9E" w:rsidRPr="00246B48" w:rsidRDefault="009C7D7D" w:rsidP="005E2D9E">
            <w:pPr>
              <w:pStyle w:val="Nagwek"/>
              <w:tabs>
                <w:tab w:val="clear" w:pos="4536"/>
                <w:tab w:val="clear" w:pos="9072"/>
              </w:tabs>
              <w:spacing w:before="120"/>
              <w:jc w:val="center"/>
              <w:rPr>
                <w:rFonts w:ascii="Arial" w:hAnsi="Arial" w:cs="Arial"/>
                <w:sz w:val="20"/>
                <w:szCs w:val="20"/>
              </w:rPr>
            </w:pPr>
            <w:r w:rsidRPr="00246B48">
              <w:rPr>
                <w:rFonts w:ascii="Arial" w:hAnsi="Arial" w:cs="Arial"/>
                <w:sz w:val="20"/>
                <w:szCs w:val="20"/>
              </w:rPr>
              <w:t>Nazwa</w:t>
            </w:r>
          </w:p>
          <w:p w14:paraId="6C598950" w14:textId="77777777" w:rsidR="009C7D7D" w:rsidRPr="00246B48" w:rsidRDefault="009C7D7D" w:rsidP="00D31D99">
            <w:pPr>
              <w:pStyle w:val="Nagwek"/>
              <w:tabs>
                <w:tab w:val="clear" w:pos="4536"/>
                <w:tab w:val="clear" w:pos="9072"/>
              </w:tabs>
              <w:jc w:val="center"/>
              <w:rPr>
                <w:rFonts w:ascii="Arial" w:hAnsi="Arial" w:cs="Arial"/>
                <w:sz w:val="20"/>
                <w:szCs w:val="20"/>
              </w:rPr>
            </w:pPr>
            <w:r w:rsidRPr="00246B48">
              <w:rPr>
                <w:rFonts w:ascii="Arial" w:hAnsi="Arial" w:cs="Arial"/>
                <w:sz w:val="20"/>
                <w:szCs w:val="20"/>
              </w:rPr>
              <w:t>przedmiotu  zamówienia</w:t>
            </w:r>
          </w:p>
          <w:p w14:paraId="41F5AE69" w14:textId="77777777" w:rsidR="005E2D9E" w:rsidRPr="00246B48" w:rsidRDefault="005E2D9E" w:rsidP="00D31D99">
            <w:pPr>
              <w:pStyle w:val="Nagwek"/>
              <w:tabs>
                <w:tab w:val="clear" w:pos="4536"/>
                <w:tab w:val="clear" w:pos="9072"/>
              </w:tabs>
              <w:jc w:val="center"/>
              <w:rPr>
                <w:rFonts w:ascii="Arial" w:hAnsi="Arial" w:cs="Arial"/>
                <w:sz w:val="20"/>
                <w:szCs w:val="20"/>
              </w:rPr>
            </w:pPr>
          </w:p>
        </w:tc>
        <w:tc>
          <w:tcPr>
            <w:tcW w:w="1134" w:type="dxa"/>
            <w:tcBorders>
              <w:top w:val="single" w:sz="6" w:space="0" w:color="auto"/>
              <w:left w:val="dotted" w:sz="4" w:space="0" w:color="auto"/>
              <w:bottom w:val="single" w:sz="4" w:space="0" w:color="000000"/>
              <w:right w:val="dotted" w:sz="4" w:space="0" w:color="auto"/>
            </w:tcBorders>
            <w:vAlign w:val="center"/>
          </w:tcPr>
          <w:p w14:paraId="0930BECD" w14:textId="77777777" w:rsidR="009C7D7D" w:rsidRPr="00246B48" w:rsidRDefault="009C7D7D" w:rsidP="00D31D99">
            <w:pPr>
              <w:pStyle w:val="Nagwek"/>
              <w:tabs>
                <w:tab w:val="clear" w:pos="4536"/>
                <w:tab w:val="clear" w:pos="9072"/>
              </w:tabs>
              <w:jc w:val="center"/>
              <w:rPr>
                <w:rFonts w:ascii="Arial" w:hAnsi="Arial" w:cs="Arial"/>
                <w:sz w:val="20"/>
                <w:szCs w:val="20"/>
              </w:rPr>
            </w:pPr>
            <w:r w:rsidRPr="00246B48">
              <w:rPr>
                <w:rFonts w:ascii="Arial" w:hAnsi="Arial" w:cs="Arial"/>
                <w:sz w:val="20"/>
                <w:szCs w:val="20"/>
              </w:rPr>
              <w:t>Wartość netto</w:t>
            </w:r>
          </w:p>
          <w:p w14:paraId="2E146AFB" w14:textId="77777777" w:rsidR="009C7D7D" w:rsidRPr="00246B48" w:rsidRDefault="009C7D7D" w:rsidP="00D31D99">
            <w:pPr>
              <w:pStyle w:val="Nagwek"/>
              <w:tabs>
                <w:tab w:val="clear" w:pos="4536"/>
                <w:tab w:val="clear" w:pos="9072"/>
              </w:tabs>
              <w:jc w:val="center"/>
              <w:rPr>
                <w:rFonts w:ascii="Arial" w:hAnsi="Arial" w:cs="Arial"/>
                <w:sz w:val="20"/>
                <w:szCs w:val="20"/>
              </w:rPr>
            </w:pPr>
            <w:r w:rsidRPr="00246B48">
              <w:rPr>
                <w:rFonts w:ascii="Arial" w:hAnsi="Arial" w:cs="Arial"/>
                <w:color w:val="000000" w:themeColor="text1"/>
                <w:sz w:val="20"/>
                <w:szCs w:val="20"/>
              </w:rPr>
              <w:t>[zł]</w:t>
            </w:r>
          </w:p>
        </w:tc>
        <w:tc>
          <w:tcPr>
            <w:tcW w:w="1134" w:type="dxa"/>
            <w:tcBorders>
              <w:top w:val="single" w:sz="6" w:space="0" w:color="auto"/>
              <w:left w:val="dotted" w:sz="4" w:space="0" w:color="auto"/>
              <w:bottom w:val="single" w:sz="4" w:space="0" w:color="000000"/>
              <w:right w:val="dotted" w:sz="4" w:space="0" w:color="auto"/>
            </w:tcBorders>
            <w:vAlign w:val="center"/>
          </w:tcPr>
          <w:p w14:paraId="6058F4FA" w14:textId="77777777" w:rsidR="009C7D7D" w:rsidRPr="00246B48" w:rsidRDefault="009C7D7D" w:rsidP="009C7D7D">
            <w:pPr>
              <w:pStyle w:val="Nagwek"/>
              <w:tabs>
                <w:tab w:val="clear" w:pos="4536"/>
                <w:tab w:val="clear" w:pos="9072"/>
              </w:tabs>
              <w:jc w:val="center"/>
              <w:rPr>
                <w:rFonts w:ascii="Arial" w:hAnsi="Arial" w:cs="Arial"/>
                <w:sz w:val="20"/>
                <w:szCs w:val="20"/>
              </w:rPr>
            </w:pPr>
            <w:r w:rsidRPr="00246B48">
              <w:rPr>
                <w:rFonts w:ascii="Arial" w:hAnsi="Arial" w:cs="Arial"/>
                <w:sz w:val="20"/>
                <w:szCs w:val="20"/>
              </w:rPr>
              <w:t>Stawka  podatku VAT</w:t>
            </w:r>
          </w:p>
        </w:tc>
        <w:tc>
          <w:tcPr>
            <w:tcW w:w="1275" w:type="dxa"/>
            <w:tcBorders>
              <w:top w:val="single" w:sz="6" w:space="0" w:color="auto"/>
              <w:left w:val="dotted" w:sz="4" w:space="0" w:color="auto"/>
              <w:bottom w:val="single" w:sz="4" w:space="0" w:color="000000"/>
              <w:right w:val="dotted" w:sz="4" w:space="0" w:color="auto"/>
            </w:tcBorders>
            <w:vAlign w:val="center"/>
          </w:tcPr>
          <w:p w14:paraId="4FBAF3D6" w14:textId="77777777" w:rsidR="009C7D7D" w:rsidRPr="00246B48" w:rsidRDefault="009C7D7D" w:rsidP="009C7D7D">
            <w:pPr>
              <w:pStyle w:val="Nagwek"/>
              <w:tabs>
                <w:tab w:val="clear" w:pos="4536"/>
                <w:tab w:val="clear" w:pos="9072"/>
              </w:tabs>
              <w:snapToGrid w:val="0"/>
              <w:jc w:val="center"/>
              <w:rPr>
                <w:rFonts w:ascii="Arial" w:hAnsi="Arial" w:cs="Arial"/>
                <w:sz w:val="20"/>
                <w:szCs w:val="20"/>
              </w:rPr>
            </w:pPr>
            <w:r w:rsidRPr="00246B48">
              <w:rPr>
                <w:rFonts w:ascii="Arial" w:hAnsi="Arial" w:cs="Arial"/>
                <w:sz w:val="20"/>
                <w:szCs w:val="20"/>
              </w:rPr>
              <w:t>Wartość</w:t>
            </w:r>
          </w:p>
          <w:p w14:paraId="52292A7D" w14:textId="77777777" w:rsidR="009C7D7D" w:rsidRPr="00246B48" w:rsidRDefault="009C7D7D" w:rsidP="009C7D7D">
            <w:pPr>
              <w:pStyle w:val="Nagwek"/>
              <w:tabs>
                <w:tab w:val="clear" w:pos="4536"/>
                <w:tab w:val="clear" w:pos="9072"/>
              </w:tabs>
              <w:jc w:val="center"/>
              <w:rPr>
                <w:rFonts w:ascii="Arial" w:hAnsi="Arial" w:cs="Arial"/>
                <w:sz w:val="20"/>
                <w:szCs w:val="20"/>
              </w:rPr>
            </w:pPr>
            <w:r w:rsidRPr="00246B48">
              <w:rPr>
                <w:rFonts w:ascii="Arial" w:hAnsi="Arial" w:cs="Arial"/>
                <w:sz w:val="20"/>
                <w:szCs w:val="20"/>
              </w:rPr>
              <w:t>podatku VAT</w:t>
            </w:r>
          </w:p>
          <w:p w14:paraId="104FDDC5" w14:textId="77777777" w:rsidR="009C7D7D" w:rsidRPr="00246B48" w:rsidRDefault="009C7D7D" w:rsidP="009C7D7D">
            <w:pPr>
              <w:pStyle w:val="Nagwek"/>
              <w:tabs>
                <w:tab w:val="clear" w:pos="4536"/>
                <w:tab w:val="clear" w:pos="9072"/>
              </w:tabs>
              <w:jc w:val="center"/>
              <w:rPr>
                <w:rFonts w:ascii="Arial" w:hAnsi="Arial" w:cs="Arial"/>
                <w:sz w:val="20"/>
                <w:szCs w:val="20"/>
              </w:rPr>
            </w:pPr>
            <w:r w:rsidRPr="00246B48">
              <w:rPr>
                <w:rFonts w:ascii="Arial" w:hAnsi="Arial" w:cs="Arial"/>
                <w:color w:val="000000" w:themeColor="text1"/>
                <w:sz w:val="20"/>
                <w:szCs w:val="20"/>
              </w:rPr>
              <w:t>[zł]</w:t>
            </w:r>
          </w:p>
        </w:tc>
        <w:tc>
          <w:tcPr>
            <w:tcW w:w="1351" w:type="dxa"/>
            <w:tcBorders>
              <w:top w:val="single" w:sz="6" w:space="0" w:color="auto"/>
              <w:left w:val="dotted" w:sz="4" w:space="0" w:color="auto"/>
              <w:bottom w:val="single" w:sz="4" w:space="0" w:color="000000"/>
              <w:right w:val="single" w:sz="6" w:space="0" w:color="auto"/>
            </w:tcBorders>
            <w:vAlign w:val="center"/>
          </w:tcPr>
          <w:p w14:paraId="62FB98AB" w14:textId="77777777" w:rsidR="009C7D7D" w:rsidRPr="00246B48" w:rsidRDefault="009C7D7D" w:rsidP="00D31D99">
            <w:pPr>
              <w:pStyle w:val="Nagwek"/>
              <w:tabs>
                <w:tab w:val="clear" w:pos="4536"/>
                <w:tab w:val="clear" w:pos="9072"/>
              </w:tabs>
              <w:jc w:val="center"/>
              <w:rPr>
                <w:rFonts w:ascii="Arial" w:hAnsi="Arial" w:cs="Arial"/>
                <w:sz w:val="20"/>
                <w:szCs w:val="20"/>
              </w:rPr>
            </w:pPr>
            <w:r w:rsidRPr="00246B48">
              <w:rPr>
                <w:rFonts w:ascii="Arial" w:hAnsi="Arial" w:cs="Arial"/>
                <w:sz w:val="20"/>
                <w:szCs w:val="20"/>
              </w:rPr>
              <w:t>Cena  brutto</w:t>
            </w:r>
          </w:p>
          <w:p w14:paraId="691CCA9C" w14:textId="77777777" w:rsidR="009C7D7D" w:rsidRPr="00246B48" w:rsidRDefault="009C7D7D" w:rsidP="00D31D99">
            <w:pPr>
              <w:pStyle w:val="Nagwek"/>
              <w:tabs>
                <w:tab w:val="clear" w:pos="4536"/>
                <w:tab w:val="clear" w:pos="9072"/>
              </w:tabs>
              <w:jc w:val="center"/>
              <w:rPr>
                <w:rFonts w:ascii="Arial" w:hAnsi="Arial" w:cs="Arial"/>
                <w:sz w:val="20"/>
                <w:szCs w:val="20"/>
              </w:rPr>
            </w:pPr>
            <w:r w:rsidRPr="00246B48">
              <w:rPr>
                <w:rFonts w:ascii="Arial" w:hAnsi="Arial" w:cs="Arial"/>
                <w:color w:val="000000" w:themeColor="text1"/>
                <w:sz w:val="20"/>
                <w:szCs w:val="20"/>
              </w:rPr>
              <w:t>[zł]</w:t>
            </w:r>
          </w:p>
        </w:tc>
      </w:tr>
      <w:tr w:rsidR="009C7D7D" w:rsidRPr="006D7081" w14:paraId="2C5AEC4A" w14:textId="77777777" w:rsidTr="00C8419D">
        <w:trPr>
          <w:cantSplit/>
          <w:trHeight w:val="110"/>
        </w:trPr>
        <w:tc>
          <w:tcPr>
            <w:tcW w:w="3403" w:type="dxa"/>
            <w:tcBorders>
              <w:left w:val="single" w:sz="4" w:space="0" w:color="auto"/>
              <w:bottom w:val="dotted" w:sz="4" w:space="0" w:color="auto"/>
              <w:right w:val="dotted" w:sz="4" w:space="0" w:color="auto"/>
            </w:tcBorders>
          </w:tcPr>
          <w:p w14:paraId="59C6FB0D" w14:textId="77777777" w:rsidR="009C7D7D" w:rsidRPr="00AD0FBB" w:rsidRDefault="009C7D7D" w:rsidP="00D31D99">
            <w:pPr>
              <w:pStyle w:val="Nagwek"/>
              <w:tabs>
                <w:tab w:val="clear" w:pos="4536"/>
                <w:tab w:val="clear" w:pos="9072"/>
              </w:tabs>
              <w:snapToGrid w:val="0"/>
              <w:spacing w:before="60"/>
              <w:jc w:val="center"/>
              <w:rPr>
                <w:rFonts w:ascii="Arial" w:hAnsi="Arial" w:cs="Arial"/>
                <w:sz w:val="12"/>
                <w:szCs w:val="12"/>
              </w:rPr>
            </w:pPr>
            <w:r w:rsidRPr="00AD0FBB">
              <w:rPr>
                <w:rFonts w:ascii="Arial" w:hAnsi="Arial" w:cs="Arial"/>
                <w:sz w:val="12"/>
                <w:szCs w:val="12"/>
              </w:rPr>
              <w:t>1</w:t>
            </w:r>
          </w:p>
        </w:tc>
        <w:tc>
          <w:tcPr>
            <w:tcW w:w="1134" w:type="dxa"/>
            <w:tcBorders>
              <w:left w:val="dotted" w:sz="4" w:space="0" w:color="auto"/>
              <w:bottom w:val="dotted" w:sz="4" w:space="0" w:color="auto"/>
              <w:right w:val="dotted" w:sz="4" w:space="0" w:color="auto"/>
            </w:tcBorders>
            <w:vAlign w:val="center"/>
          </w:tcPr>
          <w:p w14:paraId="4199F81D" w14:textId="77777777" w:rsidR="009C7D7D" w:rsidRPr="00AD0FBB" w:rsidRDefault="009C7D7D" w:rsidP="00D31D99">
            <w:pPr>
              <w:pStyle w:val="Nagwek"/>
              <w:tabs>
                <w:tab w:val="clear" w:pos="4536"/>
                <w:tab w:val="clear" w:pos="9072"/>
              </w:tabs>
              <w:snapToGrid w:val="0"/>
              <w:spacing w:before="60"/>
              <w:jc w:val="center"/>
              <w:rPr>
                <w:rFonts w:ascii="Arial" w:hAnsi="Arial" w:cs="Arial"/>
                <w:sz w:val="12"/>
                <w:szCs w:val="12"/>
              </w:rPr>
            </w:pPr>
            <w:r w:rsidRPr="00AD0FBB">
              <w:rPr>
                <w:rFonts w:ascii="Arial" w:hAnsi="Arial" w:cs="Arial"/>
                <w:sz w:val="12"/>
                <w:szCs w:val="12"/>
              </w:rPr>
              <w:t>2</w:t>
            </w:r>
          </w:p>
        </w:tc>
        <w:tc>
          <w:tcPr>
            <w:tcW w:w="1134" w:type="dxa"/>
            <w:tcBorders>
              <w:left w:val="dotted" w:sz="4" w:space="0" w:color="auto"/>
              <w:bottom w:val="dotted" w:sz="4" w:space="0" w:color="auto"/>
              <w:right w:val="dotted" w:sz="4" w:space="0" w:color="auto"/>
            </w:tcBorders>
          </w:tcPr>
          <w:p w14:paraId="4AD05AEF" w14:textId="77777777" w:rsidR="009C7D7D" w:rsidRPr="00AD0FBB" w:rsidRDefault="009C7D7D" w:rsidP="00D31D99">
            <w:pPr>
              <w:pStyle w:val="Nagwek"/>
              <w:tabs>
                <w:tab w:val="clear" w:pos="4536"/>
                <w:tab w:val="clear" w:pos="9072"/>
              </w:tabs>
              <w:snapToGrid w:val="0"/>
              <w:spacing w:before="60"/>
              <w:jc w:val="center"/>
              <w:rPr>
                <w:rFonts w:ascii="Arial" w:hAnsi="Arial" w:cs="Arial"/>
                <w:sz w:val="12"/>
                <w:szCs w:val="12"/>
              </w:rPr>
            </w:pPr>
            <w:r w:rsidRPr="00AD0FBB">
              <w:rPr>
                <w:rFonts w:ascii="Arial" w:hAnsi="Arial" w:cs="Arial"/>
                <w:sz w:val="12"/>
                <w:szCs w:val="12"/>
              </w:rPr>
              <w:t>3</w:t>
            </w:r>
          </w:p>
        </w:tc>
        <w:tc>
          <w:tcPr>
            <w:tcW w:w="1275" w:type="dxa"/>
            <w:tcBorders>
              <w:left w:val="dotted" w:sz="4" w:space="0" w:color="auto"/>
              <w:bottom w:val="dotted" w:sz="4" w:space="0" w:color="auto"/>
              <w:right w:val="dotted" w:sz="4" w:space="0" w:color="auto"/>
            </w:tcBorders>
            <w:vAlign w:val="center"/>
          </w:tcPr>
          <w:p w14:paraId="363D59F7" w14:textId="77777777" w:rsidR="009C7D7D" w:rsidRPr="00AD0FBB" w:rsidRDefault="009C7D7D" w:rsidP="00D31D99">
            <w:pPr>
              <w:pStyle w:val="Nagwek"/>
              <w:tabs>
                <w:tab w:val="clear" w:pos="4536"/>
                <w:tab w:val="clear" w:pos="9072"/>
              </w:tabs>
              <w:snapToGrid w:val="0"/>
              <w:spacing w:before="60"/>
              <w:jc w:val="center"/>
              <w:rPr>
                <w:rFonts w:ascii="Arial" w:hAnsi="Arial" w:cs="Arial"/>
                <w:sz w:val="12"/>
                <w:szCs w:val="12"/>
              </w:rPr>
            </w:pPr>
            <w:r w:rsidRPr="00AD0FBB">
              <w:rPr>
                <w:rFonts w:ascii="Arial" w:hAnsi="Arial" w:cs="Arial"/>
                <w:sz w:val="12"/>
                <w:szCs w:val="12"/>
              </w:rPr>
              <w:t>4</w:t>
            </w:r>
          </w:p>
        </w:tc>
        <w:tc>
          <w:tcPr>
            <w:tcW w:w="1351" w:type="dxa"/>
            <w:tcBorders>
              <w:left w:val="dotted" w:sz="4" w:space="0" w:color="auto"/>
              <w:bottom w:val="dotted" w:sz="4" w:space="0" w:color="auto"/>
              <w:right w:val="single" w:sz="6" w:space="0" w:color="auto"/>
            </w:tcBorders>
            <w:vAlign w:val="center"/>
          </w:tcPr>
          <w:p w14:paraId="6AB13C15" w14:textId="77777777" w:rsidR="009C7D7D" w:rsidRPr="00AD0FBB" w:rsidRDefault="009C7D7D" w:rsidP="00D31D99">
            <w:pPr>
              <w:pStyle w:val="Nagwek"/>
              <w:tabs>
                <w:tab w:val="clear" w:pos="4536"/>
                <w:tab w:val="clear" w:pos="9072"/>
              </w:tabs>
              <w:snapToGrid w:val="0"/>
              <w:spacing w:before="60"/>
              <w:jc w:val="center"/>
              <w:rPr>
                <w:rFonts w:ascii="Arial" w:hAnsi="Arial" w:cs="Arial"/>
                <w:sz w:val="12"/>
                <w:szCs w:val="12"/>
              </w:rPr>
            </w:pPr>
            <w:r w:rsidRPr="00AD0FBB">
              <w:rPr>
                <w:rFonts w:ascii="Arial" w:hAnsi="Arial" w:cs="Arial"/>
                <w:sz w:val="12"/>
                <w:szCs w:val="12"/>
              </w:rPr>
              <w:t>(2 + 4)</w:t>
            </w:r>
          </w:p>
        </w:tc>
      </w:tr>
      <w:tr w:rsidR="009C7D7D" w:rsidRPr="006D7081" w14:paraId="627B2657" w14:textId="77777777" w:rsidTr="000C76A7">
        <w:trPr>
          <w:cantSplit/>
          <w:trHeight w:val="1354"/>
        </w:trPr>
        <w:tc>
          <w:tcPr>
            <w:tcW w:w="3403" w:type="dxa"/>
            <w:tcBorders>
              <w:left w:val="single" w:sz="4" w:space="0" w:color="auto"/>
              <w:bottom w:val="single" w:sz="4" w:space="0" w:color="auto"/>
              <w:right w:val="dotted" w:sz="4" w:space="0" w:color="auto"/>
            </w:tcBorders>
          </w:tcPr>
          <w:p w14:paraId="1B622DC2" w14:textId="14FD98D5" w:rsidR="00800DE7" w:rsidRPr="00AD0FBB" w:rsidRDefault="000C76A7" w:rsidP="000C76A7">
            <w:pPr>
              <w:spacing w:before="60" w:line="276" w:lineRule="auto"/>
              <w:jc w:val="center"/>
              <w:rPr>
                <w:rFonts w:ascii="Arial" w:hAnsi="Arial" w:cs="Arial"/>
                <w:color w:val="000000" w:themeColor="text1"/>
              </w:rPr>
            </w:pPr>
            <w:r w:rsidRPr="00AD0FBB">
              <w:rPr>
                <w:rFonts w:ascii="Arial" w:hAnsi="Arial" w:cs="Arial"/>
              </w:rPr>
              <w:t>System sterowania i wizualizacji</w:t>
            </w:r>
            <w:r w:rsidRPr="00AD0FBB">
              <w:rPr>
                <w:rFonts w:ascii="Arial" w:hAnsi="Arial" w:cs="Arial"/>
                <w:color w:val="000000" w:themeColor="text1"/>
              </w:rPr>
              <w:t xml:space="preserve"> </w:t>
            </w:r>
            <w:r w:rsidR="00AF373D">
              <w:rPr>
                <w:rFonts w:ascii="Arial" w:hAnsi="Arial" w:cs="Arial"/>
                <w:color w:val="000000" w:themeColor="text1"/>
              </w:rPr>
              <w:t xml:space="preserve">                </w:t>
            </w:r>
            <w:r w:rsidRPr="00AD0FBB">
              <w:rPr>
                <w:rFonts w:ascii="Arial" w:hAnsi="Arial" w:cs="Arial"/>
                <w:color w:val="000000" w:themeColor="text1"/>
              </w:rPr>
              <w:t>w Sieć Badawcza Łukasiewicz     – Instytucie Ciężkiej Syntezy Organicznej</w:t>
            </w:r>
            <w:r w:rsidRPr="00AD0FBB">
              <w:rPr>
                <w:rFonts w:ascii="Arial" w:hAnsi="Arial" w:cs="Arial"/>
              </w:rPr>
              <w:t xml:space="preserve"> ”Blachownia”</w:t>
            </w:r>
          </w:p>
        </w:tc>
        <w:tc>
          <w:tcPr>
            <w:tcW w:w="1134" w:type="dxa"/>
            <w:tcBorders>
              <w:top w:val="dotted" w:sz="4" w:space="0" w:color="auto"/>
              <w:left w:val="dotted" w:sz="4" w:space="0" w:color="auto"/>
              <w:bottom w:val="single" w:sz="4" w:space="0" w:color="auto"/>
              <w:right w:val="dotted" w:sz="4" w:space="0" w:color="auto"/>
            </w:tcBorders>
          </w:tcPr>
          <w:p w14:paraId="20822F4A" w14:textId="77777777" w:rsidR="009C7D7D" w:rsidRPr="006D7081" w:rsidRDefault="009C7D7D" w:rsidP="00D31D99">
            <w:pPr>
              <w:rPr>
                <w:rFonts w:ascii="Arial" w:hAnsi="Arial" w:cs="Arial"/>
                <w:sz w:val="22"/>
                <w:szCs w:val="22"/>
              </w:rPr>
            </w:pPr>
          </w:p>
        </w:tc>
        <w:tc>
          <w:tcPr>
            <w:tcW w:w="1134" w:type="dxa"/>
            <w:tcBorders>
              <w:top w:val="dotted" w:sz="4" w:space="0" w:color="auto"/>
              <w:left w:val="dotted" w:sz="4" w:space="0" w:color="auto"/>
              <w:bottom w:val="single" w:sz="4" w:space="0" w:color="auto"/>
              <w:right w:val="dotted" w:sz="4" w:space="0" w:color="auto"/>
            </w:tcBorders>
          </w:tcPr>
          <w:p w14:paraId="3D5CEC1F" w14:textId="77777777" w:rsidR="009C7D7D" w:rsidRPr="006D7081" w:rsidRDefault="009C7D7D" w:rsidP="00D31D99">
            <w:pPr>
              <w:pStyle w:val="Nagwek"/>
              <w:tabs>
                <w:tab w:val="clear" w:pos="4536"/>
                <w:tab w:val="clear" w:pos="9072"/>
              </w:tabs>
              <w:snapToGrid w:val="0"/>
              <w:jc w:val="center"/>
              <w:rPr>
                <w:rFonts w:ascii="Arial" w:hAnsi="Arial" w:cs="Arial"/>
                <w:sz w:val="22"/>
                <w:szCs w:val="22"/>
              </w:rPr>
            </w:pPr>
          </w:p>
        </w:tc>
        <w:tc>
          <w:tcPr>
            <w:tcW w:w="1275" w:type="dxa"/>
            <w:tcBorders>
              <w:top w:val="dotted" w:sz="4" w:space="0" w:color="auto"/>
              <w:left w:val="dotted" w:sz="4" w:space="0" w:color="auto"/>
              <w:bottom w:val="single" w:sz="4" w:space="0" w:color="auto"/>
              <w:right w:val="dotted" w:sz="4" w:space="0" w:color="auto"/>
            </w:tcBorders>
          </w:tcPr>
          <w:p w14:paraId="30DB2A9E" w14:textId="77777777" w:rsidR="009C7D7D" w:rsidRPr="006D7081" w:rsidRDefault="009C7D7D" w:rsidP="00D31D99">
            <w:pPr>
              <w:pStyle w:val="Nagwek"/>
              <w:tabs>
                <w:tab w:val="clear" w:pos="4536"/>
                <w:tab w:val="clear" w:pos="9072"/>
              </w:tabs>
              <w:snapToGrid w:val="0"/>
              <w:jc w:val="center"/>
              <w:rPr>
                <w:rFonts w:ascii="Arial" w:hAnsi="Arial" w:cs="Arial"/>
                <w:sz w:val="22"/>
                <w:szCs w:val="22"/>
              </w:rPr>
            </w:pPr>
          </w:p>
        </w:tc>
        <w:tc>
          <w:tcPr>
            <w:tcW w:w="1351" w:type="dxa"/>
            <w:tcBorders>
              <w:top w:val="dotted" w:sz="4" w:space="0" w:color="auto"/>
              <w:left w:val="dotted" w:sz="4" w:space="0" w:color="auto"/>
              <w:bottom w:val="single" w:sz="4" w:space="0" w:color="auto"/>
              <w:right w:val="single" w:sz="6" w:space="0" w:color="auto"/>
            </w:tcBorders>
          </w:tcPr>
          <w:p w14:paraId="62FEC291" w14:textId="77777777" w:rsidR="009C7D7D" w:rsidRPr="006D7081" w:rsidRDefault="009C7D7D" w:rsidP="00D31D99">
            <w:pPr>
              <w:pStyle w:val="Nagwek"/>
              <w:tabs>
                <w:tab w:val="clear" w:pos="4536"/>
                <w:tab w:val="clear" w:pos="9072"/>
              </w:tabs>
              <w:snapToGrid w:val="0"/>
              <w:ind w:left="-70"/>
              <w:jc w:val="center"/>
              <w:rPr>
                <w:rFonts w:ascii="Arial" w:hAnsi="Arial" w:cs="Arial"/>
                <w:sz w:val="22"/>
                <w:szCs w:val="22"/>
              </w:rPr>
            </w:pPr>
          </w:p>
        </w:tc>
      </w:tr>
    </w:tbl>
    <w:p w14:paraId="297AC680" w14:textId="77777777" w:rsidR="00AE6C6E" w:rsidRDefault="00AE6C6E" w:rsidP="00C133A0">
      <w:pPr>
        <w:spacing w:before="240" w:line="360" w:lineRule="auto"/>
        <w:jc w:val="center"/>
        <w:rPr>
          <w:rFonts w:ascii="Arial" w:hAnsi="Arial" w:cs="Arial"/>
          <w:b/>
          <w:sz w:val="22"/>
          <w:szCs w:val="22"/>
        </w:rPr>
      </w:pPr>
    </w:p>
    <w:p w14:paraId="37EDCBCE" w14:textId="1D80B8F3" w:rsidR="00837B91" w:rsidRPr="006D7081" w:rsidRDefault="00837B91" w:rsidP="00C133A0">
      <w:pPr>
        <w:spacing w:before="240" w:line="360" w:lineRule="auto"/>
        <w:jc w:val="center"/>
        <w:rPr>
          <w:rFonts w:ascii="Arial" w:hAnsi="Arial" w:cs="Arial"/>
          <w:b/>
          <w:sz w:val="22"/>
          <w:szCs w:val="22"/>
        </w:rPr>
      </w:pPr>
      <w:r w:rsidRPr="006D7081">
        <w:rPr>
          <w:rFonts w:ascii="Arial" w:hAnsi="Arial" w:cs="Arial"/>
          <w:b/>
          <w:sz w:val="22"/>
          <w:szCs w:val="22"/>
        </w:rPr>
        <w:lastRenderedPageBreak/>
        <w:t>Jednocześnie oświadczamy, że:</w:t>
      </w:r>
    </w:p>
    <w:p w14:paraId="38B07175" w14:textId="4541BF0A" w:rsidR="00837B91" w:rsidRPr="006D7081" w:rsidRDefault="00837B91" w:rsidP="00A00BAD">
      <w:pPr>
        <w:numPr>
          <w:ilvl w:val="0"/>
          <w:numId w:val="4"/>
        </w:numPr>
        <w:spacing w:before="120" w:line="360" w:lineRule="auto"/>
        <w:ind w:left="357" w:hanging="357"/>
        <w:jc w:val="both"/>
        <w:rPr>
          <w:rFonts w:ascii="Arial" w:hAnsi="Arial" w:cs="Arial"/>
          <w:sz w:val="22"/>
          <w:szCs w:val="22"/>
        </w:rPr>
      </w:pPr>
      <w:r w:rsidRPr="006D7081">
        <w:rPr>
          <w:rFonts w:ascii="Arial" w:hAnsi="Arial" w:cs="Arial"/>
          <w:sz w:val="22"/>
          <w:szCs w:val="22"/>
        </w:rPr>
        <w:t xml:space="preserve">Zapoznaliśmy się z SWZ </w:t>
      </w:r>
      <w:r w:rsidR="006841F9" w:rsidRPr="006D7081">
        <w:rPr>
          <w:rFonts w:ascii="Arial" w:hAnsi="Arial" w:cs="Arial"/>
          <w:sz w:val="22"/>
          <w:szCs w:val="22"/>
        </w:rPr>
        <w:t xml:space="preserve">nr </w:t>
      </w:r>
      <w:r w:rsidR="00997CC0" w:rsidRPr="006D7081">
        <w:rPr>
          <w:rFonts w:ascii="Arial" w:hAnsi="Arial" w:cs="Arial"/>
          <w:sz w:val="22"/>
          <w:szCs w:val="22"/>
        </w:rPr>
        <w:t>F</w:t>
      </w:r>
      <w:r w:rsidR="0030684A">
        <w:rPr>
          <w:rFonts w:ascii="Arial" w:hAnsi="Arial" w:cs="Arial"/>
          <w:sz w:val="22"/>
          <w:szCs w:val="22"/>
        </w:rPr>
        <w:t>T</w:t>
      </w:r>
      <w:r w:rsidR="00997CC0" w:rsidRPr="006D7081">
        <w:rPr>
          <w:rFonts w:ascii="Arial" w:hAnsi="Arial" w:cs="Arial"/>
          <w:sz w:val="22"/>
          <w:szCs w:val="22"/>
        </w:rPr>
        <w:t>.271.</w:t>
      </w:r>
      <w:r w:rsidR="008A727F">
        <w:rPr>
          <w:rFonts w:ascii="Arial" w:hAnsi="Arial" w:cs="Arial"/>
          <w:sz w:val="22"/>
          <w:szCs w:val="22"/>
        </w:rPr>
        <w:t>5</w:t>
      </w:r>
      <w:r w:rsidR="00997CC0" w:rsidRPr="006D7081">
        <w:rPr>
          <w:rFonts w:ascii="Arial" w:hAnsi="Arial" w:cs="Arial"/>
          <w:sz w:val="22"/>
          <w:szCs w:val="22"/>
        </w:rPr>
        <w:t>.202</w:t>
      </w:r>
      <w:r w:rsidR="003D2CF6">
        <w:rPr>
          <w:rFonts w:ascii="Arial" w:hAnsi="Arial" w:cs="Arial"/>
          <w:sz w:val="22"/>
          <w:szCs w:val="22"/>
        </w:rPr>
        <w:t>3</w:t>
      </w:r>
      <w:r w:rsidR="006841F9" w:rsidRPr="006D7081">
        <w:rPr>
          <w:rFonts w:ascii="Arial" w:hAnsi="Arial" w:cs="Arial"/>
          <w:sz w:val="22"/>
          <w:szCs w:val="22"/>
        </w:rPr>
        <w:t xml:space="preserve"> pn.:</w:t>
      </w:r>
      <w:r w:rsidR="00203D92">
        <w:rPr>
          <w:rFonts w:ascii="Arial" w:hAnsi="Arial" w:cs="Arial"/>
          <w:sz w:val="22"/>
          <w:szCs w:val="22"/>
        </w:rPr>
        <w:t xml:space="preserve"> </w:t>
      </w:r>
      <w:r w:rsidR="00C92C4C" w:rsidRPr="006D7081">
        <w:rPr>
          <w:rFonts w:ascii="Arial" w:hAnsi="Arial" w:cs="Arial"/>
          <w:sz w:val="22"/>
          <w:szCs w:val="22"/>
        </w:rPr>
        <w:t>„</w:t>
      </w:r>
      <w:r w:rsidR="00C92C4C">
        <w:rPr>
          <w:rFonts w:ascii="Arial" w:hAnsi="Arial" w:cs="Arial"/>
          <w:sz w:val="22"/>
          <w:szCs w:val="22"/>
        </w:rPr>
        <w:t>System sterowania i wizualizacji</w:t>
      </w:r>
      <w:r w:rsidR="00C92C4C" w:rsidRPr="00800DE7">
        <w:rPr>
          <w:rFonts w:ascii="Arial" w:hAnsi="Arial" w:cs="Arial"/>
          <w:color w:val="000000" w:themeColor="text1"/>
          <w:sz w:val="22"/>
          <w:szCs w:val="22"/>
        </w:rPr>
        <w:t xml:space="preserve"> w Sieć Badawcza Łukasiewicz – Instytucie Ciężkiej Syntezy Organicznej</w:t>
      </w:r>
      <w:r w:rsidR="00C92C4C" w:rsidRPr="006D7081">
        <w:rPr>
          <w:rFonts w:ascii="Arial" w:hAnsi="Arial" w:cs="Arial"/>
          <w:sz w:val="22"/>
          <w:szCs w:val="22"/>
        </w:rPr>
        <w:t xml:space="preserve"> ”Blachownia””</w:t>
      </w:r>
      <w:r w:rsidR="00C92C4C">
        <w:rPr>
          <w:rFonts w:ascii="Arial" w:hAnsi="Arial" w:cs="Arial"/>
          <w:sz w:val="22"/>
          <w:szCs w:val="22"/>
        </w:rPr>
        <w:t xml:space="preserve"> </w:t>
      </w:r>
      <w:r w:rsidRPr="006D7081">
        <w:rPr>
          <w:rFonts w:ascii="Arial" w:hAnsi="Arial" w:cs="Arial"/>
          <w:sz w:val="22"/>
          <w:szCs w:val="22"/>
        </w:rPr>
        <w:t>i</w:t>
      </w:r>
      <w:r w:rsidR="002B6526" w:rsidRPr="006D7081">
        <w:rPr>
          <w:rFonts w:ascii="Arial" w:hAnsi="Arial" w:cs="Arial"/>
          <w:sz w:val="22"/>
          <w:szCs w:val="22"/>
        </w:rPr>
        <w:t> </w:t>
      </w:r>
      <w:r w:rsidRPr="006D7081">
        <w:rPr>
          <w:rFonts w:ascii="Arial" w:hAnsi="Arial" w:cs="Arial"/>
          <w:sz w:val="22"/>
          <w:szCs w:val="22"/>
        </w:rPr>
        <w:t>nie wnosimy zastrzeżeń do zawartych w</w:t>
      </w:r>
      <w:r w:rsidR="002B75E5" w:rsidRPr="006D7081">
        <w:rPr>
          <w:rFonts w:ascii="Arial" w:hAnsi="Arial" w:cs="Arial"/>
          <w:sz w:val="22"/>
          <w:szCs w:val="22"/>
        </w:rPr>
        <w:t> </w:t>
      </w:r>
      <w:r w:rsidRPr="006D7081">
        <w:rPr>
          <w:rFonts w:ascii="Arial" w:hAnsi="Arial" w:cs="Arial"/>
          <w:sz w:val="22"/>
          <w:szCs w:val="22"/>
        </w:rPr>
        <w:t>nim ustaleń.</w:t>
      </w:r>
    </w:p>
    <w:p w14:paraId="63FD6440" w14:textId="57BF5804" w:rsidR="00837B91" w:rsidRPr="006D7081" w:rsidRDefault="00837B91" w:rsidP="00A00BAD">
      <w:pPr>
        <w:numPr>
          <w:ilvl w:val="0"/>
          <w:numId w:val="4"/>
        </w:numPr>
        <w:spacing w:before="120" w:line="360" w:lineRule="auto"/>
        <w:ind w:left="357" w:hanging="357"/>
        <w:jc w:val="both"/>
        <w:rPr>
          <w:rFonts w:ascii="Arial" w:hAnsi="Arial" w:cs="Arial"/>
          <w:sz w:val="22"/>
          <w:szCs w:val="22"/>
        </w:rPr>
      </w:pPr>
      <w:r w:rsidRPr="006D7081">
        <w:rPr>
          <w:rFonts w:ascii="Arial" w:hAnsi="Arial" w:cs="Arial"/>
          <w:sz w:val="22"/>
          <w:szCs w:val="22"/>
        </w:rPr>
        <w:t>Dołączony do SWZ projekt umowy został przez nas zaakceptowany i</w:t>
      </w:r>
      <w:r w:rsidR="00246B48">
        <w:rPr>
          <w:rFonts w:ascii="Arial" w:hAnsi="Arial" w:cs="Arial"/>
          <w:sz w:val="22"/>
          <w:szCs w:val="22"/>
        </w:rPr>
        <w:t> </w:t>
      </w:r>
      <w:r w:rsidRPr="006D7081">
        <w:rPr>
          <w:rFonts w:ascii="Arial" w:hAnsi="Arial" w:cs="Arial"/>
          <w:sz w:val="22"/>
          <w:szCs w:val="22"/>
        </w:rPr>
        <w:t>zobowiązujemy się –  w</w:t>
      </w:r>
      <w:r w:rsidR="004F3C5A" w:rsidRPr="006D7081">
        <w:rPr>
          <w:rFonts w:ascii="Arial" w:hAnsi="Arial" w:cs="Arial"/>
          <w:sz w:val="22"/>
          <w:szCs w:val="22"/>
        </w:rPr>
        <w:t> </w:t>
      </w:r>
      <w:r w:rsidRPr="006D7081">
        <w:rPr>
          <w:rFonts w:ascii="Arial" w:hAnsi="Arial" w:cs="Arial"/>
          <w:sz w:val="22"/>
          <w:szCs w:val="22"/>
        </w:rPr>
        <w:t xml:space="preserve">przypadku uznania naszej oferty za najkorzystniejszą – do zawarcia umowy na tych warunkach i terminie wyznaczonym przez </w:t>
      </w:r>
      <w:r w:rsidR="00970196" w:rsidRPr="006D7081">
        <w:rPr>
          <w:rFonts w:ascii="Arial" w:hAnsi="Arial" w:cs="Arial"/>
          <w:sz w:val="22"/>
          <w:szCs w:val="22"/>
        </w:rPr>
        <w:t>z</w:t>
      </w:r>
      <w:r w:rsidRPr="006D7081">
        <w:rPr>
          <w:rFonts w:ascii="Arial" w:hAnsi="Arial" w:cs="Arial"/>
          <w:sz w:val="22"/>
          <w:szCs w:val="22"/>
        </w:rPr>
        <w:t>amawiającego.</w:t>
      </w:r>
    </w:p>
    <w:p w14:paraId="0AFBE7C9" w14:textId="77777777" w:rsidR="009A2618" w:rsidRPr="006D7081" w:rsidRDefault="009A2618" w:rsidP="00A00BAD">
      <w:pPr>
        <w:numPr>
          <w:ilvl w:val="0"/>
          <w:numId w:val="4"/>
        </w:numPr>
        <w:spacing w:before="120" w:line="360" w:lineRule="auto"/>
        <w:ind w:left="357" w:hanging="357"/>
        <w:jc w:val="both"/>
        <w:rPr>
          <w:rFonts w:ascii="Arial" w:hAnsi="Arial" w:cs="Arial"/>
          <w:color w:val="000000" w:themeColor="text1"/>
          <w:sz w:val="22"/>
          <w:szCs w:val="22"/>
        </w:rPr>
      </w:pPr>
      <w:r w:rsidRPr="006D7081">
        <w:rPr>
          <w:rFonts w:ascii="Arial" w:hAnsi="Arial" w:cs="Arial"/>
          <w:color w:val="000000" w:themeColor="text1"/>
          <w:sz w:val="22"/>
          <w:szCs w:val="22"/>
        </w:rPr>
        <w:t>Uważam/y się za związanych niniejsz</w:t>
      </w:r>
      <w:r w:rsidR="00E143D2" w:rsidRPr="006D7081">
        <w:rPr>
          <w:rFonts w:ascii="Arial" w:hAnsi="Arial" w:cs="Arial"/>
          <w:color w:val="000000" w:themeColor="text1"/>
          <w:sz w:val="22"/>
          <w:szCs w:val="22"/>
        </w:rPr>
        <w:t>ą</w:t>
      </w:r>
      <w:r w:rsidRPr="006D7081">
        <w:rPr>
          <w:rFonts w:ascii="Arial" w:hAnsi="Arial" w:cs="Arial"/>
          <w:color w:val="000000" w:themeColor="text1"/>
          <w:sz w:val="22"/>
          <w:szCs w:val="22"/>
        </w:rPr>
        <w:t xml:space="preserve"> ofertą przez okres </w:t>
      </w:r>
      <w:r w:rsidR="00D713DF">
        <w:rPr>
          <w:rFonts w:ascii="Arial" w:hAnsi="Arial" w:cs="Arial"/>
          <w:color w:val="000000" w:themeColor="text1"/>
          <w:sz w:val="22"/>
          <w:szCs w:val="22"/>
        </w:rPr>
        <w:t>wskazany w SWZ</w:t>
      </w:r>
      <w:r w:rsidR="00970196" w:rsidRPr="006D7081">
        <w:rPr>
          <w:rFonts w:ascii="Arial" w:hAnsi="Arial" w:cs="Arial"/>
          <w:color w:val="000000" w:themeColor="text1"/>
          <w:sz w:val="22"/>
          <w:szCs w:val="22"/>
        </w:rPr>
        <w:t>.</w:t>
      </w:r>
    </w:p>
    <w:p w14:paraId="7CF7B925" w14:textId="77777777" w:rsidR="00837B91" w:rsidRPr="006D7081" w:rsidRDefault="00837B91" w:rsidP="00A00BAD">
      <w:pPr>
        <w:numPr>
          <w:ilvl w:val="0"/>
          <w:numId w:val="4"/>
        </w:numPr>
        <w:spacing w:before="120" w:line="360" w:lineRule="auto"/>
        <w:ind w:left="357" w:hanging="357"/>
        <w:jc w:val="both"/>
        <w:rPr>
          <w:rFonts w:ascii="Arial" w:hAnsi="Arial" w:cs="Arial"/>
          <w:sz w:val="22"/>
          <w:szCs w:val="22"/>
        </w:rPr>
      </w:pPr>
      <w:r w:rsidRPr="006D7081">
        <w:rPr>
          <w:rFonts w:ascii="Arial" w:hAnsi="Arial" w:cs="Arial"/>
          <w:sz w:val="22"/>
          <w:szCs w:val="22"/>
        </w:rPr>
        <w:t>Zobowiązujemy się wykonać przedmiot zamówienia w terminie i na warunkach określonych w</w:t>
      </w:r>
      <w:r w:rsidR="004F3C5A" w:rsidRPr="006D7081">
        <w:rPr>
          <w:rFonts w:ascii="Arial" w:hAnsi="Arial" w:cs="Arial"/>
          <w:sz w:val="22"/>
          <w:szCs w:val="22"/>
        </w:rPr>
        <w:t> </w:t>
      </w:r>
      <w:r w:rsidRPr="006D7081">
        <w:rPr>
          <w:rFonts w:ascii="Arial" w:hAnsi="Arial" w:cs="Arial"/>
          <w:sz w:val="22"/>
          <w:szCs w:val="22"/>
        </w:rPr>
        <w:t>SWZ</w:t>
      </w:r>
      <w:r w:rsidR="00E91624" w:rsidRPr="006D7081">
        <w:rPr>
          <w:rFonts w:ascii="Arial" w:hAnsi="Arial" w:cs="Arial"/>
          <w:sz w:val="22"/>
          <w:szCs w:val="22"/>
        </w:rPr>
        <w:t xml:space="preserve"> -</w:t>
      </w:r>
      <w:r w:rsidR="005D4505" w:rsidRPr="006D7081">
        <w:rPr>
          <w:rFonts w:ascii="Arial" w:hAnsi="Arial" w:cs="Arial"/>
          <w:sz w:val="22"/>
          <w:szCs w:val="22"/>
        </w:rPr>
        <w:t xml:space="preserve"> zgodnie z</w:t>
      </w:r>
      <w:r w:rsidR="00E91624" w:rsidRPr="006D7081">
        <w:rPr>
          <w:rFonts w:ascii="Arial" w:hAnsi="Arial" w:cs="Arial"/>
          <w:sz w:val="22"/>
          <w:szCs w:val="22"/>
        </w:rPr>
        <w:t>e szczegółowym</w:t>
      </w:r>
      <w:r w:rsidR="005D4505" w:rsidRPr="006D7081">
        <w:rPr>
          <w:rFonts w:ascii="Arial" w:hAnsi="Arial" w:cs="Arial"/>
          <w:sz w:val="22"/>
          <w:szCs w:val="22"/>
        </w:rPr>
        <w:t xml:space="preserve"> o</w:t>
      </w:r>
      <w:r w:rsidR="00E91624" w:rsidRPr="006D7081">
        <w:rPr>
          <w:rFonts w:ascii="Arial" w:hAnsi="Arial" w:cs="Arial"/>
          <w:sz w:val="22"/>
          <w:szCs w:val="22"/>
        </w:rPr>
        <w:t>pisem przedmiotu zamówienia i</w:t>
      </w:r>
      <w:r w:rsidR="00997CC0" w:rsidRPr="006D7081">
        <w:rPr>
          <w:rFonts w:ascii="Arial" w:hAnsi="Arial" w:cs="Arial"/>
          <w:sz w:val="22"/>
          <w:szCs w:val="22"/>
        </w:rPr>
        <w:t> </w:t>
      </w:r>
      <w:r w:rsidR="00E91624" w:rsidRPr="006D7081">
        <w:rPr>
          <w:rFonts w:ascii="Arial" w:hAnsi="Arial" w:cs="Arial"/>
          <w:sz w:val="22"/>
          <w:szCs w:val="22"/>
        </w:rPr>
        <w:t>wzorem umowy</w:t>
      </w:r>
      <w:r w:rsidRPr="006D7081">
        <w:rPr>
          <w:rFonts w:ascii="Arial" w:hAnsi="Arial" w:cs="Arial"/>
          <w:sz w:val="22"/>
          <w:szCs w:val="22"/>
        </w:rPr>
        <w:t>.</w:t>
      </w:r>
    </w:p>
    <w:p w14:paraId="4686CA4F" w14:textId="4036EE65" w:rsidR="00837B91" w:rsidRPr="006D7081" w:rsidRDefault="00837B91" w:rsidP="00A00BAD">
      <w:pPr>
        <w:numPr>
          <w:ilvl w:val="0"/>
          <w:numId w:val="4"/>
        </w:numPr>
        <w:spacing w:before="120" w:line="360" w:lineRule="auto"/>
        <w:ind w:left="357" w:hanging="357"/>
        <w:jc w:val="both"/>
        <w:rPr>
          <w:rFonts w:ascii="Arial" w:hAnsi="Arial" w:cs="Arial"/>
          <w:sz w:val="22"/>
          <w:szCs w:val="22"/>
        </w:rPr>
      </w:pPr>
      <w:r w:rsidRPr="006D7081">
        <w:rPr>
          <w:rFonts w:ascii="Arial" w:hAnsi="Arial" w:cs="Arial"/>
          <w:sz w:val="22"/>
          <w:szCs w:val="22"/>
        </w:rPr>
        <w:t>Oświadczamy, iż cena brutto obejmuje pełną wartość zamówienia, na którą składają się wszelkie koszty niezbędne do zrealizowania przedmiotu zamówienia zgodnie z</w:t>
      </w:r>
      <w:r w:rsidR="001439D9" w:rsidRPr="006D7081">
        <w:rPr>
          <w:rFonts w:ascii="Arial" w:hAnsi="Arial" w:cs="Arial"/>
          <w:sz w:val="22"/>
          <w:szCs w:val="22"/>
        </w:rPr>
        <w:t> </w:t>
      </w:r>
      <w:r w:rsidRPr="006D7081">
        <w:rPr>
          <w:rFonts w:ascii="Arial" w:hAnsi="Arial" w:cs="Arial"/>
          <w:sz w:val="22"/>
          <w:szCs w:val="22"/>
        </w:rPr>
        <w:t>wymogami SWZ</w:t>
      </w:r>
      <w:r w:rsidR="00E143D2" w:rsidRPr="006D7081">
        <w:rPr>
          <w:rFonts w:ascii="Arial" w:hAnsi="Arial" w:cs="Arial"/>
          <w:sz w:val="22"/>
          <w:szCs w:val="22"/>
        </w:rPr>
        <w:t>.</w:t>
      </w:r>
    </w:p>
    <w:p w14:paraId="3C0C1AEE" w14:textId="3D59270D" w:rsidR="00757FE0" w:rsidRPr="006D7081" w:rsidRDefault="00900692" w:rsidP="00A00BAD">
      <w:pPr>
        <w:numPr>
          <w:ilvl w:val="0"/>
          <w:numId w:val="4"/>
        </w:numPr>
        <w:spacing w:before="120" w:after="120"/>
        <w:ind w:left="357" w:hanging="357"/>
        <w:jc w:val="both"/>
        <w:rPr>
          <w:rFonts w:ascii="Arial" w:hAnsi="Arial" w:cs="Arial"/>
          <w:sz w:val="22"/>
          <w:szCs w:val="22"/>
        </w:rPr>
      </w:pPr>
      <w:r w:rsidRPr="006D7081">
        <w:rPr>
          <w:rFonts w:ascii="Arial" w:hAnsi="Arial" w:cs="Arial"/>
          <w:noProof/>
          <w:sz w:val="22"/>
          <w:szCs w:val="22"/>
        </w:rPr>
        <mc:AlternateContent>
          <mc:Choice Requires="wps">
            <w:drawing>
              <wp:anchor distT="0" distB="0" distL="114300" distR="114300" simplePos="0" relativeHeight="251696128" behindDoc="0" locked="0" layoutInCell="1" allowOverlap="1" wp14:anchorId="71A0AFFD" wp14:editId="1DF78FED">
                <wp:simplePos x="0" y="0"/>
                <wp:positionH relativeFrom="column">
                  <wp:posOffset>3219450</wp:posOffset>
                </wp:positionH>
                <wp:positionV relativeFrom="paragraph">
                  <wp:posOffset>104140</wp:posOffset>
                </wp:positionV>
                <wp:extent cx="133350" cy="90805"/>
                <wp:effectExtent l="9525" t="13970" r="9525" b="9525"/>
                <wp:wrapNone/>
                <wp:docPr id="2"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35B14894" id="Rectangle 38" o:spid="_x0000_s1026" style="position:absolute;margin-left:253.5pt;margin-top:8.2pt;width:10.5pt;height:7.1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"/>
            </w:pict>
          </mc:Fallback>
        </mc:AlternateContent>
      </w:r>
      <w:r w:rsidR="00757FE0" w:rsidRPr="006D7081">
        <w:rPr>
          <w:rFonts w:ascii="Arial" w:hAnsi="Arial" w:cs="Arial"/>
          <w:sz w:val="22"/>
          <w:szCs w:val="22"/>
        </w:rPr>
        <w:t>Wykonawca jest</w:t>
      </w:r>
      <w:r w:rsidR="00570A2D" w:rsidRPr="006D7081">
        <w:rPr>
          <w:rFonts w:ascii="Arial" w:hAnsi="Arial" w:cs="Arial"/>
          <w:sz w:val="22"/>
          <w:szCs w:val="22"/>
        </w:rPr>
        <w:t xml:space="preserve"> (proszę zaznaczyć właściwie):</w:t>
      </w:r>
      <w:r w:rsidRPr="006D7081">
        <w:rPr>
          <w:rFonts w:ascii="Arial" w:hAnsi="Arial" w:cs="Arial"/>
          <w:sz w:val="22"/>
          <w:szCs w:val="22"/>
        </w:rPr>
        <w:t xml:space="preserve">       m</w:t>
      </w:r>
      <w:r>
        <w:rPr>
          <w:rFonts w:ascii="Arial" w:hAnsi="Arial" w:cs="Arial"/>
          <w:sz w:val="22"/>
          <w:szCs w:val="22"/>
        </w:rPr>
        <w:t>ikro</w:t>
      </w:r>
      <w:r w:rsidRPr="006D7081">
        <w:rPr>
          <w:rFonts w:ascii="Arial" w:hAnsi="Arial" w:cs="Arial"/>
          <w:sz w:val="22"/>
          <w:szCs w:val="22"/>
        </w:rPr>
        <w:t>przedsiębior</w:t>
      </w:r>
      <w:r>
        <w:rPr>
          <w:rFonts w:ascii="Arial" w:hAnsi="Arial" w:cs="Arial"/>
          <w:sz w:val="22"/>
          <w:szCs w:val="22"/>
        </w:rPr>
        <w:t>stwem</w:t>
      </w:r>
      <w:r w:rsidR="00FA1B01">
        <w:rPr>
          <w:rFonts w:ascii="Arial" w:hAnsi="Arial" w:cs="Arial"/>
          <w:sz w:val="22"/>
          <w:szCs w:val="22"/>
        </w:rPr>
        <w:t>,</w:t>
      </w:r>
    </w:p>
    <w:p w14:paraId="3771FB52" w14:textId="49AB1B87" w:rsidR="00672629" w:rsidRDefault="00D713DF" w:rsidP="00570A2D">
      <w:pPr>
        <w:ind w:left="357"/>
        <w:jc w:val="both"/>
        <w:rPr>
          <w:rFonts w:ascii="Arial" w:hAnsi="Arial" w:cs="Arial"/>
          <w:sz w:val="22"/>
          <w:szCs w:val="22"/>
        </w:rPr>
      </w:pPr>
      <w:r w:rsidRPr="006D7081">
        <w:rPr>
          <w:rFonts w:ascii="Arial" w:hAnsi="Arial" w:cs="Arial"/>
          <w:noProof/>
          <w:sz w:val="22"/>
          <w:szCs w:val="22"/>
        </w:rPr>
        <mc:AlternateContent>
          <mc:Choice Requires="wps">
            <w:drawing>
              <wp:anchor distT="0" distB="0" distL="114300" distR="114300" simplePos="0" relativeHeight="251694080" behindDoc="0" locked="0" layoutInCell="1" allowOverlap="1" wp14:anchorId="6BF8B0CE" wp14:editId="3EA3C2FA">
                <wp:simplePos x="0" y="0"/>
                <wp:positionH relativeFrom="column">
                  <wp:posOffset>3618230</wp:posOffset>
                </wp:positionH>
                <wp:positionV relativeFrom="paragraph">
                  <wp:posOffset>50165</wp:posOffset>
                </wp:positionV>
                <wp:extent cx="90805" cy="90805"/>
                <wp:effectExtent l="13970" t="13970" r="9525" b="9525"/>
                <wp:wrapNone/>
                <wp:docPr id="17"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5C3872DA" id="Rectangle 40" o:spid="_x0000_s1026" style="position:absolute;margin-left:284.9pt;margin-top:3.95pt;width:7.15pt;height:7.1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"/>
            </w:pict>
          </mc:Fallback>
        </mc:AlternateContent>
      </w:r>
      <w:r w:rsidRPr="006D7081">
        <w:rPr>
          <w:rFonts w:ascii="Arial" w:hAnsi="Arial" w:cs="Arial"/>
          <w:noProof/>
          <w:sz w:val="22"/>
          <w:szCs w:val="22"/>
        </w:rPr>
        <mc:AlternateContent>
          <mc:Choice Requires="wps">
            <w:drawing>
              <wp:anchor distT="0" distB="0" distL="114300" distR="114300" simplePos="0" relativeHeight="251693056" behindDoc="0" locked="0" layoutInCell="1" allowOverlap="1" wp14:anchorId="2B7BB947" wp14:editId="447FA512">
                <wp:simplePos x="0" y="0"/>
                <wp:positionH relativeFrom="column">
                  <wp:posOffset>1965325</wp:posOffset>
                </wp:positionH>
                <wp:positionV relativeFrom="paragraph">
                  <wp:posOffset>54610</wp:posOffset>
                </wp:positionV>
                <wp:extent cx="100330" cy="90805"/>
                <wp:effectExtent l="13970" t="13970" r="9525" b="9525"/>
                <wp:wrapNone/>
                <wp:docPr id="16"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1DD98030" id="Rectangle 39" o:spid="_x0000_s1026" style="position:absolute;margin-left:154.75pt;margin-top:4.3pt;width:7.9pt;height:7.1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"/>
            </w:pict>
          </mc:Fallback>
        </mc:AlternateContent>
      </w:r>
      <w:r w:rsidRPr="006D7081">
        <w:rPr>
          <w:rFonts w:ascii="Arial" w:hAnsi="Arial" w:cs="Arial"/>
          <w:noProof/>
          <w:sz w:val="22"/>
          <w:szCs w:val="22"/>
        </w:rPr>
        <mc:AlternateContent>
          <mc:Choice Requires="wps">
            <w:drawing>
              <wp:anchor distT="0" distB="0" distL="114300" distR="114300" simplePos="0" relativeHeight="251692032" behindDoc="0" locked="0" layoutInCell="1" allowOverlap="1" wp14:anchorId="6FEC79EE" wp14:editId="5E0E89DC">
                <wp:simplePos x="0" y="0"/>
                <wp:positionH relativeFrom="column">
                  <wp:posOffset>289560</wp:posOffset>
                </wp:positionH>
                <wp:positionV relativeFrom="paragraph">
                  <wp:posOffset>54610</wp:posOffset>
                </wp:positionV>
                <wp:extent cx="133350" cy="90805"/>
                <wp:effectExtent l="9525" t="13970" r="9525" b="9525"/>
                <wp:wrapNone/>
                <wp:docPr id="15"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074DF132" id="Rectangle 38" o:spid="_x0000_s1026" style="position:absolute;margin-left:22.8pt;margin-top:4.3pt;width:10.5pt;height:7.1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"/>
            </w:pict>
          </mc:Fallback>
        </mc:AlternateContent>
      </w:r>
      <w:r w:rsidR="00570A2D" w:rsidRPr="006D7081">
        <w:rPr>
          <w:rFonts w:ascii="Arial" w:hAnsi="Arial" w:cs="Arial"/>
          <w:sz w:val="22"/>
          <w:szCs w:val="22"/>
        </w:rPr>
        <w:t xml:space="preserve">       małym przedsiębiorcą,    </w:t>
      </w:r>
      <w:r w:rsidR="00246B48">
        <w:rPr>
          <w:rFonts w:ascii="Arial" w:hAnsi="Arial" w:cs="Arial"/>
          <w:sz w:val="22"/>
          <w:szCs w:val="22"/>
        </w:rPr>
        <w:t xml:space="preserve"> </w:t>
      </w:r>
      <w:r>
        <w:rPr>
          <w:rFonts w:ascii="Arial" w:hAnsi="Arial" w:cs="Arial"/>
          <w:sz w:val="22"/>
          <w:szCs w:val="22"/>
        </w:rPr>
        <w:t xml:space="preserve">  </w:t>
      </w:r>
      <w:r w:rsidR="00570A2D" w:rsidRPr="006D7081">
        <w:rPr>
          <w:rFonts w:ascii="Arial" w:hAnsi="Arial" w:cs="Arial"/>
          <w:sz w:val="22"/>
          <w:szCs w:val="22"/>
        </w:rPr>
        <w:t>średnim przedsiębiorcą,      dużym przedsiębiorcą.</w:t>
      </w:r>
    </w:p>
    <w:p w14:paraId="444BF7E3" w14:textId="3171A43F" w:rsidR="00900692" w:rsidRDefault="00900692" w:rsidP="00570A2D">
      <w:pPr>
        <w:ind w:left="357"/>
        <w:jc w:val="both"/>
        <w:rPr>
          <w:rFonts w:ascii="Arial" w:hAnsi="Arial" w:cs="Arial"/>
          <w:sz w:val="22"/>
          <w:szCs w:val="22"/>
        </w:rPr>
      </w:pPr>
    </w:p>
    <w:p w14:paraId="6FB6C420" w14:textId="23B857F0" w:rsidR="00900692" w:rsidRPr="00900692" w:rsidRDefault="001960B4" w:rsidP="001960B4">
      <w:pPr>
        <w:pStyle w:val="Akapitzlist"/>
        <w:numPr>
          <w:ilvl w:val="0"/>
          <w:numId w:val="4"/>
        </w:numPr>
        <w:spacing w:line="360" w:lineRule="auto"/>
        <w:jc w:val="both"/>
        <w:rPr>
          <w:rFonts w:ascii="Arial" w:hAnsi="Arial" w:cs="Arial"/>
          <w:sz w:val="22"/>
          <w:szCs w:val="22"/>
        </w:rPr>
      </w:pPr>
      <w:r>
        <w:rPr>
          <w:rFonts w:ascii="Arial" w:hAnsi="Arial" w:cs="Arial"/>
          <w:sz w:val="22"/>
          <w:szCs w:val="22"/>
        </w:rPr>
        <w:t>Oferta zawiera informacje stanowiące tajemnicę przedsiębiorstwa w rozumieniu przepisów ustawy o zwalczaniu nieuczciwej konkurencji</w:t>
      </w:r>
      <w:r w:rsidR="00991CD4">
        <w:rPr>
          <w:rFonts w:ascii="Arial" w:hAnsi="Arial" w:cs="Arial"/>
          <w:sz w:val="22"/>
          <w:szCs w:val="22"/>
        </w:rPr>
        <w:t>:</w:t>
      </w:r>
    </w:p>
    <w:p w14:paraId="2AC350FB" w14:textId="72125E50" w:rsidR="00AC269B" w:rsidRDefault="001960B4" w:rsidP="001960B4">
      <w:pPr>
        <w:spacing w:line="360" w:lineRule="auto"/>
        <w:ind w:left="357"/>
        <w:jc w:val="both"/>
        <w:rPr>
          <w:rFonts w:ascii="Arial" w:hAnsi="Arial" w:cs="Arial"/>
          <w:sz w:val="22"/>
          <w:szCs w:val="22"/>
        </w:rPr>
      </w:pPr>
      <w:r w:rsidRPr="006D7081">
        <w:rPr>
          <w:rFonts w:ascii="Arial" w:hAnsi="Arial" w:cs="Arial"/>
          <w:noProof/>
          <w:sz w:val="22"/>
          <w:szCs w:val="22"/>
        </w:rPr>
        <mc:AlternateContent>
          <mc:Choice Requires="wps">
            <w:drawing>
              <wp:anchor distT="0" distB="0" distL="114300" distR="114300" simplePos="0" relativeHeight="251700224" behindDoc="0" locked="0" layoutInCell="1" allowOverlap="1" wp14:anchorId="4FE71977" wp14:editId="4F24BE95">
                <wp:simplePos x="0" y="0"/>
                <wp:positionH relativeFrom="column">
                  <wp:posOffset>1314450</wp:posOffset>
                </wp:positionH>
                <wp:positionV relativeFrom="paragraph">
                  <wp:posOffset>22860</wp:posOffset>
                </wp:positionV>
                <wp:extent cx="133350" cy="90805"/>
                <wp:effectExtent l="9525" t="13970" r="9525" b="9525"/>
                <wp:wrapNone/>
                <wp:docPr id="9"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515B96E" id="Rectangle 38" o:spid="_x0000_s1026" style="position:absolute;margin-left:103.5pt;margin-top:1.8pt;width:10.5pt;height:7.1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"/>
            </w:pict>
          </mc:Fallback>
        </mc:AlternateContent>
      </w:r>
      <w:r w:rsidRPr="006D7081">
        <w:rPr>
          <w:rFonts w:ascii="Arial" w:hAnsi="Arial" w:cs="Arial"/>
          <w:noProof/>
          <w:sz w:val="22"/>
          <w:szCs w:val="22"/>
        </w:rPr>
        <mc:AlternateContent>
          <mc:Choice Requires="wps">
            <w:drawing>
              <wp:anchor distT="0" distB="0" distL="114300" distR="114300" simplePos="0" relativeHeight="251698176" behindDoc="0" locked="0" layoutInCell="1" allowOverlap="1" wp14:anchorId="7B7D2B19" wp14:editId="0451FE3A">
                <wp:simplePos x="0" y="0"/>
                <wp:positionH relativeFrom="column">
                  <wp:posOffset>314325</wp:posOffset>
                </wp:positionH>
                <wp:positionV relativeFrom="paragraph">
                  <wp:posOffset>22860</wp:posOffset>
                </wp:positionV>
                <wp:extent cx="133350" cy="90805"/>
                <wp:effectExtent l="9525" t="13970" r="9525" b="9525"/>
                <wp:wrapNone/>
                <wp:docPr id="7"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4671BC42" id="Rectangle 38" o:spid="_x0000_s1026" style="position:absolute;margin-left:24.75pt;margin-top:1.8pt;width:10.5pt;height:7.1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"/>
            </w:pict>
          </mc:Fallback>
        </mc:AlternateContent>
      </w:r>
      <w:r w:rsidRPr="006D7081">
        <w:rPr>
          <w:rFonts w:ascii="Arial" w:hAnsi="Arial" w:cs="Arial"/>
          <w:sz w:val="22"/>
          <w:szCs w:val="22"/>
        </w:rPr>
        <w:t xml:space="preserve"> </w:t>
      </w:r>
      <w:r>
        <w:rPr>
          <w:rFonts w:ascii="Arial" w:hAnsi="Arial" w:cs="Arial"/>
          <w:sz w:val="22"/>
          <w:szCs w:val="22"/>
        </w:rPr>
        <w:t xml:space="preserve">        TAK                  NIE</w:t>
      </w:r>
    </w:p>
    <w:p w14:paraId="22067F02" w14:textId="67EFD774" w:rsidR="00AC269B" w:rsidRDefault="00991CD4" w:rsidP="00AE6C6E">
      <w:pPr>
        <w:spacing w:after="120" w:line="360" w:lineRule="auto"/>
        <w:ind w:left="357" w:hanging="357"/>
        <w:jc w:val="both"/>
        <w:rPr>
          <w:rFonts w:ascii="Arial" w:hAnsi="Arial" w:cs="Arial"/>
          <w:sz w:val="22"/>
          <w:szCs w:val="22"/>
        </w:rPr>
      </w:pPr>
      <w:r>
        <w:rPr>
          <w:rFonts w:ascii="Arial" w:hAnsi="Arial" w:cs="Arial"/>
          <w:sz w:val="22"/>
          <w:szCs w:val="22"/>
        </w:rPr>
        <w:t>8</w:t>
      </w:r>
      <w:r w:rsidR="00AC269B">
        <w:rPr>
          <w:rFonts w:ascii="Arial" w:hAnsi="Arial" w:cs="Arial"/>
          <w:sz w:val="22"/>
          <w:szCs w:val="22"/>
        </w:rPr>
        <w:t>.</w:t>
      </w:r>
      <w:r w:rsidR="00AC269B">
        <w:rPr>
          <w:rFonts w:ascii="Arial" w:hAnsi="Arial" w:cs="Arial"/>
          <w:sz w:val="22"/>
          <w:szCs w:val="22"/>
        </w:rPr>
        <w:tab/>
        <w:t>Następującą część zamówienia zamierzamy</w:t>
      </w:r>
      <w:r w:rsidR="00AE6C6E">
        <w:rPr>
          <w:rFonts w:ascii="Arial" w:hAnsi="Arial" w:cs="Arial"/>
          <w:sz w:val="22"/>
          <w:szCs w:val="22"/>
        </w:rPr>
        <w:t xml:space="preserve"> </w:t>
      </w:r>
      <w:r w:rsidR="00AC269B">
        <w:rPr>
          <w:rFonts w:ascii="Arial" w:hAnsi="Arial" w:cs="Arial"/>
          <w:sz w:val="22"/>
          <w:szCs w:val="22"/>
        </w:rPr>
        <w:t>/</w:t>
      </w:r>
      <w:r w:rsidR="00AE6C6E">
        <w:rPr>
          <w:rFonts w:ascii="Arial" w:hAnsi="Arial" w:cs="Arial"/>
          <w:sz w:val="22"/>
          <w:szCs w:val="22"/>
        </w:rPr>
        <w:t xml:space="preserve"> </w:t>
      </w:r>
      <w:r w:rsidR="00AC269B">
        <w:rPr>
          <w:rFonts w:ascii="Arial" w:hAnsi="Arial" w:cs="Arial"/>
          <w:sz w:val="22"/>
          <w:szCs w:val="22"/>
        </w:rPr>
        <w:t>nie zamierzamy (niepotrzebne skreślić) powierzyć podwykonawcy</w:t>
      </w:r>
      <w:r w:rsidR="00AE6C6E">
        <w:rPr>
          <w:rFonts w:ascii="Arial" w:hAnsi="Arial" w:cs="Arial"/>
          <w:sz w:val="22"/>
          <w:szCs w:val="22"/>
        </w:rPr>
        <w:t>:</w:t>
      </w:r>
    </w:p>
    <w:tbl>
      <w:tblPr>
        <w:tblStyle w:val="Tabela-Siatka"/>
        <w:tblW w:w="0" w:type="auto"/>
        <w:tblInd w:w="357" w:type="dxa"/>
        <w:tblLook w:val="04A0" w:firstRow="1" w:lastRow="0" w:firstColumn="1" w:lastColumn="0" w:noHBand="0" w:noVBand="1"/>
      </w:tblPr>
      <w:tblGrid>
        <w:gridCol w:w="3466"/>
        <w:gridCol w:w="4246"/>
      </w:tblGrid>
      <w:tr w:rsidR="00AE6C6E" w14:paraId="4AD7092C" w14:textId="77777777" w:rsidTr="00EB7E8C">
        <w:trPr>
          <w:trHeight w:val="397"/>
        </w:trPr>
        <w:tc>
          <w:tcPr>
            <w:tcW w:w="3466" w:type="dxa"/>
            <w:vAlign w:val="center"/>
          </w:tcPr>
          <w:p w14:paraId="6E4330B0" w14:textId="77777777" w:rsidR="00AE6C6E" w:rsidRPr="00AE6C6E" w:rsidRDefault="00AE6C6E" w:rsidP="00AE6C6E">
            <w:pPr>
              <w:jc w:val="center"/>
              <w:rPr>
                <w:rFonts w:ascii="Arial" w:hAnsi="Arial" w:cs="Arial"/>
              </w:rPr>
            </w:pPr>
            <w:r w:rsidRPr="00AE6C6E">
              <w:rPr>
                <w:rFonts w:ascii="Arial" w:hAnsi="Arial" w:cs="Arial"/>
              </w:rPr>
              <w:t>Część zamówienia</w:t>
            </w:r>
          </w:p>
        </w:tc>
        <w:tc>
          <w:tcPr>
            <w:tcW w:w="4246" w:type="dxa"/>
            <w:vAlign w:val="center"/>
          </w:tcPr>
          <w:p w14:paraId="22AFBC49" w14:textId="77777777" w:rsidR="00AE6C6E" w:rsidRPr="00AE6C6E" w:rsidRDefault="00AE6C6E" w:rsidP="00AE6C6E">
            <w:pPr>
              <w:jc w:val="center"/>
              <w:rPr>
                <w:rFonts w:ascii="Arial" w:hAnsi="Arial" w:cs="Arial"/>
              </w:rPr>
            </w:pPr>
            <w:r>
              <w:rPr>
                <w:rFonts w:ascii="Arial" w:hAnsi="Arial" w:cs="Arial"/>
              </w:rPr>
              <w:t>Nazwa podwykonawcy</w:t>
            </w:r>
            <w:r w:rsidR="00EB7E8C">
              <w:rPr>
                <w:rFonts w:ascii="Arial" w:hAnsi="Arial" w:cs="Arial"/>
              </w:rPr>
              <w:t xml:space="preserve"> – jeżeli są już znani</w:t>
            </w:r>
          </w:p>
        </w:tc>
      </w:tr>
      <w:tr w:rsidR="00AE6C6E" w14:paraId="4F3567B6" w14:textId="77777777" w:rsidTr="00EB7E8C">
        <w:tc>
          <w:tcPr>
            <w:tcW w:w="3466" w:type="dxa"/>
          </w:tcPr>
          <w:p w14:paraId="3687AFDB" w14:textId="77777777" w:rsidR="00AE6C6E" w:rsidRDefault="00AE6C6E" w:rsidP="00AC269B">
            <w:pPr>
              <w:spacing w:line="360" w:lineRule="auto"/>
              <w:jc w:val="both"/>
              <w:rPr>
                <w:rFonts w:ascii="Arial" w:hAnsi="Arial" w:cs="Arial"/>
                <w:sz w:val="22"/>
                <w:szCs w:val="22"/>
              </w:rPr>
            </w:pPr>
          </w:p>
        </w:tc>
        <w:tc>
          <w:tcPr>
            <w:tcW w:w="4246" w:type="dxa"/>
          </w:tcPr>
          <w:p w14:paraId="0E723A5B" w14:textId="77777777" w:rsidR="00AE6C6E" w:rsidRDefault="00AE6C6E" w:rsidP="00AC269B">
            <w:pPr>
              <w:spacing w:line="360" w:lineRule="auto"/>
              <w:jc w:val="both"/>
              <w:rPr>
                <w:rFonts w:ascii="Arial" w:hAnsi="Arial" w:cs="Arial"/>
                <w:sz w:val="22"/>
                <w:szCs w:val="22"/>
              </w:rPr>
            </w:pPr>
          </w:p>
        </w:tc>
      </w:tr>
      <w:tr w:rsidR="00AE6C6E" w14:paraId="0C86DC0D" w14:textId="77777777" w:rsidTr="00EB7E8C">
        <w:tc>
          <w:tcPr>
            <w:tcW w:w="3466" w:type="dxa"/>
          </w:tcPr>
          <w:p w14:paraId="4ED882DD" w14:textId="77777777" w:rsidR="00AE6C6E" w:rsidRDefault="00AE6C6E" w:rsidP="00AC269B">
            <w:pPr>
              <w:spacing w:line="360" w:lineRule="auto"/>
              <w:jc w:val="both"/>
              <w:rPr>
                <w:rFonts w:ascii="Arial" w:hAnsi="Arial" w:cs="Arial"/>
                <w:sz w:val="22"/>
                <w:szCs w:val="22"/>
              </w:rPr>
            </w:pPr>
          </w:p>
        </w:tc>
        <w:tc>
          <w:tcPr>
            <w:tcW w:w="4246" w:type="dxa"/>
          </w:tcPr>
          <w:p w14:paraId="632138A4" w14:textId="77777777" w:rsidR="00AE6C6E" w:rsidRDefault="00AE6C6E" w:rsidP="00AC269B">
            <w:pPr>
              <w:spacing w:line="360" w:lineRule="auto"/>
              <w:jc w:val="both"/>
              <w:rPr>
                <w:rFonts w:ascii="Arial" w:hAnsi="Arial" w:cs="Arial"/>
                <w:sz w:val="22"/>
                <w:szCs w:val="22"/>
              </w:rPr>
            </w:pPr>
          </w:p>
        </w:tc>
      </w:tr>
    </w:tbl>
    <w:p w14:paraId="2CB4847D" w14:textId="77777777" w:rsidR="00570A2D" w:rsidRPr="006D7081" w:rsidRDefault="00570A2D" w:rsidP="00AC269B">
      <w:pPr>
        <w:spacing w:line="360" w:lineRule="auto"/>
        <w:ind w:left="357"/>
        <w:jc w:val="both"/>
        <w:rPr>
          <w:rFonts w:ascii="Arial" w:hAnsi="Arial" w:cs="Arial"/>
          <w:sz w:val="22"/>
          <w:szCs w:val="22"/>
        </w:rPr>
      </w:pPr>
      <w:r w:rsidRPr="006D7081">
        <w:rPr>
          <w:rFonts w:ascii="Arial" w:hAnsi="Arial" w:cs="Arial"/>
          <w:sz w:val="22"/>
          <w:szCs w:val="22"/>
        </w:rPr>
        <w:t xml:space="preserve"> </w:t>
      </w:r>
    </w:p>
    <w:p w14:paraId="244B77DE" w14:textId="5BC09891" w:rsidR="004F3C5A" w:rsidRPr="00991CD4" w:rsidRDefault="004F3C5A" w:rsidP="001F2044">
      <w:pPr>
        <w:pStyle w:val="Akapitzlist"/>
        <w:numPr>
          <w:ilvl w:val="0"/>
          <w:numId w:val="19"/>
        </w:numPr>
        <w:tabs>
          <w:tab w:val="left" w:pos="284"/>
        </w:tabs>
        <w:spacing w:line="360" w:lineRule="auto"/>
        <w:ind w:left="284" w:hanging="284"/>
        <w:jc w:val="both"/>
        <w:rPr>
          <w:rFonts w:ascii="Arial" w:hAnsi="Arial" w:cs="Arial"/>
          <w:sz w:val="22"/>
          <w:szCs w:val="22"/>
        </w:rPr>
      </w:pPr>
      <w:r w:rsidRPr="00991CD4">
        <w:rPr>
          <w:rFonts w:ascii="Arial" w:hAnsi="Arial" w:cs="Arial"/>
          <w:sz w:val="22"/>
          <w:szCs w:val="22"/>
        </w:rPr>
        <w:t xml:space="preserve">Oświadczam(y), że wypełniłem(liśmy) obowiązki informacyjne przewidziane </w:t>
      </w:r>
      <w:r w:rsidR="00E52779" w:rsidRPr="00991CD4">
        <w:rPr>
          <w:rFonts w:ascii="Arial" w:hAnsi="Arial" w:cs="Arial"/>
          <w:sz w:val="22"/>
          <w:szCs w:val="22"/>
        </w:rPr>
        <w:t xml:space="preserve">                 </w:t>
      </w:r>
      <w:r w:rsidRPr="00991CD4">
        <w:rPr>
          <w:rFonts w:ascii="Arial" w:hAnsi="Arial" w:cs="Arial"/>
          <w:sz w:val="22"/>
          <w:szCs w:val="22"/>
        </w:rPr>
        <w:t>w</w:t>
      </w:r>
      <w:r w:rsidR="00E52779" w:rsidRPr="00991CD4">
        <w:rPr>
          <w:rFonts w:ascii="Arial" w:hAnsi="Arial" w:cs="Arial"/>
          <w:sz w:val="22"/>
          <w:szCs w:val="22"/>
        </w:rPr>
        <w:t> </w:t>
      </w:r>
      <w:r w:rsidRPr="00991CD4">
        <w:rPr>
          <w:rFonts w:ascii="Arial" w:hAnsi="Arial" w:cs="Arial"/>
          <w:sz w:val="22"/>
          <w:szCs w:val="22"/>
        </w:rPr>
        <w:t>art. 13 lub art. 14 RODO</w:t>
      </w:r>
      <w:r w:rsidRPr="00991CD4">
        <w:rPr>
          <w:rFonts w:ascii="Arial" w:hAnsi="Arial" w:cs="Arial"/>
          <w:sz w:val="22"/>
          <w:szCs w:val="22"/>
          <w:vertAlign w:val="superscript"/>
        </w:rPr>
        <w:t>1)</w:t>
      </w:r>
      <w:r w:rsidRPr="00991CD4">
        <w:rPr>
          <w:rFonts w:ascii="Arial" w:hAnsi="Arial" w:cs="Arial"/>
          <w:sz w:val="22"/>
          <w:szCs w:val="22"/>
        </w:rPr>
        <w:t xml:space="preserve"> wobec osób fizycznych, od których dane osobowe bezpośrednio lub pośrednio pozyskałem(li</w:t>
      </w:r>
      <w:r w:rsidR="007B4747" w:rsidRPr="00991CD4">
        <w:rPr>
          <w:rFonts w:ascii="Arial" w:hAnsi="Arial" w:cs="Arial"/>
          <w:sz w:val="22"/>
          <w:szCs w:val="22"/>
        </w:rPr>
        <w:t>ś</w:t>
      </w:r>
      <w:r w:rsidRPr="00991CD4">
        <w:rPr>
          <w:rFonts w:ascii="Arial" w:hAnsi="Arial" w:cs="Arial"/>
          <w:sz w:val="22"/>
          <w:szCs w:val="22"/>
        </w:rPr>
        <w:t xml:space="preserve">my) w celu ubiegania się o udzielenie zamówienia publicznego w niniejszym postępowaniu </w:t>
      </w:r>
      <w:r w:rsidR="009A2618" w:rsidRPr="00991CD4">
        <w:rPr>
          <w:rFonts w:ascii="Arial" w:hAnsi="Arial" w:cs="Arial"/>
          <w:sz w:val="22"/>
          <w:szCs w:val="22"/>
        </w:rPr>
        <w:t>*</w:t>
      </w:r>
      <w:r w:rsidRPr="00991CD4">
        <w:rPr>
          <w:rFonts w:ascii="Arial" w:hAnsi="Arial" w:cs="Arial"/>
          <w:sz w:val="22"/>
          <w:szCs w:val="22"/>
        </w:rPr>
        <w:t>.</w:t>
      </w:r>
    </w:p>
    <w:p w14:paraId="4CF1ED52" w14:textId="134B70FA" w:rsidR="00991CD4" w:rsidRDefault="00991CD4" w:rsidP="00991CD4">
      <w:pPr>
        <w:tabs>
          <w:tab w:val="left" w:pos="284"/>
        </w:tabs>
        <w:spacing w:line="360" w:lineRule="auto"/>
        <w:jc w:val="both"/>
        <w:rPr>
          <w:rFonts w:ascii="Arial" w:hAnsi="Arial" w:cs="Arial"/>
          <w:sz w:val="22"/>
          <w:szCs w:val="22"/>
        </w:rPr>
      </w:pPr>
    </w:p>
    <w:p w14:paraId="5039D6D9" w14:textId="55F42D3B" w:rsidR="00991CD4" w:rsidRDefault="00991CD4" w:rsidP="00991CD4">
      <w:pPr>
        <w:tabs>
          <w:tab w:val="left" w:pos="284"/>
        </w:tabs>
        <w:spacing w:line="360" w:lineRule="auto"/>
        <w:jc w:val="both"/>
        <w:rPr>
          <w:rFonts w:ascii="Arial" w:hAnsi="Arial" w:cs="Arial"/>
          <w:sz w:val="22"/>
          <w:szCs w:val="22"/>
        </w:rPr>
      </w:pPr>
    </w:p>
    <w:p w14:paraId="7E424BEC" w14:textId="15C142DA" w:rsidR="00B143CC" w:rsidRPr="00AE6C6E" w:rsidRDefault="00991CD4" w:rsidP="00F91641">
      <w:pPr>
        <w:tabs>
          <w:tab w:val="left" w:pos="284"/>
        </w:tabs>
        <w:spacing w:before="60" w:line="360" w:lineRule="auto"/>
        <w:ind w:hanging="567"/>
        <w:jc w:val="both"/>
        <w:rPr>
          <w:rFonts w:ascii="Arial" w:hAnsi="Arial" w:cs="Arial"/>
          <w:sz w:val="22"/>
          <w:szCs w:val="22"/>
        </w:rPr>
      </w:pPr>
      <w:r>
        <w:rPr>
          <w:rFonts w:ascii="Arial" w:hAnsi="Arial" w:cs="Arial"/>
          <w:sz w:val="22"/>
          <w:szCs w:val="22"/>
        </w:rPr>
        <w:t>10</w:t>
      </w:r>
      <w:r w:rsidR="00AE6C6E">
        <w:rPr>
          <w:rFonts w:ascii="Arial" w:hAnsi="Arial" w:cs="Arial"/>
          <w:sz w:val="22"/>
          <w:szCs w:val="22"/>
        </w:rPr>
        <w:t>.</w:t>
      </w:r>
      <w:r w:rsidR="00AE6C6E">
        <w:rPr>
          <w:rFonts w:ascii="Arial" w:hAnsi="Arial" w:cs="Arial"/>
          <w:sz w:val="22"/>
          <w:szCs w:val="22"/>
        </w:rPr>
        <w:tab/>
      </w:r>
      <w:r w:rsidR="00B143CC" w:rsidRPr="00AE6C6E">
        <w:rPr>
          <w:rFonts w:ascii="Arial" w:hAnsi="Arial" w:cs="Arial"/>
          <w:sz w:val="22"/>
          <w:szCs w:val="22"/>
        </w:rPr>
        <w:t>Wybór oferty prowadzi/nie prowadzi do powstania u zamawiającego obowiązku podatkowego**</w:t>
      </w:r>
    </w:p>
    <w:p w14:paraId="5067997D" w14:textId="275A4D5A" w:rsidR="00B143CC" w:rsidRPr="006D7081" w:rsidRDefault="00B143CC" w:rsidP="006455A0">
      <w:pPr>
        <w:pStyle w:val="Akapitzlist"/>
        <w:spacing w:line="360" w:lineRule="auto"/>
        <w:ind w:left="567" w:hanging="207"/>
        <w:jc w:val="both"/>
        <w:rPr>
          <w:rFonts w:ascii="Arial" w:hAnsi="Arial" w:cs="Arial"/>
          <w:sz w:val="22"/>
          <w:szCs w:val="22"/>
        </w:rPr>
      </w:pPr>
      <w:r w:rsidRPr="0019163A">
        <w:rPr>
          <w:rFonts w:ascii="Arial" w:hAnsi="Arial" w:cs="Arial"/>
        </w:rPr>
        <w:t>1)</w:t>
      </w:r>
      <w:r w:rsidRPr="006D7081">
        <w:rPr>
          <w:rFonts w:ascii="Arial" w:hAnsi="Arial" w:cs="Arial"/>
          <w:sz w:val="22"/>
          <w:szCs w:val="22"/>
        </w:rPr>
        <w:t xml:space="preserve"> nazwa towaru których dostawa będzie prowadzić do powstania obowiązku podatkowego: </w:t>
      </w:r>
      <w:r w:rsidR="006455A0">
        <w:rPr>
          <w:rFonts w:ascii="Arial" w:hAnsi="Arial" w:cs="Arial"/>
          <w:sz w:val="22"/>
          <w:szCs w:val="22"/>
        </w:rPr>
        <w:t>………………………</w:t>
      </w:r>
      <w:r w:rsidRPr="006D7081">
        <w:rPr>
          <w:rFonts w:ascii="Arial" w:hAnsi="Arial" w:cs="Arial"/>
          <w:sz w:val="22"/>
          <w:szCs w:val="22"/>
        </w:rPr>
        <w:t>………………………………………</w:t>
      </w:r>
      <w:r w:rsidR="002A26DD" w:rsidRPr="006D7081">
        <w:rPr>
          <w:rFonts w:ascii="Arial" w:hAnsi="Arial" w:cs="Arial"/>
          <w:sz w:val="22"/>
          <w:szCs w:val="22"/>
        </w:rPr>
        <w:t>…….</w:t>
      </w:r>
    </w:p>
    <w:p w14:paraId="31783AE2" w14:textId="6168217B" w:rsidR="00B143CC" w:rsidRPr="006D7081" w:rsidRDefault="00B143CC" w:rsidP="006455A0">
      <w:pPr>
        <w:pStyle w:val="Akapitzlist"/>
        <w:tabs>
          <w:tab w:val="left" w:pos="709"/>
        </w:tabs>
        <w:spacing w:before="120" w:line="360" w:lineRule="auto"/>
        <w:ind w:left="567" w:hanging="210"/>
        <w:jc w:val="both"/>
        <w:rPr>
          <w:rFonts w:ascii="Arial" w:hAnsi="Arial" w:cs="Arial"/>
          <w:sz w:val="22"/>
          <w:szCs w:val="22"/>
        </w:rPr>
      </w:pPr>
      <w:r w:rsidRPr="0019163A">
        <w:rPr>
          <w:rFonts w:ascii="Arial" w:hAnsi="Arial" w:cs="Arial"/>
        </w:rPr>
        <w:t>2)</w:t>
      </w:r>
      <w:r w:rsidRPr="006D7081">
        <w:rPr>
          <w:rFonts w:ascii="Arial" w:hAnsi="Arial" w:cs="Arial"/>
          <w:sz w:val="22"/>
          <w:szCs w:val="22"/>
        </w:rPr>
        <w:tab/>
      </w:r>
      <w:r w:rsidRPr="006D7081">
        <w:rPr>
          <w:rFonts w:ascii="Arial" w:hAnsi="Arial" w:cs="Arial"/>
          <w:sz w:val="22"/>
          <w:szCs w:val="22"/>
        </w:rPr>
        <w:tab/>
        <w:t>wartość towaru lub usługi bez kwoty podatku VAT: ………………………………</w:t>
      </w:r>
      <w:r w:rsidR="0019163A">
        <w:rPr>
          <w:rFonts w:ascii="Arial" w:hAnsi="Arial" w:cs="Arial"/>
          <w:sz w:val="22"/>
          <w:szCs w:val="22"/>
        </w:rPr>
        <w:t>……….</w:t>
      </w:r>
      <w:r w:rsidR="002A26DD" w:rsidRPr="006D7081">
        <w:rPr>
          <w:rFonts w:ascii="Arial" w:hAnsi="Arial" w:cs="Arial"/>
          <w:sz w:val="22"/>
          <w:szCs w:val="22"/>
        </w:rPr>
        <w:t>……</w:t>
      </w:r>
      <w:r w:rsidR="006455A0">
        <w:rPr>
          <w:rFonts w:ascii="Arial" w:hAnsi="Arial" w:cs="Arial"/>
          <w:sz w:val="22"/>
          <w:szCs w:val="22"/>
        </w:rPr>
        <w:t>…….</w:t>
      </w:r>
    </w:p>
    <w:p w14:paraId="6C77CE36" w14:textId="745196F9" w:rsidR="002A26DD" w:rsidRDefault="002A26DD" w:rsidP="00B143CC">
      <w:pPr>
        <w:pStyle w:val="Akapitzlist"/>
        <w:spacing w:line="360" w:lineRule="auto"/>
        <w:ind w:left="567" w:hanging="207"/>
        <w:jc w:val="both"/>
        <w:rPr>
          <w:rFonts w:ascii="Arial" w:hAnsi="Arial" w:cs="Arial"/>
          <w:sz w:val="22"/>
          <w:szCs w:val="22"/>
        </w:rPr>
      </w:pPr>
      <w:r w:rsidRPr="0019163A">
        <w:rPr>
          <w:rFonts w:ascii="Arial" w:hAnsi="Arial" w:cs="Arial"/>
        </w:rPr>
        <w:t>3)</w:t>
      </w:r>
      <w:r w:rsidRPr="006D7081">
        <w:rPr>
          <w:rFonts w:ascii="Arial" w:hAnsi="Arial" w:cs="Arial"/>
          <w:sz w:val="22"/>
          <w:szCs w:val="22"/>
        </w:rPr>
        <w:t xml:space="preserve">  </w:t>
      </w:r>
      <w:r w:rsidRPr="006D7081">
        <w:rPr>
          <w:rFonts w:ascii="Arial" w:hAnsi="Arial" w:cs="Arial"/>
          <w:sz w:val="22"/>
          <w:szCs w:val="22"/>
        </w:rPr>
        <w:tab/>
        <w:t>stawka podatku VAT zgodnie z wiedzą wykonawcy będzie miała zastosowanie …</w:t>
      </w:r>
      <w:r w:rsidR="0019163A">
        <w:rPr>
          <w:rFonts w:ascii="Arial" w:hAnsi="Arial" w:cs="Arial"/>
          <w:sz w:val="22"/>
          <w:szCs w:val="22"/>
        </w:rPr>
        <w:t>……………………………………………………….</w:t>
      </w:r>
      <w:r w:rsidRPr="006D7081">
        <w:rPr>
          <w:rFonts w:ascii="Arial" w:hAnsi="Arial" w:cs="Arial"/>
          <w:sz w:val="22"/>
          <w:szCs w:val="22"/>
        </w:rPr>
        <w:t>…</w:t>
      </w:r>
    </w:p>
    <w:p w14:paraId="036EE6D0" w14:textId="7A023A41" w:rsidR="00F91641" w:rsidRDefault="006455A0" w:rsidP="00F91641">
      <w:pPr>
        <w:pStyle w:val="Akapitzlist"/>
        <w:spacing w:before="120" w:line="360" w:lineRule="auto"/>
        <w:ind w:left="0" w:hanging="567"/>
        <w:jc w:val="both"/>
        <w:rPr>
          <w:rFonts w:ascii="Arial" w:hAnsi="Arial" w:cs="Arial"/>
          <w:sz w:val="22"/>
          <w:szCs w:val="22"/>
        </w:rPr>
      </w:pPr>
      <w:r>
        <w:rPr>
          <w:rFonts w:ascii="Arial" w:hAnsi="Arial" w:cs="Arial"/>
          <w:sz w:val="22"/>
          <w:szCs w:val="22"/>
        </w:rPr>
        <w:t>11.</w:t>
      </w:r>
      <w:r>
        <w:rPr>
          <w:rFonts w:ascii="Arial" w:hAnsi="Arial" w:cs="Arial"/>
          <w:sz w:val="22"/>
          <w:szCs w:val="22"/>
        </w:rPr>
        <w:tab/>
        <w:t>Wskazuję, że dokumenty potwierdzające</w:t>
      </w:r>
      <w:r w:rsidR="00FA1B01">
        <w:rPr>
          <w:rFonts w:ascii="Arial" w:hAnsi="Arial" w:cs="Arial"/>
          <w:sz w:val="22"/>
          <w:szCs w:val="22"/>
        </w:rPr>
        <w:t>, że osoba działająca w imieniu Wykonawcy jest uprawniona do reprezentacji znajdują się w formie elektronicznej pod ogólnodostępnymi i bezpłatnymi bazami danych (niepotrzebne skreślić jeśli dotyczy</w:t>
      </w:r>
      <w:r w:rsidR="00F91641">
        <w:rPr>
          <w:rFonts w:ascii="Arial" w:hAnsi="Arial" w:cs="Arial"/>
          <w:sz w:val="22"/>
          <w:szCs w:val="22"/>
        </w:rPr>
        <w:t>):</w:t>
      </w:r>
    </w:p>
    <w:p w14:paraId="4281D6EF" w14:textId="07A8609C" w:rsidR="00F91641" w:rsidRDefault="00F91641" w:rsidP="00F91641">
      <w:pPr>
        <w:pStyle w:val="Akapitzlist"/>
        <w:spacing w:before="120" w:line="360" w:lineRule="auto"/>
        <w:ind w:left="0" w:hanging="142"/>
        <w:jc w:val="both"/>
        <w:rPr>
          <w:rFonts w:ascii="Arial" w:hAnsi="Arial" w:cs="Arial"/>
          <w:sz w:val="22"/>
          <w:szCs w:val="22"/>
          <w:lang w:val="en-US"/>
        </w:rPr>
      </w:pPr>
      <w:r>
        <w:rPr>
          <w:rFonts w:ascii="Arial" w:hAnsi="Arial" w:cs="Arial"/>
          <w:sz w:val="22"/>
          <w:szCs w:val="22"/>
        </w:rPr>
        <w:tab/>
      </w:r>
      <w:r w:rsidRPr="00F91641">
        <w:rPr>
          <w:rFonts w:ascii="Arial" w:hAnsi="Arial" w:cs="Arial"/>
          <w:sz w:val="22"/>
          <w:szCs w:val="22"/>
          <w:lang w:val="en-US"/>
        </w:rPr>
        <w:t xml:space="preserve">KRS: </w:t>
      </w:r>
      <w:r w:rsidR="00FD02C6">
        <w:fldChar w:fldCharType="begin"/>
      </w:r>
      <w:r w:rsidR="00FD02C6" w:rsidRPr="00FD02C6">
        <w:rPr>
          <w:lang w:val="en-US"/>
          <w:rPrChange w:id="4" w:author="Jan Wójcik | Łukasiewicz - Instytut Cieżkiej Syntezy Organicznej &quot;Blachownia&quot;" w:date="2023-05-30T07:49:00Z">
            <w:rPr/>
          </w:rPrChange>
        </w:rPr>
        <w:instrText>HYPERLINK "https://ekrs.ms.gov.pl"</w:instrText>
      </w:r>
      <w:r w:rsidR="00FD02C6">
        <w:fldChar w:fldCharType="separate"/>
      </w:r>
      <w:r w:rsidRPr="00CE1AE4">
        <w:rPr>
          <w:rStyle w:val="Hipercze"/>
          <w:rFonts w:ascii="Arial" w:hAnsi="Arial" w:cs="Arial"/>
          <w:sz w:val="22"/>
          <w:szCs w:val="22"/>
          <w:lang w:val="en-US"/>
        </w:rPr>
        <w:t>https://ekrs.ms.gov.pl</w:t>
      </w:r>
      <w:r w:rsidR="00FD02C6">
        <w:rPr>
          <w:rStyle w:val="Hipercze"/>
          <w:rFonts w:ascii="Arial" w:hAnsi="Arial" w:cs="Arial"/>
          <w:sz w:val="22"/>
          <w:szCs w:val="22"/>
          <w:lang w:val="en-US"/>
        </w:rPr>
        <w:fldChar w:fldCharType="end"/>
      </w:r>
    </w:p>
    <w:p w14:paraId="39747DC2" w14:textId="2F5BBB82" w:rsidR="00F91641" w:rsidRDefault="00F91641" w:rsidP="00F91641">
      <w:pPr>
        <w:pStyle w:val="Akapitzlist"/>
        <w:spacing w:before="120" w:line="360" w:lineRule="auto"/>
        <w:ind w:left="0" w:hanging="142"/>
        <w:jc w:val="both"/>
        <w:rPr>
          <w:rFonts w:ascii="Arial" w:hAnsi="Arial" w:cs="Arial"/>
          <w:sz w:val="22"/>
          <w:szCs w:val="22"/>
          <w:lang w:val="en-US"/>
        </w:rPr>
      </w:pPr>
      <w:r>
        <w:rPr>
          <w:rFonts w:ascii="Arial" w:hAnsi="Arial" w:cs="Arial"/>
          <w:sz w:val="22"/>
          <w:szCs w:val="22"/>
          <w:lang w:val="en-US"/>
        </w:rPr>
        <w:tab/>
        <w:t xml:space="preserve">CEIDG: </w:t>
      </w:r>
      <w:r w:rsidR="00FD02C6">
        <w:fldChar w:fldCharType="begin"/>
      </w:r>
      <w:r w:rsidR="00FD02C6" w:rsidRPr="00FD02C6">
        <w:rPr>
          <w:lang w:val="en-US"/>
          <w:rPrChange w:id="5" w:author="Jan Wójcik | Łukasiewicz - Instytut Cieżkiej Syntezy Organicznej &quot;Blachownia&quot;" w:date="2023-05-30T07:49:00Z">
            <w:rPr/>
          </w:rPrChange>
        </w:rPr>
        <w:instrText>HYPERLINK "https://prod.ceidg.gov.pl"</w:instrText>
      </w:r>
      <w:r w:rsidR="00FD02C6">
        <w:fldChar w:fldCharType="separate"/>
      </w:r>
      <w:r w:rsidRPr="00CE1AE4">
        <w:rPr>
          <w:rStyle w:val="Hipercze"/>
          <w:rFonts w:ascii="Arial" w:hAnsi="Arial" w:cs="Arial"/>
          <w:sz w:val="22"/>
          <w:szCs w:val="22"/>
          <w:lang w:val="en-US"/>
        </w:rPr>
        <w:t>https://prod.ceidg.gov.pl</w:t>
      </w:r>
      <w:r w:rsidR="00FD02C6">
        <w:rPr>
          <w:rStyle w:val="Hipercze"/>
          <w:rFonts w:ascii="Arial" w:hAnsi="Arial" w:cs="Arial"/>
          <w:sz w:val="22"/>
          <w:szCs w:val="22"/>
          <w:lang w:val="en-US"/>
        </w:rPr>
        <w:fldChar w:fldCharType="end"/>
      </w:r>
    </w:p>
    <w:p w14:paraId="7AA67496" w14:textId="6A65CB08" w:rsidR="00F91641" w:rsidRDefault="00F91641" w:rsidP="00F91641">
      <w:pPr>
        <w:pStyle w:val="Akapitzlist"/>
        <w:spacing w:before="120" w:line="360" w:lineRule="auto"/>
        <w:ind w:left="0" w:hanging="142"/>
        <w:jc w:val="both"/>
        <w:rPr>
          <w:rFonts w:ascii="Arial" w:hAnsi="Arial" w:cs="Arial"/>
          <w:sz w:val="22"/>
          <w:szCs w:val="22"/>
        </w:rPr>
      </w:pPr>
      <w:r>
        <w:rPr>
          <w:rFonts w:ascii="Arial" w:hAnsi="Arial" w:cs="Arial"/>
          <w:sz w:val="22"/>
          <w:szCs w:val="22"/>
          <w:lang w:val="en-US"/>
        </w:rPr>
        <w:tab/>
      </w:r>
      <w:r w:rsidRPr="00F91641">
        <w:rPr>
          <w:rFonts w:ascii="Arial" w:hAnsi="Arial" w:cs="Arial"/>
          <w:sz w:val="22"/>
          <w:szCs w:val="22"/>
        </w:rPr>
        <w:t>Jeżeli do</w:t>
      </w:r>
      <w:r>
        <w:rPr>
          <w:rFonts w:ascii="Arial" w:hAnsi="Arial" w:cs="Arial"/>
          <w:sz w:val="22"/>
          <w:szCs w:val="22"/>
        </w:rPr>
        <w:t>k</w:t>
      </w:r>
      <w:r w:rsidRPr="00F91641">
        <w:rPr>
          <w:rFonts w:ascii="Arial" w:hAnsi="Arial" w:cs="Arial"/>
          <w:sz w:val="22"/>
          <w:szCs w:val="22"/>
        </w:rPr>
        <w:t>ument rejestrowy jest d</w:t>
      </w:r>
      <w:r>
        <w:rPr>
          <w:rFonts w:ascii="Arial" w:hAnsi="Arial" w:cs="Arial"/>
          <w:sz w:val="22"/>
          <w:szCs w:val="22"/>
        </w:rPr>
        <w:t>ostępny w formie elektronicznej w innej  bazie:</w:t>
      </w:r>
    </w:p>
    <w:p w14:paraId="5FF7929D" w14:textId="45145F41" w:rsidR="00F91641" w:rsidRDefault="00F91641" w:rsidP="00C77EB7">
      <w:pPr>
        <w:pStyle w:val="Akapitzlist"/>
        <w:spacing w:line="360" w:lineRule="auto"/>
        <w:ind w:left="0" w:hanging="142"/>
        <w:jc w:val="both"/>
        <w:rPr>
          <w:rFonts w:ascii="Arial" w:hAnsi="Arial" w:cs="Arial"/>
          <w:sz w:val="22"/>
          <w:szCs w:val="22"/>
        </w:rPr>
      </w:pPr>
      <w:r>
        <w:rPr>
          <w:rFonts w:ascii="Arial" w:hAnsi="Arial" w:cs="Arial"/>
          <w:sz w:val="22"/>
          <w:szCs w:val="22"/>
        </w:rPr>
        <w:tab/>
        <w:t>Inne: …</w:t>
      </w:r>
      <w:r w:rsidR="00C77EB7">
        <w:rPr>
          <w:rFonts w:ascii="Arial" w:hAnsi="Arial" w:cs="Arial"/>
          <w:sz w:val="22"/>
          <w:szCs w:val="22"/>
        </w:rPr>
        <w:t>..</w:t>
      </w:r>
      <w:r>
        <w:rPr>
          <w:rFonts w:ascii="Arial" w:hAnsi="Arial" w:cs="Arial"/>
          <w:sz w:val="22"/>
          <w:szCs w:val="22"/>
        </w:rPr>
        <w:t>…………………………..…………….</w:t>
      </w:r>
    </w:p>
    <w:p w14:paraId="26F8FA0E" w14:textId="74ECC2E4" w:rsidR="00C77EB7" w:rsidRDefault="00F91641" w:rsidP="00C77EB7">
      <w:pPr>
        <w:pStyle w:val="Akapitzlist"/>
        <w:ind w:left="0" w:hanging="142"/>
        <w:jc w:val="both"/>
        <w:rPr>
          <w:rFonts w:ascii="Arial" w:hAnsi="Arial" w:cs="Arial"/>
          <w:sz w:val="16"/>
          <w:szCs w:val="16"/>
        </w:rPr>
      </w:pPr>
      <w:r>
        <w:rPr>
          <w:rFonts w:ascii="Arial" w:hAnsi="Arial" w:cs="Arial"/>
          <w:sz w:val="22"/>
          <w:szCs w:val="22"/>
        </w:rPr>
        <w:tab/>
      </w:r>
      <w:r>
        <w:rPr>
          <w:rFonts w:ascii="Arial" w:hAnsi="Arial" w:cs="Arial"/>
          <w:sz w:val="22"/>
          <w:szCs w:val="22"/>
        </w:rPr>
        <w:tab/>
      </w:r>
      <w:r w:rsidR="00C77EB7">
        <w:rPr>
          <w:rFonts w:ascii="Arial" w:hAnsi="Arial" w:cs="Arial"/>
          <w:sz w:val="22"/>
          <w:szCs w:val="22"/>
        </w:rPr>
        <w:t xml:space="preserve">  </w:t>
      </w:r>
      <w:r w:rsidRPr="00F91641">
        <w:rPr>
          <w:rFonts w:ascii="Arial" w:hAnsi="Arial" w:cs="Arial"/>
          <w:sz w:val="18"/>
          <w:szCs w:val="18"/>
        </w:rPr>
        <w:t xml:space="preserve"> </w:t>
      </w:r>
      <w:r w:rsidRPr="00C77EB7">
        <w:rPr>
          <w:rFonts w:ascii="Arial" w:hAnsi="Arial" w:cs="Arial"/>
          <w:sz w:val="16"/>
          <w:szCs w:val="16"/>
        </w:rPr>
        <w:t xml:space="preserve">Proszę wskazać dostęp do bazy  </w:t>
      </w:r>
    </w:p>
    <w:p w14:paraId="132EDC99" w14:textId="77777777" w:rsidR="00C77EB7" w:rsidRDefault="00C77EB7" w:rsidP="00C77EB7">
      <w:pPr>
        <w:pStyle w:val="Akapitzlist"/>
        <w:spacing w:line="360" w:lineRule="auto"/>
        <w:ind w:left="0" w:hanging="142"/>
        <w:jc w:val="both"/>
        <w:rPr>
          <w:rFonts w:ascii="Arial" w:hAnsi="Arial" w:cs="Arial"/>
          <w:sz w:val="16"/>
          <w:szCs w:val="16"/>
        </w:rPr>
      </w:pPr>
    </w:p>
    <w:p w14:paraId="4B2ECCDA" w14:textId="107EF767" w:rsidR="00817107" w:rsidRPr="00C77EB7" w:rsidRDefault="00C77EB7" w:rsidP="00C77EB7">
      <w:pPr>
        <w:pStyle w:val="Akapitzlist"/>
        <w:spacing w:line="360" w:lineRule="auto"/>
        <w:ind w:left="0" w:hanging="567"/>
        <w:jc w:val="both"/>
        <w:rPr>
          <w:rFonts w:ascii="Arial" w:hAnsi="Arial" w:cs="Arial"/>
          <w:sz w:val="16"/>
          <w:szCs w:val="16"/>
        </w:rPr>
      </w:pPr>
      <w:r w:rsidRPr="00C77EB7">
        <w:rPr>
          <w:rFonts w:ascii="Arial" w:hAnsi="Arial" w:cs="Arial"/>
          <w:sz w:val="22"/>
          <w:szCs w:val="22"/>
        </w:rPr>
        <w:t>12.</w:t>
      </w:r>
      <w:r>
        <w:rPr>
          <w:rFonts w:ascii="Arial" w:hAnsi="Arial" w:cs="Arial"/>
          <w:sz w:val="22"/>
          <w:szCs w:val="22"/>
        </w:rPr>
        <w:tab/>
      </w:r>
      <w:r w:rsidR="00817107" w:rsidRPr="00C77EB7">
        <w:rPr>
          <w:rFonts w:ascii="Arial" w:hAnsi="Arial" w:cs="Arial"/>
          <w:sz w:val="22"/>
          <w:szCs w:val="22"/>
        </w:rPr>
        <w:t>Upoważnionym do kontaktu w sprawie przedmiotowego post</w:t>
      </w:r>
      <w:r w:rsidR="002A26DD" w:rsidRPr="00C77EB7">
        <w:rPr>
          <w:rFonts w:ascii="Arial" w:hAnsi="Arial" w:cs="Arial"/>
          <w:sz w:val="22"/>
          <w:szCs w:val="22"/>
        </w:rPr>
        <w:t>ę</w:t>
      </w:r>
      <w:r w:rsidR="00817107" w:rsidRPr="00C77EB7">
        <w:rPr>
          <w:rFonts w:ascii="Arial" w:hAnsi="Arial" w:cs="Arial"/>
          <w:sz w:val="22"/>
          <w:szCs w:val="22"/>
        </w:rPr>
        <w:t>powania jest:</w:t>
      </w:r>
    </w:p>
    <w:p w14:paraId="5D759BF0" w14:textId="79584EFC" w:rsidR="00817107" w:rsidRPr="006D7081" w:rsidRDefault="00817107" w:rsidP="00C77EB7">
      <w:pPr>
        <w:pStyle w:val="Akapitzlist"/>
        <w:spacing w:after="120"/>
        <w:ind w:left="0"/>
        <w:jc w:val="both"/>
        <w:rPr>
          <w:rFonts w:ascii="Arial" w:hAnsi="Arial" w:cs="Arial"/>
          <w:sz w:val="22"/>
          <w:szCs w:val="22"/>
        </w:rPr>
      </w:pPr>
      <w:r w:rsidRPr="006D7081">
        <w:rPr>
          <w:rFonts w:ascii="Arial" w:hAnsi="Arial" w:cs="Arial"/>
          <w:sz w:val="22"/>
          <w:szCs w:val="22"/>
        </w:rPr>
        <w:t>Imię i nazwisko ……………</w:t>
      </w:r>
      <w:r w:rsidR="00F91641">
        <w:rPr>
          <w:rFonts w:ascii="Arial" w:hAnsi="Arial" w:cs="Arial"/>
          <w:sz w:val="22"/>
          <w:szCs w:val="22"/>
        </w:rPr>
        <w:t>…….</w:t>
      </w:r>
      <w:r w:rsidRPr="006D7081">
        <w:rPr>
          <w:rFonts w:ascii="Arial" w:hAnsi="Arial" w:cs="Arial"/>
          <w:sz w:val="22"/>
          <w:szCs w:val="22"/>
        </w:rPr>
        <w:t>…</w:t>
      </w:r>
      <w:r w:rsidR="002A26DD" w:rsidRPr="006D7081">
        <w:rPr>
          <w:rFonts w:ascii="Arial" w:hAnsi="Arial" w:cs="Arial"/>
          <w:sz w:val="22"/>
          <w:szCs w:val="22"/>
        </w:rPr>
        <w:t xml:space="preserve"> </w:t>
      </w:r>
      <w:r w:rsidR="00B62F81">
        <w:rPr>
          <w:rFonts w:ascii="Arial" w:hAnsi="Arial" w:cs="Arial"/>
          <w:sz w:val="22"/>
          <w:szCs w:val="22"/>
        </w:rPr>
        <w:t xml:space="preserve">tel. </w:t>
      </w:r>
      <w:r w:rsidR="002A26DD" w:rsidRPr="006D7081">
        <w:rPr>
          <w:rFonts w:ascii="Arial" w:hAnsi="Arial" w:cs="Arial"/>
          <w:sz w:val="22"/>
          <w:szCs w:val="22"/>
        </w:rPr>
        <w:t>. ………</w:t>
      </w:r>
      <w:r w:rsidRPr="006D7081">
        <w:rPr>
          <w:rFonts w:ascii="Arial" w:hAnsi="Arial" w:cs="Arial"/>
          <w:sz w:val="22"/>
          <w:szCs w:val="22"/>
        </w:rPr>
        <w:t>…</w:t>
      </w:r>
      <w:r w:rsidR="00F91641">
        <w:rPr>
          <w:rFonts w:ascii="Arial" w:hAnsi="Arial" w:cs="Arial"/>
          <w:sz w:val="22"/>
          <w:szCs w:val="22"/>
        </w:rPr>
        <w:t>.</w:t>
      </w:r>
      <w:r w:rsidRPr="006D7081">
        <w:rPr>
          <w:rFonts w:ascii="Arial" w:hAnsi="Arial" w:cs="Arial"/>
          <w:sz w:val="22"/>
          <w:szCs w:val="22"/>
        </w:rPr>
        <w:t>…</w:t>
      </w:r>
      <w:r w:rsidR="002A26DD" w:rsidRPr="006D7081">
        <w:rPr>
          <w:rFonts w:ascii="Arial" w:hAnsi="Arial" w:cs="Arial"/>
          <w:sz w:val="22"/>
          <w:szCs w:val="22"/>
        </w:rPr>
        <w:t xml:space="preserve"> e-mail ………………</w:t>
      </w:r>
    </w:p>
    <w:p w14:paraId="03EC30BD" w14:textId="77777777" w:rsidR="00C133A0" w:rsidRPr="006D7081" w:rsidRDefault="00C133A0" w:rsidP="00817107">
      <w:pPr>
        <w:pStyle w:val="Akapitzlist"/>
        <w:spacing w:after="120"/>
        <w:ind w:left="357"/>
        <w:jc w:val="both"/>
        <w:rPr>
          <w:rFonts w:ascii="Arial" w:hAnsi="Arial" w:cs="Arial"/>
          <w:sz w:val="22"/>
          <w:szCs w:val="22"/>
        </w:rPr>
      </w:pPr>
    </w:p>
    <w:p w14:paraId="17168161" w14:textId="77777777" w:rsidR="00874FB0" w:rsidRPr="006D7081" w:rsidRDefault="00874FB0" w:rsidP="008E382B">
      <w:pPr>
        <w:pStyle w:val="Akapitzlist"/>
        <w:numPr>
          <w:ilvl w:val="0"/>
          <w:numId w:val="6"/>
        </w:numPr>
        <w:spacing w:before="120"/>
        <w:ind w:left="284" w:hanging="284"/>
        <w:jc w:val="both"/>
        <w:rPr>
          <w:rFonts w:ascii="Arial" w:hAnsi="Arial" w:cs="Arial"/>
          <w:sz w:val="22"/>
          <w:szCs w:val="22"/>
        </w:rPr>
      </w:pPr>
      <w:r w:rsidRPr="006D7081">
        <w:rPr>
          <w:rFonts w:ascii="Arial" w:hAnsi="Arial" w:cs="Arial"/>
          <w:sz w:val="22"/>
          <w:szCs w:val="22"/>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L119 z 04.05.2016 r. str. 1).</w:t>
      </w:r>
    </w:p>
    <w:p w14:paraId="556E1AFD" w14:textId="77777777" w:rsidR="00874FB0" w:rsidRPr="006D7081" w:rsidRDefault="009A2618" w:rsidP="00AE6C6E">
      <w:pPr>
        <w:pStyle w:val="Akapitzlist"/>
        <w:spacing w:before="60"/>
        <w:ind w:left="284" w:hanging="284"/>
        <w:jc w:val="both"/>
        <w:rPr>
          <w:rFonts w:ascii="Arial" w:hAnsi="Arial" w:cs="Arial"/>
          <w:sz w:val="22"/>
          <w:szCs w:val="22"/>
        </w:rPr>
      </w:pPr>
      <w:r w:rsidRPr="00AE6C6E">
        <w:rPr>
          <w:rFonts w:ascii="Arial" w:hAnsi="Arial" w:cs="Arial"/>
          <w:sz w:val="24"/>
          <w:szCs w:val="24"/>
        </w:rPr>
        <w:t>*</w:t>
      </w:r>
      <w:r w:rsidR="001C204A" w:rsidRPr="006D7081">
        <w:rPr>
          <w:rFonts w:ascii="Arial" w:hAnsi="Arial" w:cs="Arial"/>
          <w:sz w:val="22"/>
          <w:szCs w:val="22"/>
        </w:rPr>
        <w:tab/>
      </w:r>
      <w:r w:rsidR="00874FB0" w:rsidRPr="006D7081">
        <w:rPr>
          <w:rFonts w:ascii="Arial" w:hAnsi="Arial" w:cs="Arial"/>
          <w:sz w:val="22"/>
          <w:szCs w:val="22"/>
        </w:rPr>
        <w:t xml:space="preserve">W przypadku gdy </w:t>
      </w:r>
      <w:r w:rsidR="00AE6C6E">
        <w:rPr>
          <w:rFonts w:ascii="Arial" w:hAnsi="Arial" w:cs="Arial"/>
          <w:sz w:val="22"/>
          <w:szCs w:val="22"/>
        </w:rPr>
        <w:t>w</w:t>
      </w:r>
      <w:r w:rsidR="00874FB0" w:rsidRPr="006D7081">
        <w:rPr>
          <w:rFonts w:ascii="Arial" w:hAnsi="Arial" w:cs="Arial"/>
          <w:sz w:val="22"/>
          <w:szCs w:val="22"/>
        </w:rPr>
        <w:t>ykonawca nie przekazuje danych osobowych innych niż bezpośrednio jego dotyczących lub zachodzi wyłączenie stosowania obowiązku informacyjnego, stosownie do art. 13 ust. 4 lub art. 14 ust. 5 RODO Wykonawca nie składa oświadczenia o tej treści (należy usunąć treść oświadczenia np. przez jego wykreślenie).</w:t>
      </w:r>
    </w:p>
    <w:p w14:paraId="7C0E30F3" w14:textId="77777777" w:rsidR="00874FB0" w:rsidRPr="006D7081" w:rsidRDefault="00874FB0" w:rsidP="00874FB0">
      <w:pPr>
        <w:jc w:val="right"/>
        <w:rPr>
          <w:rFonts w:ascii="Arial" w:hAnsi="Arial" w:cs="Arial"/>
          <w:sz w:val="22"/>
          <w:szCs w:val="22"/>
        </w:rPr>
      </w:pPr>
    </w:p>
    <w:p w14:paraId="4778E0B3" w14:textId="77777777" w:rsidR="00874FB0" w:rsidRPr="006D7081" w:rsidRDefault="009A2618" w:rsidP="00874FB0">
      <w:pPr>
        <w:rPr>
          <w:rFonts w:ascii="Arial" w:hAnsi="Arial" w:cs="Arial"/>
          <w:sz w:val="22"/>
          <w:szCs w:val="22"/>
        </w:rPr>
      </w:pPr>
      <w:r w:rsidRPr="006D7081">
        <w:rPr>
          <w:rFonts w:ascii="Arial" w:hAnsi="Arial" w:cs="Arial"/>
          <w:sz w:val="22"/>
          <w:szCs w:val="22"/>
        </w:rPr>
        <w:t>*</w:t>
      </w:r>
      <w:r w:rsidR="00BF4EED" w:rsidRPr="006D7081">
        <w:rPr>
          <w:rFonts w:ascii="Arial" w:hAnsi="Arial" w:cs="Arial"/>
          <w:sz w:val="22"/>
          <w:szCs w:val="22"/>
        </w:rPr>
        <w:t>* zostawić właściwe, niewłaściwe proszę wykreślić.</w:t>
      </w:r>
    </w:p>
    <w:p w14:paraId="035107C6" w14:textId="77777777" w:rsidR="004F3C5A" w:rsidRPr="006D7081" w:rsidRDefault="004F3C5A" w:rsidP="00B46329">
      <w:pPr>
        <w:pStyle w:val="Nagwek3"/>
        <w:rPr>
          <w:rFonts w:ascii="Arial" w:hAnsi="Arial" w:cs="Arial"/>
          <w:sz w:val="22"/>
          <w:szCs w:val="22"/>
        </w:rPr>
      </w:pPr>
    </w:p>
    <w:p w14:paraId="56A3FB1D" w14:textId="77777777" w:rsidR="00B46329" w:rsidRPr="006D7081" w:rsidRDefault="006C5526" w:rsidP="00AF737E">
      <w:pPr>
        <w:pStyle w:val="Nagwek3"/>
        <w:spacing w:after="120"/>
        <w:rPr>
          <w:rFonts w:ascii="Arial" w:hAnsi="Arial" w:cs="Arial"/>
          <w:sz w:val="22"/>
          <w:szCs w:val="22"/>
        </w:rPr>
      </w:pPr>
      <w:r w:rsidRPr="006D7081">
        <w:rPr>
          <w:rFonts w:ascii="Arial" w:hAnsi="Arial" w:cs="Arial"/>
          <w:sz w:val="22"/>
          <w:szCs w:val="22"/>
        </w:rPr>
        <w:t>Integraln</w:t>
      </w:r>
      <w:r w:rsidR="000B2FC1" w:rsidRPr="006D7081">
        <w:rPr>
          <w:rFonts w:ascii="Arial" w:hAnsi="Arial" w:cs="Arial"/>
          <w:sz w:val="22"/>
          <w:szCs w:val="22"/>
        </w:rPr>
        <w:t>ą</w:t>
      </w:r>
      <w:r w:rsidRPr="006D7081">
        <w:rPr>
          <w:rFonts w:ascii="Arial" w:hAnsi="Arial" w:cs="Arial"/>
          <w:sz w:val="22"/>
          <w:szCs w:val="22"/>
        </w:rPr>
        <w:t xml:space="preserve"> część oferty stanowią następujące dokumenty:</w:t>
      </w:r>
    </w:p>
    <w:p w14:paraId="6BE56C9D" w14:textId="77777777" w:rsidR="00C133A0" w:rsidRPr="006D7081" w:rsidRDefault="00C61C9B" w:rsidP="008E382B">
      <w:pPr>
        <w:pStyle w:val="Akapitzlist"/>
        <w:numPr>
          <w:ilvl w:val="0"/>
          <w:numId w:val="11"/>
        </w:numPr>
        <w:ind w:left="284" w:hanging="284"/>
        <w:rPr>
          <w:rFonts w:ascii="Arial" w:hAnsi="Arial" w:cs="Arial"/>
          <w:sz w:val="22"/>
          <w:szCs w:val="22"/>
        </w:rPr>
      </w:pPr>
      <w:r w:rsidRPr="006D7081">
        <w:rPr>
          <w:rFonts w:ascii="Arial" w:hAnsi="Arial" w:cs="Arial"/>
          <w:sz w:val="22"/>
          <w:szCs w:val="22"/>
        </w:rPr>
        <w:t>………………………………………………………………</w:t>
      </w:r>
    </w:p>
    <w:p w14:paraId="5B84B526" w14:textId="77777777" w:rsidR="00C133A0" w:rsidRPr="006D7081" w:rsidRDefault="00C133A0" w:rsidP="008E382B">
      <w:pPr>
        <w:pStyle w:val="Akapitzlist"/>
        <w:numPr>
          <w:ilvl w:val="0"/>
          <w:numId w:val="11"/>
        </w:numPr>
        <w:ind w:left="284" w:hanging="284"/>
        <w:rPr>
          <w:rFonts w:ascii="Arial" w:hAnsi="Arial" w:cs="Arial"/>
          <w:sz w:val="22"/>
          <w:szCs w:val="22"/>
        </w:rPr>
      </w:pPr>
      <w:r w:rsidRPr="006D7081">
        <w:rPr>
          <w:rFonts w:ascii="Arial" w:hAnsi="Arial" w:cs="Arial"/>
          <w:sz w:val="22"/>
          <w:szCs w:val="22"/>
        </w:rPr>
        <w:t>………………………………………………………………</w:t>
      </w:r>
    </w:p>
    <w:p w14:paraId="0D266539" w14:textId="77777777" w:rsidR="003153C9" w:rsidRPr="006D7081" w:rsidRDefault="00C61C9B" w:rsidP="00B46329">
      <w:pPr>
        <w:rPr>
          <w:rFonts w:ascii="Arial" w:hAnsi="Arial" w:cs="Arial"/>
          <w:sz w:val="22"/>
          <w:szCs w:val="22"/>
        </w:rPr>
      </w:pPr>
      <w:r w:rsidRPr="006D7081">
        <w:rPr>
          <w:rFonts w:ascii="Arial" w:hAnsi="Arial" w:cs="Arial"/>
          <w:sz w:val="22"/>
          <w:szCs w:val="22"/>
        </w:rPr>
        <w:t xml:space="preserve">     (należy wymienić wszystkie złożone oświadczenia i dokumenty)</w:t>
      </w:r>
    </w:p>
    <w:p w14:paraId="1505FD33" w14:textId="77777777" w:rsidR="00C61C9B" w:rsidRPr="006D7081" w:rsidRDefault="00C61C9B" w:rsidP="00B46329">
      <w:pPr>
        <w:pStyle w:val="Nagwek"/>
        <w:tabs>
          <w:tab w:val="left" w:pos="708"/>
        </w:tabs>
        <w:rPr>
          <w:rFonts w:ascii="Arial" w:hAnsi="Arial" w:cs="Arial"/>
          <w:sz w:val="22"/>
          <w:szCs w:val="22"/>
        </w:rPr>
      </w:pPr>
    </w:p>
    <w:p w14:paraId="21CF3790" w14:textId="77777777" w:rsidR="001741E1" w:rsidRPr="006D7081" w:rsidRDefault="001741E1" w:rsidP="00B46329">
      <w:pPr>
        <w:pStyle w:val="Nagwek"/>
        <w:tabs>
          <w:tab w:val="left" w:pos="708"/>
        </w:tabs>
        <w:rPr>
          <w:rFonts w:ascii="Arial" w:hAnsi="Arial" w:cs="Arial"/>
          <w:sz w:val="22"/>
          <w:szCs w:val="22"/>
        </w:rPr>
      </w:pPr>
    </w:p>
    <w:p w14:paraId="25936555" w14:textId="77777777" w:rsidR="00B46329" w:rsidRPr="006D7081" w:rsidRDefault="00B46329" w:rsidP="00B46329">
      <w:pPr>
        <w:pStyle w:val="Nagwek"/>
        <w:tabs>
          <w:tab w:val="left" w:pos="708"/>
        </w:tabs>
        <w:rPr>
          <w:rFonts w:ascii="Arial" w:hAnsi="Arial" w:cs="Arial"/>
          <w:sz w:val="22"/>
          <w:szCs w:val="22"/>
        </w:rPr>
      </w:pPr>
      <w:r w:rsidRPr="006D7081">
        <w:rPr>
          <w:rFonts w:ascii="Arial" w:hAnsi="Arial" w:cs="Arial"/>
          <w:sz w:val="22"/>
          <w:szCs w:val="22"/>
        </w:rPr>
        <w:t>Miejscowość ………………… dnia ........</w:t>
      </w:r>
      <w:r w:rsidR="006C5526" w:rsidRPr="006D7081">
        <w:rPr>
          <w:rFonts w:ascii="Arial" w:hAnsi="Arial" w:cs="Arial"/>
          <w:sz w:val="22"/>
          <w:szCs w:val="22"/>
        </w:rPr>
        <w:t>.</w:t>
      </w:r>
      <w:r w:rsidRPr="006D7081">
        <w:rPr>
          <w:rFonts w:ascii="Arial" w:hAnsi="Arial" w:cs="Arial"/>
          <w:sz w:val="22"/>
          <w:szCs w:val="22"/>
        </w:rPr>
        <w:t xml:space="preserve">......  </w:t>
      </w:r>
    </w:p>
    <w:p w14:paraId="22A33570" w14:textId="77777777" w:rsidR="00B46329" w:rsidRPr="006D7081" w:rsidRDefault="00B46329" w:rsidP="00B46329">
      <w:pPr>
        <w:pStyle w:val="Nagwek"/>
        <w:tabs>
          <w:tab w:val="left" w:pos="708"/>
        </w:tabs>
        <w:rPr>
          <w:rFonts w:ascii="Arial" w:hAnsi="Arial" w:cs="Arial"/>
          <w:sz w:val="22"/>
          <w:szCs w:val="22"/>
        </w:rPr>
      </w:pPr>
    </w:p>
    <w:p w14:paraId="6A45CF12" w14:textId="77777777" w:rsidR="00B46329" w:rsidRPr="006D7081" w:rsidRDefault="00B46329" w:rsidP="00B46329">
      <w:pPr>
        <w:pStyle w:val="Nagwek"/>
        <w:tabs>
          <w:tab w:val="left" w:pos="708"/>
        </w:tabs>
        <w:rPr>
          <w:rFonts w:ascii="Arial" w:hAnsi="Arial" w:cs="Arial"/>
          <w:sz w:val="22"/>
          <w:szCs w:val="22"/>
        </w:rPr>
      </w:pPr>
    </w:p>
    <w:p w14:paraId="1325C706" w14:textId="77777777" w:rsidR="009A4C08" w:rsidRPr="006D7081" w:rsidRDefault="009A4C08" w:rsidP="00D76C90">
      <w:pPr>
        <w:pStyle w:val="Styl"/>
        <w:tabs>
          <w:tab w:val="left" w:pos="284"/>
        </w:tabs>
        <w:spacing w:after="120" w:line="249" w:lineRule="exact"/>
        <w:ind w:left="5" w:hanging="289"/>
        <w:rPr>
          <w:b/>
          <w:sz w:val="22"/>
          <w:szCs w:val="22"/>
        </w:rPr>
      </w:pPr>
    </w:p>
    <w:p w14:paraId="2B50F0B8" w14:textId="77777777" w:rsidR="00A85F9E" w:rsidRPr="006D7081" w:rsidRDefault="00A85F9E" w:rsidP="00A85F9E">
      <w:pPr>
        <w:jc w:val="both"/>
        <w:rPr>
          <w:rFonts w:ascii="Arial" w:hAnsi="Arial" w:cs="Arial"/>
          <w:b/>
          <w:bCs/>
          <w:color w:val="00B050"/>
          <w:sz w:val="22"/>
          <w:szCs w:val="22"/>
        </w:rPr>
      </w:pPr>
      <w:r w:rsidRPr="006D7081">
        <w:rPr>
          <w:rFonts w:ascii="Arial" w:hAnsi="Arial" w:cs="Arial"/>
          <w:b/>
          <w:bCs/>
          <w:color w:val="00B050"/>
          <w:sz w:val="22"/>
          <w:szCs w:val="22"/>
        </w:rPr>
        <w:t>Wypełniając ofertę proszę o usunięcie poniższej  informacji  !!!</w:t>
      </w:r>
    </w:p>
    <w:p w14:paraId="5B2F9DE1" w14:textId="77777777" w:rsidR="00A85F9E" w:rsidRPr="006D7081" w:rsidRDefault="00A85F9E" w:rsidP="00A85F9E">
      <w:pPr>
        <w:spacing w:before="120"/>
        <w:rPr>
          <w:rFonts w:ascii="Arial" w:hAnsi="Arial" w:cs="Arial"/>
          <w:b/>
          <w:bCs/>
          <w:color w:val="00B050"/>
          <w:sz w:val="22"/>
          <w:szCs w:val="22"/>
          <w:u w:val="single"/>
        </w:rPr>
      </w:pPr>
    </w:p>
    <w:p w14:paraId="4CC8B52D" w14:textId="77777777" w:rsidR="00A85F9E" w:rsidRPr="006D7081" w:rsidRDefault="00A85F9E" w:rsidP="00A85F9E">
      <w:pPr>
        <w:spacing w:before="120"/>
        <w:rPr>
          <w:rFonts w:ascii="Arial" w:hAnsi="Arial" w:cs="Arial"/>
          <w:b/>
          <w:bCs/>
          <w:color w:val="00B050"/>
          <w:sz w:val="22"/>
          <w:szCs w:val="22"/>
        </w:rPr>
      </w:pPr>
      <w:r w:rsidRPr="006D7081">
        <w:rPr>
          <w:rFonts w:ascii="Arial" w:hAnsi="Arial" w:cs="Arial"/>
          <w:b/>
          <w:bCs/>
          <w:color w:val="00B050"/>
          <w:sz w:val="22"/>
          <w:szCs w:val="22"/>
          <w:u w:val="single"/>
        </w:rPr>
        <w:t xml:space="preserve">Informacja </w:t>
      </w:r>
    </w:p>
    <w:p w14:paraId="4ADB6387" w14:textId="77777777" w:rsidR="00A85F9E" w:rsidRPr="006D7081" w:rsidRDefault="00A85F9E" w:rsidP="00A85F9E">
      <w:pPr>
        <w:spacing w:before="120" w:line="360" w:lineRule="auto"/>
        <w:rPr>
          <w:rFonts w:ascii="Arial" w:hAnsi="Arial" w:cs="Arial"/>
          <w:b/>
          <w:bCs/>
          <w:color w:val="00B050"/>
          <w:sz w:val="22"/>
          <w:szCs w:val="22"/>
        </w:rPr>
      </w:pPr>
      <w:r w:rsidRPr="006D7081">
        <w:rPr>
          <w:rFonts w:ascii="Arial" w:hAnsi="Arial" w:cs="Arial"/>
          <w:b/>
          <w:bCs/>
          <w:color w:val="00B050"/>
          <w:sz w:val="22"/>
          <w:szCs w:val="22"/>
        </w:rPr>
        <w:t>Zalecamy następujący sposób przygotowania oferty:</w:t>
      </w:r>
    </w:p>
    <w:p w14:paraId="5D860643" w14:textId="77777777" w:rsidR="00A85F9E" w:rsidRPr="006D7081" w:rsidRDefault="00A85F9E" w:rsidP="008E382B">
      <w:pPr>
        <w:pStyle w:val="Akapitzlist"/>
        <w:numPr>
          <w:ilvl w:val="0"/>
          <w:numId w:val="8"/>
        </w:numPr>
        <w:spacing w:line="360" w:lineRule="auto"/>
        <w:ind w:left="284" w:hanging="284"/>
        <w:rPr>
          <w:rFonts w:ascii="Arial" w:hAnsi="Arial" w:cs="Arial"/>
          <w:b/>
          <w:bCs/>
          <w:color w:val="00B050"/>
          <w:sz w:val="22"/>
          <w:szCs w:val="22"/>
          <w:lang w:val="en-US"/>
        </w:rPr>
      </w:pPr>
      <w:r w:rsidRPr="006D7081">
        <w:rPr>
          <w:rFonts w:ascii="Arial" w:hAnsi="Arial" w:cs="Arial"/>
          <w:b/>
          <w:bCs/>
          <w:color w:val="00B050"/>
          <w:sz w:val="22"/>
          <w:szCs w:val="22"/>
        </w:rPr>
        <w:t xml:space="preserve">wypełnienie dokumentu elektronicznie w edytorze tekstów, np. </w:t>
      </w:r>
      <w:r w:rsidRPr="006D7081">
        <w:rPr>
          <w:rFonts w:ascii="Arial" w:hAnsi="Arial" w:cs="Arial"/>
          <w:b/>
          <w:bCs/>
          <w:color w:val="00B050"/>
          <w:sz w:val="22"/>
          <w:szCs w:val="22"/>
          <w:lang w:val="en-US"/>
        </w:rPr>
        <w:t xml:space="preserve">MS Word, LibreOffice Writer, OpenOffice Writer, </w:t>
      </w:r>
      <w:proofErr w:type="spellStart"/>
      <w:r w:rsidRPr="006D7081">
        <w:rPr>
          <w:rFonts w:ascii="Arial" w:hAnsi="Arial" w:cs="Arial"/>
          <w:b/>
          <w:bCs/>
          <w:color w:val="00B050"/>
          <w:sz w:val="22"/>
          <w:szCs w:val="22"/>
          <w:lang w:val="en-US"/>
        </w:rPr>
        <w:t>dokumenty</w:t>
      </w:r>
      <w:proofErr w:type="spellEnd"/>
      <w:r w:rsidRPr="006D7081">
        <w:rPr>
          <w:rFonts w:ascii="Arial" w:hAnsi="Arial" w:cs="Arial"/>
          <w:b/>
          <w:bCs/>
          <w:color w:val="00B050"/>
          <w:sz w:val="22"/>
          <w:szCs w:val="22"/>
          <w:lang w:val="en-US"/>
        </w:rPr>
        <w:t xml:space="preserve"> Google;</w:t>
      </w:r>
    </w:p>
    <w:p w14:paraId="79AB1878" w14:textId="77777777" w:rsidR="00A85F9E" w:rsidRPr="006D7081" w:rsidRDefault="00A85F9E" w:rsidP="008E382B">
      <w:pPr>
        <w:pStyle w:val="Akapitzlist"/>
        <w:numPr>
          <w:ilvl w:val="0"/>
          <w:numId w:val="8"/>
        </w:numPr>
        <w:spacing w:before="120" w:line="360" w:lineRule="auto"/>
        <w:ind w:left="284" w:hanging="284"/>
        <w:rPr>
          <w:rFonts w:ascii="Arial" w:hAnsi="Arial" w:cs="Arial"/>
          <w:b/>
          <w:bCs/>
          <w:color w:val="00B050"/>
          <w:sz w:val="22"/>
          <w:szCs w:val="22"/>
        </w:rPr>
      </w:pPr>
      <w:r w:rsidRPr="006D7081">
        <w:rPr>
          <w:rFonts w:ascii="Arial" w:hAnsi="Arial" w:cs="Arial"/>
          <w:b/>
          <w:bCs/>
          <w:color w:val="00B050"/>
          <w:sz w:val="22"/>
          <w:szCs w:val="22"/>
        </w:rPr>
        <w:t>zapisanie wypełnionej oferty w formacie pdf (zazwyczaj wykorzystuje się do tego funkcję: ”utwórz plik pdf”, „zapisz jako pdf”  lub „drukuj do pdf”);</w:t>
      </w:r>
    </w:p>
    <w:p w14:paraId="33D6B585" w14:textId="77777777" w:rsidR="00A85F9E" w:rsidRPr="006D7081" w:rsidRDefault="00A85F9E" w:rsidP="008E382B">
      <w:pPr>
        <w:pStyle w:val="Akapitzlist"/>
        <w:numPr>
          <w:ilvl w:val="0"/>
          <w:numId w:val="8"/>
        </w:numPr>
        <w:spacing w:before="120" w:line="360" w:lineRule="auto"/>
        <w:ind w:left="284" w:hanging="284"/>
        <w:rPr>
          <w:rFonts w:ascii="Arial" w:hAnsi="Arial" w:cs="Arial"/>
          <w:b/>
          <w:bCs/>
          <w:color w:val="00B050"/>
          <w:sz w:val="22"/>
          <w:szCs w:val="22"/>
        </w:rPr>
      </w:pPr>
      <w:r w:rsidRPr="006D7081">
        <w:rPr>
          <w:rFonts w:ascii="Arial" w:hAnsi="Arial" w:cs="Arial"/>
          <w:b/>
          <w:bCs/>
          <w:color w:val="00B050"/>
          <w:sz w:val="22"/>
          <w:szCs w:val="22"/>
        </w:rPr>
        <w:t xml:space="preserve">podpisanie oferty podpisem elektronicznym lub podpisem zaufanym lub podpisem osobistym przez osoby upoważnione do składania oświadczeń woli w imieniu wykonawcy. </w:t>
      </w:r>
    </w:p>
    <w:p w14:paraId="4EFE87F5" w14:textId="77777777" w:rsidR="00A85F9E" w:rsidRPr="006D7081" w:rsidRDefault="00A85F9E" w:rsidP="008E382B">
      <w:pPr>
        <w:pStyle w:val="Akapitzlist"/>
        <w:numPr>
          <w:ilvl w:val="0"/>
          <w:numId w:val="8"/>
        </w:numPr>
        <w:spacing w:before="120" w:line="360" w:lineRule="auto"/>
        <w:ind w:left="284" w:hanging="284"/>
        <w:rPr>
          <w:rFonts w:ascii="Arial" w:hAnsi="Arial" w:cs="Arial"/>
          <w:b/>
          <w:bCs/>
          <w:color w:val="00B050"/>
          <w:sz w:val="22"/>
          <w:szCs w:val="22"/>
          <w:u w:val="single"/>
        </w:rPr>
      </w:pPr>
      <w:r w:rsidRPr="006D7081">
        <w:rPr>
          <w:rFonts w:ascii="Arial" w:hAnsi="Arial" w:cs="Arial"/>
          <w:b/>
          <w:bCs/>
          <w:color w:val="00B050"/>
          <w:sz w:val="22"/>
          <w:szCs w:val="22"/>
        </w:rPr>
        <w:t xml:space="preserve">  </w:t>
      </w:r>
      <w:r w:rsidRPr="006D7081">
        <w:rPr>
          <w:rFonts w:ascii="Arial" w:hAnsi="Arial" w:cs="Arial"/>
          <w:b/>
          <w:bCs/>
          <w:color w:val="00B050"/>
          <w:sz w:val="22"/>
          <w:szCs w:val="22"/>
          <w:u w:val="single"/>
        </w:rPr>
        <w:t>PODPIS ODRĘCZNY JEST ZBĘDNY !</w:t>
      </w:r>
    </w:p>
    <w:p w14:paraId="15B29746" w14:textId="77777777" w:rsidR="00A85F9E" w:rsidRDefault="00A85F9E" w:rsidP="00A85F9E">
      <w:pPr>
        <w:pStyle w:val="Styl"/>
        <w:tabs>
          <w:tab w:val="left" w:pos="284"/>
        </w:tabs>
        <w:spacing w:after="120" w:line="249" w:lineRule="exact"/>
        <w:ind w:left="5" w:hanging="289"/>
        <w:rPr>
          <w:b/>
          <w:sz w:val="22"/>
          <w:szCs w:val="22"/>
        </w:rPr>
      </w:pPr>
    </w:p>
    <w:p w14:paraId="7F622707" w14:textId="77777777" w:rsidR="00AE6C6E" w:rsidRDefault="00AE6C6E" w:rsidP="00A85F9E">
      <w:pPr>
        <w:pStyle w:val="Styl"/>
        <w:tabs>
          <w:tab w:val="left" w:pos="284"/>
        </w:tabs>
        <w:spacing w:after="120" w:line="249" w:lineRule="exact"/>
        <w:ind w:left="5" w:hanging="289"/>
        <w:rPr>
          <w:b/>
          <w:sz w:val="22"/>
          <w:szCs w:val="22"/>
        </w:rPr>
      </w:pPr>
    </w:p>
    <w:p w14:paraId="73802622" w14:textId="77777777" w:rsidR="00AE6C6E" w:rsidRDefault="00AE6C6E" w:rsidP="00A85F9E">
      <w:pPr>
        <w:pStyle w:val="Styl"/>
        <w:tabs>
          <w:tab w:val="left" w:pos="284"/>
        </w:tabs>
        <w:spacing w:after="120" w:line="249" w:lineRule="exact"/>
        <w:ind w:left="5" w:hanging="289"/>
        <w:rPr>
          <w:b/>
          <w:sz w:val="22"/>
          <w:szCs w:val="22"/>
        </w:rPr>
      </w:pPr>
    </w:p>
    <w:p w14:paraId="1643EA74" w14:textId="77777777" w:rsidR="00AE6C6E" w:rsidRDefault="00AE6C6E" w:rsidP="00A85F9E">
      <w:pPr>
        <w:pStyle w:val="Styl"/>
        <w:tabs>
          <w:tab w:val="left" w:pos="284"/>
        </w:tabs>
        <w:spacing w:after="120" w:line="249" w:lineRule="exact"/>
        <w:ind w:left="5" w:hanging="289"/>
        <w:rPr>
          <w:b/>
          <w:sz w:val="22"/>
          <w:szCs w:val="22"/>
        </w:rPr>
      </w:pPr>
    </w:p>
    <w:p w14:paraId="4686209C" w14:textId="77777777" w:rsidR="00AE6C6E" w:rsidRDefault="00AE6C6E" w:rsidP="00A85F9E">
      <w:pPr>
        <w:pStyle w:val="Styl"/>
        <w:tabs>
          <w:tab w:val="left" w:pos="284"/>
        </w:tabs>
        <w:spacing w:after="120" w:line="249" w:lineRule="exact"/>
        <w:ind w:left="5" w:hanging="289"/>
        <w:rPr>
          <w:b/>
          <w:sz w:val="22"/>
          <w:szCs w:val="22"/>
        </w:rPr>
      </w:pPr>
    </w:p>
    <w:p w14:paraId="229DCA8E" w14:textId="77777777" w:rsidR="00AE6C6E" w:rsidRDefault="00AE6C6E" w:rsidP="00A85F9E">
      <w:pPr>
        <w:pStyle w:val="Styl"/>
        <w:tabs>
          <w:tab w:val="left" w:pos="284"/>
        </w:tabs>
        <w:spacing w:after="120" w:line="249" w:lineRule="exact"/>
        <w:ind w:left="5" w:hanging="289"/>
        <w:rPr>
          <w:b/>
          <w:sz w:val="22"/>
          <w:szCs w:val="22"/>
        </w:rPr>
      </w:pPr>
    </w:p>
    <w:p w14:paraId="1A7060D0" w14:textId="77777777" w:rsidR="00AE6C6E" w:rsidRDefault="00AE6C6E" w:rsidP="00A85F9E">
      <w:pPr>
        <w:pStyle w:val="Styl"/>
        <w:tabs>
          <w:tab w:val="left" w:pos="284"/>
        </w:tabs>
        <w:spacing w:after="120" w:line="249" w:lineRule="exact"/>
        <w:ind w:left="5" w:hanging="289"/>
        <w:rPr>
          <w:b/>
          <w:sz w:val="22"/>
          <w:szCs w:val="22"/>
        </w:rPr>
      </w:pPr>
    </w:p>
    <w:p w14:paraId="643EBA04" w14:textId="77777777" w:rsidR="00AE6C6E" w:rsidRDefault="00AE6C6E" w:rsidP="00A85F9E">
      <w:pPr>
        <w:pStyle w:val="Styl"/>
        <w:tabs>
          <w:tab w:val="left" w:pos="284"/>
        </w:tabs>
        <w:spacing w:after="120" w:line="249" w:lineRule="exact"/>
        <w:ind w:left="5" w:hanging="289"/>
        <w:rPr>
          <w:b/>
          <w:sz w:val="22"/>
          <w:szCs w:val="22"/>
        </w:rPr>
      </w:pPr>
    </w:p>
    <w:p w14:paraId="55731CF8" w14:textId="77777777" w:rsidR="00AE6C6E" w:rsidRDefault="00AE6C6E" w:rsidP="00A85F9E">
      <w:pPr>
        <w:pStyle w:val="Styl"/>
        <w:tabs>
          <w:tab w:val="left" w:pos="284"/>
        </w:tabs>
        <w:spacing w:after="120" w:line="249" w:lineRule="exact"/>
        <w:ind w:left="5" w:hanging="289"/>
        <w:rPr>
          <w:b/>
          <w:sz w:val="22"/>
          <w:szCs w:val="22"/>
        </w:rPr>
      </w:pPr>
    </w:p>
    <w:p w14:paraId="3C2B370D" w14:textId="77777777" w:rsidR="00AE6C6E" w:rsidRDefault="00AE6C6E" w:rsidP="00A85F9E">
      <w:pPr>
        <w:pStyle w:val="Styl"/>
        <w:tabs>
          <w:tab w:val="left" w:pos="284"/>
        </w:tabs>
        <w:spacing w:after="120" w:line="249" w:lineRule="exact"/>
        <w:ind w:left="5" w:hanging="289"/>
        <w:rPr>
          <w:b/>
          <w:sz w:val="22"/>
          <w:szCs w:val="22"/>
        </w:rPr>
      </w:pPr>
    </w:p>
    <w:p w14:paraId="60EBC935" w14:textId="77777777" w:rsidR="00AE6C6E" w:rsidRDefault="00AE6C6E" w:rsidP="00A85F9E">
      <w:pPr>
        <w:pStyle w:val="Styl"/>
        <w:tabs>
          <w:tab w:val="left" w:pos="284"/>
        </w:tabs>
        <w:spacing w:after="120" w:line="249" w:lineRule="exact"/>
        <w:ind w:left="5" w:hanging="289"/>
        <w:rPr>
          <w:b/>
          <w:sz w:val="22"/>
          <w:szCs w:val="22"/>
        </w:rPr>
      </w:pPr>
    </w:p>
    <w:p w14:paraId="3DA54A1F" w14:textId="77777777" w:rsidR="00546C93" w:rsidRDefault="00546C93" w:rsidP="00A85F9E">
      <w:pPr>
        <w:pStyle w:val="Styl"/>
        <w:tabs>
          <w:tab w:val="left" w:pos="284"/>
        </w:tabs>
        <w:spacing w:after="120" w:line="249" w:lineRule="exact"/>
        <w:ind w:left="5" w:hanging="289"/>
        <w:rPr>
          <w:b/>
          <w:sz w:val="22"/>
          <w:szCs w:val="22"/>
        </w:rPr>
      </w:pPr>
    </w:p>
    <w:p w14:paraId="2DE591A9" w14:textId="77777777" w:rsidR="00546C93" w:rsidRDefault="00546C93" w:rsidP="00A85F9E">
      <w:pPr>
        <w:pStyle w:val="Styl"/>
        <w:tabs>
          <w:tab w:val="left" w:pos="284"/>
        </w:tabs>
        <w:spacing w:after="120" w:line="249" w:lineRule="exact"/>
        <w:ind w:left="5" w:hanging="289"/>
        <w:rPr>
          <w:b/>
          <w:sz w:val="22"/>
          <w:szCs w:val="22"/>
        </w:rPr>
      </w:pPr>
    </w:p>
    <w:p w14:paraId="56A064F6" w14:textId="77777777" w:rsidR="00546C93" w:rsidRDefault="00546C93" w:rsidP="00A85F9E">
      <w:pPr>
        <w:pStyle w:val="Styl"/>
        <w:tabs>
          <w:tab w:val="left" w:pos="284"/>
        </w:tabs>
        <w:spacing w:after="120" w:line="249" w:lineRule="exact"/>
        <w:ind w:left="5" w:hanging="289"/>
        <w:rPr>
          <w:b/>
          <w:sz w:val="22"/>
          <w:szCs w:val="22"/>
        </w:rPr>
      </w:pPr>
    </w:p>
    <w:p w14:paraId="666CE94C" w14:textId="77777777" w:rsidR="00546C93" w:rsidRDefault="00546C93" w:rsidP="00A85F9E">
      <w:pPr>
        <w:pStyle w:val="Styl"/>
        <w:tabs>
          <w:tab w:val="left" w:pos="284"/>
        </w:tabs>
        <w:spacing w:after="120" w:line="249" w:lineRule="exact"/>
        <w:ind w:left="5" w:hanging="289"/>
        <w:rPr>
          <w:b/>
          <w:sz w:val="22"/>
          <w:szCs w:val="22"/>
        </w:rPr>
      </w:pPr>
    </w:p>
    <w:p w14:paraId="5092EE23" w14:textId="77777777" w:rsidR="00AE6C6E" w:rsidRDefault="00AE6C6E" w:rsidP="00A85F9E">
      <w:pPr>
        <w:pStyle w:val="Styl"/>
        <w:tabs>
          <w:tab w:val="left" w:pos="284"/>
        </w:tabs>
        <w:spacing w:after="120" w:line="249" w:lineRule="exact"/>
        <w:ind w:left="5" w:hanging="289"/>
        <w:rPr>
          <w:b/>
          <w:sz w:val="22"/>
          <w:szCs w:val="22"/>
        </w:rPr>
      </w:pPr>
    </w:p>
    <w:p w14:paraId="2FC6A688" w14:textId="77777777" w:rsidR="00AE6C6E" w:rsidRDefault="00AE6C6E" w:rsidP="00A85F9E">
      <w:pPr>
        <w:pStyle w:val="Styl"/>
        <w:tabs>
          <w:tab w:val="left" w:pos="284"/>
        </w:tabs>
        <w:spacing w:after="120" w:line="249" w:lineRule="exact"/>
        <w:ind w:left="5" w:hanging="289"/>
        <w:rPr>
          <w:b/>
          <w:sz w:val="22"/>
          <w:szCs w:val="22"/>
        </w:rPr>
      </w:pPr>
    </w:p>
    <w:p w14:paraId="72EF85DF" w14:textId="77777777" w:rsidR="00AE6C6E" w:rsidRDefault="00AE6C6E" w:rsidP="00A85F9E">
      <w:pPr>
        <w:pStyle w:val="Styl"/>
        <w:tabs>
          <w:tab w:val="left" w:pos="284"/>
        </w:tabs>
        <w:spacing w:after="120" w:line="249" w:lineRule="exact"/>
        <w:ind w:left="5" w:hanging="289"/>
        <w:rPr>
          <w:b/>
          <w:sz w:val="22"/>
          <w:szCs w:val="22"/>
        </w:rPr>
      </w:pPr>
    </w:p>
    <w:p w14:paraId="6D3BEB36" w14:textId="77777777" w:rsidR="008A727F" w:rsidRDefault="008A727F" w:rsidP="00544D12">
      <w:pPr>
        <w:pStyle w:val="Styl"/>
        <w:tabs>
          <w:tab w:val="left" w:pos="284"/>
        </w:tabs>
        <w:spacing w:after="120" w:line="249" w:lineRule="exact"/>
        <w:ind w:left="5" w:hanging="289"/>
        <w:jc w:val="right"/>
        <w:rPr>
          <w:bCs/>
          <w:sz w:val="20"/>
          <w:szCs w:val="20"/>
        </w:rPr>
      </w:pPr>
    </w:p>
    <w:p w14:paraId="5443FE7C" w14:textId="2A71DD1A" w:rsidR="003C4B31" w:rsidRPr="00FC10A4" w:rsidRDefault="009857D5" w:rsidP="00544D12">
      <w:pPr>
        <w:pStyle w:val="Styl"/>
        <w:tabs>
          <w:tab w:val="left" w:pos="284"/>
        </w:tabs>
        <w:spacing w:after="120" w:line="249" w:lineRule="exact"/>
        <w:ind w:left="5" w:hanging="289"/>
        <w:jc w:val="right"/>
        <w:rPr>
          <w:bCs/>
          <w:sz w:val="20"/>
          <w:szCs w:val="20"/>
        </w:rPr>
      </w:pPr>
      <w:r w:rsidRPr="00FC10A4">
        <w:rPr>
          <w:bCs/>
          <w:sz w:val="20"/>
          <w:szCs w:val="20"/>
        </w:rPr>
        <w:t>Załącznik</w:t>
      </w:r>
      <w:r w:rsidR="00F00AE2" w:rsidRPr="00FC10A4">
        <w:rPr>
          <w:bCs/>
          <w:sz w:val="20"/>
          <w:szCs w:val="20"/>
        </w:rPr>
        <w:t xml:space="preserve"> nr 1</w:t>
      </w:r>
      <w:r w:rsidR="00B96DFB">
        <w:rPr>
          <w:bCs/>
          <w:sz w:val="20"/>
          <w:szCs w:val="20"/>
        </w:rPr>
        <w:t xml:space="preserve"> do SWZ</w:t>
      </w:r>
      <w:r w:rsidR="00F00AE2" w:rsidRPr="00FC10A4">
        <w:rPr>
          <w:bCs/>
          <w:sz w:val="20"/>
          <w:szCs w:val="20"/>
        </w:rPr>
        <w:t xml:space="preserve"> </w:t>
      </w:r>
    </w:p>
    <w:p w14:paraId="4F86CEE3" w14:textId="77777777" w:rsidR="00544D12" w:rsidRPr="009857D5" w:rsidRDefault="00544D12" w:rsidP="00544D12">
      <w:pPr>
        <w:rPr>
          <w:rFonts w:ascii="Arial" w:hAnsi="Arial" w:cs="Arial"/>
          <w:b/>
        </w:rPr>
      </w:pPr>
      <w:r w:rsidRPr="009857D5">
        <w:rPr>
          <w:rFonts w:ascii="Arial" w:hAnsi="Arial" w:cs="Arial"/>
          <w:b/>
        </w:rPr>
        <w:t>Wykonawca:</w:t>
      </w:r>
    </w:p>
    <w:p w14:paraId="01BBAD44" w14:textId="77777777" w:rsidR="00544D12" w:rsidRPr="009857D5" w:rsidRDefault="00544D12" w:rsidP="00544D12">
      <w:pPr>
        <w:rPr>
          <w:rFonts w:ascii="Arial" w:hAnsi="Arial" w:cs="Arial"/>
        </w:rPr>
      </w:pPr>
      <w:r w:rsidRPr="009857D5">
        <w:rPr>
          <w:rFonts w:ascii="Arial" w:hAnsi="Arial" w:cs="Arial"/>
        </w:rPr>
        <w:t>………………………………………….</w:t>
      </w:r>
    </w:p>
    <w:p w14:paraId="54A9D265" w14:textId="77777777" w:rsidR="00544D12" w:rsidRPr="009857D5" w:rsidRDefault="00544D12" w:rsidP="00544D12">
      <w:pPr>
        <w:spacing w:before="40"/>
        <w:jc w:val="both"/>
        <w:rPr>
          <w:rFonts w:ascii="Arial" w:hAnsi="Arial" w:cs="Arial"/>
        </w:rPr>
      </w:pPr>
      <w:r w:rsidRPr="009857D5">
        <w:rPr>
          <w:rFonts w:ascii="Arial" w:hAnsi="Arial" w:cs="Arial"/>
        </w:rPr>
        <w:t xml:space="preserve">(pełna nazwa/firma, adres, w zależności od </w:t>
      </w:r>
    </w:p>
    <w:p w14:paraId="11F95512" w14:textId="77777777" w:rsidR="00544D12" w:rsidRPr="009857D5" w:rsidRDefault="00544D12" w:rsidP="00544D12">
      <w:pPr>
        <w:jc w:val="both"/>
        <w:rPr>
          <w:rFonts w:ascii="Arial" w:hAnsi="Arial" w:cs="Arial"/>
        </w:rPr>
      </w:pPr>
      <w:r w:rsidRPr="009857D5">
        <w:rPr>
          <w:rFonts w:ascii="Arial" w:hAnsi="Arial" w:cs="Arial"/>
        </w:rPr>
        <w:t>podmiotu: NIP/PESEL, KRS/</w:t>
      </w:r>
      <w:proofErr w:type="spellStart"/>
      <w:r w:rsidRPr="009857D5">
        <w:rPr>
          <w:rFonts w:ascii="Arial" w:hAnsi="Arial" w:cs="Arial"/>
        </w:rPr>
        <w:t>CEiDG</w:t>
      </w:r>
      <w:proofErr w:type="spellEnd"/>
      <w:r w:rsidRPr="009857D5">
        <w:rPr>
          <w:rFonts w:ascii="Arial" w:hAnsi="Arial" w:cs="Arial"/>
        </w:rPr>
        <w:t>)</w:t>
      </w:r>
    </w:p>
    <w:p w14:paraId="254147FE" w14:textId="77777777" w:rsidR="00544D12" w:rsidRPr="009857D5" w:rsidRDefault="00544D12" w:rsidP="00544D12">
      <w:pPr>
        <w:spacing w:before="60"/>
        <w:jc w:val="both"/>
        <w:rPr>
          <w:rFonts w:ascii="Arial" w:hAnsi="Arial" w:cs="Arial"/>
          <w:u w:val="single"/>
        </w:rPr>
      </w:pPr>
      <w:r w:rsidRPr="009857D5">
        <w:rPr>
          <w:rFonts w:ascii="Arial" w:hAnsi="Arial" w:cs="Arial"/>
          <w:u w:val="single"/>
        </w:rPr>
        <w:t xml:space="preserve">reprezentowany przez: </w:t>
      </w:r>
    </w:p>
    <w:p w14:paraId="54739471" w14:textId="77777777" w:rsidR="00544D12" w:rsidRPr="009857D5" w:rsidRDefault="00544D12" w:rsidP="009857D5">
      <w:pPr>
        <w:spacing w:before="40"/>
        <w:jc w:val="both"/>
        <w:rPr>
          <w:rFonts w:ascii="Arial" w:hAnsi="Arial" w:cs="Arial"/>
        </w:rPr>
      </w:pPr>
      <w:r w:rsidRPr="009857D5">
        <w:rPr>
          <w:rFonts w:ascii="Arial" w:hAnsi="Arial" w:cs="Arial"/>
        </w:rPr>
        <w:t>……………………………………………….</w:t>
      </w:r>
    </w:p>
    <w:p w14:paraId="731AD150" w14:textId="77777777" w:rsidR="00544D12" w:rsidRPr="009857D5" w:rsidRDefault="00544D12" w:rsidP="00544D12">
      <w:pPr>
        <w:jc w:val="both"/>
        <w:rPr>
          <w:rFonts w:ascii="Arial" w:hAnsi="Arial" w:cs="Arial"/>
        </w:rPr>
      </w:pPr>
      <w:r w:rsidRPr="009857D5">
        <w:rPr>
          <w:rFonts w:ascii="Arial" w:hAnsi="Arial" w:cs="Arial"/>
        </w:rPr>
        <w:t>(imię, nazwisko, stanowisko/podstawa do reprezentacji)</w:t>
      </w:r>
    </w:p>
    <w:p w14:paraId="66DCD4D5" w14:textId="77777777" w:rsidR="00544D12" w:rsidRPr="006D7081" w:rsidRDefault="00544D12" w:rsidP="00544D12">
      <w:pPr>
        <w:pStyle w:val="Nagwek1"/>
        <w:jc w:val="right"/>
        <w:rPr>
          <w:rFonts w:ascii="Arial" w:hAnsi="Arial" w:cs="Arial"/>
          <w:b w:val="0"/>
          <w:szCs w:val="22"/>
        </w:rPr>
      </w:pPr>
      <w:r w:rsidRPr="006D7081">
        <w:rPr>
          <w:rFonts w:ascii="Arial" w:hAnsi="Arial" w:cs="Arial"/>
          <w:b w:val="0"/>
          <w:szCs w:val="22"/>
        </w:rPr>
        <w:tab/>
      </w:r>
      <w:r w:rsidRPr="006D7081">
        <w:rPr>
          <w:rFonts w:ascii="Arial" w:hAnsi="Arial" w:cs="Arial"/>
          <w:b w:val="0"/>
          <w:szCs w:val="22"/>
        </w:rPr>
        <w:tab/>
      </w:r>
      <w:r w:rsidRPr="006D7081">
        <w:rPr>
          <w:rFonts w:ascii="Arial" w:hAnsi="Arial" w:cs="Arial"/>
          <w:b w:val="0"/>
          <w:szCs w:val="22"/>
        </w:rPr>
        <w:tab/>
      </w:r>
      <w:r w:rsidRPr="006D7081">
        <w:rPr>
          <w:rFonts w:ascii="Arial" w:hAnsi="Arial" w:cs="Arial"/>
          <w:b w:val="0"/>
          <w:szCs w:val="22"/>
        </w:rPr>
        <w:tab/>
      </w:r>
      <w:r w:rsidRPr="006D7081">
        <w:rPr>
          <w:rFonts w:ascii="Arial" w:hAnsi="Arial" w:cs="Arial"/>
          <w:b w:val="0"/>
          <w:szCs w:val="22"/>
        </w:rPr>
        <w:tab/>
      </w:r>
      <w:r w:rsidRPr="006D7081">
        <w:rPr>
          <w:rFonts w:ascii="Arial" w:hAnsi="Arial" w:cs="Arial"/>
          <w:b w:val="0"/>
          <w:szCs w:val="22"/>
        </w:rPr>
        <w:tab/>
      </w:r>
      <w:r w:rsidRPr="006D7081">
        <w:rPr>
          <w:rFonts w:ascii="Arial" w:hAnsi="Arial" w:cs="Arial"/>
          <w:b w:val="0"/>
          <w:szCs w:val="22"/>
        </w:rPr>
        <w:tab/>
      </w:r>
    </w:p>
    <w:p w14:paraId="61957305" w14:textId="77777777" w:rsidR="00865827" w:rsidRDefault="00865827" w:rsidP="00865827">
      <w:pPr>
        <w:pStyle w:val="Tekstpodstawowy"/>
        <w:jc w:val="center"/>
        <w:rPr>
          <w:rFonts w:ascii="Arial" w:hAnsi="Arial" w:cs="Arial"/>
          <w:b/>
          <w:color w:val="000000" w:themeColor="text1"/>
          <w:sz w:val="24"/>
          <w:szCs w:val="24"/>
        </w:rPr>
      </w:pPr>
    </w:p>
    <w:p w14:paraId="1C514368" w14:textId="1E2DE420" w:rsidR="00544D12" w:rsidRPr="0035092B" w:rsidRDefault="00544D12" w:rsidP="00865827">
      <w:pPr>
        <w:pStyle w:val="Tekstpodstawowy"/>
        <w:jc w:val="center"/>
        <w:rPr>
          <w:rFonts w:ascii="Arial" w:hAnsi="Arial" w:cs="Arial"/>
          <w:b/>
          <w:color w:val="000000" w:themeColor="text1"/>
          <w:sz w:val="24"/>
          <w:szCs w:val="24"/>
        </w:rPr>
      </w:pPr>
      <w:r w:rsidRPr="0035092B">
        <w:rPr>
          <w:rFonts w:ascii="Arial" w:hAnsi="Arial" w:cs="Arial"/>
          <w:b/>
          <w:color w:val="000000" w:themeColor="text1"/>
          <w:sz w:val="24"/>
          <w:szCs w:val="24"/>
        </w:rPr>
        <w:t>Oświadczenie wykonawcy</w:t>
      </w:r>
    </w:p>
    <w:p w14:paraId="7E089951" w14:textId="77777777" w:rsidR="00FC4330" w:rsidRDefault="00544D12" w:rsidP="00DE0DDD">
      <w:pPr>
        <w:pStyle w:val="Tekstpodstawowy"/>
        <w:spacing w:line="276" w:lineRule="auto"/>
        <w:jc w:val="center"/>
        <w:rPr>
          <w:rFonts w:ascii="Arial" w:hAnsi="Arial" w:cs="Arial"/>
          <w:b/>
          <w:color w:val="000000" w:themeColor="text1"/>
          <w:sz w:val="22"/>
          <w:szCs w:val="22"/>
        </w:rPr>
      </w:pPr>
      <w:r w:rsidRPr="006D7081">
        <w:rPr>
          <w:rFonts w:ascii="Arial" w:hAnsi="Arial" w:cs="Arial"/>
          <w:b/>
          <w:color w:val="000000" w:themeColor="text1"/>
          <w:sz w:val="22"/>
          <w:szCs w:val="22"/>
        </w:rPr>
        <w:t>składane na podstawie art. 125 ust. 1 ustawy z dnia 11 września 2019 roku Prawo zamówień publicznych</w:t>
      </w:r>
    </w:p>
    <w:p w14:paraId="563F0073" w14:textId="50664241" w:rsidR="0053588C" w:rsidRPr="006D7081" w:rsidRDefault="0053588C" w:rsidP="00FC4330">
      <w:pPr>
        <w:pStyle w:val="Tekstpodstawowy"/>
        <w:spacing w:line="360" w:lineRule="auto"/>
        <w:jc w:val="center"/>
        <w:rPr>
          <w:rFonts w:ascii="Arial" w:hAnsi="Arial" w:cs="Arial"/>
          <w:b/>
          <w:color w:val="000000" w:themeColor="text1"/>
          <w:sz w:val="22"/>
          <w:szCs w:val="22"/>
        </w:rPr>
      </w:pPr>
      <w:r w:rsidRPr="006D7081">
        <w:rPr>
          <w:rFonts w:ascii="Arial" w:hAnsi="Arial" w:cs="Arial"/>
          <w:b/>
          <w:color w:val="000000" w:themeColor="text1"/>
          <w:sz w:val="22"/>
          <w:szCs w:val="22"/>
        </w:rPr>
        <w:t xml:space="preserve">                                                   </w:t>
      </w:r>
    </w:p>
    <w:p w14:paraId="7684DE3B" w14:textId="5719039C" w:rsidR="00544D12" w:rsidRDefault="00544D12" w:rsidP="00505470">
      <w:pPr>
        <w:pStyle w:val="Tekstpodstawowy"/>
        <w:spacing w:line="360" w:lineRule="auto"/>
        <w:jc w:val="both"/>
        <w:rPr>
          <w:rFonts w:ascii="Arial" w:hAnsi="Arial" w:cs="Arial"/>
          <w:color w:val="000000" w:themeColor="text1"/>
          <w:sz w:val="22"/>
          <w:szCs w:val="22"/>
        </w:rPr>
      </w:pPr>
      <w:r w:rsidRPr="006D7081">
        <w:rPr>
          <w:rFonts w:ascii="Arial" w:hAnsi="Arial" w:cs="Arial"/>
          <w:color w:val="000000" w:themeColor="text1"/>
          <w:sz w:val="22"/>
          <w:szCs w:val="22"/>
        </w:rPr>
        <w:t>Na potrzeby postępowania o udzielenie zamówienia publicznego pn.:</w:t>
      </w:r>
      <w:r w:rsidR="00865827">
        <w:rPr>
          <w:rFonts w:ascii="Arial" w:hAnsi="Arial" w:cs="Arial"/>
          <w:color w:val="000000" w:themeColor="text1"/>
          <w:sz w:val="22"/>
          <w:szCs w:val="22"/>
        </w:rPr>
        <w:t xml:space="preserve"> </w:t>
      </w:r>
      <w:r w:rsidR="00AE6C6E">
        <w:rPr>
          <w:rFonts w:ascii="Arial" w:hAnsi="Arial" w:cs="Arial"/>
          <w:sz w:val="22"/>
          <w:szCs w:val="22"/>
        </w:rPr>
        <w:t>„</w:t>
      </w:r>
      <w:r w:rsidR="00C92C4C">
        <w:rPr>
          <w:rFonts w:ascii="Arial" w:hAnsi="Arial" w:cs="Arial"/>
          <w:sz w:val="22"/>
          <w:szCs w:val="22"/>
        </w:rPr>
        <w:t>System sterowania i wizualizacji</w:t>
      </w:r>
      <w:r w:rsidR="0035092B">
        <w:rPr>
          <w:rFonts w:ascii="Arial" w:hAnsi="Arial" w:cs="Arial"/>
          <w:sz w:val="22"/>
          <w:szCs w:val="22"/>
        </w:rPr>
        <w:t xml:space="preserve"> w </w:t>
      </w:r>
      <w:r w:rsidR="00DE3E06">
        <w:rPr>
          <w:rFonts w:ascii="Arial" w:hAnsi="Arial" w:cs="Arial"/>
          <w:color w:val="000000" w:themeColor="text1"/>
          <w:sz w:val="22"/>
          <w:szCs w:val="22"/>
        </w:rPr>
        <w:t>Sieć Badawcza Łukasiewicz – Instytucie Ciężkiej Syntezy Organicznej ”Blachownia</w:t>
      </w:r>
      <w:r w:rsidR="00AE6C6E" w:rsidRPr="006D7081">
        <w:rPr>
          <w:rFonts w:ascii="Arial" w:hAnsi="Arial" w:cs="Arial"/>
          <w:sz w:val="22"/>
          <w:szCs w:val="22"/>
        </w:rPr>
        <w:t>”</w:t>
      </w:r>
      <w:r w:rsidR="00DE3E06">
        <w:rPr>
          <w:rFonts w:ascii="Arial" w:hAnsi="Arial" w:cs="Arial"/>
          <w:sz w:val="22"/>
          <w:szCs w:val="22"/>
        </w:rPr>
        <w:t>”</w:t>
      </w:r>
      <w:r w:rsidRPr="006D7081">
        <w:rPr>
          <w:rFonts w:ascii="Arial" w:hAnsi="Arial" w:cs="Arial"/>
          <w:color w:val="000000" w:themeColor="text1"/>
          <w:sz w:val="22"/>
          <w:szCs w:val="22"/>
        </w:rPr>
        <w:t xml:space="preserve"> prowadzonego przez Sieć Badawcza Łukasiewicz – Instytut Ciężkiej Syntezy Organicznej ”Blachownia” z siedzibą przy</w:t>
      </w:r>
      <w:r w:rsidR="00C92C4C">
        <w:rPr>
          <w:rFonts w:ascii="Arial" w:hAnsi="Arial" w:cs="Arial"/>
          <w:color w:val="000000" w:themeColor="text1"/>
          <w:sz w:val="22"/>
          <w:szCs w:val="22"/>
        </w:rPr>
        <w:t xml:space="preserve">                                         </w:t>
      </w:r>
      <w:r w:rsidRPr="006D7081">
        <w:rPr>
          <w:rFonts w:ascii="Arial" w:hAnsi="Arial" w:cs="Arial"/>
          <w:color w:val="000000" w:themeColor="text1"/>
          <w:sz w:val="22"/>
          <w:szCs w:val="22"/>
        </w:rPr>
        <w:t xml:space="preserve"> ul. Energetyków 9</w:t>
      </w:r>
      <w:r w:rsidR="00822FA7">
        <w:rPr>
          <w:rFonts w:ascii="Arial" w:hAnsi="Arial" w:cs="Arial"/>
          <w:color w:val="000000" w:themeColor="text1"/>
          <w:sz w:val="22"/>
          <w:szCs w:val="22"/>
        </w:rPr>
        <w:t>,</w:t>
      </w:r>
      <w:r w:rsidRPr="006D7081">
        <w:rPr>
          <w:rFonts w:ascii="Arial" w:hAnsi="Arial" w:cs="Arial"/>
          <w:color w:val="000000" w:themeColor="text1"/>
          <w:sz w:val="22"/>
          <w:szCs w:val="22"/>
        </w:rPr>
        <w:t xml:space="preserve"> </w:t>
      </w:r>
      <w:r w:rsidR="00822FA7">
        <w:rPr>
          <w:rFonts w:ascii="Arial" w:hAnsi="Arial" w:cs="Arial"/>
          <w:color w:val="000000" w:themeColor="text1"/>
          <w:sz w:val="22"/>
          <w:szCs w:val="22"/>
        </w:rPr>
        <w:t xml:space="preserve"> </w:t>
      </w:r>
      <w:r w:rsidRPr="006D7081">
        <w:rPr>
          <w:rFonts w:ascii="Arial" w:hAnsi="Arial" w:cs="Arial"/>
          <w:color w:val="000000" w:themeColor="text1"/>
          <w:sz w:val="22"/>
          <w:szCs w:val="22"/>
        </w:rPr>
        <w:t>w 47-225 Kędzierzynie-Koźlu, oświadczam, co następuje:</w:t>
      </w:r>
    </w:p>
    <w:p w14:paraId="51306872" w14:textId="4BCB2BDE" w:rsidR="0053588C" w:rsidRPr="006D7081" w:rsidRDefault="0053588C" w:rsidP="0053588C">
      <w:pPr>
        <w:spacing w:before="240" w:line="360" w:lineRule="auto"/>
        <w:jc w:val="both"/>
        <w:rPr>
          <w:rFonts w:ascii="Arial" w:hAnsi="Arial" w:cs="Arial"/>
          <w:b/>
          <w:color w:val="000000" w:themeColor="text1"/>
          <w:sz w:val="22"/>
          <w:szCs w:val="22"/>
        </w:rPr>
      </w:pPr>
      <w:r w:rsidRPr="006D7081">
        <w:rPr>
          <w:rFonts w:ascii="Arial" w:hAnsi="Arial" w:cs="Arial"/>
          <w:b/>
          <w:color w:val="000000" w:themeColor="text1"/>
          <w:sz w:val="22"/>
          <w:szCs w:val="22"/>
          <w:highlight w:val="lightGray"/>
        </w:rPr>
        <w:t>OŚWIADCZENI</w:t>
      </w:r>
      <w:r w:rsidR="00505470">
        <w:rPr>
          <w:rFonts w:ascii="Arial" w:hAnsi="Arial" w:cs="Arial"/>
          <w:b/>
          <w:color w:val="000000" w:themeColor="text1"/>
          <w:sz w:val="22"/>
          <w:szCs w:val="22"/>
          <w:highlight w:val="lightGray"/>
        </w:rPr>
        <w:t>E</w:t>
      </w:r>
      <w:r w:rsidRPr="006D7081">
        <w:rPr>
          <w:rFonts w:ascii="Arial" w:hAnsi="Arial" w:cs="Arial"/>
          <w:b/>
          <w:color w:val="000000" w:themeColor="text1"/>
          <w:sz w:val="22"/>
          <w:szCs w:val="22"/>
          <w:highlight w:val="lightGray"/>
        </w:rPr>
        <w:t xml:space="preserve"> DOTYCZĄCE </w:t>
      </w:r>
      <w:r>
        <w:rPr>
          <w:rFonts w:ascii="Arial" w:hAnsi="Arial" w:cs="Arial"/>
          <w:b/>
          <w:color w:val="000000" w:themeColor="text1"/>
          <w:sz w:val="22"/>
          <w:szCs w:val="22"/>
          <w:highlight w:val="lightGray"/>
        </w:rPr>
        <w:t>SPEŁNIANIA WARUNKÓW UDZIAŁU W POSTĘPOWANIU</w:t>
      </w:r>
      <w:r w:rsidRPr="006D7081">
        <w:rPr>
          <w:rFonts w:ascii="Arial" w:hAnsi="Arial" w:cs="Arial"/>
          <w:b/>
          <w:color w:val="000000" w:themeColor="text1"/>
          <w:sz w:val="22"/>
          <w:szCs w:val="22"/>
          <w:highlight w:val="lightGray"/>
        </w:rPr>
        <w:t>:</w:t>
      </w:r>
      <w:r w:rsidRPr="006D7081">
        <w:rPr>
          <w:rFonts w:ascii="Arial" w:hAnsi="Arial" w:cs="Arial"/>
          <w:b/>
          <w:color w:val="000000" w:themeColor="text1"/>
          <w:sz w:val="22"/>
          <w:szCs w:val="22"/>
        </w:rPr>
        <w:t xml:space="preserve">                                                                                                                                 </w:t>
      </w:r>
    </w:p>
    <w:p w14:paraId="518B82C7" w14:textId="0DF76147" w:rsidR="0053588C" w:rsidRPr="006D7081" w:rsidRDefault="00505470" w:rsidP="001F2044">
      <w:pPr>
        <w:pStyle w:val="Tekstpodstawowy"/>
        <w:numPr>
          <w:ilvl w:val="0"/>
          <w:numId w:val="29"/>
        </w:numPr>
        <w:spacing w:before="120" w:line="360" w:lineRule="auto"/>
        <w:ind w:left="0" w:hanging="284"/>
        <w:jc w:val="both"/>
        <w:rPr>
          <w:rFonts w:ascii="Arial" w:hAnsi="Arial" w:cs="Arial"/>
          <w:color w:val="000000" w:themeColor="text1"/>
          <w:sz w:val="22"/>
          <w:szCs w:val="22"/>
        </w:rPr>
      </w:pPr>
      <w:r>
        <w:rPr>
          <w:rFonts w:ascii="Arial" w:hAnsi="Arial" w:cs="Arial"/>
          <w:color w:val="000000" w:themeColor="text1"/>
          <w:sz w:val="22"/>
          <w:szCs w:val="22"/>
        </w:rPr>
        <w:t>Oświadczam, że spełniam warunki udziału w postępowaniu określone w SWZ i ogłoszeniu o zamówieniu</w:t>
      </w:r>
      <w:r w:rsidR="0006723E">
        <w:rPr>
          <w:rFonts w:ascii="Arial" w:hAnsi="Arial" w:cs="Arial"/>
          <w:color w:val="000000" w:themeColor="text1"/>
          <w:sz w:val="22"/>
          <w:szCs w:val="22"/>
        </w:rPr>
        <w:t>.</w:t>
      </w:r>
    </w:p>
    <w:p w14:paraId="624E7F5C" w14:textId="550E3DED" w:rsidR="00544D12" w:rsidRPr="006D7081" w:rsidRDefault="00544D12" w:rsidP="00544D12">
      <w:pPr>
        <w:spacing w:before="240"/>
        <w:jc w:val="both"/>
        <w:rPr>
          <w:rFonts w:ascii="Arial" w:hAnsi="Arial" w:cs="Arial"/>
          <w:b/>
          <w:color w:val="000000" w:themeColor="text1"/>
          <w:sz w:val="22"/>
          <w:szCs w:val="22"/>
        </w:rPr>
      </w:pPr>
      <w:r w:rsidRPr="006D7081">
        <w:rPr>
          <w:rFonts w:ascii="Arial" w:hAnsi="Arial" w:cs="Arial"/>
          <w:b/>
          <w:color w:val="000000" w:themeColor="text1"/>
          <w:sz w:val="22"/>
          <w:szCs w:val="22"/>
          <w:highlight w:val="lightGray"/>
        </w:rPr>
        <w:t xml:space="preserve">OŚWIADCZENIA DOTYCZĄCE </w:t>
      </w:r>
      <w:r w:rsidR="0053588C">
        <w:rPr>
          <w:rFonts w:ascii="Arial" w:hAnsi="Arial" w:cs="Arial"/>
          <w:b/>
          <w:color w:val="000000" w:themeColor="text1"/>
          <w:sz w:val="22"/>
          <w:szCs w:val="22"/>
          <w:highlight w:val="lightGray"/>
        </w:rPr>
        <w:t xml:space="preserve">WYKLUCZENIA </w:t>
      </w:r>
      <w:r w:rsidRPr="006D7081">
        <w:rPr>
          <w:rFonts w:ascii="Arial" w:hAnsi="Arial" w:cs="Arial"/>
          <w:b/>
          <w:color w:val="000000" w:themeColor="text1"/>
          <w:sz w:val="22"/>
          <w:szCs w:val="22"/>
          <w:highlight w:val="lightGray"/>
        </w:rPr>
        <w:t>WYKONAWCY:</w:t>
      </w:r>
      <w:r w:rsidRPr="006D7081">
        <w:rPr>
          <w:rFonts w:ascii="Arial" w:hAnsi="Arial" w:cs="Arial"/>
          <w:b/>
          <w:color w:val="000000" w:themeColor="text1"/>
          <w:sz w:val="22"/>
          <w:szCs w:val="22"/>
        </w:rPr>
        <w:t xml:space="preserve">                                                                                                                                 </w:t>
      </w:r>
    </w:p>
    <w:p w14:paraId="7878C50F" w14:textId="461A77A3" w:rsidR="00544D12" w:rsidRDefault="00544D12" w:rsidP="001F2044">
      <w:pPr>
        <w:pStyle w:val="Stopka"/>
        <w:numPr>
          <w:ilvl w:val="0"/>
          <w:numId w:val="28"/>
        </w:numPr>
        <w:tabs>
          <w:tab w:val="clear" w:pos="4536"/>
          <w:tab w:val="clear" w:pos="9072"/>
        </w:tabs>
        <w:spacing w:before="120" w:line="360" w:lineRule="auto"/>
        <w:ind w:left="0" w:hanging="284"/>
        <w:jc w:val="both"/>
        <w:rPr>
          <w:rFonts w:ascii="Arial" w:hAnsi="Arial" w:cs="Arial"/>
          <w:color w:val="000000" w:themeColor="text1"/>
          <w:sz w:val="22"/>
          <w:szCs w:val="22"/>
        </w:rPr>
      </w:pPr>
      <w:r w:rsidRPr="006D7081">
        <w:rPr>
          <w:rFonts w:ascii="Arial" w:hAnsi="Arial" w:cs="Arial"/>
          <w:color w:val="000000" w:themeColor="text1"/>
          <w:sz w:val="22"/>
          <w:szCs w:val="22"/>
        </w:rPr>
        <w:t xml:space="preserve">Oświadczam, że nie podlegam wykluczeniu z postępowania na podstawie art. </w:t>
      </w:r>
      <w:r w:rsidR="00CB53B8" w:rsidRPr="006D7081">
        <w:rPr>
          <w:rFonts w:ascii="Arial" w:hAnsi="Arial" w:cs="Arial"/>
          <w:color w:val="000000" w:themeColor="text1"/>
          <w:sz w:val="22"/>
          <w:szCs w:val="22"/>
        </w:rPr>
        <w:t>108</w:t>
      </w:r>
      <w:r w:rsidRPr="006D7081">
        <w:rPr>
          <w:rFonts w:ascii="Arial" w:hAnsi="Arial" w:cs="Arial"/>
          <w:color w:val="000000" w:themeColor="text1"/>
          <w:sz w:val="22"/>
          <w:szCs w:val="22"/>
        </w:rPr>
        <w:t xml:space="preserve"> ust 1 ustawy P</w:t>
      </w:r>
      <w:r w:rsidR="00DE3E06">
        <w:rPr>
          <w:rFonts w:ascii="Arial" w:hAnsi="Arial" w:cs="Arial"/>
          <w:color w:val="000000" w:themeColor="text1"/>
          <w:sz w:val="22"/>
          <w:szCs w:val="22"/>
        </w:rPr>
        <w:t xml:space="preserve">rawo </w:t>
      </w:r>
      <w:r w:rsidRPr="006D7081">
        <w:rPr>
          <w:rFonts w:ascii="Arial" w:hAnsi="Arial" w:cs="Arial"/>
          <w:color w:val="000000" w:themeColor="text1"/>
          <w:sz w:val="22"/>
          <w:szCs w:val="22"/>
        </w:rPr>
        <w:t>z</w:t>
      </w:r>
      <w:r w:rsidR="00DE3E06">
        <w:rPr>
          <w:rFonts w:ascii="Arial" w:hAnsi="Arial" w:cs="Arial"/>
          <w:color w:val="000000" w:themeColor="text1"/>
          <w:sz w:val="22"/>
          <w:szCs w:val="22"/>
        </w:rPr>
        <w:t>amówień publicznych</w:t>
      </w:r>
      <w:r w:rsidRPr="006D7081">
        <w:rPr>
          <w:rFonts w:ascii="Arial" w:hAnsi="Arial" w:cs="Arial"/>
          <w:color w:val="000000" w:themeColor="text1"/>
          <w:sz w:val="22"/>
          <w:szCs w:val="22"/>
        </w:rPr>
        <w:t>.</w:t>
      </w:r>
    </w:p>
    <w:p w14:paraId="7CA83160" w14:textId="7DB3ACFA" w:rsidR="00DE3E06" w:rsidRPr="006D7081" w:rsidRDefault="00DE3E06" w:rsidP="001F2044">
      <w:pPr>
        <w:pStyle w:val="Stopka"/>
        <w:numPr>
          <w:ilvl w:val="0"/>
          <w:numId w:val="28"/>
        </w:numPr>
        <w:tabs>
          <w:tab w:val="clear" w:pos="4536"/>
          <w:tab w:val="clear" w:pos="9072"/>
        </w:tabs>
        <w:spacing w:before="120" w:line="360" w:lineRule="auto"/>
        <w:ind w:left="0" w:hanging="284"/>
        <w:jc w:val="both"/>
        <w:rPr>
          <w:rFonts w:ascii="Arial" w:hAnsi="Arial" w:cs="Arial"/>
          <w:color w:val="000000" w:themeColor="text1"/>
          <w:sz w:val="22"/>
          <w:szCs w:val="22"/>
        </w:rPr>
      </w:pPr>
      <w:r>
        <w:rPr>
          <w:rFonts w:ascii="Arial" w:hAnsi="Arial" w:cs="Arial"/>
          <w:color w:val="000000" w:themeColor="text1"/>
          <w:sz w:val="22"/>
          <w:szCs w:val="22"/>
        </w:rPr>
        <w:t>Oświadczam, że nie zachodzą w stosunku do mnie przesłanki wykluczenia z postępowania na podstawie art. 7 ust. 1 ustawy z dnia 13 kwietnia 2022 r. o szczególnych rozwiązaniach w zakresie przeciwdziałania wspieraniu agresji na Ukrainę oraz służących ochronie bezpieczeństwa narodowego.</w:t>
      </w:r>
    </w:p>
    <w:p w14:paraId="4C2CCC15" w14:textId="30DF5D95" w:rsidR="00544D12" w:rsidRDefault="00544D12" w:rsidP="00544D12">
      <w:pPr>
        <w:rPr>
          <w:rFonts w:ascii="Arial" w:hAnsi="Arial" w:cs="Arial"/>
          <w:color w:val="000000" w:themeColor="text1"/>
          <w:sz w:val="22"/>
          <w:szCs w:val="22"/>
        </w:rPr>
      </w:pPr>
      <w:r w:rsidRPr="006D7081">
        <w:rPr>
          <w:rFonts w:ascii="Arial" w:hAnsi="Arial" w:cs="Arial"/>
          <w:color w:val="000000" w:themeColor="text1"/>
          <w:sz w:val="22"/>
          <w:szCs w:val="22"/>
        </w:rPr>
        <w:tab/>
      </w:r>
      <w:r w:rsidRPr="006D7081">
        <w:rPr>
          <w:rFonts w:ascii="Arial" w:hAnsi="Arial" w:cs="Arial"/>
          <w:color w:val="000000" w:themeColor="text1"/>
          <w:sz w:val="22"/>
          <w:szCs w:val="22"/>
        </w:rPr>
        <w:tab/>
      </w:r>
    </w:p>
    <w:p w14:paraId="0415F9AB" w14:textId="77777777" w:rsidR="0053588C" w:rsidRPr="006D7081" w:rsidRDefault="0053588C" w:rsidP="00544D12">
      <w:pPr>
        <w:rPr>
          <w:rFonts w:ascii="Arial" w:hAnsi="Arial" w:cs="Arial"/>
          <w:color w:val="000000" w:themeColor="text1"/>
          <w:sz w:val="22"/>
          <w:szCs w:val="22"/>
        </w:rPr>
      </w:pPr>
    </w:p>
    <w:p w14:paraId="6D9E1060" w14:textId="77777777" w:rsidR="00544D12" w:rsidRPr="006D7081" w:rsidRDefault="00544D12" w:rsidP="00544D12">
      <w:pPr>
        <w:jc w:val="both"/>
        <w:rPr>
          <w:rFonts w:ascii="Arial" w:hAnsi="Arial" w:cs="Arial"/>
          <w:color w:val="000000" w:themeColor="text1"/>
          <w:sz w:val="22"/>
          <w:szCs w:val="22"/>
        </w:rPr>
      </w:pPr>
      <w:r w:rsidRPr="006D7081">
        <w:rPr>
          <w:rFonts w:ascii="Arial" w:hAnsi="Arial" w:cs="Arial"/>
          <w:color w:val="000000" w:themeColor="text1"/>
          <w:sz w:val="22"/>
          <w:szCs w:val="22"/>
        </w:rPr>
        <w:t>……………… (miejscowość), dnia ……………. r.</w:t>
      </w:r>
    </w:p>
    <w:p w14:paraId="63E72F67" w14:textId="77777777" w:rsidR="00544D12" w:rsidRPr="006D7081" w:rsidRDefault="00544D12" w:rsidP="003A0B0F">
      <w:pPr>
        <w:rPr>
          <w:rFonts w:ascii="Arial" w:hAnsi="Arial" w:cs="Arial"/>
          <w:sz w:val="22"/>
          <w:szCs w:val="22"/>
        </w:rPr>
      </w:pPr>
      <w:r w:rsidRPr="006D7081">
        <w:rPr>
          <w:rFonts w:ascii="Arial" w:hAnsi="Arial" w:cs="Arial"/>
          <w:sz w:val="22"/>
          <w:szCs w:val="22"/>
        </w:rPr>
        <w:t xml:space="preserve">      </w:t>
      </w:r>
      <w:r w:rsidRPr="006D7081">
        <w:rPr>
          <w:rFonts w:ascii="Arial" w:hAnsi="Arial" w:cs="Arial"/>
          <w:sz w:val="22"/>
          <w:szCs w:val="22"/>
        </w:rPr>
        <w:tab/>
      </w:r>
      <w:r w:rsidR="003A0B0F" w:rsidRPr="006D7081">
        <w:rPr>
          <w:rFonts w:ascii="Arial" w:hAnsi="Arial" w:cs="Arial"/>
          <w:sz w:val="22"/>
          <w:szCs w:val="22"/>
        </w:rPr>
        <w:t xml:space="preserve">                                                             </w:t>
      </w:r>
      <w:r w:rsidRPr="006D7081">
        <w:rPr>
          <w:rFonts w:ascii="Arial" w:hAnsi="Arial" w:cs="Arial"/>
          <w:sz w:val="22"/>
          <w:szCs w:val="22"/>
        </w:rPr>
        <w:t>……………………………</w:t>
      </w:r>
    </w:p>
    <w:p w14:paraId="37127E6D" w14:textId="5C932C3E" w:rsidR="00544D12" w:rsidRPr="0019163A" w:rsidRDefault="00544D12" w:rsidP="003A0B0F">
      <w:pPr>
        <w:ind w:firstLine="708"/>
        <w:jc w:val="center"/>
        <w:rPr>
          <w:rFonts w:ascii="Arial" w:hAnsi="Arial" w:cs="Arial"/>
          <w:sz w:val="16"/>
          <w:szCs w:val="16"/>
        </w:rPr>
      </w:pPr>
      <w:r w:rsidRPr="006D7081">
        <w:rPr>
          <w:rFonts w:ascii="Arial" w:hAnsi="Arial" w:cs="Arial"/>
          <w:sz w:val="22"/>
          <w:szCs w:val="22"/>
        </w:rPr>
        <w:t xml:space="preserve">                                               </w:t>
      </w:r>
      <w:r w:rsidR="009857D5">
        <w:rPr>
          <w:rFonts w:ascii="Arial" w:hAnsi="Arial" w:cs="Arial"/>
          <w:sz w:val="22"/>
          <w:szCs w:val="22"/>
        </w:rPr>
        <w:t xml:space="preserve"> </w:t>
      </w:r>
      <w:r w:rsidRPr="006D7081">
        <w:rPr>
          <w:rFonts w:ascii="Arial" w:hAnsi="Arial" w:cs="Arial"/>
          <w:sz w:val="22"/>
          <w:szCs w:val="22"/>
        </w:rPr>
        <w:t xml:space="preserve">  </w:t>
      </w:r>
      <w:r w:rsidR="000C2C2D" w:rsidRPr="0019163A">
        <w:rPr>
          <w:rFonts w:ascii="Arial" w:hAnsi="Arial" w:cs="Arial"/>
          <w:sz w:val="16"/>
          <w:szCs w:val="16"/>
        </w:rPr>
        <w:t xml:space="preserve">Imię i nazwisko </w:t>
      </w:r>
      <w:r w:rsidRPr="0019163A">
        <w:rPr>
          <w:rFonts w:ascii="Arial" w:hAnsi="Arial" w:cs="Arial"/>
          <w:sz w:val="16"/>
          <w:szCs w:val="16"/>
        </w:rPr>
        <w:t xml:space="preserve"> </w:t>
      </w:r>
      <w:proofErr w:type="spellStart"/>
      <w:r w:rsidRPr="0019163A">
        <w:rPr>
          <w:rFonts w:ascii="Arial" w:hAnsi="Arial" w:cs="Arial"/>
          <w:sz w:val="16"/>
          <w:szCs w:val="16"/>
        </w:rPr>
        <w:t>osób</w:t>
      </w:r>
      <w:r w:rsidR="0012180C" w:rsidRPr="0019163A">
        <w:rPr>
          <w:rFonts w:ascii="Arial" w:hAnsi="Arial" w:cs="Arial"/>
          <w:sz w:val="16"/>
          <w:szCs w:val="16"/>
        </w:rPr>
        <w:t>y</w:t>
      </w:r>
      <w:proofErr w:type="spellEnd"/>
      <w:r w:rsidR="0009351E" w:rsidRPr="0019163A">
        <w:rPr>
          <w:rFonts w:ascii="Arial" w:hAnsi="Arial" w:cs="Arial"/>
          <w:sz w:val="16"/>
          <w:szCs w:val="16"/>
        </w:rPr>
        <w:t>/osób</w:t>
      </w:r>
      <w:r w:rsidRPr="0019163A">
        <w:rPr>
          <w:rFonts w:ascii="Arial" w:hAnsi="Arial" w:cs="Arial"/>
          <w:sz w:val="16"/>
          <w:szCs w:val="16"/>
        </w:rPr>
        <w:t xml:space="preserve"> uprawnionych </w:t>
      </w:r>
    </w:p>
    <w:p w14:paraId="5B88E6AD" w14:textId="1F1AA75C" w:rsidR="00544D12" w:rsidRPr="0019163A" w:rsidRDefault="00544D12" w:rsidP="003A0B0F">
      <w:pPr>
        <w:rPr>
          <w:rFonts w:ascii="Arial" w:hAnsi="Arial" w:cs="Arial"/>
          <w:sz w:val="16"/>
          <w:szCs w:val="16"/>
        </w:rPr>
      </w:pPr>
      <w:r w:rsidRPr="0019163A">
        <w:rPr>
          <w:rFonts w:ascii="Arial" w:hAnsi="Arial" w:cs="Arial"/>
          <w:sz w:val="16"/>
          <w:szCs w:val="16"/>
        </w:rPr>
        <w:t xml:space="preserve">           </w:t>
      </w:r>
      <w:r w:rsidR="003A0B0F" w:rsidRPr="0019163A">
        <w:rPr>
          <w:rFonts w:ascii="Arial" w:hAnsi="Arial" w:cs="Arial"/>
          <w:sz w:val="16"/>
          <w:szCs w:val="16"/>
        </w:rPr>
        <w:tab/>
      </w:r>
      <w:r w:rsidR="003A0B0F" w:rsidRPr="0019163A">
        <w:rPr>
          <w:rFonts w:ascii="Arial" w:hAnsi="Arial" w:cs="Arial"/>
          <w:sz w:val="16"/>
          <w:szCs w:val="16"/>
        </w:rPr>
        <w:tab/>
      </w:r>
      <w:r w:rsidR="003A0B0F" w:rsidRPr="0019163A">
        <w:rPr>
          <w:rFonts w:ascii="Arial" w:hAnsi="Arial" w:cs="Arial"/>
          <w:sz w:val="16"/>
          <w:szCs w:val="16"/>
        </w:rPr>
        <w:tab/>
      </w:r>
      <w:r w:rsidR="003A0B0F" w:rsidRPr="0019163A">
        <w:rPr>
          <w:rFonts w:ascii="Arial" w:hAnsi="Arial" w:cs="Arial"/>
          <w:sz w:val="16"/>
          <w:szCs w:val="16"/>
        </w:rPr>
        <w:tab/>
      </w:r>
      <w:r w:rsidR="003A0B0F" w:rsidRPr="0019163A">
        <w:rPr>
          <w:rFonts w:ascii="Arial" w:hAnsi="Arial" w:cs="Arial"/>
          <w:sz w:val="16"/>
          <w:szCs w:val="16"/>
        </w:rPr>
        <w:tab/>
        <w:t xml:space="preserve">          </w:t>
      </w:r>
      <w:r w:rsidR="009857D5">
        <w:rPr>
          <w:rFonts w:ascii="Arial" w:hAnsi="Arial" w:cs="Arial"/>
          <w:sz w:val="16"/>
          <w:szCs w:val="16"/>
        </w:rPr>
        <w:t xml:space="preserve">             </w:t>
      </w:r>
      <w:r w:rsidRPr="0019163A">
        <w:rPr>
          <w:rFonts w:ascii="Arial" w:hAnsi="Arial" w:cs="Arial"/>
          <w:sz w:val="16"/>
          <w:szCs w:val="16"/>
        </w:rPr>
        <w:t xml:space="preserve">do występowania w imieniu </w:t>
      </w:r>
      <w:r w:rsidR="003A0B0F" w:rsidRPr="0019163A">
        <w:rPr>
          <w:rFonts w:ascii="Arial" w:hAnsi="Arial" w:cs="Arial"/>
          <w:sz w:val="16"/>
          <w:szCs w:val="16"/>
        </w:rPr>
        <w:t>w</w:t>
      </w:r>
      <w:r w:rsidRPr="0019163A">
        <w:rPr>
          <w:rFonts w:ascii="Arial" w:hAnsi="Arial" w:cs="Arial"/>
          <w:sz w:val="16"/>
          <w:szCs w:val="16"/>
        </w:rPr>
        <w:t>ykonawcy</w:t>
      </w:r>
    </w:p>
    <w:p w14:paraId="2E0654D7" w14:textId="6861AC1E" w:rsidR="000C2C2D" w:rsidRPr="0019163A" w:rsidRDefault="000C2C2D" w:rsidP="000C2C2D">
      <w:pPr>
        <w:spacing w:before="120"/>
        <w:rPr>
          <w:rFonts w:ascii="Arial" w:hAnsi="Arial" w:cs="Arial"/>
        </w:rPr>
      </w:pPr>
      <w:r w:rsidRPr="006D7081">
        <w:rPr>
          <w:rFonts w:ascii="Arial" w:hAnsi="Arial" w:cs="Arial"/>
          <w:sz w:val="22"/>
          <w:szCs w:val="22"/>
        </w:rPr>
        <w:tab/>
      </w:r>
      <w:r w:rsidRPr="006D7081">
        <w:rPr>
          <w:rFonts w:ascii="Arial" w:hAnsi="Arial" w:cs="Arial"/>
          <w:sz w:val="22"/>
          <w:szCs w:val="22"/>
        </w:rPr>
        <w:tab/>
      </w:r>
      <w:r w:rsidRPr="006D7081">
        <w:rPr>
          <w:rFonts w:ascii="Arial" w:hAnsi="Arial" w:cs="Arial"/>
          <w:sz w:val="22"/>
          <w:szCs w:val="22"/>
        </w:rPr>
        <w:tab/>
      </w:r>
      <w:r w:rsidRPr="006D7081">
        <w:rPr>
          <w:rFonts w:ascii="Arial" w:hAnsi="Arial" w:cs="Arial"/>
          <w:sz w:val="22"/>
          <w:szCs w:val="22"/>
        </w:rPr>
        <w:tab/>
      </w:r>
      <w:r w:rsidRPr="006D7081">
        <w:rPr>
          <w:rFonts w:ascii="Arial" w:hAnsi="Arial" w:cs="Arial"/>
          <w:sz w:val="22"/>
          <w:szCs w:val="22"/>
        </w:rPr>
        <w:tab/>
      </w:r>
      <w:r w:rsidRPr="006D7081">
        <w:rPr>
          <w:rFonts w:ascii="Arial" w:hAnsi="Arial" w:cs="Arial"/>
          <w:sz w:val="22"/>
          <w:szCs w:val="22"/>
        </w:rPr>
        <w:tab/>
        <w:t xml:space="preserve">  </w:t>
      </w:r>
      <w:r w:rsidR="009857D5">
        <w:rPr>
          <w:rFonts w:ascii="Arial" w:hAnsi="Arial" w:cs="Arial"/>
          <w:sz w:val="22"/>
          <w:szCs w:val="22"/>
        </w:rPr>
        <w:t xml:space="preserve">  </w:t>
      </w:r>
      <w:r w:rsidRPr="006D7081">
        <w:rPr>
          <w:rFonts w:ascii="Arial" w:hAnsi="Arial" w:cs="Arial"/>
          <w:sz w:val="22"/>
          <w:szCs w:val="22"/>
        </w:rPr>
        <w:t xml:space="preserve">  </w:t>
      </w:r>
      <w:r w:rsidR="00224A79" w:rsidRPr="0019163A">
        <w:rPr>
          <w:rFonts w:ascii="Arial" w:hAnsi="Arial" w:cs="Arial"/>
        </w:rPr>
        <w:t>/</w:t>
      </w:r>
      <w:r w:rsidRPr="0019163A">
        <w:rPr>
          <w:rFonts w:ascii="Arial" w:hAnsi="Arial" w:cs="Arial"/>
        </w:rPr>
        <w:t xml:space="preserve"> podpisano elektronicznie</w:t>
      </w:r>
      <w:r w:rsidR="00224A79" w:rsidRPr="0019163A">
        <w:rPr>
          <w:rFonts w:ascii="Arial" w:hAnsi="Arial" w:cs="Arial"/>
        </w:rPr>
        <w:t xml:space="preserve"> /</w:t>
      </w:r>
    </w:p>
    <w:p w14:paraId="43F1755A" w14:textId="7CB5220E" w:rsidR="00544D12" w:rsidRPr="006D7081" w:rsidRDefault="00FC4330" w:rsidP="00FC4330">
      <w:pPr>
        <w:ind w:left="4248" w:hanging="4390"/>
        <w:rPr>
          <w:rFonts w:ascii="Arial" w:hAnsi="Arial" w:cs="Arial"/>
          <w:sz w:val="22"/>
          <w:szCs w:val="22"/>
        </w:rPr>
      </w:pPr>
      <w:r>
        <w:rPr>
          <w:rFonts w:ascii="Arial" w:hAnsi="Arial" w:cs="Arial"/>
          <w:sz w:val="22"/>
          <w:szCs w:val="22"/>
        </w:rPr>
        <w:t xml:space="preserve">  </w:t>
      </w:r>
    </w:p>
    <w:p w14:paraId="421F0372" w14:textId="77777777" w:rsidR="00544D12" w:rsidRPr="006D7081" w:rsidRDefault="00544D12" w:rsidP="00A00BAD">
      <w:pPr>
        <w:spacing w:line="360" w:lineRule="auto"/>
        <w:jc w:val="both"/>
        <w:rPr>
          <w:rFonts w:ascii="Arial" w:hAnsi="Arial" w:cs="Arial"/>
          <w:sz w:val="22"/>
          <w:szCs w:val="22"/>
        </w:rPr>
      </w:pPr>
      <w:r w:rsidRPr="006D7081">
        <w:rPr>
          <w:rFonts w:ascii="Arial" w:hAnsi="Arial" w:cs="Arial"/>
          <w:sz w:val="22"/>
          <w:szCs w:val="22"/>
        </w:rPr>
        <w:lastRenderedPageBreak/>
        <w:t>Oświadczam, że zachodzą w stosunku do mnie podstawy wykluczenia z</w:t>
      </w:r>
      <w:r w:rsidR="0019163A">
        <w:rPr>
          <w:rFonts w:ascii="Arial" w:hAnsi="Arial" w:cs="Arial"/>
          <w:sz w:val="22"/>
          <w:szCs w:val="22"/>
        </w:rPr>
        <w:t> </w:t>
      </w:r>
      <w:r w:rsidRPr="006D7081">
        <w:rPr>
          <w:rFonts w:ascii="Arial" w:hAnsi="Arial" w:cs="Arial"/>
          <w:sz w:val="22"/>
          <w:szCs w:val="22"/>
        </w:rPr>
        <w:t xml:space="preserve">postępowania na podstawie art. ….. ustawy </w:t>
      </w:r>
      <w:proofErr w:type="spellStart"/>
      <w:r w:rsidRPr="006D7081">
        <w:rPr>
          <w:rFonts w:ascii="Arial" w:hAnsi="Arial" w:cs="Arial"/>
          <w:sz w:val="22"/>
          <w:szCs w:val="22"/>
        </w:rPr>
        <w:t>Pzp</w:t>
      </w:r>
      <w:proofErr w:type="spellEnd"/>
      <w:r w:rsidRPr="006D7081">
        <w:rPr>
          <w:rFonts w:ascii="Arial" w:hAnsi="Arial" w:cs="Arial"/>
          <w:sz w:val="22"/>
          <w:szCs w:val="22"/>
        </w:rPr>
        <w:t xml:space="preserve"> </w:t>
      </w:r>
      <w:r w:rsidRPr="006D7081">
        <w:rPr>
          <w:rFonts w:ascii="Arial" w:hAnsi="Arial" w:cs="Arial"/>
          <w:i/>
          <w:sz w:val="22"/>
          <w:szCs w:val="22"/>
        </w:rPr>
        <w:t>(</w:t>
      </w:r>
      <w:r w:rsidRPr="006D7081">
        <w:rPr>
          <w:rFonts w:ascii="Arial" w:hAnsi="Arial" w:cs="Arial"/>
          <w:sz w:val="22"/>
          <w:szCs w:val="22"/>
        </w:rPr>
        <w:t xml:space="preserve">podać mającą zastosowanie podstawę wykluczenia spośród wymienionych </w:t>
      </w:r>
      <w:r w:rsidR="003A0B0F" w:rsidRPr="006D7081">
        <w:rPr>
          <w:rFonts w:ascii="Arial" w:hAnsi="Arial" w:cs="Arial"/>
          <w:sz w:val="22"/>
          <w:szCs w:val="22"/>
        </w:rPr>
        <w:t>w art. 108 ust.1</w:t>
      </w:r>
      <w:r w:rsidR="0009351E" w:rsidRPr="006D7081">
        <w:rPr>
          <w:rFonts w:ascii="Arial" w:hAnsi="Arial" w:cs="Arial"/>
          <w:sz w:val="22"/>
          <w:szCs w:val="22"/>
        </w:rPr>
        <w:t xml:space="preserve"> pkt 1, 2, 5</w:t>
      </w:r>
      <w:r w:rsidRPr="006D7081">
        <w:rPr>
          <w:rFonts w:ascii="Arial" w:hAnsi="Arial" w:cs="Arial"/>
          <w:sz w:val="22"/>
          <w:szCs w:val="22"/>
        </w:rPr>
        <w:t xml:space="preserve"> ustawy </w:t>
      </w:r>
      <w:proofErr w:type="spellStart"/>
      <w:r w:rsidRPr="006D7081">
        <w:rPr>
          <w:rFonts w:ascii="Arial" w:hAnsi="Arial" w:cs="Arial"/>
          <w:sz w:val="22"/>
          <w:szCs w:val="22"/>
        </w:rPr>
        <w:t>Pzp</w:t>
      </w:r>
      <w:proofErr w:type="spellEnd"/>
      <w:r w:rsidRPr="006D7081">
        <w:rPr>
          <w:rFonts w:ascii="Arial" w:hAnsi="Arial" w:cs="Arial"/>
          <w:i/>
          <w:sz w:val="22"/>
          <w:szCs w:val="22"/>
        </w:rPr>
        <w:t>).</w:t>
      </w:r>
      <w:r w:rsidRPr="006D7081">
        <w:rPr>
          <w:rFonts w:ascii="Arial" w:hAnsi="Arial" w:cs="Arial"/>
          <w:sz w:val="22"/>
          <w:szCs w:val="22"/>
        </w:rPr>
        <w:t xml:space="preserve"> Jednocześnie oświadczam, że w związku z ww. okolicznością, na podstawie art. </w:t>
      </w:r>
      <w:r w:rsidR="003A0B0F" w:rsidRPr="006D7081">
        <w:rPr>
          <w:rFonts w:ascii="Arial" w:hAnsi="Arial" w:cs="Arial"/>
          <w:sz w:val="22"/>
          <w:szCs w:val="22"/>
        </w:rPr>
        <w:t xml:space="preserve">110 ust. 2 </w:t>
      </w:r>
      <w:r w:rsidRPr="006D7081">
        <w:rPr>
          <w:rFonts w:ascii="Arial" w:hAnsi="Arial" w:cs="Arial"/>
          <w:sz w:val="22"/>
          <w:szCs w:val="22"/>
        </w:rPr>
        <w:t xml:space="preserve">ustawy </w:t>
      </w:r>
      <w:proofErr w:type="spellStart"/>
      <w:r w:rsidRPr="006D7081">
        <w:rPr>
          <w:rFonts w:ascii="Arial" w:hAnsi="Arial" w:cs="Arial"/>
          <w:sz w:val="22"/>
          <w:szCs w:val="22"/>
        </w:rPr>
        <w:t>Pzp</w:t>
      </w:r>
      <w:proofErr w:type="spellEnd"/>
      <w:r w:rsidRPr="006D7081">
        <w:rPr>
          <w:rFonts w:ascii="Arial" w:hAnsi="Arial" w:cs="Arial"/>
          <w:sz w:val="22"/>
          <w:szCs w:val="22"/>
        </w:rPr>
        <w:t xml:space="preserve"> podjąłem następujące środki naprawcze: </w:t>
      </w:r>
    </w:p>
    <w:p w14:paraId="3AD3F120" w14:textId="77777777" w:rsidR="00544D12" w:rsidRPr="006D7081" w:rsidRDefault="00544D12" w:rsidP="00544D12">
      <w:pPr>
        <w:spacing w:line="360" w:lineRule="auto"/>
        <w:jc w:val="both"/>
        <w:rPr>
          <w:rFonts w:ascii="Arial" w:hAnsi="Arial" w:cs="Arial"/>
          <w:sz w:val="22"/>
          <w:szCs w:val="22"/>
        </w:rPr>
      </w:pPr>
      <w:r w:rsidRPr="006D7081">
        <w:rPr>
          <w:rFonts w:ascii="Arial" w:hAnsi="Arial" w:cs="Arial"/>
          <w:sz w:val="22"/>
          <w:szCs w:val="22"/>
        </w:rPr>
        <w:t>………………………………………………………………………………………………...</w:t>
      </w:r>
      <w:r w:rsidR="0009351E" w:rsidRPr="006D7081">
        <w:rPr>
          <w:rFonts w:ascii="Arial" w:hAnsi="Arial" w:cs="Arial"/>
          <w:sz w:val="22"/>
          <w:szCs w:val="22"/>
        </w:rPr>
        <w:t>..............................................................................................................................................</w:t>
      </w:r>
      <w:r w:rsidRPr="006D7081">
        <w:rPr>
          <w:rFonts w:ascii="Arial" w:hAnsi="Arial" w:cs="Arial"/>
          <w:sz w:val="22"/>
          <w:szCs w:val="22"/>
        </w:rPr>
        <w:t>..................... (miejscowość), dnia  ………………. r.</w:t>
      </w:r>
    </w:p>
    <w:p w14:paraId="6FD621C1" w14:textId="06563600" w:rsidR="00544D12" w:rsidRPr="006D7081" w:rsidRDefault="00544D12" w:rsidP="0009351E">
      <w:pPr>
        <w:ind w:left="4248"/>
        <w:rPr>
          <w:rFonts w:ascii="Arial" w:hAnsi="Arial" w:cs="Arial"/>
          <w:sz w:val="22"/>
          <w:szCs w:val="22"/>
        </w:rPr>
      </w:pPr>
      <w:r w:rsidRPr="006D7081">
        <w:rPr>
          <w:rFonts w:ascii="Arial" w:hAnsi="Arial" w:cs="Arial"/>
          <w:sz w:val="22"/>
          <w:szCs w:val="22"/>
        </w:rPr>
        <w:t xml:space="preserve">                 </w:t>
      </w:r>
      <w:r w:rsidR="003A0B0F" w:rsidRPr="006D7081">
        <w:rPr>
          <w:rFonts w:ascii="Arial" w:hAnsi="Arial" w:cs="Arial"/>
          <w:sz w:val="22"/>
          <w:szCs w:val="22"/>
        </w:rPr>
        <w:t xml:space="preserve">        </w:t>
      </w:r>
      <w:r w:rsidR="0009351E" w:rsidRPr="006D7081">
        <w:rPr>
          <w:rFonts w:ascii="Arial" w:hAnsi="Arial" w:cs="Arial"/>
          <w:sz w:val="22"/>
          <w:szCs w:val="22"/>
        </w:rPr>
        <w:t xml:space="preserve">                       </w:t>
      </w:r>
      <w:r w:rsidR="00632BCD">
        <w:rPr>
          <w:rFonts w:ascii="Arial" w:hAnsi="Arial" w:cs="Arial"/>
          <w:sz w:val="22"/>
          <w:szCs w:val="22"/>
        </w:rPr>
        <w:t xml:space="preserve"> </w:t>
      </w:r>
      <w:r w:rsidRPr="006D7081">
        <w:rPr>
          <w:rFonts w:ascii="Arial" w:hAnsi="Arial" w:cs="Arial"/>
          <w:sz w:val="22"/>
          <w:szCs w:val="22"/>
        </w:rPr>
        <w:t>………</w:t>
      </w:r>
      <w:r w:rsidR="0009351E" w:rsidRPr="006D7081">
        <w:rPr>
          <w:rFonts w:ascii="Arial" w:hAnsi="Arial" w:cs="Arial"/>
          <w:sz w:val="22"/>
          <w:szCs w:val="22"/>
        </w:rPr>
        <w:t>…………..</w:t>
      </w:r>
      <w:r w:rsidRPr="006D7081">
        <w:rPr>
          <w:rFonts w:ascii="Arial" w:hAnsi="Arial" w:cs="Arial"/>
          <w:sz w:val="22"/>
          <w:szCs w:val="22"/>
        </w:rPr>
        <w:t>………………………</w:t>
      </w:r>
    </w:p>
    <w:p w14:paraId="04D9CDBF" w14:textId="00102488" w:rsidR="0019163A" w:rsidRDefault="00544D12" w:rsidP="0019163A">
      <w:pPr>
        <w:ind w:left="2832" w:firstLine="708"/>
        <w:jc w:val="center"/>
        <w:rPr>
          <w:rFonts w:ascii="Arial" w:hAnsi="Arial" w:cs="Arial"/>
          <w:sz w:val="16"/>
          <w:szCs w:val="16"/>
        </w:rPr>
      </w:pPr>
      <w:r w:rsidRPr="006D7081">
        <w:rPr>
          <w:rFonts w:ascii="Arial" w:hAnsi="Arial" w:cs="Arial"/>
          <w:sz w:val="22"/>
          <w:szCs w:val="22"/>
        </w:rPr>
        <w:t xml:space="preserve">  </w:t>
      </w:r>
      <w:r w:rsidR="003A0B0F" w:rsidRPr="006D7081">
        <w:rPr>
          <w:rFonts w:ascii="Arial" w:hAnsi="Arial" w:cs="Arial"/>
          <w:sz w:val="22"/>
          <w:szCs w:val="22"/>
        </w:rPr>
        <w:t xml:space="preserve"> </w:t>
      </w:r>
      <w:r w:rsidR="00632BCD">
        <w:rPr>
          <w:rFonts w:ascii="Arial" w:hAnsi="Arial" w:cs="Arial"/>
          <w:sz w:val="22"/>
          <w:szCs w:val="22"/>
        </w:rPr>
        <w:t xml:space="preserve">    </w:t>
      </w:r>
      <w:r w:rsidR="003A0B0F" w:rsidRPr="006D7081">
        <w:rPr>
          <w:rFonts w:ascii="Arial" w:hAnsi="Arial" w:cs="Arial"/>
          <w:sz w:val="22"/>
          <w:szCs w:val="22"/>
        </w:rPr>
        <w:t xml:space="preserve"> </w:t>
      </w:r>
      <w:r w:rsidR="0009351E" w:rsidRPr="006D7081">
        <w:rPr>
          <w:rFonts w:ascii="Arial" w:hAnsi="Arial" w:cs="Arial"/>
          <w:sz w:val="22"/>
          <w:szCs w:val="22"/>
        </w:rPr>
        <w:t xml:space="preserve"> </w:t>
      </w:r>
      <w:r w:rsidR="0009351E" w:rsidRPr="0019163A">
        <w:rPr>
          <w:rFonts w:ascii="Arial" w:hAnsi="Arial" w:cs="Arial"/>
          <w:sz w:val="16"/>
          <w:szCs w:val="16"/>
        </w:rPr>
        <w:t xml:space="preserve">Imię i nazwisko </w:t>
      </w:r>
      <w:r w:rsidRPr="0019163A">
        <w:rPr>
          <w:rFonts w:ascii="Arial" w:hAnsi="Arial" w:cs="Arial"/>
          <w:sz w:val="16"/>
          <w:szCs w:val="16"/>
        </w:rPr>
        <w:t>os</w:t>
      </w:r>
      <w:r w:rsidR="0009351E" w:rsidRPr="0019163A">
        <w:rPr>
          <w:rFonts w:ascii="Arial" w:hAnsi="Arial" w:cs="Arial"/>
          <w:sz w:val="16"/>
          <w:szCs w:val="16"/>
        </w:rPr>
        <w:t>o</w:t>
      </w:r>
      <w:r w:rsidRPr="0019163A">
        <w:rPr>
          <w:rFonts w:ascii="Arial" w:hAnsi="Arial" w:cs="Arial"/>
          <w:sz w:val="16"/>
          <w:szCs w:val="16"/>
        </w:rPr>
        <w:t>b</w:t>
      </w:r>
      <w:r w:rsidR="0009351E" w:rsidRPr="0019163A">
        <w:rPr>
          <w:rFonts w:ascii="Arial" w:hAnsi="Arial" w:cs="Arial"/>
          <w:sz w:val="16"/>
          <w:szCs w:val="16"/>
        </w:rPr>
        <w:t>y/osób</w:t>
      </w:r>
      <w:r w:rsidRPr="0019163A">
        <w:rPr>
          <w:rFonts w:ascii="Arial" w:hAnsi="Arial" w:cs="Arial"/>
          <w:sz w:val="16"/>
          <w:szCs w:val="16"/>
        </w:rPr>
        <w:t xml:space="preserve"> uprawnion</w:t>
      </w:r>
      <w:r w:rsidR="0009351E" w:rsidRPr="0019163A">
        <w:rPr>
          <w:rFonts w:ascii="Arial" w:hAnsi="Arial" w:cs="Arial"/>
          <w:sz w:val="16"/>
          <w:szCs w:val="16"/>
        </w:rPr>
        <w:t>ej</w:t>
      </w:r>
      <w:r w:rsidRPr="0019163A">
        <w:rPr>
          <w:rFonts w:ascii="Arial" w:hAnsi="Arial" w:cs="Arial"/>
          <w:sz w:val="16"/>
          <w:szCs w:val="16"/>
        </w:rPr>
        <w:t xml:space="preserve"> </w:t>
      </w:r>
    </w:p>
    <w:p w14:paraId="32B6C9C4" w14:textId="77777777" w:rsidR="00544D12" w:rsidRPr="0019163A" w:rsidRDefault="00544D12" w:rsidP="0019163A">
      <w:pPr>
        <w:ind w:left="3540" w:firstLine="708"/>
        <w:jc w:val="center"/>
        <w:rPr>
          <w:rFonts w:ascii="Arial" w:hAnsi="Arial" w:cs="Arial"/>
          <w:sz w:val="16"/>
          <w:szCs w:val="16"/>
        </w:rPr>
      </w:pPr>
      <w:r w:rsidRPr="0019163A">
        <w:rPr>
          <w:rFonts w:ascii="Arial" w:hAnsi="Arial" w:cs="Arial"/>
          <w:sz w:val="16"/>
          <w:szCs w:val="16"/>
        </w:rPr>
        <w:t xml:space="preserve"> do </w:t>
      </w:r>
      <w:r w:rsidR="003A0B0F" w:rsidRPr="0019163A">
        <w:rPr>
          <w:rFonts w:ascii="Arial" w:hAnsi="Arial" w:cs="Arial"/>
          <w:sz w:val="16"/>
          <w:szCs w:val="16"/>
        </w:rPr>
        <w:t xml:space="preserve">  </w:t>
      </w:r>
      <w:r w:rsidRPr="0019163A">
        <w:rPr>
          <w:rFonts w:ascii="Arial" w:hAnsi="Arial" w:cs="Arial"/>
          <w:sz w:val="16"/>
          <w:szCs w:val="16"/>
        </w:rPr>
        <w:t>występowania w imieniu</w:t>
      </w:r>
      <w:r w:rsidR="0019163A">
        <w:rPr>
          <w:rFonts w:ascii="Arial" w:hAnsi="Arial" w:cs="Arial"/>
          <w:sz w:val="16"/>
          <w:szCs w:val="16"/>
        </w:rPr>
        <w:t xml:space="preserve"> </w:t>
      </w:r>
      <w:r w:rsidR="0009351E" w:rsidRPr="0019163A">
        <w:rPr>
          <w:rFonts w:ascii="Arial" w:hAnsi="Arial" w:cs="Arial"/>
          <w:sz w:val="16"/>
          <w:szCs w:val="16"/>
        </w:rPr>
        <w:t>w</w:t>
      </w:r>
      <w:r w:rsidRPr="0019163A">
        <w:rPr>
          <w:rFonts w:ascii="Arial" w:hAnsi="Arial" w:cs="Arial"/>
          <w:sz w:val="16"/>
          <w:szCs w:val="16"/>
        </w:rPr>
        <w:t>ykonawcy</w:t>
      </w:r>
    </w:p>
    <w:p w14:paraId="29673294" w14:textId="77777777" w:rsidR="0009351E" w:rsidRPr="0019163A" w:rsidRDefault="0009351E" w:rsidP="0009351E">
      <w:pPr>
        <w:spacing w:before="120"/>
        <w:ind w:firstLine="709"/>
        <w:jc w:val="center"/>
        <w:rPr>
          <w:rFonts w:ascii="Arial" w:hAnsi="Arial" w:cs="Arial"/>
        </w:rPr>
      </w:pPr>
      <w:r w:rsidRPr="0019163A">
        <w:rPr>
          <w:rFonts w:ascii="Arial" w:hAnsi="Arial" w:cs="Arial"/>
        </w:rPr>
        <w:t xml:space="preserve">                                                        </w:t>
      </w:r>
      <w:r w:rsidR="00224A79" w:rsidRPr="0019163A">
        <w:rPr>
          <w:rFonts w:ascii="Arial" w:hAnsi="Arial" w:cs="Arial"/>
        </w:rPr>
        <w:t>/</w:t>
      </w:r>
      <w:r w:rsidRPr="0019163A">
        <w:rPr>
          <w:rFonts w:ascii="Arial" w:hAnsi="Arial" w:cs="Arial"/>
        </w:rPr>
        <w:t xml:space="preserve"> podpisano elektronicznie</w:t>
      </w:r>
      <w:r w:rsidR="00224A79" w:rsidRPr="0019163A">
        <w:rPr>
          <w:rFonts w:ascii="Arial" w:hAnsi="Arial" w:cs="Arial"/>
        </w:rPr>
        <w:t>/</w:t>
      </w:r>
    </w:p>
    <w:p w14:paraId="770C3174" w14:textId="77777777" w:rsidR="00544D12" w:rsidRPr="006D7081" w:rsidRDefault="00544D12" w:rsidP="003A0B0F">
      <w:pPr>
        <w:ind w:firstLine="708"/>
        <w:jc w:val="center"/>
        <w:rPr>
          <w:rFonts w:ascii="Arial" w:hAnsi="Arial" w:cs="Arial"/>
          <w:sz w:val="22"/>
          <w:szCs w:val="22"/>
        </w:rPr>
      </w:pPr>
    </w:p>
    <w:p w14:paraId="29D2193E" w14:textId="77777777" w:rsidR="00544D12" w:rsidRPr="006D7081" w:rsidRDefault="00544D12" w:rsidP="00544D12">
      <w:pPr>
        <w:rPr>
          <w:rFonts w:ascii="Arial" w:hAnsi="Arial" w:cs="Arial"/>
          <w:b/>
          <w:sz w:val="22"/>
          <w:szCs w:val="22"/>
          <w:highlight w:val="lightGray"/>
        </w:rPr>
      </w:pPr>
    </w:p>
    <w:p w14:paraId="7C1F1ACA" w14:textId="77777777" w:rsidR="00544D12" w:rsidRPr="006D7081" w:rsidRDefault="00544D12" w:rsidP="00544D12">
      <w:pPr>
        <w:rPr>
          <w:rFonts w:ascii="Arial" w:hAnsi="Arial" w:cs="Arial"/>
          <w:b/>
          <w:sz w:val="22"/>
          <w:szCs w:val="22"/>
        </w:rPr>
      </w:pPr>
      <w:r w:rsidRPr="006D7081">
        <w:rPr>
          <w:rFonts w:ascii="Arial" w:hAnsi="Arial" w:cs="Arial"/>
          <w:b/>
          <w:sz w:val="22"/>
          <w:szCs w:val="22"/>
          <w:highlight w:val="lightGray"/>
        </w:rPr>
        <w:t>OŚWIADCZENIA DOTYCZĄCE PODANYCH INFORMACJI:</w:t>
      </w:r>
    </w:p>
    <w:p w14:paraId="5053AB39" w14:textId="77777777" w:rsidR="00544D12" w:rsidRPr="006D7081" w:rsidRDefault="00544D12" w:rsidP="00544D12">
      <w:pPr>
        <w:rPr>
          <w:rFonts w:ascii="Arial" w:hAnsi="Arial" w:cs="Arial"/>
          <w:b/>
          <w:sz w:val="22"/>
          <w:szCs w:val="22"/>
        </w:rPr>
      </w:pPr>
    </w:p>
    <w:p w14:paraId="34DC7CA7" w14:textId="77777777" w:rsidR="00544D12" w:rsidRPr="006D7081" w:rsidRDefault="00544D12" w:rsidP="00544D12">
      <w:pPr>
        <w:spacing w:line="360" w:lineRule="auto"/>
        <w:jc w:val="both"/>
        <w:rPr>
          <w:rFonts w:ascii="Arial" w:hAnsi="Arial" w:cs="Arial"/>
          <w:sz w:val="22"/>
          <w:szCs w:val="22"/>
        </w:rPr>
      </w:pPr>
      <w:r w:rsidRPr="006D7081">
        <w:rPr>
          <w:rFonts w:ascii="Arial" w:hAnsi="Arial" w:cs="Arial"/>
          <w:sz w:val="22"/>
          <w:szCs w:val="22"/>
        </w:rPr>
        <w:t>Oświadczam, że wszystkie informacje podane w powyższych oświadczeniach są aktualne i</w:t>
      </w:r>
      <w:r w:rsidR="00F44651" w:rsidRPr="006D7081">
        <w:rPr>
          <w:rFonts w:ascii="Arial" w:hAnsi="Arial" w:cs="Arial"/>
          <w:sz w:val="22"/>
          <w:szCs w:val="22"/>
        </w:rPr>
        <w:t> </w:t>
      </w:r>
      <w:r w:rsidRPr="006D7081">
        <w:rPr>
          <w:rFonts w:ascii="Arial" w:hAnsi="Arial" w:cs="Arial"/>
          <w:sz w:val="22"/>
          <w:szCs w:val="22"/>
        </w:rPr>
        <w:t>zgodne z prawdą oraz zostały przedstawione z pełną świadomością konsekwencji wprowadzenia Zamawiającego w błąd przy przedstawianiu informacji.</w:t>
      </w:r>
    </w:p>
    <w:p w14:paraId="09A6EF6F" w14:textId="77777777" w:rsidR="00544D12" w:rsidRPr="006D7081" w:rsidRDefault="00544D12" w:rsidP="00544D12">
      <w:pPr>
        <w:spacing w:line="360" w:lineRule="auto"/>
        <w:jc w:val="both"/>
        <w:rPr>
          <w:rFonts w:ascii="Arial" w:hAnsi="Arial" w:cs="Arial"/>
          <w:sz w:val="22"/>
          <w:szCs w:val="22"/>
        </w:rPr>
      </w:pPr>
    </w:p>
    <w:p w14:paraId="643C23DA" w14:textId="77777777" w:rsidR="00544D12" w:rsidRPr="006D7081" w:rsidRDefault="00544D12" w:rsidP="00544D12">
      <w:pPr>
        <w:spacing w:line="360" w:lineRule="auto"/>
        <w:jc w:val="both"/>
        <w:rPr>
          <w:rFonts w:ascii="Arial" w:hAnsi="Arial" w:cs="Arial"/>
          <w:sz w:val="22"/>
          <w:szCs w:val="22"/>
        </w:rPr>
      </w:pPr>
    </w:p>
    <w:p w14:paraId="72385AAD" w14:textId="7CEB9256" w:rsidR="00544D12" w:rsidRPr="006D7081" w:rsidRDefault="00544D12" w:rsidP="00544D12">
      <w:pPr>
        <w:spacing w:line="360" w:lineRule="auto"/>
        <w:jc w:val="both"/>
        <w:rPr>
          <w:rFonts w:ascii="Arial" w:hAnsi="Arial" w:cs="Arial"/>
          <w:sz w:val="22"/>
          <w:szCs w:val="22"/>
        </w:rPr>
      </w:pPr>
      <w:r w:rsidRPr="006D7081">
        <w:rPr>
          <w:rFonts w:ascii="Arial" w:hAnsi="Arial" w:cs="Arial"/>
          <w:sz w:val="22"/>
          <w:szCs w:val="22"/>
        </w:rPr>
        <w:t xml:space="preserve">……………………………… (miejscowość), dnia ………………….. r. </w:t>
      </w:r>
    </w:p>
    <w:p w14:paraId="76FBA20B" w14:textId="77777777" w:rsidR="00544D12" w:rsidRPr="006D7081" w:rsidRDefault="00544D12" w:rsidP="00544D12">
      <w:pPr>
        <w:ind w:left="4248"/>
        <w:rPr>
          <w:rFonts w:ascii="Arial" w:hAnsi="Arial" w:cs="Arial"/>
          <w:sz w:val="22"/>
          <w:szCs w:val="22"/>
        </w:rPr>
      </w:pPr>
      <w:r w:rsidRPr="006D7081">
        <w:rPr>
          <w:rFonts w:ascii="Arial" w:hAnsi="Arial" w:cs="Arial"/>
          <w:sz w:val="22"/>
          <w:szCs w:val="22"/>
        </w:rPr>
        <w:t xml:space="preserve">                  </w:t>
      </w:r>
    </w:p>
    <w:p w14:paraId="2E84824C" w14:textId="77777777" w:rsidR="00544D12" w:rsidRPr="006D7081" w:rsidRDefault="00544D12" w:rsidP="00544D12">
      <w:pPr>
        <w:ind w:left="4248"/>
        <w:rPr>
          <w:rFonts w:ascii="Arial" w:hAnsi="Arial" w:cs="Arial"/>
          <w:sz w:val="22"/>
          <w:szCs w:val="22"/>
        </w:rPr>
      </w:pPr>
    </w:p>
    <w:p w14:paraId="2C8772A8" w14:textId="77777777" w:rsidR="00544D12" w:rsidRPr="006D7081" w:rsidRDefault="00544D12" w:rsidP="00544D12">
      <w:pPr>
        <w:ind w:left="4248"/>
        <w:rPr>
          <w:rFonts w:ascii="Arial" w:hAnsi="Arial" w:cs="Arial"/>
          <w:sz w:val="22"/>
          <w:szCs w:val="22"/>
        </w:rPr>
      </w:pPr>
    </w:p>
    <w:p w14:paraId="634650B9" w14:textId="77777777" w:rsidR="00544D12" w:rsidRPr="006D7081" w:rsidRDefault="00923E60" w:rsidP="00923E60">
      <w:pPr>
        <w:jc w:val="center"/>
        <w:rPr>
          <w:rFonts w:ascii="Arial" w:hAnsi="Arial" w:cs="Arial"/>
          <w:sz w:val="22"/>
          <w:szCs w:val="22"/>
        </w:rPr>
      </w:pPr>
      <w:r w:rsidRPr="006D7081">
        <w:rPr>
          <w:rFonts w:ascii="Arial" w:hAnsi="Arial" w:cs="Arial"/>
          <w:sz w:val="22"/>
          <w:szCs w:val="22"/>
        </w:rPr>
        <w:t xml:space="preserve">                                                      </w:t>
      </w:r>
      <w:r w:rsidR="00544D12" w:rsidRPr="006D7081">
        <w:rPr>
          <w:rFonts w:ascii="Arial" w:hAnsi="Arial" w:cs="Arial"/>
          <w:sz w:val="22"/>
          <w:szCs w:val="22"/>
        </w:rPr>
        <w:t>……………………………………</w:t>
      </w:r>
    </w:p>
    <w:p w14:paraId="1B93C42B" w14:textId="77777777" w:rsidR="00544D12" w:rsidRPr="007C3B32" w:rsidRDefault="00544D12" w:rsidP="00923E60">
      <w:pPr>
        <w:jc w:val="right"/>
        <w:rPr>
          <w:rFonts w:ascii="Arial" w:hAnsi="Arial" w:cs="Arial"/>
          <w:sz w:val="18"/>
          <w:szCs w:val="18"/>
        </w:rPr>
      </w:pPr>
      <w:r w:rsidRPr="006D7081">
        <w:rPr>
          <w:rFonts w:ascii="Arial" w:hAnsi="Arial" w:cs="Arial"/>
          <w:sz w:val="22"/>
          <w:szCs w:val="22"/>
        </w:rPr>
        <w:t xml:space="preserve">                                                </w:t>
      </w:r>
      <w:r w:rsidR="0009351E" w:rsidRPr="007C3B32">
        <w:rPr>
          <w:rFonts w:ascii="Arial" w:hAnsi="Arial" w:cs="Arial"/>
          <w:sz w:val="18"/>
          <w:szCs w:val="18"/>
        </w:rPr>
        <w:t>Imię i nazwisko</w:t>
      </w:r>
      <w:r w:rsidRPr="007C3B32">
        <w:rPr>
          <w:rFonts w:ascii="Arial" w:hAnsi="Arial" w:cs="Arial"/>
          <w:sz w:val="18"/>
          <w:szCs w:val="18"/>
        </w:rPr>
        <w:t xml:space="preserve"> osoby</w:t>
      </w:r>
      <w:r w:rsidR="0009351E" w:rsidRPr="007C3B32">
        <w:rPr>
          <w:rFonts w:ascii="Arial" w:hAnsi="Arial" w:cs="Arial"/>
          <w:sz w:val="18"/>
          <w:szCs w:val="18"/>
        </w:rPr>
        <w:t>/osób</w:t>
      </w:r>
      <w:r w:rsidRPr="007C3B32">
        <w:rPr>
          <w:rFonts w:ascii="Arial" w:hAnsi="Arial" w:cs="Arial"/>
          <w:sz w:val="18"/>
          <w:szCs w:val="18"/>
        </w:rPr>
        <w:t xml:space="preserve"> uprawnionych </w:t>
      </w:r>
    </w:p>
    <w:p w14:paraId="0ED95BDF" w14:textId="77777777" w:rsidR="00544D12" w:rsidRPr="007C3B32" w:rsidRDefault="00544D12" w:rsidP="00923E60">
      <w:pPr>
        <w:ind w:left="3600"/>
        <w:rPr>
          <w:rFonts w:ascii="Arial" w:hAnsi="Arial" w:cs="Arial"/>
          <w:sz w:val="18"/>
          <w:szCs w:val="18"/>
        </w:rPr>
      </w:pPr>
      <w:r w:rsidRPr="007C3B32">
        <w:rPr>
          <w:rFonts w:ascii="Arial" w:hAnsi="Arial" w:cs="Arial"/>
          <w:sz w:val="18"/>
          <w:szCs w:val="18"/>
        </w:rPr>
        <w:t xml:space="preserve">                 do występowania w imieniu </w:t>
      </w:r>
      <w:r w:rsidR="0009351E" w:rsidRPr="007C3B32">
        <w:rPr>
          <w:rFonts w:ascii="Arial" w:hAnsi="Arial" w:cs="Arial"/>
          <w:sz w:val="18"/>
          <w:szCs w:val="18"/>
        </w:rPr>
        <w:t>w</w:t>
      </w:r>
      <w:r w:rsidRPr="007C3B32">
        <w:rPr>
          <w:rFonts w:ascii="Arial" w:hAnsi="Arial" w:cs="Arial"/>
          <w:sz w:val="18"/>
          <w:szCs w:val="18"/>
        </w:rPr>
        <w:t>ykonawcy</w:t>
      </w:r>
    </w:p>
    <w:p w14:paraId="43A640F8" w14:textId="77777777" w:rsidR="0009351E" w:rsidRPr="006D7081" w:rsidRDefault="0009351E" w:rsidP="00923E60">
      <w:pPr>
        <w:ind w:left="3600"/>
        <w:rPr>
          <w:rFonts w:ascii="Arial" w:hAnsi="Arial" w:cs="Arial"/>
          <w:sz w:val="22"/>
          <w:szCs w:val="22"/>
        </w:rPr>
      </w:pPr>
    </w:p>
    <w:p w14:paraId="5C174475" w14:textId="77777777" w:rsidR="0009351E" w:rsidRPr="007C3B32" w:rsidRDefault="0009351E" w:rsidP="00923E60">
      <w:pPr>
        <w:ind w:left="3600"/>
        <w:rPr>
          <w:rFonts w:ascii="Arial" w:hAnsi="Arial" w:cs="Arial"/>
        </w:rPr>
      </w:pPr>
      <w:r w:rsidRPr="007C3B32">
        <w:rPr>
          <w:rFonts w:ascii="Arial" w:hAnsi="Arial" w:cs="Arial"/>
        </w:rPr>
        <w:t xml:space="preserve">                 </w:t>
      </w:r>
      <w:r w:rsidR="007C3B32">
        <w:rPr>
          <w:rFonts w:ascii="Arial" w:hAnsi="Arial" w:cs="Arial"/>
        </w:rPr>
        <w:t xml:space="preserve">          </w:t>
      </w:r>
      <w:r w:rsidRPr="007C3B32">
        <w:rPr>
          <w:rFonts w:ascii="Arial" w:hAnsi="Arial" w:cs="Arial"/>
        </w:rPr>
        <w:t xml:space="preserve">  /podpisano elektronicznie/</w:t>
      </w:r>
    </w:p>
    <w:p w14:paraId="2F7E3BC3" w14:textId="77777777" w:rsidR="00544D12" w:rsidRPr="006D7081" w:rsidRDefault="00544D12" w:rsidP="00544D12">
      <w:pPr>
        <w:jc w:val="right"/>
        <w:rPr>
          <w:rFonts w:ascii="Arial" w:hAnsi="Arial" w:cs="Arial"/>
          <w:sz w:val="22"/>
          <w:szCs w:val="22"/>
        </w:rPr>
      </w:pPr>
    </w:p>
    <w:p w14:paraId="18C778B1" w14:textId="77777777" w:rsidR="00923E60" w:rsidRPr="006D7081" w:rsidRDefault="00923E60" w:rsidP="00544D12">
      <w:pPr>
        <w:jc w:val="right"/>
        <w:rPr>
          <w:rFonts w:ascii="Arial" w:hAnsi="Arial" w:cs="Arial"/>
          <w:sz w:val="22"/>
          <w:szCs w:val="22"/>
        </w:rPr>
      </w:pPr>
    </w:p>
    <w:p w14:paraId="376DD167" w14:textId="77777777" w:rsidR="0072644C" w:rsidRPr="006D7081" w:rsidRDefault="0072644C" w:rsidP="0072644C">
      <w:pPr>
        <w:jc w:val="both"/>
        <w:rPr>
          <w:rFonts w:ascii="Arial" w:hAnsi="Arial" w:cs="Arial"/>
          <w:b/>
          <w:bCs/>
          <w:color w:val="00B050"/>
          <w:sz w:val="22"/>
          <w:szCs w:val="22"/>
        </w:rPr>
      </w:pPr>
      <w:r w:rsidRPr="006D7081">
        <w:rPr>
          <w:rFonts w:ascii="Arial" w:hAnsi="Arial" w:cs="Arial"/>
          <w:b/>
          <w:bCs/>
          <w:color w:val="00B050"/>
          <w:sz w:val="22"/>
          <w:szCs w:val="22"/>
        </w:rPr>
        <w:t>Wypełniając  proszę o usunięcie poniższej  informacji  !!!</w:t>
      </w:r>
    </w:p>
    <w:p w14:paraId="0B07319D" w14:textId="77777777" w:rsidR="0072644C" w:rsidRPr="006D7081" w:rsidRDefault="0072644C" w:rsidP="0072644C">
      <w:pPr>
        <w:pStyle w:val="Akapitzlist"/>
        <w:spacing w:before="120" w:line="360" w:lineRule="auto"/>
        <w:ind w:left="360" w:hanging="360"/>
        <w:jc w:val="both"/>
        <w:rPr>
          <w:rFonts w:ascii="Arial" w:hAnsi="Arial" w:cs="Arial"/>
          <w:b/>
          <w:bCs/>
          <w:color w:val="00B050"/>
          <w:sz w:val="22"/>
          <w:szCs w:val="22"/>
          <w:u w:val="single"/>
        </w:rPr>
      </w:pPr>
    </w:p>
    <w:p w14:paraId="2E071BAB" w14:textId="77777777" w:rsidR="0072644C" w:rsidRPr="006D7081" w:rsidRDefault="0072644C" w:rsidP="0072644C">
      <w:pPr>
        <w:pStyle w:val="Akapitzlist"/>
        <w:spacing w:before="120" w:line="360" w:lineRule="auto"/>
        <w:ind w:left="0"/>
        <w:rPr>
          <w:rFonts w:ascii="Arial" w:hAnsi="Arial" w:cs="Arial"/>
          <w:b/>
          <w:bCs/>
          <w:color w:val="00B050"/>
          <w:sz w:val="22"/>
          <w:szCs w:val="22"/>
        </w:rPr>
      </w:pPr>
      <w:r w:rsidRPr="006D7081">
        <w:rPr>
          <w:rFonts w:ascii="Arial" w:hAnsi="Arial" w:cs="Arial"/>
          <w:b/>
          <w:bCs/>
          <w:color w:val="00B050"/>
          <w:sz w:val="22"/>
          <w:szCs w:val="22"/>
        </w:rPr>
        <w:t xml:space="preserve">oświadczenie po wypełnieniu należy podpisać kwalifikowanym podpisem elektronicznym lub podpisem zaufanym lub podpisem osobistym przez osoby upoważnione do składania oświadczeń woli w imieniu wykonawcy. </w:t>
      </w:r>
    </w:p>
    <w:p w14:paraId="61BD3B79" w14:textId="77777777" w:rsidR="00923E60" w:rsidRPr="006D7081" w:rsidRDefault="00923E60" w:rsidP="00544D12">
      <w:pPr>
        <w:jc w:val="right"/>
        <w:rPr>
          <w:rFonts w:ascii="Arial" w:hAnsi="Arial" w:cs="Arial"/>
          <w:sz w:val="22"/>
          <w:szCs w:val="22"/>
        </w:rPr>
      </w:pPr>
    </w:p>
    <w:p w14:paraId="339F6E52" w14:textId="77777777" w:rsidR="00036255" w:rsidRPr="006D7081" w:rsidRDefault="0072644C" w:rsidP="00036255">
      <w:pPr>
        <w:pStyle w:val="Akapitzlist"/>
        <w:spacing w:before="120" w:line="360" w:lineRule="auto"/>
        <w:ind w:left="284"/>
        <w:rPr>
          <w:rFonts w:ascii="Arial" w:hAnsi="Arial" w:cs="Arial"/>
          <w:b/>
          <w:bCs/>
          <w:color w:val="00B050"/>
          <w:sz w:val="22"/>
          <w:szCs w:val="22"/>
          <w:u w:val="single"/>
        </w:rPr>
      </w:pPr>
      <w:r w:rsidRPr="006D7081">
        <w:rPr>
          <w:rFonts w:ascii="Arial" w:hAnsi="Arial" w:cs="Arial"/>
          <w:b/>
          <w:bCs/>
          <w:color w:val="00B050"/>
          <w:sz w:val="22"/>
          <w:szCs w:val="22"/>
        </w:rPr>
        <w:t xml:space="preserve">                       </w:t>
      </w:r>
      <w:r w:rsidRPr="006D7081">
        <w:rPr>
          <w:rFonts w:ascii="Arial" w:hAnsi="Arial" w:cs="Arial"/>
          <w:b/>
          <w:bCs/>
          <w:color w:val="00B050"/>
          <w:sz w:val="22"/>
          <w:szCs w:val="22"/>
          <w:u w:val="single"/>
        </w:rPr>
        <w:t xml:space="preserve"> </w:t>
      </w:r>
      <w:r w:rsidR="00036255" w:rsidRPr="006D7081">
        <w:rPr>
          <w:rFonts w:ascii="Arial" w:hAnsi="Arial" w:cs="Arial"/>
          <w:b/>
          <w:bCs/>
          <w:color w:val="00B050"/>
          <w:sz w:val="22"/>
          <w:szCs w:val="22"/>
          <w:u w:val="single"/>
        </w:rPr>
        <w:t>PODPIS ODRĘCZNY JEST ZBĘDNY !</w:t>
      </w:r>
    </w:p>
    <w:p w14:paraId="0657FFB5" w14:textId="77777777" w:rsidR="00923E60" w:rsidRPr="006D7081" w:rsidRDefault="00923E60" w:rsidP="00544D12">
      <w:pPr>
        <w:jc w:val="right"/>
        <w:rPr>
          <w:rFonts w:ascii="Arial" w:hAnsi="Arial" w:cs="Arial"/>
          <w:sz w:val="22"/>
          <w:szCs w:val="22"/>
        </w:rPr>
      </w:pPr>
    </w:p>
    <w:p w14:paraId="2E13CDF4" w14:textId="77777777" w:rsidR="008D2E64" w:rsidRDefault="008D2E64" w:rsidP="008D2E64">
      <w:pPr>
        <w:pStyle w:val="Styl"/>
        <w:tabs>
          <w:tab w:val="left" w:pos="284"/>
        </w:tabs>
        <w:spacing w:after="120" w:line="249" w:lineRule="exact"/>
        <w:ind w:left="5" w:hanging="289"/>
        <w:jc w:val="right"/>
        <w:rPr>
          <w:bCs/>
          <w:sz w:val="22"/>
          <w:szCs w:val="22"/>
        </w:rPr>
      </w:pPr>
    </w:p>
    <w:p w14:paraId="332569A6" w14:textId="3869F0D7" w:rsidR="008D2E64" w:rsidRPr="00B16775" w:rsidRDefault="008D2E64" w:rsidP="00551C65">
      <w:pPr>
        <w:pStyle w:val="Styl"/>
        <w:tabs>
          <w:tab w:val="left" w:pos="284"/>
        </w:tabs>
        <w:spacing w:after="120" w:line="276" w:lineRule="auto"/>
        <w:ind w:left="5" w:hanging="289"/>
        <w:jc w:val="center"/>
        <w:rPr>
          <w:b/>
          <w:sz w:val="18"/>
          <w:szCs w:val="18"/>
        </w:rPr>
      </w:pPr>
      <w:r w:rsidRPr="00B16775">
        <w:rPr>
          <w:b/>
          <w:sz w:val="18"/>
          <w:szCs w:val="18"/>
        </w:rPr>
        <w:lastRenderedPageBreak/>
        <w:t>Wypełnia podmiot udostępniający zasoby wył</w:t>
      </w:r>
      <w:r w:rsidR="00486191" w:rsidRPr="00B16775">
        <w:rPr>
          <w:b/>
          <w:sz w:val="18"/>
          <w:szCs w:val="18"/>
        </w:rPr>
        <w:t>ą</w:t>
      </w:r>
      <w:r w:rsidRPr="00B16775">
        <w:rPr>
          <w:b/>
          <w:sz w:val="18"/>
          <w:szCs w:val="18"/>
        </w:rPr>
        <w:t>cznie</w:t>
      </w:r>
      <w:r w:rsidR="00486191" w:rsidRPr="00B16775">
        <w:rPr>
          <w:b/>
          <w:sz w:val="18"/>
          <w:szCs w:val="18"/>
        </w:rPr>
        <w:t xml:space="preserve"> w sytuacji gdy Wykonawca w celu potwierdzenia spełniania warunków udziału w postępowaniu polega na zasobach podmiotów udostępniających zasoby</w:t>
      </w:r>
      <w:r w:rsidR="0004044E" w:rsidRPr="00B16775">
        <w:rPr>
          <w:b/>
          <w:sz w:val="18"/>
          <w:szCs w:val="18"/>
        </w:rPr>
        <w:t>. W takiej sytuacji oświadczenie przedkładane jest odrębnie dla każdego wspierającego</w:t>
      </w:r>
      <w:r w:rsidR="00551C65" w:rsidRPr="00B16775">
        <w:rPr>
          <w:b/>
          <w:sz w:val="18"/>
          <w:szCs w:val="18"/>
        </w:rPr>
        <w:t xml:space="preserve"> Wykonawcę</w:t>
      </w:r>
      <w:r w:rsidR="0004044E" w:rsidRPr="00B16775">
        <w:rPr>
          <w:b/>
          <w:sz w:val="18"/>
          <w:szCs w:val="18"/>
        </w:rPr>
        <w:t xml:space="preserve"> podmiotu trzeciego.</w:t>
      </w:r>
      <w:r w:rsidR="00486191" w:rsidRPr="00B16775">
        <w:rPr>
          <w:b/>
          <w:sz w:val="18"/>
          <w:szCs w:val="18"/>
        </w:rPr>
        <w:t xml:space="preserve"> </w:t>
      </w:r>
    </w:p>
    <w:p w14:paraId="697BE140" w14:textId="77777777" w:rsidR="00E9794C" w:rsidRDefault="00E9794C" w:rsidP="00744FB7">
      <w:pPr>
        <w:rPr>
          <w:rFonts w:ascii="Arial" w:hAnsi="Arial" w:cs="Arial"/>
          <w:b/>
        </w:rPr>
      </w:pPr>
    </w:p>
    <w:p w14:paraId="485ECD6E" w14:textId="0F87D826" w:rsidR="00744FB7" w:rsidRPr="00551C65" w:rsidRDefault="00744FB7" w:rsidP="00744FB7">
      <w:pPr>
        <w:rPr>
          <w:rFonts w:ascii="Arial" w:hAnsi="Arial" w:cs="Arial"/>
          <w:b/>
        </w:rPr>
      </w:pPr>
      <w:r w:rsidRPr="00551C65">
        <w:rPr>
          <w:rFonts w:ascii="Arial" w:hAnsi="Arial" w:cs="Arial"/>
          <w:b/>
        </w:rPr>
        <w:t>Podmiot udostępniający zasoby:</w:t>
      </w:r>
    </w:p>
    <w:p w14:paraId="77FBDCE2" w14:textId="77777777" w:rsidR="00744FB7" w:rsidRPr="006D7081" w:rsidRDefault="00744FB7" w:rsidP="00744FB7">
      <w:pPr>
        <w:rPr>
          <w:rFonts w:ascii="Arial" w:hAnsi="Arial" w:cs="Arial"/>
          <w:sz w:val="22"/>
          <w:szCs w:val="22"/>
        </w:rPr>
      </w:pPr>
      <w:r w:rsidRPr="006D7081">
        <w:rPr>
          <w:rFonts w:ascii="Arial" w:hAnsi="Arial" w:cs="Arial"/>
          <w:sz w:val="22"/>
          <w:szCs w:val="22"/>
        </w:rPr>
        <w:t>………………………………………….</w:t>
      </w:r>
    </w:p>
    <w:p w14:paraId="1455C7D6" w14:textId="77777777" w:rsidR="00744FB7" w:rsidRPr="00551C65" w:rsidRDefault="00744FB7" w:rsidP="00744FB7">
      <w:pPr>
        <w:spacing w:before="40"/>
        <w:jc w:val="both"/>
        <w:rPr>
          <w:rFonts w:ascii="Arial" w:hAnsi="Arial" w:cs="Arial"/>
        </w:rPr>
      </w:pPr>
      <w:r w:rsidRPr="00551C65">
        <w:rPr>
          <w:rFonts w:ascii="Arial" w:hAnsi="Arial" w:cs="Arial"/>
        </w:rPr>
        <w:t xml:space="preserve">(pełna nazwa/firma, adres, w zależności od </w:t>
      </w:r>
    </w:p>
    <w:p w14:paraId="39E0086D" w14:textId="77777777" w:rsidR="00744FB7" w:rsidRPr="00551C65" w:rsidRDefault="00744FB7" w:rsidP="00744FB7">
      <w:pPr>
        <w:jc w:val="both"/>
        <w:rPr>
          <w:rFonts w:ascii="Arial" w:hAnsi="Arial" w:cs="Arial"/>
        </w:rPr>
      </w:pPr>
      <w:r w:rsidRPr="00551C65">
        <w:rPr>
          <w:rFonts w:ascii="Arial" w:hAnsi="Arial" w:cs="Arial"/>
        </w:rPr>
        <w:t>podmiotu: NIP/PESEL, KRS/</w:t>
      </w:r>
      <w:proofErr w:type="spellStart"/>
      <w:r w:rsidRPr="00551C65">
        <w:rPr>
          <w:rFonts w:ascii="Arial" w:hAnsi="Arial" w:cs="Arial"/>
        </w:rPr>
        <w:t>CEiDG</w:t>
      </w:r>
      <w:proofErr w:type="spellEnd"/>
      <w:r w:rsidRPr="00551C65">
        <w:rPr>
          <w:rFonts w:ascii="Arial" w:hAnsi="Arial" w:cs="Arial"/>
        </w:rPr>
        <w:t>)</w:t>
      </w:r>
    </w:p>
    <w:p w14:paraId="62B01377" w14:textId="77777777" w:rsidR="00744FB7" w:rsidRPr="00551C65" w:rsidRDefault="00744FB7" w:rsidP="00744FB7">
      <w:pPr>
        <w:spacing w:before="60"/>
        <w:jc w:val="both"/>
        <w:rPr>
          <w:rFonts w:ascii="Arial" w:hAnsi="Arial" w:cs="Arial"/>
          <w:u w:val="single"/>
        </w:rPr>
      </w:pPr>
      <w:r w:rsidRPr="00551C65">
        <w:rPr>
          <w:rFonts w:ascii="Arial" w:hAnsi="Arial" w:cs="Arial"/>
          <w:u w:val="single"/>
        </w:rPr>
        <w:t xml:space="preserve">reprezentowany przez: </w:t>
      </w:r>
    </w:p>
    <w:p w14:paraId="17E79C37" w14:textId="77777777" w:rsidR="00744FB7" w:rsidRPr="00551C65" w:rsidRDefault="00744FB7" w:rsidP="009857D5">
      <w:pPr>
        <w:spacing w:before="40"/>
        <w:jc w:val="both"/>
        <w:rPr>
          <w:rFonts w:ascii="Arial" w:hAnsi="Arial" w:cs="Arial"/>
        </w:rPr>
      </w:pPr>
      <w:r w:rsidRPr="00551C65">
        <w:rPr>
          <w:rFonts w:ascii="Arial" w:hAnsi="Arial" w:cs="Arial"/>
        </w:rPr>
        <w:t>……………………………………………….</w:t>
      </w:r>
    </w:p>
    <w:p w14:paraId="2B60B79C" w14:textId="77777777" w:rsidR="00744FB7" w:rsidRPr="00551C65" w:rsidRDefault="00744FB7" w:rsidP="00744FB7">
      <w:pPr>
        <w:jc w:val="both"/>
        <w:rPr>
          <w:rFonts w:ascii="Arial" w:hAnsi="Arial" w:cs="Arial"/>
        </w:rPr>
      </w:pPr>
      <w:r w:rsidRPr="00551C65">
        <w:rPr>
          <w:rFonts w:ascii="Arial" w:hAnsi="Arial" w:cs="Arial"/>
        </w:rPr>
        <w:t>(imię, nazwisko, stanowisko/podstawa do reprezentacji)</w:t>
      </w:r>
    </w:p>
    <w:p w14:paraId="02A0E7AC" w14:textId="77777777" w:rsidR="00744FB7" w:rsidRDefault="00744FB7" w:rsidP="008D2E64">
      <w:pPr>
        <w:pStyle w:val="Tekstpodstawowy"/>
        <w:spacing w:before="120"/>
        <w:jc w:val="center"/>
        <w:rPr>
          <w:rFonts w:ascii="Arial" w:hAnsi="Arial" w:cs="Arial"/>
          <w:b/>
          <w:color w:val="000000" w:themeColor="text1"/>
          <w:sz w:val="22"/>
          <w:szCs w:val="22"/>
        </w:rPr>
      </w:pPr>
    </w:p>
    <w:p w14:paraId="06280A1A" w14:textId="36762EA2" w:rsidR="008D2E64" w:rsidRPr="008D2E64" w:rsidRDefault="008D2E64" w:rsidP="008D2E64">
      <w:pPr>
        <w:pStyle w:val="Tekstpodstawowy"/>
        <w:spacing w:before="120"/>
        <w:jc w:val="center"/>
        <w:rPr>
          <w:rFonts w:ascii="Arial" w:hAnsi="Arial" w:cs="Arial"/>
          <w:b/>
          <w:color w:val="000000" w:themeColor="text1"/>
          <w:sz w:val="22"/>
          <w:szCs w:val="22"/>
        </w:rPr>
      </w:pPr>
      <w:r w:rsidRPr="008D2E64">
        <w:rPr>
          <w:rFonts w:ascii="Arial" w:hAnsi="Arial" w:cs="Arial"/>
          <w:b/>
          <w:color w:val="000000" w:themeColor="text1"/>
          <w:sz w:val="22"/>
          <w:szCs w:val="22"/>
        </w:rPr>
        <w:t xml:space="preserve">Oświadczenie </w:t>
      </w:r>
      <w:r w:rsidR="00C07729">
        <w:rPr>
          <w:rFonts w:ascii="Arial" w:hAnsi="Arial" w:cs="Arial"/>
          <w:b/>
          <w:color w:val="000000" w:themeColor="text1"/>
          <w:sz w:val="22"/>
          <w:szCs w:val="22"/>
        </w:rPr>
        <w:t>p</w:t>
      </w:r>
      <w:r w:rsidRPr="008D2E64">
        <w:rPr>
          <w:rFonts w:ascii="Arial" w:hAnsi="Arial" w:cs="Arial"/>
          <w:b/>
          <w:color w:val="000000" w:themeColor="text1"/>
          <w:sz w:val="22"/>
          <w:szCs w:val="22"/>
        </w:rPr>
        <w:t>odmiotu udostępniającego zasoby</w:t>
      </w:r>
    </w:p>
    <w:p w14:paraId="49182A96" w14:textId="3562F382" w:rsidR="008D2E64" w:rsidRDefault="008D2E64" w:rsidP="008D2E64">
      <w:pPr>
        <w:pStyle w:val="Tekstpodstawowy"/>
        <w:spacing w:line="276" w:lineRule="auto"/>
        <w:jc w:val="center"/>
        <w:rPr>
          <w:rFonts w:ascii="Arial" w:hAnsi="Arial" w:cs="Arial"/>
          <w:b/>
          <w:color w:val="000000" w:themeColor="text1"/>
          <w:sz w:val="22"/>
          <w:szCs w:val="22"/>
        </w:rPr>
      </w:pPr>
      <w:r w:rsidRPr="006D7081">
        <w:rPr>
          <w:rFonts w:ascii="Arial" w:hAnsi="Arial" w:cs="Arial"/>
          <w:b/>
          <w:color w:val="000000" w:themeColor="text1"/>
          <w:sz w:val="22"/>
          <w:szCs w:val="22"/>
        </w:rPr>
        <w:t xml:space="preserve">składane na podstawie art. 125 ust. </w:t>
      </w:r>
      <w:r w:rsidR="00486191">
        <w:rPr>
          <w:rFonts w:ascii="Arial" w:hAnsi="Arial" w:cs="Arial"/>
          <w:b/>
          <w:color w:val="000000" w:themeColor="text1"/>
          <w:sz w:val="22"/>
          <w:szCs w:val="22"/>
        </w:rPr>
        <w:t>5</w:t>
      </w:r>
      <w:r w:rsidR="005A5822">
        <w:rPr>
          <w:rFonts w:ascii="Arial" w:hAnsi="Arial" w:cs="Arial"/>
          <w:b/>
          <w:color w:val="000000" w:themeColor="text1"/>
          <w:sz w:val="22"/>
          <w:szCs w:val="22"/>
        </w:rPr>
        <w:t xml:space="preserve">, w związku z art. 125 ust. 1 </w:t>
      </w:r>
      <w:r w:rsidRPr="006D7081">
        <w:rPr>
          <w:rFonts w:ascii="Arial" w:hAnsi="Arial" w:cs="Arial"/>
          <w:b/>
          <w:color w:val="000000" w:themeColor="text1"/>
          <w:sz w:val="22"/>
          <w:szCs w:val="22"/>
        </w:rPr>
        <w:t>ustawy z</w:t>
      </w:r>
      <w:r w:rsidR="005A5822">
        <w:rPr>
          <w:rFonts w:ascii="Arial" w:hAnsi="Arial" w:cs="Arial"/>
          <w:b/>
          <w:color w:val="000000" w:themeColor="text1"/>
          <w:sz w:val="22"/>
          <w:szCs w:val="22"/>
        </w:rPr>
        <w:t> </w:t>
      </w:r>
      <w:r w:rsidRPr="006D7081">
        <w:rPr>
          <w:rFonts w:ascii="Arial" w:hAnsi="Arial" w:cs="Arial"/>
          <w:b/>
          <w:color w:val="000000" w:themeColor="text1"/>
          <w:sz w:val="22"/>
          <w:szCs w:val="22"/>
        </w:rPr>
        <w:t>dnia 11 września 2019 roku Prawo zamówień publicznych</w:t>
      </w:r>
    </w:p>
    <w:p w14:paraId="3F269D9A" w14:textId="77777777" w:rsidR="008D2E64" w:rsidRPr="006D7081" w:rsidRDefault="008D2E64" w:rsidP="008D2E64">
      <w:pPr>
        <w:pStyle w:val="Tekstpodstawowy"/>
        <w:spacing w:line="360" w:lineRule="auto"/>
        <w:jc w:val="center"/>
        <w:rPr>
          <w:rFonts w:ascii="Arial" w:hAnsi="Arial" w:cs="Arial"/>
          <w:b/>
          <w:color w:val="000000" w:themeColor="text1"/>
          <w:sz w:val="22"/>
          <w:szCs w:val="22"/>
        </w:rPr>
      </w:pPr>
      <w:r w:rsidRPr="006D7081">
        <w:rPr>
          <w:rFonts w:ascii="Arial" w:hAnsi="Arial" w:cs="Arial"/>
          <w:b/>
          <w:color w:val="000000" w:themeColor="text1"/>
          <w:sz w:val="22"/>
          <w:szCs w:val="22"/>
        </w:rPr>
        <w:t xml:space="preserve">                                                   </w:t>
      </w:r>
    </w:p>
    <w:p w14:paraId="4778E002" w14:textId="124B1D92" w:rsidR="008D2E64" w:rsidRDefault="008D2E64" w:rsidP="008D2E64">
      <w:pPr>
        <w:pStyle w:val="Tekstpodstawowy"/>
        <w:spacing w:line="360" w:lineRule="auto"/>
        <w:jc w:val="both"/>
        <w:rPr>
          <w:rFonts w:ascii="Arial" w:hAnsi="Arial" w:cs="Arial"/>
          <w:color w:val="000000" w:themeColor="text1"/>
          <w:sz w:val="22"/>
          <w:szCs w:val="22"/>
        </w:rPr>
      </w:pPr>
      <w:r w:rsidRPr="006D7081">
        <w:rPr>
          <w:rFonts w:ascii="Arial" w:hAnsi="Arial" w:cs="Arial"/>
          <w:color w:val="000000" w:themeColor="text1"/>
          <w:sz w:val="22"/>
          <w:szCs w:val="22"/>
        </w:rPr>
        <w:t xml:space="preserve">Na potrzeby postępowania o udzielenie zamówienia publicznego pn.: </w:t>
      </w:r>
      <w:r w:rsidR="00095DE7">
        <w:rPr>
          <w:rFonts w:ascii="Arial" w:hAnsi="Arial" w:cs="Arial"/>
          <w:color w:val="000000" w:themeColor="text1"/>
          <w:sz w:val="22"/>
          <w:szCs w:val="22"/>
        </w:rPr>
        <w:t>„</w:t>
      </w:r>
      <w:r w:rsidR="00095DE7">
        <w:rPr>
          <w:rFonts w:ascii="Arial" w:hAnsi="Arial" w:cs="Arial"/>
          <w:sz w:val="22"/>
          <w:szCs w:val="22"/>
        </w:rPr>
        <w:t>System sterowania i wizualizacji</w:t>
      </w:r>
      <w:r w:rsidR="00095DE7" w:rsidRPr="00800DE7">
        <w:rPr>
          <w:rFonts w:ascii="Arial" w:hAnsi="Arial" w:cs="Arial"/>
          <w:color w:val="000000" w:themeColor="text1"/>
          <w:sz w:val="22"/>
          <w:szCs w:val="22"/>
        </w:rPr>
        <w:t xml:space="preserve"> w Sieć Badawcza Łukasiewicz – Instytucie Ciężkiej Syntezy Organicznej</w:t>
      </w:r>
      <w:r w:rsidR="00095DE7" w:rsidRPr="006D7081">
        <w:rPr>
          <w:rFonts w:ascii="Arial" w:hAnsi="Arial" w:cs="Arial"/>
          <w:sz w:val="22"/>
          <w:szCs w:val="22"/>
        </w:rPr>
        <w:t xml:space="preserve"> ”Blachownia”” </w:t>
      </w:r>
      <w:r w:rsidRPr="006D7081">
        <w:rPr>
          <w:rFonts w:ascii="Arial" w:hAnsi="Arial" w:cs="Arial"/>
          <w:color w:val="000000" w:themeColor="text1"/>
          <w:sz w:val="22"/>
          <w:szCs w:val="22"/>
        </w:rPr>
        <w:t xml:space="preserve">prowadzonego przez Sieć Badawcza Łukasiewicz – Instytut Ciężkiej Syntezy Organicznej ”Blachownia” z siedzibą przy </w:t>
      </w:r>
      <w:r w:rsidR="00095DE7">
        <w:rPr>
          <w:rFonts w:ascii="Arial" w:hAnsi="Arial" w:cs="Arial"/>
          <w:color w:val="000000" w:themeColor="text1"/>
          <w:sz w:val="22"/>
          <w:szCs w:val="22"/>
        </w:rPr>
        <w:t xml:space="preserve">                                       </w:t>
      </w:r>
      <w:r w:rsidRPr="006D7081">
        <w:rPr>
          <w:rFonts w:ascii="Arial" w:hAnsi="Arial" w:cs="Arial"/>
          <w:color w:val="000000" w:themeColor="text1"/>
          <w:sz w:val="22"/>
          <w:szCs w:val="22"/>
        </w:rPr>
        <w:t>ul. Energetyków 9</w:t>
      </w:r>
      <w:r>
        <w:rPr>
          <w:rFonts w:ascii="Arial" w:hAnsi="Arial" w:cs="Arial"/>
          <w:color w:val="000000" w:themeColor="text1"/>
          <w:sz w:val="22"/>
          <w:szCs w:val="22"/>
        </w:rPr>
        <w:t>,</w:t>
      </w:r>
      <w:r w:rsidRPr="006D7081">
        <w:rPr>
          <w:rFonts w:ascii="Arial" w:hAnsi="Arial" w:cs="Arial"/>
          <w:color w:val="000000" w:themeColor="text1"/>
          <w:sz w:val="22"/>
          <w:szCs w:val="22"/>
        </w:rPr>
        <w:t xml:space="preserve"> w 47-225 Kędzierzynie-Koźlu, oświadczam, co następuje:</w:t>
      </w:r>
    </w:p>
    <w:p w14:paraId="03367603" w14:textId="77777777" w:rsidR="008D2E64" w:rsidRPr="006D7081" w:rsidRDefault="008D2E64" w:rsidP="008D2E64">
      <w:pPr>
        <w:spacing w:before="240" w:line="360" w:lineRule="auto"/>
        <w:jc w:val="both"/>
        <w:rPr>
          <w:rFonts w:ascii="Arial" w:hAnsi="Arial" w:cs="Arial"/>
          <w:b/>
          <w:color w:val="000000" w:themeColor="text1"/>
          <w:sz w:val="22"/>
          <w:szCs w:val="22"/>
        </w:rPr>
      </w:pPr>
      <w:r w:rsidRPr="006D7081">
        <w:rPr>
          <w:rFonts w:ascii="Arial" w:hAnsi="Arial" w:cs="Arial"/>
          <w:b/>
          <w:color w:val="000000" w:themeColor="text1"/>
          <w:sz w:val="22"/>
          <w:szCs w:val="22"/>
          <w:highlight w:val="lightGray"/>
        </w:rPr>
        <w:t>OŚWIADCZENI</w:t>
      </w:r>
      <w:r>
        <w:rPr>
          <w:rFonts w:ascii="Arial" w:hAnsi="Arial" w:cs="Arial"/>
          <w:b/>
          <w:color w:val="000000" w:themeColor="text1"/>
          <w:sz w:val="22"/>
          <w:szCs w:val="22"/>
          <w:highlight w:val="lightGray"/>
        </w:rPr>
        <w:t>E</w:t>
      </w:r>
      <w:r w:rsidRPr="006D7081">
        <w:rPr>
          <w:rFonts w:ascii="Arial" w:hAnsi="Arial" w:cs="Arial"/>
          <w:b/>
          <w:color w:val="000000" w:themeColor="text1"/>
          <w:sz w:val="22"/>
          <w:szCs w:val="22"/>
          <w:highlight w:val="lightGray"/>
        </w:rPr>
        <w:t xml:space="preserve"> DOTYCZĄCE </w:t>
      </w:r>
      <w:r>
        <w:rPr>
          <w:rFonts w:ascii="Arial" w:hAnsi="Arial" w:cs="Arial"/>
          <w:b/>
          <w:color w:val="000000" w:themeColor="text1"/>
          <w:sz w:val="22"/>
          <w:szCs w:val="22"/>
          <w:highlight w:val="lightGray"/>
        </w:rPr>
        <w:t>SPEŁNIANIA WARUNKÓW UDZIAŁU W POSTĘPOWANIU</w:t>
      </w:r>
      <w:r w:rsidRPr="006D7081">
        <w:rPr>
          <w:rFonts w:ascii="Arial" w:hAnsi="Arial" w:cs="Arial"/>
          <w:b/>
          <w:color w:val="000000" w:themeColor="text1"/>
          <w:sz w:val="22"/>
          <w:szCs w:val="22"/>
          <w:highlight w:val="lightGray"/>
        </w:rPr>
        <w:t>:</w:t>
      </w:r>
      <w:r w:rsidRPr="006D7081">
        <w:rPr>
          <w:rFonts w:ascii="Arial" w:hAnsi="Arial" w:cs="Arial"/>
          <w:b/>
          <w:color w:val="000000" w:themeColor="text1"/>
          <w:sz w:val="22"/>
          <w:szCs w:val="22"/>
        </w:rPr>
        <w:t xml:space="preserve">                                                                                                                                 </w:t>
      </w:r>
    </w:p>
    <w:p w14:paraId="5B59F6ED" w14:textId="30248F8E" w:rsidR="008D2E64" w:rsidRPr="006D7081" w:rsidRDefault="008D2E64" w:rsidP="001F2044">
      <w:pPr>
        <w:pStyle w:val="Tekstpodstawowy"/>
        <w:numPr>
          <w:ilvl w:val="0"/>
          <w:numId w:val="30"/>
        </w:numPr>
        <w:spacing w:before="120" w:line="360" w:lineRule="auto"/>
        <w:ind w:left="0" w:hanging="284"/>
        <w:jc w:val="both"/>
        <w:rPr>
          <w:rFonts w:ascii="Arial" w:hAnsi="Arial" w:cs="Arial"/>
          <w:color w:val="000000" w:themeColor="text1"/>
          <w:sz w:val="22"/>
          <w:szCs w:val="22"/>
        </w:rPr>
      </w:pPr>
      <w:r>
        <w:rPr>
          <w:rFonts w:ascii="Arial" w:hAnsi="Arial" w:cs="Arial"/>
          <w:color w:val="000000" w:themeColor="text1"/>
          <w:sz w:val="22"/>
          <w:szCs w:val="22"/>
        </w:rPr>
        <w:t>Oświadczam, że spełniam warunki udziału w postępowaniu określone w SWZ i ogłoszeniu o zamówieniu</w:t>
      </w:r>
      <w:r w:rsidR="005A5822">
        <w:rPr>
          <w:rFonts w:ascii="Arial" w:hAnsi="Arial" w:cs="Arial"/>
          <w:color w:val="000000" w:themeColor="text1"/>
          <w:sz w:val="22"/>
          <w:szCs w:val="22"/>
        </w:rPr>
        <w:t xml:space="preserve"> w zakresie w jakim Wykonawca powołuje się na moje zasoby.</w:t>
      </w:r>
    </w:p>
    <w:p w14:paraId="2562D7E4" w14:textId="496DEA61" w:rsidR="008D2E64" w:rsidRPr="006D7081" w:rsidRDefault="008D2E64" w:rsidP="008D2E64">
      <w:pPr>
        <w:spacing w:before="240"/>
        <w:jc w:val="both"/>
        <w:rPr>
          <w:rFonts w:ascii="Arial" w:hAnsi="Arial" w:cs="Arial"/>
          <w:b/>
          <w:color w:val="000000" w:themeColor="text1"/>
          <w:sz w:val="22"/>
          <w:szCs w:val="22"/>
        </w:rPr>
      </w:pPr>
      <w:r w:rsidRPr="006D7081">
        <w:rPr>
          <w:rFonts w:ascii="Arial" w:hAnsi="Arial" w:cs="Arial"/>
          <w:b/>
          <w:color w:val="000000" w:themeColor="text1"/>
          <w:sz w:val="22"/>
          <w:szCs w:val="22"/>
          <w:highlight w:val="lightGray"/>
        </w:rPr>
        <w:t xml:space="preserve">OŚWIADCZENIA DOTYCZĄCE </w:t>
      </w:r>
      <w:r>
        <w:rPr>
          <w:rFonts w:ascii="Arial" w:hAnsi="Arial" w:cs="Arial"/>
          <w:b/>
          <w:color w:val="000000" w:themeColor="text1"/>
          <w:sz w:val="22"/>
          <w:szCs w:val="22"/>
          <w:highlight w:val="lightGray"/>
        </w:rPr>
        <w:t xml:space="preserve">WYKLUCZENIA </w:t>
      </w:r>
      <w:r w:rsidRPr="006D7081">
        <w:rPr>
          <w:rFonts w:ascii="Arial" w:hAnsi="Arial" w:cs="Arial"/>
          <w:b/>
          <w:color w:val="000000" w:themeColor="text1"/>
          <w:sz w:val="22"/>
          <w:szCs w:val="22"/>
          <w:highlight w:val="lightGray"/>
        </w:rPr>
        <w:t>:</w:t>
      </w:r>
      <w:r w:rsidRPr="006D7081">
        <w:rPr>
          <w:rFonts w:ascii="Arial" w:hAnsi="Arial" w:cs="Arial"/>
          <w:b/>
          <w:color w:val="000000" w:themeColor="text1"/>
          <w:sz w:val="22"/>
          <w:szCs w:val="22"/>
        </w:rPr>
        <w:t xml:space="preserve">                                                                                                                                 </w:t>
      </w:r>
    </w:p>
    <w:p w14:paraId="5C00FE9F" w14:textId="77777777" w:rsidR="008D2E64" w:rsidRDefault="008D2E64" w:rsidP="001F2044">
      <w:pPr>
        <w:pStyle w:val="Stopka"/>
        <w:numPr>
          <w:ilvl w:val="0"/>
          <w:numId w:val="30"/>
        </w:numPr>
        <w:tabs>
          <w:tab w:val="clear" w:pos="4536"/>
          <w:tab w:val="clear" w:pos="9072"/>
        </w:tabs>
        <w:spacing w:before="120" w:line="360" w:lineRule="auto"/>
        <w:ind w:left="0" w:hanging="284"/>
        <w:jc w:val="both"/>
        <w:rPr>
          <w:rFonts w:ascii="Arial" w:hAnsi="Arial" w:cs="Arial"/>
          <w:color w:val="000000" w:themeColor="text1"/>
          <w:sz w:val="22"/>
          <w:szCs w:val="22"/>
        </w:rPr>
      </w:pPr>
      <w:r w:rsidRPr="006D7081">
        <w:rPr>
          <w:rFonts w:ascii="Arial" w:hAnsi="Arial" w:cs="Arial"/>
          <w:color w:val="000000" w:themeColor="text1"/>
          <w:sz w:val="22"/>
          <w:szCs w:val="22"/>
        </w:rPr>
        <w:t>Oświadczam, że nie podlegam wykluczeniu z postępowania na podstawie art. 108 ust 1 ustawy P</w:t>
      </w:r>
      <w:r>
        <w:rPr>
          <w:rFonts w:ascii="Arial" w:hAnsi="Arial" w:cs="Arial"/>
          <w:color w:val="000000" w:themeColor="text1"/>
          <w:sz w:val="22"/>
          <w:szCs w:val="22"/>
        </w:rPr>
        <w:t xml:space="preserve">rawo </w:t>
      </w:r>
      <w:r w:rsidRPr="006D7081">
        <w:rPr>
          <w:rFonts w:ascii="Arial" w:hAnsi="Arial" w:cs="Arial"/>
          <w:color w:val="000000" w:themeColor="text1"/>
          <w:sz w:val="22"/>
          <w:szCs w:val="22"/>
        </w:rPr>
        <w:t>z</w:t>
      </w:r>
      <w:r>
        <w:rPr>
          <w:rFonts w:ascii="Arial" w:hAnsi="Arial" w:cs="Arial"/>
          <w:color w:val="000000" w:themeColor="text1"/>
          <w:sz w:val="22"/>
          <w:szCs w:val="22"/>
        </w:rPr>
        <w:t>amówień publicznych</w:t>
      </w:r>
      <w:r w:rsidRPr="006D7081">
        <w:rPr>
          <w:rFonts w:ascii="Arial" w:hAnsi="Arial" w:cs="Arial"/>
          <w:color w:val="000000" w:themeColor="text1"/>
          <w:sz w:val="22"/>
          <w:szCs w:val="22"/>
        </w:rPr>
        <w:t>.</w:t>
      </w:r>
    </w:p>
    <w:p w14:paraId="2D350DD4" w14:textId="77777777" w:rsidR="008D2E64" w:rsidRPr="006D7081" w:rsidRDefault="008D2E64" w:rsidP="001F2044">
      <w:pPr>
        <w:pStyle w:val="Stopka"/>
        <w:numPr>
          <w:ilvl w:val="0"/>
          <w:numId w:val="30"/>
        </w:numPr>
        <w:tabs>
          <w:tab w:val="clear" w:pos="4536"/>
          <w:tab w:val="clear" w:pos="9072"/>
        </w:tabs>
        <w:spacing w:before="120" w:line="360" w:lineRule="auto"/>
        <w:ind w:left="0" w:hanging="284"/>
        <w:jc w:val="both"/>
        <w:rPr>
          <w:rFonts w:ascii="Arial" w:hAnsi="Arial" w:cs="Arial"/>
          <w:color w:val="000000" w:themeColor="text1"/>
          <w:sz w:val="22"/>
          <w:szCs w:val="22"/>
        </w:rPr>
      </w:pPr>
      <w:r>
        <w:rPr>
          <w:rFonts w:ascii="Arial" w:hAnsi="Arial" w:cs="Arial"/>
          <w:color w:val="000000" w:themeColor="text1"/>
          <w:sz w:val="22"/>
          <w:szCs w:val="22"/>
        </w:rPr>
        <w:t>Oświadczam, że nie zachodzą w stosunku do mnie przesłanki wykluczenia z postępowania na podstawie art. 7 ust. 1 ustawy z dnia 13 kwietnia 2022 r. o szczególnych rozwiązaniach w zakresie przeciwdziałania wspieraniu agresji na Ukrainę oraz służących ochronie bezpieczeństwa narodowego.</w:t>
      </w:r>
    </w:p>
    <w:p w14:paraId="18C9F494" w14:textId="3157C928" w:rsidR="008D2E64" w:rsidRPr="006D7081" w:rsidRDefault="008D2E64" w:rsidP="00551C65">
      <w:pPr>
        <w:rPr>
          <w:rFonts w:ascii="Arial" w:hAnsi="Arial" w:cs="Arial"/>
          <w:color w:val="000000" w:themeColor="text1"/>
          <w:sz w:val="22"/>
          <w:szCs w:val="22"/>
        </w:rPr>
      </w:pPr>
      <w:r w:rsidRPr="006D7081">
        <w:rPr>
          <w:rFonts w:ascii="Arial" w:hAnsi="Arial" w:cs="Arial"/>
          <w:color w:val="000000" w:themeColor="text1"/>
          <w:sz w:val="22"/>
          <w:szCs w:val="22"/>
        </w:rPr>
        <w:t>……………… (miejscowość), dnia ……………. r.</w:t>
      </w:r>
    </w:p>
    <w:p w14:paraId="16B898BA" w14:textId="77777777" w:rsidR="008D2E64" w:rsidRPr="006D7081" w:rsidRDefault="008D2E64" w:rsidP="008D2E64">
      <w:pPr>
        <w:rPr>
          <w:rFonts w:ascii="Arial" w:hAnsi="Arial" w:cs="Arial"/>
          <w:sz w:val="22"/>
          <w:szCs w:val="22"/>
        </w:rPr>
      </w:pPr>
      <w:r w:rsidRPr="006D7081">
        <w:rPr>
          <w:rFonts w:ascii="Arial" w:hAnsi="Arial" w:cs="Arial"/>
          <w:sz w:val="22"/>
          <w:szCs w:val="22"/>
        </w:rPr>
        <w:t xml:space="preserve">      </w:t>
      </w:r>
      <w:r w:rsidRPr="006D7081">
        <w:rPr>
          <w:rFonts w:ascii="Arial" w:hAnsi="Arial" w:cs="Arial"/>
          <w:sz w:val="22"/>
          <w:szCs w:val="22"/>
        </w:rPr>
        <w:tab/>
        <w:t xml:space="preserve">                                                             ……………………………</w:t>
      </w:r>
    </w:p>
    <w:p w14:paraId="05D97C21" w14:textId="6222C545" w:rsidR="008D2E64" w:rsidRPr="0019163A" w:rsidRDefault="008D2E64" w:rsidP="00551C65">
      <w:pPr>
        <w:ind w:firstLine="708"/>
        <w:jc w:val="center"/>
        <w:rPr>
          <w:rFonts w:ascii="Arial" w:hAnsi="Arial" w:cs="Arial"/>
          <w:sz w:val="16"/>
          <w:szCs w:val="16"/>
        </w:rPr>
      </w:pPr>
      <w:r w:rsidRPr="006D7081">
        <w:rPr>
          <w:rFonts w:ascii="Arial" w:hAnsi="Arial" w:cs="Arial"/>
          <w:sz w:val="22"/>
          <w:szCs w:val="22"/>
        </w:rPr>
        <w:t xml:space="preserve">                                      </w:t>
      </w:r>
      <w:r w:rsidR="00551C65">
        <w:rPr>
          <w:rFonts w:ascii="Arial" w:hAnsi="Arial" w:cs="Arial"/>
          <w:sz w:val="22"/>
          <w:szCs w:val="22"/>
        </w:rPr>
        <w:t xml:space="preserve">           </w:t>
      </w:r>
      <w:r w:rsidRPr="006D7081">
        <w:rPr>
          <w:rFonts w:ascii="Arial" w:hAnsi="Arial" w:cs="Arial"/>
          <w:sz w:val="22"/>
          <w:szCs w:val="22"/>
        </w:rPr>
        <w:t xml:space="preserve">  </w:t>
      </w:r>
      <w:r w:rsidRPr="0019163A">
        <w:rPr>
          <w:rFonts w:ascii="Arial" w:hAnsi="Arial" w:cs="Arial"/>
          <w:sz w:val="16"/>
          <w:szCs w:val="16"/>
        </w:rPr>
        <w:t xml:space="preserve">Imię i nazwisko  </w:t>
      </w:r>
      <w:proofErr w:type="spellStart"/>
      <w:r w:rsidRPr="0019163A">
        <w:rPr>
          <w:rFonts w:ascii="Arial" w:hAnsi="Arial" w:cs="Arial"/>
          <w:sz w:val="16"/>
          <w:szCs w:val="16"/>
        </w:rPr>
        <w:t>osóby</w:t>
      </w:r>
      <w:proofErr w:type="spellEnd"/>
      <w:r w:rsidRPr="0019163A">
        <w:rPr>
          <w:rFonts w:ascii="Arial" w:hAnsi="Arial" w:cs="Arial"/>
          <w:sz w:val="16"/>
          <w:szCs w:val="16"/>
        </w:rPr>
        <w:t xml:space="preserve">/osób uprawnionych           </w:t>
      </w:r>
      <w:r w:rsidRPr="0019163A">
        <w:rPr>
          <w:rFonts w:ascii="Arial" w:hAnsi="Arial" w:cs="Arial"/>
          <w:sz w:val="16"/>
          <w:szCs w:val="16"/>
        </w:rPr>
        <w:tab/>
      </w:r>
      <w:r w:rsidRPr="0019163A">
        <w:rPr>
          <w:rFonts w:ascii="Arial" w:hAnsi="Arial" w:cs="Arial"/>
          <w:sz w:val="16"/>
          <w:szCs w:val="16"/>
        </w:rPr>
        <w:tab/>
      </w:r>
      <w:r w:rsidRPr="0019163A">
        <w:rPr>
          <w:rFonts w:ascii="Arial" w:hAnsi="Arial" w:cs="Arial"/>
          <w:sz w:val="16"/>
          <w:szCs w:val="16"/>
        </w:rPr>
        <w:tab/>
      </w:r>
      <w:r w:rsidRPr="0019163A">
        <w:rPr>
          <w:rFonts w:ascii="Arial" w:hAnsi="Arial" w:cs="Arial"/>
          <w:sz w:val="16"/>
          <w:szCs w:val="16"/>
        </w:rPr>
        <w:tab/>
      </w:r>
      <w:r w:rsidRPr="0019163A">
        <w:rPr>
          <w:rFonts w:ascii="Arial" w:hAnsi="Arial" w:cs="Arial"/>
          <w:sz w:val="16"/>
          <w:szCs w:val="16"/>
        </w:rPr>
        <w:tab/>
        <w:t xml:space="preserve">         do występowania w imieniu </w:t>
      </w:r>
      <w:r w:rsidR="0004044E">
        <w:rPr>
          <w:rFonts w:ascii="Arial" w:hAnsi="Arial" w:cs="Arial"/>
          <w:sz w:val="16"/>
          <w:szCs w:val="16"/>
        </w:rPr>
        <w:t>podmiotu udostępniającego zasoby</w:t>
      </w:r>
    </w:p>
    <w:p w14:paraId="037BBA89" w14:textId="77777777" w:rsidR="008D2E64" w:rsidRPr="0019163A" w:rsidRDefault="008D2E64" w:rsidP="008D2E64">
      <w:pPr>
        <w:spacing w:before="120"/>
        <w:rPr>
          <w:rFonts w:ascii="Arial" w:hAnsi="Arial" w:cs="Arial"/>
        </w:rPr>
      </w:pPr>
      <w:r w:rsidRPr="006D7081">
        <w:rPr>
          <w:rFonts w:ascii="Arial" w:hAnsi="Arial" w:cs="Arial"/>
          <w:sz w:val="22"/>
          <w:szCs w:val="22"/>
        </w:rPr>
        <w:tab/>
      </w:r>
      <w:r w:rsidRPr="006D7081">
        <w:rPr>
          <w:rFonts w:ascii="Arial" w:hAnsi="Arial" w:cs="Arial"/>
          <w:sz w:val="22"/>
          <w:szCs w:val="22"/>
        </w:rPr>
        <w:tab/>
      </w:r>
      <w:r w:rsidRPr="006D7081">
        <w:rPr>
          <w:rFonts w:ascii="Arial" w:hAnsi="Arial" w:cs="Arial"/>
          <w:sz w:val="22"/>
          <w:szCs w:val="22"/>
        </w:rPr>
        <w:tab/>
      </w:r>
      <w:r w:rsidRPr="006D7081">
        <w:rPr>
          <w:rFonts w:ascii="Arial" w:hAnsi="Arial" w:cs="Arial"/>
          <w:sz w:val="22"/>
          <w:szCs w:val="22"/>
        </w:rPr>
        <w:tab/>
      </w:r>
      <w:r w:rsidRPr="006D7081">
        <w:rPr>
          <w:rFonts w:ascii="Arial" w:hAnsi="Arial" w:cs="Arial"/>
          <w:sz w:val="22"/>
          <w:szCs w:val="22"/>
        </w:rPr>
        <w:tab/>
      </w:r>
      <w:r w:rsidRPr="006D7081">
        <w:rPr>
          <w:rFonts w:ascii="Arial" w:hAnsi="Arial" w:cs="Arial"/>
          <w:sz w:val="22"/>
          <w:szCs w:val="22"/>
        </w:rPr>
        <w:tab/>
        <w:t xml:space="preserve">    </w:t>
      </w:r>
      <w:r w:rsidRPr="0019163A">
        <w:rPr>
          <w:rFonts w:ascii="Arial" w:hAnsi="Arial" w:cs="Arial"/>
        </w:rPr>
        <w:t>/ podpisano elektronicznie /</w:t>
      </w:r>
    </w:p>
    <w:p w14:paraId="3CAFC441" w14:textId="77777777" w:rsidR="008D2E64" w:rsidRPr="006D7081" w:rsidRDefault="008D2E64" w:rsidP="008D2E64">
      <w:pPr>
        <w:ind w:left="4248" w:hanging="4390"/>
        <w:rPr>
          <w:rFonts w:ascii="Arial" w:hAnsi="Arial" w:cs="Arial"/>
          <w:sz w:val="22"/>
          <w:szCs w:val="22"/>
        </w:rPr>
      </w:pPr>
      <w:r>
        <w:rPr>
          <w:rFonts w:ascii="Arial" w:hAnsi="Arial" w:cs="Arial"/>
          <w:sz w:val="22"/>
          <w:szCs w:val="22"/>
        </w:rPr>
        <w:lastRenderedPageBreak/>
        <w:t xml:space="preserve">  </w:t>
      </w:r>
    </w:p>
    <w:p w14:paraId="3E08CB14" w14:textId="77777777" w:rsidR="008D2E64" w:rsidRPr="006D7081" w:rsidRDefault="008D2E64" w:rsidP="008D2E64">
      <w:pPr>
        <w:spacing w:line="360" w:lineRule="auto"/>
        <w:jc w:val="both"/>
        <w:rPr>
          <w:rFonts w:ascii="Arial" w:hAnsi="Arial" w:cs="Arial"/>
          <w:sz w:val="22"/>
          <w:szCs w:val="22"/>
        </w:rPr>
      </w:pPr>
      <w:r w:rsidRPr="006D7081">
        <w:rPr>
          <w:rFonts w:ascii="Arial" w:hAnsi="Arial" w:cs="Arial"/>
          <w:sz w:val="22"/>
          <w:szCs w:val="22"/>
        </w:rPr>
        <w:t>Oświadczam, że zachodzą w stosunku do mnie podstawy wykluczenia z</w:t>
      </w:r>
      <w:r>
        <w:rPr>
          <w:rFonts w:ascii="Arial" w:hAnsi="Arial" w:cs="Arial"/>
          <w:sz w:val="22"/>
          <w:szCs w:val="22"/>
        </w:rPr>
        <w:t> </w:t>
      </w:r>
      <w:r w:rsidRPr="006D7081">
        <w:rPr>
          <w:rFonts w:ascii="Arial" w:hAnsi="Arial" w:cs="Arial"/>
          <w:sz w:val="22"/>
          <w:szCs w:val="22"/>
        </w:rPr>
        <w:t xml:space="preserve">postępowania na podstawie art. ….. ustawy </w:t>
      </w:r>
      <w:proofErr w:type="spellStart"/>
      <w:r w:rsidRPr="006D7081">
        <w:rPr>
          <w:rFonts w:ascii="Arial" w:hAnsi="Arial" w:cs="Arial"/>
          <w:sz w:val="22"/>
          <w:szCs w:val="22"/>
        </w:rPr>
        <w:t>Pzp</w:t>
      </w:r>
      <w:proofErr w:type="spellEnd"/>
      <w:r w:rsidRPr="006D7081">
        <w:rPr>
          <w:rFonts w:ascii="Arial" w:hAnsi="Arial" w:cs="Arial"/>
          <w:sz w:val="22"/>
          <w:szCs w:val="22"/>
        </w:rPr>
        <w:t xml:space="preserve"> </w:t>
      </w:r>
      <w:r w:rsidRPr="006D7081">
        <w:rPr>
          <w:rFonts w:ascii="Arial" w:hAnsi="Arial" w:cs="Arial"/>
          <w:i/>
          <w:sz w:val="22"/>
          <w:szCs w:val="22"/>
        </w:rPr>
        <w:t>(</w:t>
      </w:r>
      <w:r w:rsidRPr="006D7081">
        <w:rPr>
          <w:rFonts w:ascii="Arial" w:hAnsi="Arial" w:cs="Arial"/>
          <w:sz w:val="22"/>
          <w:szCs w:val="22"/>
        </w:rPr>
        <w:t xml:space="preserve">podać mającą zastosowanie podstawę wykluczenia spośród wymienionych w art. 108 ust.1 pkt 1, 2, 5 ustawy </w:t>
      </w:r>
      <w:proofErr w:type="spellStart"/>
      <w:r w:rsidRPr="006D7081">
        <w:rPr>
          <w:rFonts w:ascii="Arial" w:hAnsi="Arial" w:cs="Arial"/>
          <w:sz w:val="22"/>
          <w:szCs w:val="22"/>
        </w:rPr>
        <w:t>Pzp</w:t>
      </w:r>
      <w:proofErr w:type="spellEnd"/>
      <w:r w:rsidRPr="006D7081">
        <w:rPr>
          <w:rFonts w:ascii="Arial" w:hAnsi="Arial" w:cs="Arial"/>
          <w:i/>
          <w:sz w:val="22"/>
          <w:szCs w:val="22"/>
        </w:rPr>
        <w:t>).</w:t>
      </w:r>
      <w:r w:rsidRPr="006D7081">
        <w:rPr>
          <w:rFonts w:ascii="Arial" w:hAnsi="Arial" w:cs="Arial"/>
          <w:sz w:val="22"/>
          <w:szCs w:val="22"/>
        </w:rPr>
        <w:t xml:space="preserve"> Jednocześnie oświadczam, że w związku z ww. okolicznością, na podstawie art. 110 ust. 2 ustawy </w:t>
      </w:r>
      <w:proofErr w:type="spellStart"/>
      <w:r w:rsidRPr="006D7081">
        <w:rPr>
          <w:rFonts w:ascii="Arial" w:hAnsi="Arial" w:cs="Arial"/>
          <w:sz w:val="22"/>
          <w:szCs w:val="22"/>
        </w:rPr>
        <w:t>Pzp</w:t>
      </w:r>
      <w:proofErr w:type="spellEnd"/>
      <w:r w:rsidRPr="006D7081">
        <w:rPr>
          <w:rFonts w:ascii="Arial" w:hAnsi="Arial" w:cs="Arial"/>
          <w:sz w:val="22"/>
          <w:szCs w:val="22"/>
        </w:rPr>
        <w:t xml:space="preserve"> podjąłem następujące środki naprawcze: </w:t>
      </w:r>
    </w:p>
    <w:p w14:paraId="72639375" w14:textId="77777777" w:rsidR="008D2E64" w:rsidRPr="006D7081" w:rsidRDefault="008D2E64" w:rsidP="008D2E64">
      <w:pPr>
        <w:spacing w:line="360" w:lineRule="auto"/>
        <w:jc w:val="both"/>
        <w:rPr>
          <w:rFonts w:ascii="Arial" w:hAnsi="Arial" w:cs="Arial"/>
          <w:sz w:val="22"/>
          <w:szCs w:val="22"/>
        </w:rPr>
      </w:pPr>
      <w:r w:rsidRPr="006D7081">
        <w:rPr>
          <w:rFonts w:ascii="Arial" w:hAnsi="Arial" w:cs="Arial"/>
          <w:sz w:val="22"/>
          <w:szCs w:val="22"/>
        </w:rPr>
        <w:t>………………………………………………………………………………………………...................................................................................................................................................................... (miejscowość), dnia  ………………. r.</w:t>
      </w:r>
    </w:p>
    <w:p w14:paraId="711CDD7F" w14:textId="77777777" w:rsidR="008D2E64" w:rsidRPr="006D7081" w:rsidRDefault="008D2E64" w:rsidP="00744FB7">
      <w:pPr>
        <w:ind w:left="3686" w:firstLine="142"/>
        <w:rPr>
          <w:rFonts w:ascii="Arial" w:hAnsi="Arial" w:cs="Arial"/>
          <w:sz w:val="22"/>
          <w:szCs w:val="22"/>
        </w:rPr>
      </w:pPr>
      <w:r w:rsidRPr="006D7081">
        <w:rPr>
          <w:rFonts w:ascii="Arial" w:hAnsi="Arial" w:cs="Arial"/>
          <w:sz w:val="22"/>
          <w:szCs w:val="22"/>
        </w:rPr>
        <w:t xml:space="preserve">                                                …………………..………………………</w:t>
      </w:r>
    </w:p>
    <w:p w14:paraId="7B6A43D9" w14:textId="1B73452D" w:rsidR="008D2E64" w:rsidRDefault="00744FB7" w:rsidP="00744FB7">
      <w:pPr>
        <w:ind w:left="2832" w:firstLine="708"/>
        <w:rPr>
          <w:rFonts w:ascii="Arial" w:hAnsi="Arial" w:cs="Arial"/>
          <w:sz w:val="16"/>
          <w:szCs w:val="16"/>
        </w:rPr>
      </w:pPr>
      <w:r>
        <w:rPr>
          <w:rFonts w:ascii="Arial" w:hAnsi="Arial" w:cs="Arial"/>
          <w:sz w:val="22"/>
          <w:szCs w:val="22"/>
        </w:rPr>
        <w:t xml:space="preserve">    </w:t>
      </w:r>
      <w:r w:rsidR="008D2E64" w:rsidRPr="006D7081">
        <w:rPr>
          <w:rFonts w:ascii="Arial" w:hAnsi="Arial" w:cs="Arial"/>
          <w:sz w:val="22"/>
          <w:szCs w:val="22"/>
        </w:rPr>
        <w:t xml:space="preserve"> </w:t>
      </w:r>
      <w:r w:rsidR="00551C65">
        <w:rPr>
          <w:rFonts w:ascii="Arial" w:hAnsi="Arial" w:cs="Arial"/>
          <w:sz w:val="22"/>
          <w:szCs w:val="22"/>
        </w:rPr>
        <w:t xml:space="preserve">  </w:t>
      </w:r>
      <w:r w:rsidR="008D2E64" w:rsidRPr="0019163A">
        <w:rPr>
          <w:rFonts w:ascii="Arial" w:hAnsi="Arial" w:cs="Arial"/>
          <w:sz w:val="16"/>
          <w:szCs w:val="16"/>
        </w:rPr>
        <w:t xml:space="preserve">Imię i nazwisko osoby/osób uprawnionej </w:t>
      </w:r>
    </w:p>
    <w:p w14:paraId="34577525" w14:textId="77777777" w:rsidR="00744FB7" w:rsidRDefault="008D2E64" w:rsidP="00744FB7">
      <w:pPr>
        <w:ind w:left="4820" w:hanging="1280"/>
        <w:rPr>
          <w:rFonts w:ascii="Arial" w:hAnsi="Arial" w:cs="Arial"/>
        </w:rPr>
      </w:pPr>
      <w:r w:rsidRPr="0019163A">
        <w:rPr>
          <w:rFonts w:ascii="Arial" w:hAnsi="Arial" w:cs="Arial"/>
          <w:sz w:val="16"/>
          <w:szCs w:val="16"/>
        </w:rPr>
        <w:t xml:space="preserve"> do   występowania w imieniu</w:t>
      </w:r>
      <w:r>
        <w:rPr>
          <w:rFonts w:ascii="Arial" w:hAnsi="Arial" w:cs="Arial"/>
          <w:sz w:val="16"/>
          <w:szCs w:val="16"/>
        </w:rPr>
        <w:t xml:space="preserve"> </w:t>
      </w:r>
      <w:r w:rsidR="00744FB7">
        <w:rPr>
          <w:rFonts w:ascii="Arial" w:hAnsi="Arial" w:cs="Arial"/>
          <w:sz w:val="16"/>
          <w:szCs w:val="16"/>
        </w:rPr>
        <w:t>podmiotu udostępniającego zasoby</w:t>
      </w:r>
      <w:r w:rsidRPr="0019163A">
        <w:rPr>
          <w:rFonts w:ascii="Arial" w:hAnsi="Arial" w:cs="Arial"/>
        </w:rPr>
        <w:t xml:space="preserve"> </w:t>
      </w:r>
    </w:p>
    <w:p w14:paraId="13C510D0" w14:textId="763B2CE8" w:rsidR="008D2E64" w:rsidRPr="0019163A" w:rsidRDefault="00744FB7" w:rsidP="00744FB7">
      <w:pPr>
        <w:ind w:left="3540"/>
        <w:rPr>
          <w:rFonts w:ascii="Arial" w:hAnsi="Arial" w:cs="Arial"/>
        </w:rPr>
      </w:pPr>
      <w:r>
        <w:rPr>
          <w:rFonts w:ascii="Arial" w:hAnsi="Arial" w:cs="Arial"/>
        </w:rPr>
        <w:t xml:space="preserve">      </w:t>
      </w:r>
      <w:r w:rsidR="00551C65">
        <w:rPr>
          <w:rFonts w:ascii="Arial" w:hAnsi="Arial" w:cs="Arial"/>
        </w:rPr>
        <w:t xml:space="preserve">  </w:t>
      </w:r>
      <w:r w:rsidR="008D2E64" w:rsidRPr="0019163A">
        <w:rPr>
          <w:rFonts w:ascii="Arial" w:hAnsi="Arial" w:cs="Arial"/>
        </w:rPr>
        <w:t xml:space="preserve"> / podpisano elektronicznie/</w:t>
      </w:r>
    </w:p>
    <w:p w14:paraId="0A22AF91" w14:textId="77777777" w:rsidR="008D2E64" w:rsidRPr="006D7081" w:rsidRDefault="008D2E64" w:rsidP="008D2E64">
      <w:pPr>
        <w:ind w:firstLine="708"/>
        <w:jc w:val="center"/>
        <w:rPr>
          <w:rFonts w:ascii="Arial" w:hAnsi="Arial" w:cs="Arial"/>
          <w:sz w:val="22"/>
          <w:szCs w:val="22"/>
        </w:rPr>
      </w:pPr>
    </w:p>
    <w:p w14:paraId="6FB60366" w14:textId="77777777" w:rsidR="008D2E64" w:rsidRPr="006D7081" w:rsidRDefault="008D2E64" w:rsidP="008D2E64">
      <w:pPr>
        <w:rPr>
          <w:rFonts w:ascii="Arial" w:hAnsi="Arial" w:cs="Arial"/>
          <w:b/>
          <w:sz w:val="22"/>
          <w:szCs w:val="22"/>
          <w:highlight w:val="lightGray"/>
        </w:rPr>
      </w:pPr>
    </w:p>
    <w:p w14:paraId="34AD42F6" w14:textId="77777777" w:rsidR="008D2E64" w:rsidRPr="006D7081" w:rsidRDefault="008D2E64" w:rsidP="008D2E64">
      <w:pPr>
        <w:rPr>
          <w:rFonts w:ascii="Arial" w:hAnsi="Arial" w:cs="Arial"/>
          <w:b/>
          <w:sz w:val="22"/>
          <w:szCs w:val="22"/>
        </w:rPr>
      </w:pPr>
      <w:r w:rsidRPr="006D7081">
        <w:rPr>
          <w:rFonts w:ascii="Arial" w:hAnsi="Arial" w:cs="Arial"/>
          <w:b/>
          <w:sz w:val="22"/>
          <w:szCs w:val="22"/>
          <w:highlight w:val="lightGray"/>
        </w:rPr>
        <w:t>OŚWIADCZENIA DOTYCZĄCE PODANYCH INFORMACJI:</w:t>
      </w:r>
    </w:p>
    <w:p w14:paraId="75EEA836" w14:textId="77777777" w:rsidR="008D2E64" w:rsidRPr="006D7081" w:rsidRDefault="008D2E64" w:rsidP="008D2E64">
      <w:pPr>
        <w:rPr>
          <w:rFonts w:ascii="Arial" w:hAnsi="Arial" w:cs="Arial"/>
          <w:b/>
          <w:sz w:val="22"/>
          <w:szCs w:val="22"/>
        </w:rPr>
      </w:pPr>
    </w:p>
    <w:p w14:paraId="5FB81F71" w14:textId="77777777" w:rsidR="008D2E64" w:rsidRPr="006D7081" w:rsidRDefault="008D2E64" w:rsidP="008D2E64">
      <w:pPr>
        <w:spacing w:line="360" w:lineRule="auto"/>
        <w:jc w:val="both"/>
        <w:rPr>
          <w:rFonts w:ascii="Arial" w:hAnsi="Arial" w:cs="Arial"/>
          <w:sz w:val="22"/>
          <w:szCs w:val="22"/>
        </w:rPr>
      </w:pPr>
      <w:r w:rsidRPr="006D7081">
        <w:rPr>
          <w:rFonts w:ascii="Arial" w:hAnsi="Arial" w:cs="Arial"/>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359B2DC2" w14:textId="77777777" w:rsidR="008D2E64" w:rsidRPr="006D7081" w:rsidRDefault="008D2E64" w:rsidP="008D2E64">
      <w:pPr>
        <w:spacing w:line="360" w:lineRule="auto"/>
        <w:jc w:val="both"/>
        <w:rPr>
          <w:rFonts w:ascii="Arial" w:hAnsi="Arial" w:cs="Arial"/>
          <w:sz w:val="22"/>
          <w:szCs w:val="22"/>
        </w:rPr>
      </w:pPr>
    </w:p>
    <w:p w14:paraId="1D37410C" w14:textId="77777777" w:rsidR="008D2E64" w:rsidRPr="006D7081" w:rsidRDefault="008D2E64" w:rsidP="008D2E64">
      <w:pPr>
        <w:spacing w:line="360" w:lineRule="auto"/>
        <w:jc w:val="both"/>
        <w:rPr>
          <w:rFonts w:ascii="Arial" w:hAnsi="Arial" w:cs="Arial"/>
          <w:sz w:val="22"/>
          <w:szCs w:val="22"/>
        </w:rPr>
      </w:pPr>
    </w:p>
    <w:p w14:paraId="6BC72D78" w14:textId="77777777" w:rsidR="008D2E64" w:rsidRPr="006D7081" w:rsidRDefault="008D2E64" w:rsidP="008D2E64">
      <w:pPr>
        <w:spacing w:line="360" w:lineRule="auto"/>
        <w:jc w:val="both"/>
        <w:rPr>
          <w:rFonts w:ascii="Arial" w:hAnsi="Arial" w:cs="Arial"/>
          <w:sz w:val="22"/>
          <w:szCs w:val="22"/>
        </w:rPr>
      </w:pPr>
      <w:r w:rsidRPr="006D7081">
        <w:rPr>
          <w:rFonts w:ascii="Arial" w:hAnsi="Arial" w:cs="Arial"/>
          <w:sz w:val="22"/>
          <w:szCs w:val="22"/>
        </w:rPr>
        <w:t xml:space="preserve">……………………………… (miejscowość), dnia ………………….. r. </w:t>
      </w:r>
    </w:p>
    <w:p w14:paraId="532832B4" w14:textId="77777777" w:rsidR="008D2E64" w:rsidRPr="006D7081" w:rsidRDefault="008D2E64" w:rsidP="008D2E64">
      <w:pPr>
        <w:ind w:left="4248"/>
        <w:rPr>
          <w:rFonts w:ascii="Arial" w:hAnsi="Arial" w:cs="Arial"/>
          <w:sz w:val="22"/>
          <w:szCs w:val="22"/>
        </w:rPr>
      </w:pPr>
      <w:r w:rsidRPr="006D7081">
        <w:rPr>
          <w:rFonts w:ascii="Arial" w:hAnsi="Arial" w:cs="Arial"/>
          <w:sz w:val="22"/>
          <w:szCs w:val="22"/>
        </w:rPr>
        <w:t xml:space="preserve">                  </w:t>
      </w:r>
    </w:p>
    <w:p w14:paraId="482E02A0" w14:textId="77777777" w:rsidR="008D2E64" w:rsidRPr="006D7081" w:rsidRDefault="008D2E64" w:rsidP="008D2E64">
      <w:pPr>
        <w:ind w:left="4248"/>
        <w:rPr>
          <w:rFonts w:ascii="Arial" w:hAnsi="Arial" w:cs="Arial"/>
          <w:sz w:val="22"/>
          <w:szCs w:val="22"/>
        </w:rPr>
      </w:pPr>
    </w:p>
    <w:p w14:paraId="282788CC" w14:textId="77777777" w:rsidR="008D2E64" w:rsidRPr="006D7081" w:rsidRDefault="008D2E64" w:rsidP="008D2E64">
      <w:pPr>
        <w:ind w:left="4248"/>
        <w:rPr>
          <w:rFonts w:ascii="Arial" w:hAnsi="Arial" w:cs="Arial"/>
          <w:sz w:val="22"/>
          <w:szCs w:val="22"/>
        </w:rPr>
      </w:pPr>
    </w:p>
    <w:p w14:paraId="0FB7B754" w14:textId="7B22897D" w:rsidR="008D2E64" w:rsidRPr="006D7081" w:rsidRDefault="008D2E64" w:rsidP="008D2E64">
      <w:pPr>
        <w:jc w:val="center"/>
        <w:rPr>
          <w:rFonts w:ascii="Arial" w:hAnsi="Arial" w:cs="Arial"/>
          <w:sz w:val="22"/>
          <w:szCs w:val="22"/>
        </w:rPr>
      </w:pPr>
      <w:r w:rsidRPr="006D7081">
        <w:rPr>
          <w:rFonts w:ascii="Arial" w:hAnsi="Arial" w:cs="Arial"/>
          <w:sz w:val="22"/>
          <w:szCs w:val="22"/>
        </w:rPr>
        <w:t xml:space="preserve">                                                     </w:t>
      </w:r>
      <w:r w:rsidR="00744FB7">
        <w:rPr>
          <w:rFonts w:ascii="Arial" w:hAnsi="Arial" w:cs="Arial"/>
          <w:sz w:val="22"/>
          <w:szCs w:val="22"/>
        </w:rPr>
        <w:t xml:space="preserve">     </w:t>
      </w:r>
      <w:r w:rsidRPr="006D7081">
        <w:rPr>
          <w:rFonts w:ascii="Arial" w:hAnsi="Arial" w:cs="Arial"/>
          <w:sz w:val="22"/>
          <w:szCs w:val="22"/>
        </w:rPr>
        <w:t xml:space="preserve"> </w:t>
      </w:r>
      <w:r w:rsidR="00744FB7">
        <w:rPr>
          <w:rFonts w:ascii="Arial" w:hAnsi="Arial" w:cs="Arial"/>
          <w:sz w:val="22"/>
          <w:szCs w:val="22"/>
        </w:rPr>
        <w:t xml:space="preserve">              </w:t>
      </w:r>
      <w:r w:rsidRPr="006D7081">
        <w:rPr>
          <w:rFonts w:ascii="Arial" w:hAnsi="Arial" w:cs="Arial"/>
          <w:sz w:val="22"/>
          <w:szCs w:val="22"/>
        </w:rPr>
        <w:t>……………………………………</w:t>
      </w:r>
    </w:p>
    <w:p w14:paraId="1600D45B" w14:textId="03EFC372" w:rsidR="008D2E64" w:rsidRPr="00744FB7" w:rsidRDefault="00744FB7" w:rsidP="00744FB7">
      <w:pPr>
        <w:jc w:val="center"/>
        <w:rPr>
          <w:rFonts w:ascii="Arial" w:hAnsi="Arial" w:cs="Arial"/>
          <w:sz w:val="16"/>
          <w:szCs w:val="16"/>
        </w:rPr>
      </w:pPr>
      <w:r>
        <w:rPr>
          <w:rFonts w:ascii="Arial" w:hAnsi="Arial" w:cs="Arial"/>
          <w:sz w:val="16"/>
          <w:szCs w:val="16"/>
        </w:rPr>
        <w:t xml:space="preserve">                                                                                            </w:t>
      </w:r>
      <w:r w:rsidR="008D2E64" w:rsidRPr="00744FB7">
        <w:rPr>
          <w:rFonts w:ascii="Arial" w:hAnsi="Arial" w:cs="Arial"/>
          <w:sz w:val="16"/>
          <w:szCs w:val="16"/>
        </w:rPr>
        <w:t xml:space="preserve">   Imię i nazwisko osoby/osób uprawnionych </w:t>
      </w:r>
    </w:p>
    <w:p w14:paraId="00BAD8A2" w14:textId="71726C15" w:rsidR="00744FB7" w:rsidRDefault="008D2E64" w:rsidP="00551C65">
      <w:pPr>
        <w:ind w:left="5245" w:hanging="1705"/>
        <w:rPr>
          <w:rFonts w:ascii="Arial" w:hAnsi="Arial" w:cs="Arial"/>
        </w:rPr>
      </w:pPr>
      <w:r w:rsidRPr="00744FB7">
        <w:rPr>
          <w:rFonts w:ascii="Arial" w:hAnsi="Arial" w:cs="Arial"/>
          <w:sz w:val="16"/>
          <w:szCs w:val="16"/>
        </w:rPr>
        <w:t xml:space="preserve">                 </w:t>
      </w:r>
      <w:r w:rsidR="00744FB7" w:rsidRPr="00744FB7">
        <w:rPr>
          <w:rFonts w:ascii="Arial" w:hAnsi="Arial" w:cs="Arial"/>
          <w:sz w:val="16"/>
          <w:szCs w:val="16"/>
        </w:rPr>
        <w:t xml:space="preserve">          </w:t>
      </w:r>
      <w:r w:rsidR="00744FB7">
        <w:rPr>
          <w:rFonts w:ascii="Arial" w:hAnsi="Arial" w:cs="Arial"/>
          <w:sz w:val="16"/>
          <w:szCs w:val="16"/>
        </w:rPr>
        <w:t xml:space="preserve">  </w:t>
      </w:r>
      <w:r w:rsidR="00744FB7" w:rsidRPr="00744FB7">
        <w:rPr>
          <w:rFonts w:ascii="Arial" w:hAnsi="Arial" w:cs="Arial"/>
          <w:sz w:val="16"/>
          <w:szCs w:val="16"/>
        </w:rPr>
        <w:t xml:space="preserve"> d</w:t>
      </w:r>
      <w:r w:rsidRPr="00744FB7">
        <w:rPr>
          <w:rFonts w:ascii="Arial" w:hAnsi="Arial" w:cs="Arial"/>
          <w:sz w:val="16"/>
          <w:szCs w:val="16"/>
        </w:rPr>
        <w:t>o występowania w imieniu</w:t>
      </w:r>
      <w:r w:rsidR="00744FB7">
        <w:rPr>
          <w:rFonts w:ascii="Arial" w:hAnsi="Arial" w:cs="Arial"/>
          <w:sz w:val="18"/>
          <w:szCs w:val="18"/>
        </w:rPr>
        <w:t xml:space="preserve"> </w:t>
      </w:r>
      <w:r w:rsidR="00744FB7">
        <w:rPr>
          <w:rFonts w:ascii="Arial" w:hAnsi="Arial" w:cs="Arial"/>
          <w:sz w:val="16"/>
          <w:szCs w:val="16"/>
        </w:rPr>
        <w:t xml:space="preserve">podmiotu    </w:t>
      </w:r>
      <w:r w:rsidR="00551C65">
        <w:rPr>
          <w:rFonts w:ascii="Arial" w:hAnsi="Arial" w:cs="Arial"/>
          <w:sz w:val="16"/>
          <w:szCs w:val="16"/>
        </w:rPr>
        <w:t xml:space="preserve">             </w:t>
      </w:r>
      <w:r w:rsidR="00744FB7">
        <w:rPr>
          <w:rFonts w:ascii="Arial" w:hAnsi="Arial" w:cs="Arial"/>
          <w:sz w:val="16"/>
          <w:szCs w:val="16"/>
        </w:rPr>
        <w:t>udostępniającego zasoby</w:t>
      </w:r>
      <w:r w:rsidR="00744FB7" w:rsidRPr="0019163A">
        <w:rPr>
          <w:rFonts w:ascii="Arial" w:hAnsi="Arial" w:cs="Arial"/>
        </w:rPr>
        <w:t xml:space="preserve"> </w:t>
      </w:r>
    </w:p>
    <w:p w14:paraId="38DF5B6F" w14:textId="1B15818A" w:rsidR="008D2E64" w:rsidRPr="007C3B32" w:rsidRDefault="008D2E64" w:rsidP="008D2E64">
      <w:pPr>
        <w:ind w:left="3600"/>
        <w:rPr>
          <w:rFonts w:ascii="Arial" w:hAnsi="Arial" w:cs="Arial"/>
          <w:sz w:val="18"/>
          <w:szCs w:val="18"/>
        </w:rPr>
      </w:pPr>
      <w:r w:rsidRPr="007C3B32">
        <w:rPr>
          <w:rFonts w:ascii="Arial" w:hAnsi="Arial" w:cs="Arial"/>
          <w:sz w:val="18"/>
          <w:szCs w:val="18"/>
        </w:rPr>
        <w:t xml:space="preserve"> </w:t>
      </w:r>
    </w:p>
    <w:p w14:paraId="478DBE21" w14:textId="5BE84AC1" w:rsidR="008D2E64" w:rsidRPr="007C3B32" w:rsidRDefault="008D2E64" w:rsidP="008D2E64">
      <w:pPr>
        <w:ind w:left="3600"/>
        <w:rPr>
          <w:rFonts w:ascii="Arial" w:hAnsi="Arial" w:cs="Arial"/>
        </w:rPr>
      </w:pPr>
      <w:r w:rsidRPr="007C3B32">
        <w:rPr>
          <w:rFonts w:ascii="Arial" w:hAnsi="Arial" w:cs="Arial"/>
        </w:rPr>
        <w:t xml:space="preserve">    </w:t>
      </w:r>
      <w:r>
        <w:rPr>
          <w:rFonts w:ascii="Arial" w:hAnsi="Arial" w:cs="Arial"/>
        </w:rPr>
        <w:t xml:space="preserve">          </w:t>
      </w:r>
      <w:r w:rsidR="00744FB7">
        <w:rPr>
          <w:rFonts w:ascii="Arial" w:hAnsi="Arial" w:cs="Arial"/>
        </w:rPr>
        <w:t xml:space="preserve">         </w:t>
      </w:r>
      <w:r w:rsidRPr="007C3B32">
        <w:rPr>
          <w:rFonts w:ascii="Arial" w:hAnsi="Arial" w:cs="Arial"/>
        </w:rPr>
        <w:t xml:space="preserve">  /podpisano elektronicznie/</w:t>
      </w:r>
    </w:p>
    <w:p w14:paraId="23C3CAC9" w14:textId="77777777" w:rsidR="008D2E64" w:rsidRPr="006D7081" w:rsidRDefault="008D2E64" w:rsidP="008D2E64">
      <w:pPr>
        <w:jc w:val="right"/>
        <w:rPr>
          <w:rFonts w:ascii="Arial" w:hAnsi="Arial" w:cs="Arial"/>
          <w:sz w:val="22"/>
          <w:szCs w:val="22"/>
        </w:rPr>
      </w:pPr>
    </w:p>
    <w:p w14:paraId="29474FD9" w14:textId="77777777" w:rsidR="008D2E64" w:rsidRPr="006D7081" w:rsidRDefault="008D2E64" w:rsidP="008D2E64">
      <w:pPr>
        <w:jc w:val="right"/>
        <w:rPr>
          <w:rFonts w:ascii="Arial" w:hAnsi="Arial" w:cs="Arial"/>
          <w:sz w:val="22"/>
          <w:szCs w:val="22"/>
        </w:rPr>
      </w:pPr>
    </w:p>
    <w:p w14:paraId="27586B7D" w14:textId="77777777" w:rsidR="003D2CF6" w:rsidRDefault="003D2CF6" w:rsidP="00FC10A4">
      <w:pPr>
        <w:pStyle w:val="Styl"/>
        <w:tabs>
          <w:tab w:val="left" w:pos="284"/>
        </w:tabs>
        <w:spacing w:after="120" w:line="249" w:lineRule="exact"/>
        <w:ind w:left="5" w:hanging="289"/>
        <w:jc w:val="right"/>
        <w:rPr>
          <w:bCs/>
          <w:sz w:val="20"/>
          <w:szCs w:val="20"/>
        </w:rPr>
      </w:pPr>
    </w:p>
    <w:p w14:paraId="23E24667" w14:textId="77777777" w:rsidR="003D2CF6" w:rsidRDefault="003D2CF6" w:rsidP="00FC10A4">
      <w:pPr>
        <w:pStyle w:val="Styl"/>
        <w:tabs>
          <w:tab w:val="left" w:pos="284"/>
        </w:tabs>
        <w:spacing w:after="120" w:line="249" w:lineRule="exact"/>
        <w:ind w:left="5" w:hanging="289"/>
        <w:jc w:val="right"/>
        <w:rPr>
          <w:bCs/>
          <w:sz w:val="20"/>
          <w:szCs w:val="20"/>
        </w:rPr>
      </w:pPr>
    </w:p>
    <w:p w14:paraId="16A7C8E8" w14:textId="77777777" w:rsidR="003D2CF6" w:rsidRDefault="003D2CF6" w:rsidP="00FC10A4">
      <w:pPr>
        <w:pStyle w:val="Styl"/>
        <w:tabs>
          <w:tab w:val="left" w:pos="284"/>
        </w:tabs>
        <w:spacing w:after="120" w:line="249" w:lineRule="exact"/>
        <w:ind w:left="5" w:hanging="289"/>
        <w:jc w:val="right"/>
        <w:rPr>
          <w:bCs/>
          <w:sz w:val="20"/>
          <w:szCs w:val="20"/>
        </w:rPr>
      </w:pPr>
    </w:p>
    <w:p w14:paraId="6B9517AF" w14:textId="77777777" w:rsidR="003D2CF6" w:rsidRDefault="003D2CF6" w:rsidP="00FC10A4">
      <w:pPr>
        <w:pStyle w:val="Styl"/>
        <w:tabs>
          <w:tab w:val="left" w:pos="284"/>
        </w:tabs>
        <w:spacing w:after="120" w:line="249" w:lineRule="exact"/>
        <w:ind w:left="5" w:hanging="289"/>
        <w:jc w:val="right"/>
        <w:rPr>
          <w:bCs/>
          <w:sz w:val="20"/>
          <w:szCs w:val="20"/>
        </w:rPr>
      </w:pPr>
    </w:p>
    <w:p w14:paraId="7B6964CD" w14:textId="77777777" w:rsidR="003D2CF6" w:rsidRDefault="003D2CF6" w:rsidP="00FC10A4">
      <w:pPr>
        <w:pStyle w:val="Styl"/>
        <w:tabs>
          <w:tab w:val="left" w:pos="284"/>
        </w:tabs>
        <w:spacing w:after="120" w:line="249" w:lineRule="exact"/>
        <w:ind w:left="5" w:hanging="289"/>
        <w:jc w:val="right"/>
        <w:rPr>
          <w:bCs/>
          <w:sz w:val="20"/>
          <w:szCs w:val="20"/>
        </w:rPr>
      </w:pPr>
    </w:p>
    <w:p w14:paraId="4798BE6B" w14:textId="77777777" w:rsidR="003D2CF6" w:rsidRDefault="003D2CF6" w:rsidP="00FC10A4">
      <w:pPr>
        <w:pStyle w:val="Styl"/>
        <w:tabs>
          <w:tab w:val="left" w:pos="284"/>
        </w:tabs>
        <w:spacing w:after="120" w:line="249" w:lineRule="exact"/>
        <w:ind w:left="5" w:hanging="289"/>
        <w:jc w:val="right"/>
        <w:rPr>
          <w:bCs/>
          <w:sz w:val="20"/>
          <w:szCs w:val="20"/>
        </w:rPr>
      </w:pPr>
    </w:p>
    <w:p w14:paraId="7E1460E0" w14:textId="77777777" w:rsidR="003D2CF6" w:rsidRDefault="003D2CF6" w:rsidP="00FC10A4">
      <w:pPr>
        <w:pStyle w:val="Styl"/>
        <w:tabs>
          <w:tab w:val="left" w:pos="284"/>
        </w:tabs>
        <w:spacing w:after="120" w:line="249" w:lineRule="exact"/>
        <w:ind w:left="5" w:hanging="289"/>
        <w:jc w:val="right"/>
        <w:rPr>
          <w:bCs/>
          <w:sz w:val="20"/>
          <w:szCs w:val="20"/>
        </w:rPr>
      </w:pPr>
    </w:p>
    <w:p w14:paraId="0F41D79F" w14:textId="77777777" w:rsidR="003D2CF6" w:rsidRDefault="003D2CF6" w:rsidP="00FC10A4">
      <w:pPr>
        <w:pStyle w:val="Styl"/>
        <w:tabs>
          <w:tab w:val="left" w:pos="284"/>
        </w:tabs>
        <w:spacing w:after="120" w:line="249" w:lineRule="exact"/>
        <w:ind w:left="5" w:hanging="289"/>
        <w:jc w:val="right"/>
        <w:rPr>
          <w:bCs/>
          <w:sz w:val="20"/>
          <w:szCs w:val="20"/>
        </w:rPr>
      </w:pPr>
    </w:p>
    <w:p w14:paraId="25DEF7B3" w14:textId="6ED57DA3" w:rsidR="00FC10A4" w:rsidRPr="00FC10A4" w:rsidRDefault="00FC10A4" w:rsidP="00FC10A4">
      <w:pPr>
        <w:pStyle w:val="Styl"/>
        <w:tabs>
          <w:tab w:val="left" w:pos="284"/>
        </w:tabs>
        <w:spacing w:after="120" w:line="249" w:lineRule="exact"/>
        <w:ind w:left="5" w:hanging="289"/>
        <w:jc w:val="right"/>
        <w:rPr>
          <w:bCs/>
          <w:sz w:val="20"/>
          <w:szCs w:val="20"/>
        </w:rPr>
      </w:pPr>
      <w:r w:rsidRPr="00FC10A4">
        <w:rPr>
          <w:bCs/>
          <w:sz w:val="20"/>
          <w:szCs w:val="20"/>
        </w:rPr>
        <w:lastRenderedPageBreak/>
        <w:t xml:space="preserve">Załącznik nr 2 do SWZ </w:t>
      </w:r>
    </w:p>
    <w:p w14:paraId="2A818CAA" w14:textId="77777777" w:rsidR="008D7875" w:rsidRPr="00551C65" w:rsidRDefault="008D7875" w:rsidP="002D2510">
      <w:pPr>
        <w:ind w:hanging="284"/>
        <w:rPr>
          <w:rFonts w:ascii="Arial" w:hAnsi="Arial" w:cs="Arial"/>
          <w:b/>
        </w:rPr>
      </w:pPr>
      <w:r w:rsidRPr="00551C65">
        <w:rPr>
          <w:rFonts w:ascii="Arial" w:hAnsi="Arial" w:cs="Arial"/>
          <w:b/>
        </w:rPr>
        <w:t>Podmiot udostępniający zasoby:</w:t>
      </w:r>
    </w:p>
    <w:p w14:paraId="46FE1B84" w14:textId="77777777" w:rsidR="008D7875" w:rsidRPr="006D7081" w:rsidRDefault="008D7875" w:rsidP="002D2510">
      <w:pPr>
        <w:ind w:hanging="284"/>
        <w:rPr>
          <w:rFonts w:ascii="Arial" w:hAnsi="Arial" w:cs="Arial"/>
          <w:sz w:val="22"/>
          <w:szCs w:val="22"/>
        </w:rPr>
      </w:pPr>
      <w:r w:rsidRPr="006D7081">
        <w:rPr>
          <w:rFonts w:ascii="Arial" w:hAnsi="Arial" w:cs="Arial"/>
          <w:sz w:val="22"/>
          <w:szCs w:val="22"/>
        </w:rPr>
        <w:t>………………………………………….</w:t>
      </w:r>
    </w:p>
    <w:p w14:paraId="1D7274EA" w14:textId="77777777" w:rsidR="008D7875" w:rsidRPr="00551C65" w:rsidRDefault="008D7875" w:rsidP="002D2510">
      <w:pPr>
        <w:spacing w:before="40"/>
        <w:ind w:hanging="284"/>
        <w:jc w:val="both"/>
        <w:rPr>
          <w:rFonts w:ascii="Arial" w:hAnsi="Arial" w:cs="Arial"/>
        </w:rPr>
      </w:pPr>
      <w:r w:rsidRPr="00551C65">
        <w:rPr>
          <w:rFonts w:ascii="Arial" w:hAnsi="Arial" w:cs="Arial"/>
        </w:rPr>
        <w:t xml:space="preserve">(pełna nazwa/firma, adres, w zależności od </w:t>
      </w:r>
    </w:p>
    <w:p w14:paraId="4AFC064E" w14:textId="77777777" w:rsidR="008D7875" w:rsidRPr="00551C65" w:rsidRDefault="008D7875" w:rsidP="002D2510">
      <w:pPr>
        <w:ind w:hanging="284"/>
        <w:jc w:val="both"/>
        <w:rPr>
          <w:rFonts w:ascii="Arial" w:hAnsi="Arial" w:cs="Arial"/>
        </w:rPr>
      </w:pPr>
      <w:r w:rsidRPr="00551C65">
        <w:rPr>
          <w:rFonts w:ascii="Arial" w:hAnsi="Arial" w:cs="Arial"/>
        </w:rPr>
        <w:t>podmiotu: NIP/PESEL, KRS/</w:t>
      </w:r>
      <w:proofErr w:type="spellStart"/>
      <w:r w:rsidRPr="00551C65">
        <w:rPr>
          <w:rFonts w:ascii="Arial" w:hAnsi="Arial" w:cs="Arial"/>
        </w:rPr>
        <w:t>CEiDG</w:t>
      </w:r>
      <w:proofErr w:type="spellEnd"/>
      <w:r w:rsidRPr="00551C65">
        <w:rPr>
          <w:rFonts w:ascii="Arial" w:hAnsi="Arial" w:cs="Arial"/>
        </w:rPr>
        <w:t>)</w:t>
      </w:r>
    </w:p>
    <w:p w14:paraId="418ABB3F" w14:textId="77777777" w:rsidR="008D7875" w:rsidRPr="00551C65" w:rsidRDefault="008D7875" w:rsidP="002D2510">
      <w:pPr>
        <w:spacing w:before="60"/>
        <w:ind w:hanging="284"/>
        <w:jc w:val="both"/>
        <w:rPr>
          <w:rFonts w:ascii="Arial" w:hAnsi="Arial" w:cs="Arial"/>
          <w:u w:val="single"/>
        </w:rPr>
      </w:pPr>
      <w:r w:rsidRPr="00551C65">
        <w:rPr>
          <w:rFonts w:ascii="Arial" w:hAnsi="Arial" w:cs="Arial"/>
          <w:u w:val="single"/>
        </w:rPr>
        <w:t xml:space="preserve">reprezentowany przez: </w:t>
      </w:r>
    </w:p>
    <w:p w14:paraId="023E42B9" w14:textId="77777777" w:rsidR="008D7875" w:rsidRPr="00551C65" w:rsidRDefault="008D7875" w:rsidP="002D2510">
      <w:pPr>
        <w:spacing w:before="40"/>
        <w:ind w:hanging="284"/>
        <w:jc w:val="both"/>
        <w:rPr>
          <w:rFonts w:ascii="Arial" w:hAnsi="Arial" w:cs="Arial"/>
        </w:rPr>
      </w:pPr>
      <w:r w:rsidRPr="00551C65">
        <w:rPr>
          <w:rFonts w:ascii="Arial" w:hAnsi="Arial" w:cs="Arial"/>
        </w:rPr>
        <w:t>……………………………………………….</w:t>
      </w:r>
    </w:p>
    <w:p w14:paraId="299256BA" w14:textId="77777777" w:rsidR="008D7875" w:rsidRPr="00551C65" w:rsidRDefault="008D7875" w:rsidP="002D2510">
      <w:pPr>
        <w:ind w:hanging="284"/>
        <w:jc w:val="both"/>
        <w:rPr>
          <w:rFonts w:ascii="Arial" w:hAnsi="Arial" w:cs="Arial"/>
        </w:rPr>
      </w:pPr>
      <w:r w:rsidRPr="00551C65">
        <w:rPr>
          <w:rFonts w:ascii="Arial" w:hAnsi="Arial" w:cs="Arial"/>
        </w:rPr>
        <w:t>(imię, nazwisko, stanowisko/podstawa do reprezentacji)</w:t>
      </w:r>
    </w:p>
    <w:p w14:paraId="5E631181" w14:textId="19A37B79" w:rsidR="00F74094" w:rsidRDefault="00F74094" w:rsidP="002D2510">
      <w:pPr>
        <w:ind w:hanging="284"/>
        <w:rPr>
          <w:rFonts w:asciiTheme="minorHAnsi" w:hAnsiTheme="minorHAnsi"/>
          <w:b/>
          <w:i/>
        </w:rPr>
      </w:pPr>
    </w:p>
    <w:p w14:paraId="336CDD60" w14:textId="6E15D4CB" w:rsidR="00FC10A4" w:rsidRPr="00744600" w:rsidRDefault="00FC10A4" w:rsidP="00D745B9">
      <w:pPr>
        <w:pStyle w:val="Tekstpodstawowy"/>
        <w:jc w:val="center"/>
        <w:rPr>
          <w:rFonts w:ascii="Arial" w:hAnsi="Arial" w:cs="Arial"/>
          <w:b/>
          <w:color w:val="000000" w:themeColor="text1"/>
          <w:sz w:val="22"/>
          <w:szCs w:val="22"/>
        </w:rPr>
      </w:pPr>
      <w:r w:rsidRPr="00744600">
        <w:rPr>
          <w:rFonts w:ascii="Arial" w:hAnsi="Arial" w:cs="Arial"/>
          <w:b/>
          <w:color w:val="000000" w:themeColor="text1"/>
          <w:sz w:val="22"/>
          <w:szCs w:val="22"/>
        </w:rPr>
        <w:t xml:space="preserve">ZOBOWIĄZANIE PODMIOTU UDOSTĘPNIAJĄCEGO ZASOBY </w:t>
      </w:r>
    </w:p>
    <w:p w14:paraId="08B1F8AC" w14:textId="722916DA" w:rsidR="00744600" w:rsidRPr="00DD1CCA" w:rsidRDefault="00FC10A4" w:rsidP="00D745B9">
      <w:pPr>
        <w:pStyle w:val="Tekstpodstawowy"/>
        <w:spacing w:before="60" w:line="276" w:lineRule="auto"/>
        <w:jc w:val="center"/>
        <w:rPr>
          <w:rFonts w:ascii="Arial" w:hAnsi="Arial" w:cs="Arial"/>
          <w:b/>
          <w:iCs/>
          <w:sz w:val="16"/>
          <w:szCs w:val="16"/>
        </w:rPr>
      </w:pPr>
      <w:r w:rsidRPr="00DD1CCA">
        <w:rPr>
          <w:rFonts w:ascii="Arial" w:hAnsi="Arial" w:cs="Arial"/>
          <w:b/>
          <w:color w:val="000000" w:themeColor="text1"/>
          <w:sz w:val="16"/>
          <w:szCs w:val="16"/>
        </w:rPr>
        <w:t xml:space="preserve">do oddania do dyspozycji </w:t>
      </w:r>
      <w:r w:rsidR="007E6A7A" w:rsidRPr="00DD1CCA">
        <w:rPr>
          <w:rFonts w:ascii="Arial" w:hAnsi="Arial" w:cs="Arial"/>
          <w:b/>
          <w:color w:val="000000" w:themeColor="text1"/>
          <w:sz w:val="16"/>
          <w:szCs w:val="16"/>
        </w:rPr>
        <w:t>w</w:t>
      </w:r>
      <w:r w:rsidRPr="00DD1CCA">
        <w:rPr>
          <w:rFonts w:ascii="Arial" w:hAnsi="Arial" w:cs="Arial"/>
          <w:b/>
          <w:color w:val="000000" w:themeColor="text1"/>
          <w:sz w:val="16"/>
          <w:szCs w:val="16"/>
        </w:rPr>
        <w:t>ykonawcy niezbędnych zasobów na potrzeby</w:t>
      </w:r>
      <w:r w:rsidRPr="00DD1CCA">
        <w:rPr>
          <w:rFonts w:ascii="Arial" w:hAnsi="Arial" w:cs="Arial"/>
          <w:b/>
          <w:iCs/>
          <w:sz w:val="16"/>
          <w:szCs w:val="16"/>
        </w:rPr>
        <w:t xml:space="preserve"> </w:t>
      </w:r>
    </w:p>
    <w:p w14:paraId="21978F28" w14:textId="34C0A953" w:rsidR="00FC10A4" w:rsidRPr="00DD1CCA" w:rsidRDefault="00744600" w:rsidP="00D745B9">
      <w:pPr>
        <w:pStyle w:val="Tekstpodstawowy"/>
        <w:spacing w:line="276" w:lineRule="auto"/>
        <w:jc w:val="center"/>
        <w:rPr>
          <w:rFonts w:ascii="Verdana" w:hAnsi="Verdana"/>
          <w:b/>
          <w:bCs/>
          <w:sz w:val="16"/>
          <w:szCs w:val="16"/>
        </w:rPr>
      </w:pPr>
      <w:r w:rsidRPr="00DD1CCA">
        <w:rPr>
          <w:rFonts w:ascii="Arial" w:hAnsi="Arial" w:cs="Arial"/>
          <w:b/>
          <w:iCs/>
          <w:sz w:val="16"/>
          <w:szCs w:val="16"/>
        </w:rPr>
        <w:t>realizacji</w:t>
      </w:r>
      <w:r w:rsidR="00FC10A4" w:rsidRPr="00DD1CCA">
        <w:rPr>
          <w:rFonts w:ascii="Arial" w:hAnsi="Arial" w:cs="Arial"/>
          <w:b/>
          <w:iCs/>
          <w:sz w:val="16"/>
          <w:szCs w:val="16"/>
        </w:rPr>
        <w:t xml:space="preserve"> zamówienia</w:t>
      </w:r>
      <w:r w:rsidRPr="00DD1CCA">
        <w:rPr>
          <w:rFonts w:ascii="Arial" w:hAnsi="Arial" w:cs="Arial"/>
          <w:b/>
          <w:iCs/>
          <w:sz w:val="16"/>
          <w:szCs w:val="16"/>
        </w:rPr>
        <w:t xml:space="preserve"> pn.:</w:t>
      </w:r>
      <w:r w:rsidR="00D745B9" w:rsidRPr="00DD1CCA">
        <w:rPr>
          <w:rFonts w:ascii="Arial" w:hAnsi="Arial" w:cs="Arial"/>
          <w:b/>
          <w:iCs/>
          <w:sz w:val="16"/>
          <w:szCs w:val="16"/>
        </w:rPr>
        <w:t xml:space="preserve">  </w:t>
      </w:r>
      <w:r w:rsidRPr="00DD1CCA">
        <w:rPr>
          <w:rFonts w:ascii="Arial" w:hAnsi="Arial" w:cs="Arial"/>
          <w:b/>
          <w:bCs/>
          <w:sz w:val="16"/>
          <w:szCs w:val="16"/>
        </w:rPr>
        <w:t>„</w:t>
      </w:r>
      <w:r w:rsidR="00095DE7" w:rsidRPr="00DD1CCA">
        <w:rPr>
          <w:rFonts w:ascii="Arial" w:hAnsi="Arial" w:cs="Arial"/>
          <w:b/>
          <w:bCs/>
          <w:sz w:val="16"/>
          <w:szCs w:val="16"/>
        </w:rPr>
        <w:t>System sterowania i wizualizacji</w:t>
      </w:r>
      <w:r w:rsidRPr="00DD1CCA">
        <w:rPr>
          <w:rFonts w:ascii="Arial" w:hAnsi="Arial" w:cs="Arial"/>
          <w:b/>
          <w:bCs/>
          <w:sz w:val="16"/>
          <w:szCs w:val="16"/>
        </w:rPr>
        <w:t xml:space="preserve"> w  </w:t>
      </w:r>
      <w:r w:rsidRPr="00DD1CCA">
        <w:rPr>
          <w:rFonts w:ascii="Arial" w:hAnsi="Arial" w:cs="Arial"/>
          <w:b/>
          <w:bCs/>
          <w:color w:val="000000" w:themeColor="text1"/>
          <w:sz w:val="16"/>
          <w:szCs w:val="16"/>
        </w:rPr>
        <w:t>Sieć Badawcza Łukasiewicz – Instytucie Ciężkiej Syntezy Organicznej ”Blachownia</w:t>
      </w:r>
      <w:r w:rsidRPr="00DD1CCA">
        <w:rPr>
          <w:rFonts w:ascii="Arial" w:hAnsi="Arial" w:cs="Arial"/>
          <w:b/>
          <w:bCs/>
          <w:sz w:val="16"/>
          <w:szCs w:val="16"/>
        </w:rPr>
        <w:t>””</w:t>
      </w:r>
    </w:p>
    <w:p w14:paraId="0962F4ED" w14:textId="59DFDAA0" w:rsidR="008D7875" w:rsidRDefault="008D7875" w:rsidP="00A750B3">
      <w:pPr>
        <w:spacing w:before="240" w:line="360" w:lineRule="auto"/>
        <w:ind w:left="-284"/>
        <w:jc w:val="both"/>
        <w:rPr>
          <w:rFonts w:ascii="Arial" w:hAnsi="Arial" w:cs="Arial"/>
          <w:bCs/>
          <w:iCs/>
          <w:sz w:val="22"/>
          <w:szCs w:val="22"/>
          <w:lang w:eastAsia="ar-SA"/>
        </w:rPr>
      </w:pPr>
      <w:r>
        <w:rPr>
          <w:rFonts w:ascii="Arial" w:hAnsi="Arial" w:cs="Arial"/>
          <w:bCs/>
          <w:iCs/>
          <w:sz w:val="22"/>
          <w:szCs w:val="22"/>
          <w:lang w:eastAsia="ar-SA"/>
        </w:rPr>
        <w:t xml:space="preserve">Oświadczamy, że w oparciu o art. 118 </w:t>
      </w:r>
      <w:r w:rsidR="003D2CF6">
        <w:rPr>
          <w:rFonts w:ascii="Arial" w:hAnsi="Arial" w:cs="Arial"/>
          <w:bCs/>
          <w:iCs/>
          <w:sz w:val="22"/>
          <w:szCs w:val="22"/>
          <w:lang w:eastAsia="ar-SA"/>
        </w:rPr>
        <w:t xml:space="preserve">ust. 3 </w:t>
      </w:r>
      <w:r>
        <w:rPr>
          <w:rFonts w:ascii="Arial" w:hAnsi="Arial" w:cs="Arial"/>
          <w:bCs/>
          <w:iCs/>
          <w:sz w:val="22"/>
          <w:szCs w:val="22"/>
          <w:lang w:eastAsia="ar-SA"/>
        </w:rPr>
        <w:t xml:space="preserve">ustawy z dnia 11 września 2019 r. Prawo zamówień publicznych </w:t>
      </w:r>
      <w:r w:rsidR="004A5673">
        <w:rPr>
          <w:rFonts w:ascii="Arial" w:hAnsi="Arial" w:cs="Arial"/>
          <w:bCs/>
          <w:iCs/>
          <w:sz w:val="22"/>
          <w:szCs w:val="22"/>
          <w:lang w:eastAsia="ar-SA"/>
        </w:rPr>
        <w:t>zobowiązuję/</w:t>
      </w:r>
      <w:proofErr w:type="spellStart"/>
      <w:r w:rsidR="004A5673">
        <w:rPr>
          <w:rFonts w:ascii="Arial" w:hAnsi="Arial" w:cs="Arial"/>
          <w:bCs/>
          <w:iCs/>
          <w:sz w:val="22"/>
          <w:szCs w:val="22"/>
          <w:lang w:eastAsia="ar-SA"/>
        </w:rPr>
        <w:t>emy</w:t>
      </w:r>
      <w:proofErr w:type="spellEnd"/>
      <w:r w:rsidR="004A5673">
        <w:rPr>
          <w:rFonts w:ascii="Arial" w:hAnsi="Arial" w:cs="Arial"/>
          <w:bCs/>
          <w:iCs/>
          <w:sz w:val="22"/>
          <w:szCs w:val="22"/>
          <w:lang w:eastAsia="ar-SA"/>
        </w:rPr>
        <w:t xml:space="preserve"> się do oddania do dyspozycji na rzecz </w:t>
      </w:r>
      <w:r w:rsidR="00865827">
        <w:rPr>
          <w:rFonts w:ascii="Arial" w:hAnsi="Arial" w:cs="Arial"/>
          <w:bCs/>
          <w:iCs/>
          <w:sz w:val="22"/>
          <w:szCs w:val="22"/>
          <w:lang w:eastAsia="ar-SA"/>
        </w:rPr>
        <w:t>w</w:t>
      </w:r>
      <w:r w:rsidR="004A5673">
        <w:rPr>
          <w:rFonts w:ascii="Arial" w:hAnsi="Arial" w:cs="Arial"/>
          <w:bCs/>
          <w:iCs/>
          <w:sz w:val="22"/>
          <w:szCs w:val="22"/>
          <w:lang w:eastAsia="ar-SA"/>
        </w:rPr>
        <w:t>ykonawcy: ……………………………………………………………………………..</w:t>
      </w:r>
    </w:p>
    <w:p w14:paraId="4D62C7D8" w14:textId="4793001E" w:rsidR="004A5673" w:rsidRDefault="004A5673" w:rsidP="002D2510">
      <w:pPr>
        <w:spacing w:line="360" w:lineRule="auto"/>
        <w:ind w:left="-284"/>
        <w:jc w:val="both"/>
        <w:rPr>
          <w:rFonts w:ascii="Arial" w:hAnsi="Arial" w:cs="Arial"/>
          <w:bCs/>
          <w:iCs/>
          <w:sz w:val="18"/>
          <w:szCs w:val="18"/>
          <w:lang w:eastAsia="ar-SA"/>
        </w:rPr>
      </w:pPr>
      <w:r>
        <w:rPr>
          <w:rFonts w:ascii="Arial" w:hAnsi="Arial" w:cs="Arial"/>
          <w:bCs/>
          <w:iCs/>
          <w:sz w:val="18"/>
          <w:szCs w:val="18"/>
          <w:lang w:eastAsia="ar-SA"/>
        </w:rPr>
        <w:t xml:space="preserve">                                  </w:t>
      </w:r>
      <w:r w:rsidRPr="004A5673">
        <w:rPr>
          <w:rFonts w:ascii="Arial" w:hAnsi="Arial" w:cs="Arial"/>
          <w:bCs/>
          <w:iCs/>
          <w:sz w:val="18"/>
          <w:szCs w:val="18"/>
          <w:lang w:eastAsia="ar-SA"/>
        </w:rPr>
        <w:t xml:space="preserve">(nazwa </w:t>
      </w:r>
      <w:r w:rsidR="00865827">
        <w:rPr>
          <w:rFonts w:ascii="Arial" w:hAnsi="Arial" w:cs="Arial"/>
          <w:bCs/>
          <w:iCs/>
          <w:sz w:val="18"/>
          <w:szCs w:val="18"/>
          <w:lang w:eastAsia="ar-SA"/>
        </w:rPr>
        <w:t>w</w:t>
      </w:r>
      <w:r w:rsidRPr="004A5673">
        <w:rPr>
          <w:rFonts w:ascii="Arial" w:hAnsi="Arial" w:cs="Arial"/>
          <w:bCs/>
          <w:iCs/>
          <w:sz w:val="18"/>
          <w:szCs w:val="18"/>
          <w:lang w:eastAsia="ar-SA"/>
        </w:rPr>
        <w:t>ykonawcy, któremu zostaną udostępnione zasoby)</w:t>
      </w:r>
    </w:p>
    <w:p w14:paraId="790CA2EA" w14:textId="739926B2" w:rsidR="00D6298B" w:rsidRDefault="005A7139" w:rsidP="002D2510">
      <w:pPr>
        <w:spacing w:line="360" w:lineRule="auto"/>
        <w:ind w:left="-284"/>
        <w:jc w:val="both"/>
        <w:rPr>
          <w:rFonts w:ascii="Arial" w:hAnsi="Arial" w:cs="Arial"/>
          <w:bCs/>
          <w:iCs/>
          <w:sz w:val="22"/>
          <w:szCs w:val="22"/>
          <w:lang w:eastAsia="ar-SA"/>
        </w:rPr>
      </w:pPr>
      <w:r>
        <w:rPr>
          <w:rFonts w:ascii="Arial" w:hAnsi="Arial" w:cs="Arial"/>
          <w:bCs/>
          <w:iCs/>
          <w:sz w:val="22"/>
          <w:szCs w:val="22"/>
          <w:lang w:eastAsia="ar-SA"/>
        </w:rPr>
        <w:t>n</w:t>
      </w:r>
      <w:r w:rsidR="004A5673" w:rsidRPr="004A5673">
        <w:rPr>
          <w:rFonts w:ascii="Arial" w:hAnsi="Arial" w:cs="Arial"/>
          <w:bCs/>
          <w:iCs/>
          <w:sz w:val="22"/>
          <w:szCs w:val="22"/>
          <w:lang w:eastAsia="ar-SA"/>
        </w:rPr>
        <w:t>a potrzeby wykonania zamówienia publicznego pn.: „</w:t>
      </w:r>
      <w:r w:rsidR="004A5673">
        <w:rPr>
          <w:rFonts w:ascii="Arial" w:hAnsi="Arial" w:cs="Arial"/>
          <w:sz w:val="22"/>
          <w:szCs w:val="22"/>
        </w:rPr>
        <w:t>„</w:t>
      </w:r>
      <w:r w:rsidR="00095DE7">
        <w:rPr>
          <w:rFonts w:ascii="Arial" w:hAnsi="Arial" w:cs="Arial"/>
          <w:sz w:val="22"/>
          <w:szCs w:val="22"/>
        </w:rPr>
        <w:t>System sterowania i wizualizacji</w:t>
      </w:r>
      <w:r w:rsidR="004A5673">
        <w:rPr>
          <w:rFonts w:ascii="Arial" w:hAnsi="Arial" w:cs="Arial"/>
          <w:sz w:val="22"/>
          <w:szCs w:val="22"/>
        </w:rPr>
        <w:t xml:space="preserve"> w  </w:t>
      </w:r>
      <w:r w:rsidR="004A5673">
        <w:rPr>
          <w:rFonts w:ascii="Arial" w:hAnsi="Arial" w:cs="Arial"/>
          <w:color w:val="000000" w:themeColor="text1"/>
          <w:sz w:val="22"/>
          <w:szCs w:val="22"/>
        </w:rPr>
        <w:t>Sieć Badawcza Łukasiewicz – Instytucie Ciężkiej Syntezy Organicznej ”Blachownia</w:t>
      </w:r>
      <w:r w:rsidR="004A5673" w:rsidRPr="006D7081">
        <w:rPr>
          <w:rFonts w:ascii="Arial" w:hAnsi="Arial" w:cs="Arial"/>
          <w:sz w:val="22"/>
          <w:szCs w:val="22"/>
        </w:rPr>
        <w:t>”</w:t>
      </w:r>
      <w:r w:rsidR="004A5673">
        <w:rPr>
          <w:rFonts w:ascii="Arial" w:hAnsi="Arial" w:cs="Arial"/>
          <w:sz w:val="22"/>
          <w:szCs w:val="22"/>
        </w:rPr>
        <w:t>”</w:t>
      </w:r>
      <w:r w:rsidR="00D6298B">
        <w:rPr>
          <w:rFonts w:ascii="Arial" w:hAnsi="Arial" w:cs="Arial"/>
          <w:sz w:val="22"/>
          <w:szCs w:val="22"/>
        </w:rPr>
        <w:t>, niezbędne zasoby w postaci z</w:t>
      </w:r>
      <w:r w:rsidR="00D6298B" w:rsidRPr="00D6298B">
        <w:rPr>
          <w:rFonts w:ascii="Arial" w:hAnsi="Arial" w:cs="Arial"/>
          <w:bCs/>
          <w:iCs/>
          <w:sz w:val="22"/>
          <w:szCs w:val="22"/>
          <w:lang w:eastAsia="ar-SA"/>
        </w:rPr>
        <w:t xml:space="preserve">dolności </w:t>
      </w:r>
      <w:r w:rsidR="00D6298B">
        <w:rPr>
          <w:rFonts w:ascii="Arial" w:hAnsi="Arial" w:cs="Arial"/>
          <w:bCs/>
          <w:iCs/>
          <w:sz w:val="22"/>
          <w:szCs w:val="22"/>
          <w:lang w:eastAsia="ar-SA"/>
        </w:rPr>
        <w:t>technicznej lub zawodowej</w:t>
      </w:r>
      <w:r w:rsidR="00D6298B" w:rsidRPr="00D6298B">
        <w:rPr>
          <w:rFonts w:ascii="Arial" w:hAnsi="Arial" w:cs="Arial"/>
          <w:bCs/>
          <w:iCs/>
          <w:sz w:val="22"/>
          <w:szCs w:val="22"/>
          <w:lang w:eastAsia="ar-SA"/>
        </w:rPr>
        <w:t xml:space="preserve"> – wiedzy i</w:t>
      </w:r>
      <w:r w:rsidR="002D2510">
        <w:rPr>
          <w:rFonts w:ascii="Arial" w:hAnsi="Arial" w:cs="Arial"/>
          <w:bCs/>
          <w:iCs/>
          <w:sz w:val="22"/>
          <w:szCs w:val="22"/>
          <w:lang w:eastAsia="ar-SA"/>
        </w:rPr>
        <w:t> </w:t>
      </w:r>
      <w:r w:rsidR="00D6298B" w:rsidRPr="00D6298B">
        <w:rPr>
          <w:rFonts w:ascii="Arial" w:hAnsi="Arial" w:cs="Arial"/>
          <w:bCs/>
          <w:iCs/>
          <w:sz w:val="22"/>
          <w:szCs w:val="22"/>
          <w:lang w:eastAsia="ar-SA"/>
        </w:rPr>
        <w:t>doświadczenia</w:t>
      </w:r>
      <w:r w:rsidR="006C0D3D">
        <w:rPr>
          <w:rFonts w:ascii="Arial" w:hAnsi="Arial" w:cs="Arial"/>
          <w:bCs/>
          <w:iCs/>
          <w:sz w:val="22"/>
          <w:szCs w:val="22"/>
          <w:lang w:eastAsia="ar-SA"/>
        </w:rPr>
        <w:t xml:space="preserve"> oraz </w:t>
      </w:r>
      <w:r w:rsidR="002D2510">
        <w:rPr>
          <w:rFonts w:ascii="Arial" w:hAnsi="Arial" w:cs="Arial"/>
          <w:bCs/>
          <w:iCs/>
          <w:sz w:val="22"/>
          <w:szCs w:val="22"/>
          <w:lang w:eastAsia="ar-SA"/>
        </w:rPr>
        <w:t>potwierdzam/y, że stosunek łączący nas z Wykonawcą gwarantuje rzeczywisty dostęp do tych zasobów</w:t>
      </w:r>
      <w:r w:rsidR="00D6298B">
        <w:rPr>
          <w:rFonts w:ascii="Arial" w:hAnsi="Arial" w:cs="Arial"/>
          <w:bCs/>
          <w:iCs/>
          <w:sz w:val="22"/>
          <w:szCs w:val="22"/>
          <w:lang w:eastAsia="ar-SA"/>
        </w:rPr>
        <w:t>:</w:t>
      </w:r>
    </w:p>
    <w:p w14:paraId="1F05A467" w14:textId="5A3CFC54" w:rsidR="005A7139" w:rsidRPr="00D745B9" w:rsidRDefault="005A7139" w:rsidP="00FA4A0A">
      <w:pPr>
        <w:pStyle w:val="Akapitzlist"/>
        <w:numPr>
          <w:ilvl w:val="0"/>
          <w:numId w:val="45"/>
        </w:numPr>
        <w:spacing w:before="120" w:line="360" w:lineRule="auto"/>
        <w:ind w:left="142" w:hanging="284"/>
        <w:contextualSpacing/>
        <w:jc w:val="both"/>
        <w:rPr>
          <w:rFonts w:ascii="Arial" w:hAnsi="Arial" w:cs="Arial"/>
          <w:iCs/>
          <w:sz w:val="22"/>
          <w:szCs w:val="22"/>
          <w:lang w:eastAsia="ar-SA"/>
        </w:rPr>
      </w:pPr>
      <w:r w:rsidRPr="00D745B9">
        <w:rPr>
          <w:rFonts w:ascii="Arial" w:hAnsi="Arial" w:cs="Arial"/>
          <w:iCs/>
          <w:sz w:val="22"/>
          <w:szCs w:val="22"/>
          <w:lang w:eastAsia="ar-SA"/>
        </w:rPr>
        <w:t>Zakres</w:t>
      </w:r>
      <w:r>
        <w:rPr>
          <w:rFonts w:ascii="Arial" w:hAnsi="Arial" w:cs="Arial"/>
          <w:iCs/>
          <w:sz w:val="22"/>
          <w:szCs w:val="22"/>
          <w:lang w:eastAsia="ar-SA"/>
        </w:rPr>
        <w:t xml:space="preserve"> dostępnych</w:t>
      </w:r>
      <w:r w:rsidRPr="00D745B9">
        <w:rPr>
          <w:rFonts w:ascii="Arial" w:hAnsi="Arial" w:cs="Arial"/>
          <w:iCs/>
          <w:sz w:val="22"/>
          <w:szCs w:val="22"/>
          <w:lang w:eastAsia="ar-SA"/>
        </w:rPr>
        <w:t xml:space="preserve"> Wykonawcy</w:t>
      </w:r>
      <w:r>
        <w:rPr>
          <w:rFonts w:ascii="Arial" w:hAnsi="Arial" w:cs="Arial"/>
          <w:iCs/>
          <w:sz w:val="22"/>
          <w:szCs w:val="22"/>
          <w:lang w:eastAsia="ar-SA"/>
        </w:rPr>
        <w:t xml:space="preserve"> zasobów podmiotu udostępniającego zasoby</w:t>
      </w:r>
      <w:r w:rsidRPr="00D745B9">
        <w:rPr>
          <w:rFonts w:ascii="Arial" w:hAnsi="Arial" w:cs="Arial"/>
          <w:iCs/>
          <w:sz w:val="22"/>
          <w:szCs w:val="22"/>
          <w:lang w:eastAsia="ar-SA"/>
        </w:rPr>
        <w:t xml:space="preserve">: </w:t>
      </w:r>
    </w:p>
    <w:p w14:paraId="3680D7C0" w14:textId="6A8447CB" w:rsidR="005A7139" w:rsidRPr="00D745B9" w:rsidRDefault="006E4CDF" w:rsidP="006E4CDF">
      <w:pPr>
        <w:numPr>
          <w:ilvl w:val="1"/>
          <w:numId w:val="0"/>
        </w:numPr>
        <w:spacing w:line="360" w:lineRule="auto"/>
        <w:jc w:val="both"/>
        <w:rPr>
          <w:rFonts w:ascii="Arial" w:hAnsi="Arial" w:cs="Arial"/>
          <w:iCs/>
          <w:sz w:val="22"/>
          <w:szCs w:val="22"/>
          <w:lang w:eastAsia="ar-SA"/>
        </w:rPr>
      </w:pPr>
      <w:r>
        <w:rPr>
          <w:rFonts w:ascii="Arial" w:hAnsi="Arial" w:cs="Arial"/>
          <w:iCs/>
          <w:sz w:val="22"/>
          <w:szCs w:val="22"/>
          <w:lang w:eastAsia="ar-SA"/>
        </w:rPr>
        <w:t>..</w:t>
      </w:r>
      <w:r w:rsidR="005A7139" w:rsidRPr="00D745B9">
        <w:rPr>
          <w:rFonts w:ascii="Arial" w:hAnsi="Arial" w:cs="Arial"/>
          <w:iCs/>
          <w:sz w:val="22"/>
          <w:szCs w:val="22"/>
          <w:lang w:eastAsia="ar-SA"/>
        </w:rPr>
        <w:t>…………………………………………………………………</w:t>
      </w:r>
      <w:r w:rsidR="005A7139">
        <w:rPr>
          <w:rFonts w:ascii="Arial" w:hAnsi="Arial" w:cs="Arial"/>
          <w:iCs/>
          <w:sz w:val="22"/>
          <w:szCs w:val="22"/>
          <w:lang w:eastAsia="ar-SA"/>
        </w:rPr>
        <w:t>……</w:t>
      </w:r>
      <w:r w:rsidR="005A7139" w:rsidRPr="00D745B9">
        <w:rPr>
          <w:rFonts w:ascii="Arial" w:hAnsi="Arial" w:cs="Arial"/>
          <w:iCs/>
          <w:sz w:val="22"/>
          <w:szCs w:val="22"/>
          <w:lang w:eastAsia="ar-SA"/>
        </w:rPr>
        <w:t>……</w:t>
      </w:r>
      <w:r w:rsidR="005A7139">
        <w:rPr>
          <w:rFonts w:ascii="Arial" w:hAnsi="Arial" w:cs="Arial"/>
          <w:iCs/>
          <w:sz w:val="22"/>
          <w:szCs w:val="22"/>
          <w:lang w:eastAsia="ar-SA"/>
        </w:rPr>
        <w:t>………</w:t>
      </w:r>
      <w:r>
        <w:rPr>
          <w:rFonts w:ascii="Arial" w:hAnsi="Arial" w:cs="Arial"/>
          <w:iCs/>
          <w:sz w:val="22"/>
          <w:szCs w:val="22"/>
          <w:lang w:eastAsia="ar-SA"/>
        </w:rPr>
        <w:t>…..</w:t>
      </w:r>
      <w:r w:rsidR="005A7139">
        <w:rPr>
          <w:rFonts w:ascii="Arial" w:hAnsi="Arial" w:cs="Arial"/>
          <w:iCs/>
          <w:sz w:val="22"/>
          <w:szCs w:val="22"/>
          <w:lang w:eastAsia="ar-SA"/>
        </w:rPr>
        <w:t>.</w:t>
      </w:r>
      <w:r>
        <w:rPr>
          <w:rFonts w:ascii="Arial" w:hAnsi="Arial" w:cs="Arial"/>
          <w:iCs/>
          <w:sz w:val="22"/>
          <w:szCs w:val="22"/>
          <w:lang w:eastAsia="ar-SA"/>
        </w:rPr>
        <w:t>.......</w:t>
      </w:r>
    </w:p>
    <w:p w14:paraId="07E1B828" w14:textId="5FD7199C" w:rsidR="005A7139" w:rsidRDefault="005A7139" w:rsidP="00FA4A0A">
      <w:pPr>
        <w:numPr>
          <w:ilvl w:val="1"/>
          <w:numId w:val="0"/>
        </w:numPr>
        <w:tabs>
          <w:tab w:val="left" w:pos="284"/>
        </w:tabs>
        <w:spacing w:line="360" w:lineRule="auto"/>
        <w:ind w:left="284" w:hanging="284"/>
        <w:jc w:val="both"/>
        <w:rPr>
          <w:rFonts w:ascii="Arial" w:hAnsi="Arial" w:cs="Arial"/>
          <w:iCs/>
          <w:sz w:val="16"/>
          <w:szCs w:val="16"/>
          <w:lang w:eastAsia="ar-SA"/>
        </w:rPr>
      </w:pPr>
      <w:r>
        <w:rPr>
          <w:rFonts w:ascii="Arial" w:hAnsi="Arial" w:cs="Arial"/>
          <w:iCs/>
          <w:sz w:val="16"/>
          <w:szCs w:val="16"/>
          <w:lang w:eastAsia="ar-SA"/>
        </w:rPr>
        <w:t xml:space="preserve">                      </w:t>
      </w:r>
      <w:r w:rsidRPr="00850E6C">
        <w:rPr>
          <w:rFonts w:ascii="Arial" w:hAnsi="Arial" w:cs="Arial"/>
          <w:iCs/>
          <w:sz w:val="16"/>
          <w:szCs w:val="16"/>
          <w:lang w:eastAsia="ar-SA"/>
        </w:rPr>
        <w:t>(należy szczegółowo wyspecyfikować udostępniane zasoby np.: ludzie</w:t>
      </w:r>
      <w:r w:rsidR="004051F8">
        <w:rPr>
          <w:rFonts w:ascii="Arial" w:hAnsi="Arial" w:cs="Arial"/>
          <w:iCs/>
          <w:sz w:val="16"/>
          <w:szCs w:val="16"/>
          <w:lang w:eastAsia="ar-SA"/>
        </w:rPr>
        <w:t xml:space="preserve"> </w:t>
      </w:r>
      <w:r w:rsidRPr="00850E6C">
        <w:rPr>
          <w:rFonts w:ascii="Arial" w:hAnsi="Arial" w:cs="Arial"/>
          <w:iCs/>
          <w:sz w:val="16"/>
          <w:szCs w:val="16"/>
          <w:lang w:eastAsia="ar-SA"/>
        </w:rPr>
        <w:t xml:space="preserve"> itp.)</w:t>
      </w:r>
    </w:p>
    <w:p w14:paraId="7EFB7A0B" w14:textId="77777777" w:rsidR="00FA4A0A" w:rsidRPr="00850E6C" w:rsidRDefault="00FA4A0A" w:rsidP="00FA4A0A">
      <w:pPr>
        <w:numPr>
          <w:ilvl w:val="1"/>
          <w:numId w:val="0"/>
        </w:numPr>
        <w:tabs>
          <w:tab w:val="left" w:pos="284"/>
        </w:tabs>
        <w:spacing w:line="360" w:lineRule="auto"/>
        <w:ind w:left="284" w:hanging="284"/>
        <w:jc w:val="both"/>
        <w:rPr>
          <w:rFonts w:ascii="Arial" w:hAnsi="Arial" w:cs="Arial"/>
          <w:iCs/>
          <w:sz w:val="16"/>
          <w:szCs w:val="16"/>
          <w:lang w:eastAsia="ar-SA"/>
        </w:rPr>
      </w:pPr>
    </w:p>
    <w:p w14:paraId="796298C4" w14:textId="3170B3A8" w:rsidR="005A7139" w:rsidRPr="00850E6C" w:rsidRDefault="005A7139" w:rsidP="00FA4A0A">
      <w:pPr>
        <w:pStyle w:val="Akapitzlist"/>
        <w:numPr>
          <w:ilvl w:val="0"/>
          <w:numId w:val="45"/>
        </w:numPr>
        <w:spacing w:line="360" w:lineRule="auto"/>
        <w:ind w:left="142" w:hanging="284"/>
        <w:jc w:val="both"/>
        <w:rPr>
          <w:rFonts w:ascii="Arial" w:hAnsi="Arial" w:cs="Arial"/>
          <w:iCs/>
          <w:sz w:val="16"/>
          <w:szCs w:val="16"/>
          <w:lang w:eastAsia="ar-SA"/>
        </w:rPr>
      </w:pPr>
      <w:r w:rsidRPr="00D745B9">
        <w:rPr>
          <w:rFonts w:ascii="Arial" w:hAnsi="Arial" w:cs="Arial"/>
          <w:iCs/>
          <w:sz w:val="22"/>
          <w:szCs w:val="22"/>
          <w:lang w:eastAsia="ar-SA"/>
        </w:rPr>
        <w:t xml:space="preserve">Sposób </w:t>
      </w:r>
      <w:r w:rsidR="00C739BD">
        <w:rPr>
          <w:rFonts w:ascii="Arial" w:hAnsi="Arial" w:cs="Arial"/>
          <w:iCs/>
          <w:sz w:val="22"/>
          <w:szCs w:val="22"/>
          <w:lang w:eastAsia="ar-SA"/>
        </w:rPr>
        <w:t xml:space="preserve">i okres </w:t>
      </w:r>
      <w:r w:rsidRPr="00D745B9">
        <w:rPr>
          <w:rFonts w:ascii="Arial" w:hAnsi="Arial" w:cs="Arial"/>
          <w:iCs/>
          <w:sz w:val="22"/>
          <w:szCs w:val="22"/>
          <w:lang w:eastAsia="ar-SA"/>
        </w:rPr>
        <w:t xml:space="preserve">udostępnienia Wykonawcy i wykorzystania przez Wykonawcę </w:t>
      </w:r>
      <w:r>
        <w:rPr>
          <w:rFonts w:ascii="Arial" w:hAnsi="Arial" w:cs="Arial"/>
          <w:iCs/>
          <w:sz w:val="22"/>
          <w:szCs w:val="22"/>
          <w:lang w:eastAsia="ar-SA"/>
        </w:rPr>
        <w:t xml:space="preserve"> </w:t>
      </w:r>
      <w:r w:rsidRPr="00D745B9">
        <w:rPr>
          <w:rFonts w:ascii="Arial" w:hAnsi="Arial" w:cs="Arial"/>
          <w:iCs/>
          <w:sz w:val="22"/>
          <w:szCs w:val="22"/>
          <w:lang w:eastAsia="ar-SA"/>
        </w:rPr>
        <w:t>powyższych zasobów</w:t>
      </w:r>
      <w:r>
        <w:rPr>
          <w:rFonts w:ascii="Arial" w:hAnsi="Arial" w:cs="Arial"/>
          <w:iCs/>
          <w:sz w:val="22"/>
          <w:szCs w:val="22"/>
          <w:lang w:eastAsia="ar-SA"/>
        </w:rPr>
        <w:t xml:space="preserve"> p</w:t>
      </w:r>
      <w:r w:rsidRPr="00D745B9">
        <w:rPr>
          <w:rFonts w:ascii="Arial" w:hAnsi="Arial" w:cs="Arial"/>
          <w:iCs/>
          <w:sz w:val="22"/>
          <w:szCs w:val="22"/>
          <w:lang w:eastAsia="ar-SA"/>
        </w:rPr>
        <w:t>rzy wykonywaniu</w:t>
      </w:r>
      <w:r w:rsidR="002D2510">
        <w:rPr>
          <w:rFonts w:ascii="Arial" w:hAnsi="Arial" w:cs="Arial"/>
          <w:iCs/>
          <w:sz w:val="22"/>
          <w:szCs w:val="22"/>
          <w:lang w:eastAsia="ar-SA"/>
        </w:rPr>
        <w:t xml:space="preserve"> w/w</w:t>
      </w:r>
      <w:r w:rsidRPr="00D745B9">
        <w:rPr>
          <w:rFonts w:ascii="Arial" w:hAnsi="Arial" w:cs="Arial"/>
          <w:iCs/>
          <w:sz w:val="22"/>
          <w:szCs w:val="22"/>
          <w:lang w:eastAsia="ar-SA"/>
        </w:rPr>
        <w:t xml:space="preserve"> </w:t>
      </w:r>
      <w:r>
        <w:rPr>
          <w:rFonts w:ascii="Arial" w:hAnsi="Arial" w:cs="Arial"/>
          <w:iCs/>
          <w:sz w:val="22"/>
          <w:szCs w:val="22"/>
          <w:lang w:eastAsia="ar-SA"/>
        </w:rPr>
        <w:t>za</w:t>
      </w:r>
      <w:r w:rsidRPr="00D745B9">
        <w:rPr>
          <w:rFonts w:ascii="Arial" w:hAnsi="Arial" w:cs="Arial"/>
          <w:iCs/>
          <w:sz w:val="22"/>
          <w:szCs w:val="22"/>
          <w:lang w:eastAsia="ar-SA"/>
        </w:rPr>
        <w:t>mów</w:t>
      </w:r>
      <w:r>
        <w:rPr>
          <w:rFonts w:ascii="Arial" w:hAnsi="Arial" w:cs="Arial"/>
          <w:iCs/>
          <w:sz w:val="22"/>
          <w:szCs w:val="22"/>
          <w:lang w:eastAsia="ar-SA"/>
        </w:rPr>
        <w:t>ienia ………………………………………</w:t>
      </w:r>
      <w:r w:rsidR="006E4CDF">
        <w:rPr>
          <w:rFonts w:ascii="Arial" w:hAnsi="Arial" w:cs="Arial"/>
          <w:iCs/>
          <w:sz w:val="22"/>
          <w:szCs w:val="22"/>
          <w:lang w:eastAsia="ar-SA"/>
        </w:rPr>
        <w:t>…………………………………………..………….</w:t>
      </w:r>
      <w:r w:rsidRPr="00D745B9">
        <w:rPr>
          <w:rFonts w:ascii="Arial" w:hAnsi="Arial" w:cs="Arial"/>
          <w:iCs/>
          <w:sz w:val="22"/>
          <w:szCs w:val="22"/>
          <w:lang w:eastAsia="ar-SA"/>
        </w:rPr>
        <w:br/>
      </w:r>
      <w:r>
        <w:rPr>
          <w:rFonts w:ascii="Arial" w:hAnsi="Arial" w:cs="Arial"/>
          <w:iCs/>
          <w:sz w:val="16"/>
          <w:szCs w:val="16"/>
          <w:lang w:eastAsia="ar-SA"/>
        </w:rPr>
        <w:t xml:space="preserve">    </w:t>
      </w:r>
      <w:r w:rsidRPr="00850E6C">
        <w:rPr>
          <w:rFonts w:ascii="Arial" w:hAnsi="Arial" w:cs="Arial"/>
          <w:iCs/>
          <w:sz w:val="16"/>
          <w:szCs w:val="16"/>
          <w:lang w:eastAsia="ar-SA"/>
        </w:rPr>
        <w:t xml:space="preserve">(należy wskazać </w:t>
      </w:r>
      <w:r w:rsidR="00FA4A0A">
        <w:rPr>
          <w:rFonts w:ascii="Arial" w:hAnsi="Arial" w:cs="Arial"/>
          <w:iCs/>
          <w:sz w:val="16"/>
          <w:szCs w:val="16"/>
          <w:lang w:eastAsia="ar-SA"/>
        </w:rPr>
        <w:t xml:space="preserve">m.in. </w:t>
      </w:r>
      <w:r w:rsidRPr="00850E6C">
        <w:rPr>
          <w:rFonts w:ascii="Arial" w:hAnsi="Arial" w:cs="Arial"/>
          <w:iCs/>
          <w:sz w:val="16"/>
          <w:szCs w:val="16"/>
          <w:lang w:eastAsia="ar-SA"/>
        </w:rPr>
        <w:t>czynności wykonywane przez podmiot udostępniający zasoby i okres udostępnienia)</w:t>
      </w:r>
    </w:p>
    <w:p w14:paraId="568B86EC" w14:textId="1C162669" w:rsidR="005A7139" w:rsidRPr="00C156FB" w:rsidRDefault="005A7139" w:rsidP="00FA4A0A">
      <w:pPr>
        <w:pStyle w:val="Akapitzlist"/>
        <w:numPr>
          <w:ilvl w:val="0"/>
          <w:numId w:val="45"/>
        </w:numPr>
        <w:spacing w:before="120" w:line="360" w:lineRule="auto"/>
        <w:ind w:left="142" w:hanging="284"/>
        <w:rPr>
          <w:rFonts w:ascii="Arial" w:hAnsi="Arial" w:cs="Arial"/>
          <w:iCs/>
          <w:sz w:val="22"/>
          <w:szCs w:val="22"/>
          <w:lang w:eastAsia="ar-SA"/>
        </w:rPr>
      </w:pPr>
      <w:r>
        <w:rPr>
          <w:rFonts w:ascii="Arial" w:hAnsi="Arial" w:cs="Arial"/>
          <w:iCs/>
          <w:sz w:val="22"/>
          <w:szCs w:val="22"/>
          <w:lang w:eastAsia="ar-SA"/>
        </w:rPr>
        <w:t>Czy i w jakim zakresie podmiot udostępniający zasoby</w:t>
      </w:r>
      <w:r w:rsidR="00937C23">
        <w:rPr>
          <w:rFonts w:ascii="Arial" w:hAnsi="Arial" w:cs="Arial"/>
          <w:iCs/>
          <w:sz w:val="22"/>
          <w:szCs w:val="22"/>
          <w:lang w:eastAsia="ar-SA"/>
        </w:rPr>
        <w:t>, na zdolnościach którego wykonawca polega w odniesieniu do warunku udziału w postepowaniu dotycząc</w:t>
      </w:r>
      <w:r w:rsidR="00EF14C9">
        <w:rPr>
          <w:rFonts w:ascii="Arial" w:hAnsi="Arial" w:cs="Arial"/>
          <w:iCs/>
          <w:sz w:val="22"/>
          <w:szCs w:val="22"/>
          <w:lang w:eastAsia="ar-SA"/>
        </w:rPr>
        <w:t>ego</w:t>
      </w:r>
      <w:r w:rsidR="00937C23">
        <w:rPr>
          <w:rFonts w:ascii="Arial" w:hAnsi="Arial" w:cs="Arial"/>
          <w:iCs/>
          <w:sz w:val="22"/>
          <w:szCs w:val="22"/>
          <w:lang w:eastAsia="ar-SA"/>
        </w:rPr>
        <w:t xml:space="preserve"> kwalifikacji zawodowych lub doświadczenia,</w:t>
      </w:r>
      <w:r>
        <w:rPr>
          <w:rFonts w:ascii="Arial" w:hAnsi="Arial" w:cs="Arial"/>
          <w:iCs/>
          <w:sz w:val="22"/>
          <w:szCs w:val="22"/>
          <w:lang w:eastAsia="ar-SA"/>
        </w:rPr>
        <w:t xml:space="preserve"> zrealizuje </w:t>
      </w:r>
      <w:r w:rsidR="00095DE7">
        <w:rPr>
          <w:rFonts w:ascii="Arial" w:hAnsi="Arial" w:cs="Arial"/>
          <w:iCs/>
          <w:sz w:val="22"/>
          <w:szCs w:val="22"/>
          <w:lang w:eastAsia="ar-SA"/>
        </w:rPr>
        <w:t>usługi</w:t>
      </w:r>
      <w:r w:rsidR="002D2510">
        <w:rPr>
          <w:rFonts w:ascii="Arial" w:hAnsi="Arial" w:cs="Arial"/>
          <w:iCs/>
          <w:sz w:val="22"/>
          <w:szCs w:val="22"/>
          <w:lang w:eastAsia="ar-SA"/>
        </w:rPr>
        <w:t>, których wskazane zdolności</w:t>
      </w:r>
      <w:r w:rsidR="00EF14C9">
        <w:rPr>
          <w:rFonts w:ascii="Arial" w:hAnsi="Arial" w:cs="Arial"/>
          <w:iCs/>
          <w:sz w:val="22"/>
          <w:szCs w:val="22"/>
          <w:lang w:eastAsia="ar-SA"/>
        </w:rPr>
        <w:t xml:space="preserve"> d</w:t>
      </w:r>
      <w:r w:rsidR="002D2510">
        <w:rPr>
          <w:rFonts w:ascii="Arial" w:hAnsi="Arial" w:cs="Arial"/>
          <w:iCs/>
          <w:sz w:val="22"/>
          <w:szCs w:val="22"/>
          <w:lang w:eastAsia="ar-SA"/>
        </w:rPr>
        <w:t xml:space="preserve">otyczą </w:t>
      </w:r>
      <w:r w:rsidR="00FA4A0A">
        <w:rPr>
          <w:rFonts w:ascii="Arial" w:hAnsi="Arial" w:cs="Arial"/>
          <w:iCs/>
          <w:sz w:val="22"/>
          <w:szCs w:val="22"/>
          <w:lang w:eastAsia="ar-SA"/>
        </w:rPr>
        <w:t>…………………….</w:t>
      </w:r>
      <w:r>
        <w:rPr>
          <w:rFonts w:ascii="Arial" w:hAnsi="Arial" w:cs="Arial"/>
          <w:iCs/>
          <w:sz w:val="22"/>
          <w:szCs w:val="22"/>
          <w:lang w:eastAsia="ar-SA"/>
        </w:rPr>
        <w:t>…………………………..</w:t>
      </w:r>
    </w:p>
    <w:p w14:paraId="41C3DEFB" w14:textId="72EB6624" w:rsidR="005A7139" w:rsidRPr="00850E6C" w:rsidRDefault="005A7139" w:rsidP="00FA4A0A">
      <w:pPr>
        <w:pStyle w:val="Akapitzlist"/>
        <w:ind w:left="0"/>
        <w:jc w:val="both"/>
        <w:rPr>
          <w:rFonts w:ascii="Arial" w:hAnsi="Arial" w:cs="Arial"/>
          <w:iCs/>
          <w:sz w:val="16"/>
          <w:szCs w:val="16"/>
          <w:lang w:eastAsia="ar-SA"/>
        </w:rPr>
      </w:pPr>
      <w:r>
        <w:rPr>
          <w:rFonts w:ascii="Arial" w:hAnsi="Arial" w:cs="Arial"/>
          <w:iCs/>
          <w:sz w:val="16"/>
          <w:szCs w:val="16"/>
          <w:lang w:eastAsia="ar-SA"/>
        </w:rPr>
        <w:t xml:space="preserve"> </w:t>
      </w:r>
      <w:r w:rsidR="002D2510">
        <w:rPr>
          <w:rFonts w:ascii="Arial" w:hAnsi="Arial" w:cs="Arial"/>
          <w:iCs/>
          <w:sz w:val="16"/>
          <w:szCs w:val="16"/>
          <w:lang w:eastAsia="ar-SA"/>
        </w:rPr>
        <w:t xml:space="preserve">   </w:t>
      </w:r>
      <w:r w:rsidR="004051F8">
        <w:rPr>
          <w:rFonts w:ascii="Arial" w:hAnsi="Arial" w:cs="Arial"/>
          <w:iCs/>
          <w:sz w:val="16"/>
          <w:szCs w:val="16"/>
          <w:lang w:eastAsia="ar-SA"/>
        </w:rPr>
        <w:t xml:space="preserve"> </w:t>
      </w:r>
      <w:r w:rsidR="002D2510">
        <w:rPr>
          <w:rFonts w:ascii="Arial" w:hAnsi="Arial" w:cs="Arial"/>
          <w:iCs/>
          <w:sz w:val="16"/>
          <w:szCs w:val="16"/>
          <w:lang w:eastAsia="ar-SA"/>
        </w:rPr>
        <w:t xml:space="preserve">  </w:t>
      </w:r>
      <w:r>
        <w:rPr>
          <w:rFonts w:ascii="Arial" w:hAnsi="Arial" w:cs="Arial"/>
          <w:iCs/>
          <w:sz w:val="16"/>
          <w:szCs w:val="16"/>
          <w:lang w:eastAsia="ar-SA"/>
        </w:rPr>
        <w:t xml:space="preserve"> </w:t>
      </w:r>
      <w:r w:rsidR="004051F8">
        <w:rPr>
          <w:rFonts w:ascii="Arial" w:hAnsi="Arial" w:cs="Arial"/>
          <w:iCs/>
          <w:sz w:val="16"/>
          <w:szCs w:val="16"/>
          <w:lang w:eastAsia="ar-SA"/>
        </w:rPr>
        <w:t xml:space="preserve"> </w:t>
      </w:r>
      <w:r w:rsidR="00095DE7">
        <w:rPr>
          <w:rFonts w:ascii="Arial" w:hAnsi="Arial" w:cs="Arial"/>
          <w:iCs/>
          <w:sz w:val="16"/>
          <w:szCs w:val="16"/>
          <w:lang w:eastAsia="ar-SA"/>
        </w:rPr>
        <w:t xml:space="preserve"> </w:t>
      </w:r>
      <w:r w:rsidR="00FA4A0A">
        <w:rPr>
          <w:rFonts w:ascii="Arial" w:hAnsi="Arial" w:cs="Arial"/>
          <w:iCs/>
          <w:sz w:val="16"/>
          <w:szCs w:val="16"/>
          <w:lang w:eastAsia="ar-SA"/>
        </w:rPr>
        <w:t xml:space="preserve">                                       </w:t>
      </w:r>
      <w:r w:rsidR="004051F8">
        <w:rPr>
          <w:rFonts w:ascii="Arial" w:hAnsi="Arial" w:cs="Arial"/>
          <w:iCs/>
          <w:sz w:val="16"/>
          <w:szCs w:val="16"/>
          <w:lang w:eastAsia="ar-SA"/>
        </w:rPr>
        <w:t xml:space="preserve"> </w:t>
      </w:r>
      <w:r w:rsidRPr="00850E6C">
        <w:rPr>
          <w:rFonts w:ascii="Arial" w:hAnsi="Arial" w:cs="Arial"/>
          <w:iCs/>
          <w:sz w:val="16"/>
          <w:szCs w:val="16"/>
          <w:lang w:eastAsia="ar-SA"/>
        </w:rPr>
        <w:t>(</w:t>
      </w:r>
      <w:r>
        <w:rPr>
          <w:rFonts w:ascii="Arial" w:hAnsi="Arial" w:cs="Arial"/>
          <w:iCs/>
          <w:sz w:val="16"/>
          <w:szCs w:val="16"/>
          <w:lang w:eastAsia="ar-SA"/>
        </w:rPr>
        <w:t>np. w przypadku wykonywania części zamówienia należy wskazać jej zakres</w:t>
      </w:r>
      <w:r w:rsidRPr="00850E6C">
        <w:rPr>
          <w:rFonts w:ascii="Arial" w:hAnsi="Arial" w:cs="Arial"/>
          <w:iCs/>
          <w:sz w:val="16"/>
          <w:szCs w:val="16"/>
          <w:lang w:eastAsia="ar-SA"/>
        </w:rPr>
        <w:t>)</w:t>
      </w:r>
    </w:p>
    <w:p w14:paraId="3C32ADAB" w14:textId="159C9DB1" w:rsidR="00C739BD" w:rsidRDefault="00C739BD" w:rsidP="00C739BD">
      <w:pPr>
        <w:jc w:val="center"/>
        <w:rPr>
          <w:rFonts w:ascii="Arial" w:hAnsi="Arial" w:cs="Arial"/>
          <w:sz w:val="22"/>
          <w:szCs w:val="22"/>
        </w:rPr>
      </w:pPr>
      <w:r>
        <w:rPr>
          <w:rFonts w:ascii="Arial" w:hAnsi="Arial" w:cs="Arial"/>
          <w:sz w:val="22"/>
          <w:szCs w:val="22"/>
        </w:rPr>
        <w:t xml:space="preserve">                                                              </w:t>
      </w:r>
    </w:p>
    <w:p w14:paraId="48E742DA" w14:textId="70494E65" w:rsidR="00C739BD" w:rsidRPr="006D7081" w:rsidRDefault="00C739BD" w:rsidP="00C739BD">
      <w:pPr>
        <w:jc w:val="center"/>
        <w:rPr>
          <w:rFonts w:ascii="Arial" w:hAnsi="Arial" w:cs="Arial"/>
          <w:sz w:val="22"/>
          <w:szCs w:val="22"/>
        </w:rPr>
      </w:pPr>
      <w:r>
        <w:rPr>
          <w:rFonts w:ascii="Arial" w:hAnsi="Arial" w:cs="Arial"/>
          <w:sz w:val="22"/>
          <w:szCs w:val="22"/>
        </w:rPr>
        <w:t xml:space="preserve">                                                                    </w:t>
      </w:r>
      <w:r w:rsidRPr="006D7081">
        <w:rPr>
          <w:rFonts w:ascii="Arial" w:hAnsi="Arial" w:cs="Arial"/>
          <w:sz w:val="22"/>
          <w:szCs w:val="22"/>
        </w:rPr>
        <w:t>……………………………………</w:t>
      </w:r>
    </w:p>
    <w:p w14:paraId="6AFC796A" w14:textId="77777777" w:rsidR="00C739BD" w:rsidRPr="00744FB7" w:rsidRDefault="00C739BD" w:rsidP="00C739BD">
      <w:pPr>
        <w:jc w:val="center"/>
        <w:rPr>
          <w:rFonts w:ascii="Arial" w:hAnsi="Arial" w:cs="Arial"/>
          <w:sz w:val="16"/>
          <w:szCs w:val="16"/>
        </w:rPr>
      </w:pPr>
      <w:r>
        <w:rPr>
          <w:rFonts w:ascii="Arial" w:hAnsi="Arial" w:cs="Arial"/>
          <w:sz w:val="16"/>
          <w:szCs w:val="16"/>
        </w:rPr>
        <w:t xml:space="preserve">                                                                                            </w:t>
      </w:r>
      <w:r w:rsidRPr="00744FB7">
        <w:rPr>
          <w:rFonts w:ascii="Arial" w:hAnsi="Arial" w:cs="Arial"/>
          <w:sz w:val="16"/>
          <w:szCs w:val="16"/>
        </w:rPr>
        <w:t xml:space="preserve">   Imię i nazwisko osoby/osób uprawnionych </w:t>
      </w:r>
    </w:p>
    <w:p w14:paraId="72CAB7A3" w14:textId="77777777" w:rsidR="00C739BD" w:rsidRDefault="00C739BD" w:rsidP="00C739BD">
      <w:pPr>
        <w:ind w:left="5245" w:hanging="1705"/>
        <w:rPr>
          <w:rFonts w:ascii="Arial" w:hAnsi="Arial" w:cs="Arial"/>
        </w:rPr>
      </w:pPr>
      <w:r w:rsidRPr="00744FB7">
        <w:rPr>
          <w:rFonts w:ascii="Arial" w:hAnsi="Arial" w:cs="Arial"/>
          <w:sz w:val="16"/>
          <w:szCs w:val="16"/>
        </w:rPr>
        <w:t xml:space="preserve">                           </w:t>
      </w:r>
      <w:r>
        <w:rPr>
          <w:rFonts w:ascii="Arial" w:hAnsi="Arial" w:cs="Arial"/>
          <w:sz w:val="16"/>
          <w:szCs w:val="16"/>
        </w:rPr>
        <w:t xml:space="preserve">  </w:t>
      </w:r>
      <w:r w:rsidRPr="00744FB7">
        <w:rPr>
          <w:rFonts w:ascii="Arial" w:hAnsi="Arial" w:cs="Arial"/>
          <w:sz w:val="16"/>
          <w:szCs w:val="16"/>
        </w:rPr>
        <w:t xml:space="preserve"> do występowania w imieniu</w:t>
      </w:r>
      <w:r>
        <w:rPr>
          <w:rFonts w:ascii="Arial" w:hAnsi="Arial" w:cs="Arial"/>
          <w:sz w:val="18"/>
          <w:szCs w:val="18"/>
        </w:rPr>
        <w:t xml:space="preserve"> </w:t>
      </w:r>
      <w:r>
        <w:rPr>
          <w:rFonts w:ascii="Arial" w:hAnsi="Arial" w:cs="Arial"/>
          <w:sz w:val="16"/>
          <w:szCs w:val="16"/>
        </w:rPr>
        <w:t>podmiotu                 udostępniającego zasoby</w:t>
      </w:r>
      <w:r w:rsidRPr="0019163A">
        <w:rPr>
          <w:rFonts w:ascii="Arial" w:hAnsi="Arial" w:cs="Arial"/>
        </w:rPr>
        <w:t xml:space="preserve"> </w:t>
      </w:r>
    </w:p>
    <w:p w14:paraId="65F3EA37" w14:textId="77777777" w:rsidR="00C739BD" w:rsidRPr="007C3B32" w:rsidRDefault="00C739BD" w:rsidP="00C739BD">
      <w:pPr>
        <w:ind w:left="3600"/>
        <w:rPr>
          <w:rFonts w:ascii="Arial" w:hAnsi="Arial" w:cs="Arial"/>
          <w:sz w:val="18"/>
          <w:szCs w:val="18"/>
        </w:rPr>
      </w:pPr>
      <w:r w:rsidRPr="007C3B32">
        <w:rPr>
          <w:rFonts w:ascii="Arial" w:hAnsi="Arial" w:cs="Arial"/>
          <w:sz w:val="18"/>
          <w:szCs w:val="18"/>
        </w:rPr>
        <w:t xml:space="preserve"> </w:t>
      </w:r>
    </w:p>
    <w:p w14:paraId="596D1F83" w14:textId="07D3B194" w:rsidR="00C739BD" w:rsidRPr="00A750B3" w:rsidRDefault="00C739BD" w:rsidP="00C739BD">
      <w:pPr>
        <w:ind w:left="3600"/>
        <w:rPr>
          <w:rFonts w:ascii="Arial" w:hAnsi="Arial" w:cs="Arial"/>
          <w:sz w:val="16"/>
          <w:szCs w:val="16"/>
        </w:rPr>
      </w:pPr>
      <w:r w:rsidRPr="00A750B3">
        <w:rPr>
          <w:rFonts w:ascii="Arial" w:hAnsi="Arial" w:cs="Arial"/>
          <w:sz w:val="16"/>
          <w:szCs w:val="16"/>
        </w:rPr>
        <w:t xml:space="preserve">                        </w:t>
      </w:r>
      <w:r w:rsidR="00A750B3">
        <w:rPr>
          <w:rFonts w:ascii="Arial" w:hAnsi="Arial" w:cs="Arial"/>
          <w:sz w:val="16"/>
          <w:szCs w:val="16"/>
        </w:rPr>
        <w:t xml:space="preserve">           </w:t>
      </w:r>
      <w:r w:rsidRPr="00A750B3">
        <w:rPr>
          <w:rFonts w:ascii="Arial" w:hAnsi="Arial" w:cs="Arial"/>
          <w:sz w:val="16"/>
          <w:szCs w:val="16"/>
        </w:rPr>
        <w:t xml:space="preserve"> /podpisano elektronicznie/</w:t>
      </w:r>
    </w:p>
    <w:p w14:paraId="0359AFCB" w14:textId="77777777" w:rsidR="00F906A1" w:rsidRPr="00FC10A4" w:rsidRDefault="00F906A1" w:rsidP="00F906A1">
      <w:pPr>
        <w:pStyle w:val="Styl"/>
        <w:tabs>
          <w:tab w:val="left" w:pos="284"/>
        </w:tabs>
        <w:spacing w:after="120" w:line="249" w:lineRule="exact"/>
        <w:ind w:left="5" w:hanging="289"/>
        <w:jc w:val="right"/>
        <w:rPr>
          <w:bCs/>
          <w:sz w:val="20"/>
          <w:szCs w:val="20"/>
        </w:rPr>
      </w:pPr>
      <w:r w:rsidRPr="00FC10A4">
        <w:rPr>
          <w:bCs/>
          <w:sz w:val="20"/>
          <w:szCs w:val="20"/>
        </w:rPr>
        <w:lastRenderedPageBreak/>
        <w:t xml:space="preserve">Załącznik nr </w:t>
      </w:r>
      <w:r>
        <w:rPr>
          <w:bCs/>
          <w:sz w:val="20"/>
          <w:szCs w:val="20"/>
        </w:rPr>
        <w:t>3</w:t>
      </w:r>
      <w:r w:rsidRPr="00FC10A4">
        <w:rPr>
          <w:bCs/>
          <w:sz w:val="20"/>
          <w:szCs w:val="20"/>
        </w:rPr>
        <w:t xml:space="preserve"> do SWZ </w:t>
      </w:r>
    </w:p>
    <w:p w14:paraId="1146C791" w14:textId="17F17FE6" w:rsidR="00F906A1" w:rsidRPr="00F906A1" w:rsidRDefault="00F906A1" w:rsidP="00F906A1">
      <w:pPr>
        <w:rPr>
          <w:rFonts w:ascii="Arial" w:hAnsi="Arial" w:cs="Arial"/>
          <w:b/>
          <w:sz w:val="22"/>
          <w:szCs w:val="22"/>
        </w:rPr>
      </w:pPr>
      <w:r w:rsidRPr="00F906A1">
        <w:rPr>
          <w:rFonts w:ascii="Arial" w:hAnsi="Arial" w:cs="Arial"/>
          <w:b/>
          <w:sz w:val="22"/>
          <w:szCs w:val="22"/>
        </w:rPr>
        <w:t>Wykonawca:</w:t>
      </w:r>
    </w:p>
    <w:p w14:paraId="6362C9C9" w14:textId="77777777" w:rsidR="00F906A1" w:rsidRPr="009857D5" w:rsidRDefault="00F906A1" w:rsidP="00F906A1">
      <w:pPr>
        <w:rPr>
          <w:rFonts w:ascii="Arial" w:hAnsi="Arial" w:cs="Arial"/>
        </w:rPr>
      </w:pPr>
      <w:r w:rsidRPr="009857D5">
        <w:rPr>
          <w:rFonts w:ascii="Arial" w:hAnsi="Arial" w:cs="Arial"/>
        </w:rPr>
        <w:t>………………………………………….</w:t>
      </w:r>
    </w:p>
    <w:p w14:paraId="5FE40221" w14:textId="77777777" w:rsidR="00F906A1" w:rsidRPr="009857D5" w:rsidRDefault="00F906A1" w:rsidP="00F906A1">
      <w:pPr>
        <w:spacing w:before="40"/>
        <w:jc w:val="both"/>
        <w:rPr>
          <w:rFonts w:ascii="Arial" w:hAnsi="Arial" w:cs="Arial"/>
        </w:rPr>
      </w:pPr>
      <w:r w:rsidRPr="009857D5">
        <w:rPr>
          <w:rFonts w:ascii="Arial" w:hAnsi="Arial" w:cs="Arial"/>
        </w:rPr>
        <w:t xml:space="preserve">(pełna nazwa/firma, adres, w zależności od </w:t>
      </w:r>
    </w:p>
    <w:p w14:paraId="49328B39" w14:textId="77777777" w:rsidR="00F906A1" w:rsidRPr="009857D5" w:rsidRDefault="00F906A1" w:rsidP="00F906A1">
      <w:pPr>
        <w:jc w:val="both"/>
        <w:rPr>
          <w:rFonts w:ascii="Arial" w:hAnsi="Arial" w:cs="Arial"/>
        </w:rPr>
      </w:pPr>
      <w:r w:rsidRPr="009857D5">
        <w:rPr>
          <w:rFonts w:ascii="Arial" w:hAnsi="Arial" w:cs="Arial"/>
        </w:rPr>
        <w:t>podmiotu: NIP/PESEL, KRS/</w:t>
      </w:r>
      <w:proofErr w:type="spellStart"/>
      <w:r w:rsidRPr="009857D5">
        <w:rPr>
          <w:rFonts w:ascii="Arial" w:hAnsi="Arial" w:cs="Arial"/>
        </w:rPr>
        <w:t>CEiDG</w:t>
      </w:r>
      <w:proofErr w:type="spellEnd"/>
      <w:r w:rsidRPr="009857D5">
        <w:rPr>
          <w:rFonts w:ascii="Arial" w:hAnsi="Arial" w:cs="Arial"/>
        </w:rPr>
        <w:t>)</w:t>
      </w:r>
    </w:p>
    <w:p w14:paraId="3313DE61" w14:textId="77777777" w:rsidR="00F906A1" w:rsidRPr="009857D5" w:rsidRDefault="00F906A1" w:rsidP="00F906A1">
      <w:pPr>
        <w:spacing w:before="60"/>
        <w:jc w:val="both"/>
        <w:rPr>
          <w:rFonts w:ascii="Arial" w:hAnsi="Arial" w:cs="Arial"/>
          <w:u w:val="single"/>
        </w:rPr>
      </w:pPr>
      <w:r w:rsidRPr="009857D5">
        <w:rPr>
          <w:rFonts w:ascii="Arial" w:hAnsi="Arial" w:cs="Arial"/>
          <w:u w:val="single"/>
        </w:rPr>
        <w:t xml:space="preserve">reprezentowany przez: </w:t>
      </w:r>
    </w:p>
    <w:p w14:paraId="1C46EC75" w14:textId="77777777" w:rsidR="00F906A1" w:rsidRPr="009857D5" w:rsidRDefault="00F906A1" w:rsidP="00F906A1">
      <w:pPr>
        <w:spacing w:before="40"/>
        <w:jc w:val="both"/>
        <w:rPr>
          <w:rFonts w:ascii="Arial" w:hAnsi="Arial" w:cs="Arial"/>
        </w:rPr>
      </w:pPr>
      <w:r w:rsidRPr="009857D5">
        <w:rPr>
          <w:rFonts w:ascii="Arial" w:hAnsi="Arial" w:cs="Arial"/>
        </w:rPr>
        <w:t>……………………………………………….</w:t>
      </w:r>
    </w:p>
    <w:p w14:paraId="67EA0756" w14:textId="77777777" w:rsidR="00F906A1" w:rsidRPr="009857D5" w:rsidRDefault="00F906A1" w:rsidP="00F906A1">
      <w:pPr>
        <w:jc w:val="both"/>
        <w:rPr>
          <w:rFonts w:ascii="Arial" w:hAnsi="Arial" w:cs="Arial"/>
        </w:rPr>
      </w:pPr>
      <w:r w:rsidRPr="009857D5">
        <w:rPr>
          <w:rFonts w:ascii="Arial" w:hAnsi="Arial" w:cs="Arial"/>
        </w:rPr>
        <w:t>(imię, nazwisko, stanowisko/podstawa do reprezentacji)</w:t>
      </w:r>
    </w:p>
    <w:p w14:paraId="4E5B8F87" w14:textId="77777777" w:rsidR="00413C36" w:rsidRPr="00413C36" w:rsidRDefault="00413C36" w:rsidP="00413C36">
      <w:pPr>
        <w:shd w:val="clear" w:color="auto" w:fill="FFFFFF" w:themeFill="background1"/>
        <w:spacing w:after="80"/>
        <w:jc w:val="center"/>
        <w:rPr>
          <w:rFonts w:ascii="Tahoma" w:hAnsi="Tahoma" w:cs="Tahoma"/>
          <w:b/>
          <w:color w:val="000000" w:themeColor="text1"/>
        </w:rPr>
      </w:pPr>
    </w:p>
    <w:p w14:paraId="03BA357E" w14:textId="77777777" w:rsidR="00907CB6" w:rsidRDefault="00907CB6" w:rsidP="00863643">
      <w:pPr>
        <w:shd w:val="clear" w:color="auto" w:fill="FFFFFF" w:themeFill="background1"/>
        <w:spacing w:line="360" w:lineRule="auto"/>
        <w:jc w:val="center"/>
        <w:rPr>
          <w:rFonts w:ascii="Arial" w:hAnsi="Arial" w:cs="Arial"/>
          <w:b/>
          <w:color w:val="000000" w:themeColor="text1"/>
          <w:sz w:val="22"/>
          <w:szCs w:val="22"/>
        </w:rPr>
      </w:pPr>
    </w:p>
    <w:p w14:paraId="5CA98FED" w14:textId="4CCFB4D8" w:rsidR="00863643" w:rsidRPr="00A750B3" w:rsidRDefault="00413C36" w:rsidP="00863643">
      <w:pPr>
        <w:shd w:val="clear" w:color="auto" w:fill="FFFFFF" w:themeFill="background1"/>
        <w:spacing w:line="360" w:lineRule="auto"/>
        <w:jc w:val="center"/>
        <w:rPr>
          <w:rFonts w:ascii="Arial" w:hAnsi="Arial" w:cs="Arial"/>
          <w:b/>
          <w:color w:val="000000" w:themeColor="text1"/>
        </w:rPr>
      </w:pPr>
      <w:r w:rsidRPr="00A750B3">
        <w:rPr>
          <w:rFonts w:ascii="Arial" w:hAnsi="Arial" w:cs="Arial"/>
          <w:b/>
          <w:color w:val="000000" w:themeColor="text1"/>
        </w:rPr>
        <w:t xml:space="preserve">OŚWIADCZENIE DOTYCZĄCE  </w:t>
      </w:r>
      <w:r w:rsidR="00A750B3" w:rsidRPr="00A750B3">
        <w:rPr>
          <w:rFonts w:ascii="Arial" w:hAnsi="Arial" w:cs="Arial"/>
          <w:b/>
          <w:color w:val="000000" w:themeColor="text1"/>
        </w:rPr>
        <w:t xml:space="preserve">WYKONAWCÓW WSPÓLNIE UBIEGAJĄCYCH SIĘ O ZAMÓWIENIE </w:t>
      </w:r>
      <w:r w:rsidRPr="00A750B3">
        <w:rPr>
          <w:rFonts w:ascii="Arial" w:hAnsi="Arial" w:cs="Arial"/>
          <w:b/>
          <w:color w:val="000000" w:themeColor="text1"/>
        </w:rPr>
        <w:t xml:space="preserve"> Z ART. 117 UST. 4</w:t>
      </w:r>
      <w:r w:rsidR="00863643" w:rsidRPr="00A750B3">
        <w:rPr>
          <w:rFonts w:ascii="Arial" w:hAnsi="Arial" w:cs="Arial"/>
          <w:b/>
          <w:color w:val="000000" w:themeColor="text1"/>
        </w:rPr>
        <w:t xml:space="preserve"> </w:t>
      </w:r>
    </w:p>
    <w:p w14:paraId="299E0C01" w14:textId="25416D53" w:rsidR="00413C36" w:rsidRPr="00A750B3" w:rsidRDefault="00863643" w:rsidP="00863643">
      <w:pPr>
        <w:shd w:val="clear" w:color="auto" w:fill="FFFFFF" w:themeFill="background1"/>
        <w:spacing w:line="360" w:lineRule="auto"/>
        <w:jc w:val="center"/>
        <w:rPr>
          <w:rFonts w:ascii="Arial" w:hAnsi="Arial" w:cs="Arial"/>
          <w:b/>
          <w:color w:val="000000" w:themeColor="text1"/>
        </w:rPr>
      </w:pPr>
      <w:r w:rsidRPr="00A750B3">
        <w:rPr>
          <w:rFonts w:ascii="Arial" w:hAnsi="Arial" w:cs="Arial"/>
          <w:b/>
          <w:color w:val="000000" w:themeColor="text1"/>
        </w:rPr>
        <w:t>USTAWY PRAWO ZAMÓWIEŃ PUBLICZNYCH</w:t>
      </w:r>
      <w:r w:rsidR="00BD1F4C" w:rsidRPr="00A750B3">
        <w:rPr>
          <w:rFonts w:ascii="Arial" w:hAnsi="Arial" w:cs="Arial"/>
          <w:b/>
          <w:color w:val="000000" w:themeColor="text1"/>
        </w:rPr>
        <w:t>*</w:t>
      </w:r>
    </w:p>
    <w:p w14:paraId="2B79574F" w14:textId="4DE50454" w:rsidR="00413C36" w:rsidRPr="00F906A1" w:rsidRDefault="00863643" w:rsidP="00413C36">
      <w:pPr>
        <w:shd w:val="clear" w:color="auto" w:fill="FFFFFF" w:themeFill="background1"/>
        <w:spacing w:after="80" w:line="360" w:lineRule="auto"/>
        <w:jc w:val="center"/>
        <w:rPr>
          <w:rFonts w:ascii="Arial" w:hAnsi="Arial" w:cs="Arial"/>
          <w:bCs/>
        </w:rPr>
      </w:pPr>
      <w:r w:rsidRPr="00F906A1">
        <w:rPr>
          <w:rFonts w:ascii="Arial" w:hAnsi="Arial" w:cs="Arial"/>
          <w:bCs/>
          <w:color w:val="000000" w:themeColor="text1"/>
        </w:rPr>
        <w:t>/</w:t>
      </w:r>
      <w:r w:rsidR="00413C36" w:rsidRPr="00F906A1">
        <w:rPr>
          <w:rFonts w:ascii="Arial" w:hAnsi="Arial" w:cs="Arial"/>
          <w:bCs/>
          <w:i/>
          <w:iCs/>
          <w:color w:val="000000" w:themeColor="text1"/>
        </w:rPr>
        <w:t xml:space="preserve">należy wypełnić </w:t>
      </w:r>
      <w:r w:rsidRPr="00F906A1">
        <w:rPr>
          <w:rFonts w:ascii="Arial" w:hAnsi="Arial" w:cs="Arial"/>
          <w:bCs/>
          <w:i/>
          <w:iCs/>
          <w:color w:val="000000" w:themeColor="text1"/>
          <w:u w:val="single"/>
        </w:rPr>
        <w:t>wyłącznie</w:t>
      </w:r>
      <w:r w:rsidRPr="00F906A1">
        <w:rPr>
          <w:rFonts w:ascii="Arial" w:hAnsi="Arial" w:cs="Arial"/>
          <w:bCs/>
          <w:color w:val="000000" w:themeColor="text1"/>
        </w:rPr>
        <w:t xml:space="preserve"> </w:t>
      </w:r>
      <w:r w:rsidR="00413C36" w:rsidRPr="00F906A1">
        <w:rPr>
          <w:rFonts w:ascii="Arial" w:hAnsi="Arial" w:cs="Arial"/>
          <w:bCs/>
          <w:color w:val="000000" w:themeColor="text1"/>
        </w:rPr>
        <w:t xml:space="preserve">w przypadku </w:t>
      </w:r>
      <w:r w:rsidR="00C07729">
        <w:rPr>
          <w:rFonts w:ascii="Arial" w:hAnsi="Arial" w:cs="Arial"/>
          <w:bCs/>
          <w:color w:val="000000" w:themeColor="text1"/>
        </w:rPr>
        <w:t>w</w:t>
      </w:r>
      <w:r w:rsidR="00413C36" w:rsidRPr="00F906A1">
        <w:rPr>
          <w:rFonts w:ascii="Arial" w:hAnsi="Arial" w:cs="Arial"/>
          <w:bCs/>
          <w:i/>
          <w:iCs/>
          <w:color w:val="000000" w:themeColor="text1"/>
        </w:rPr>
        <w:t xml:space="preserve">ykonawców wspólnie ubiegających </w:t>
      </w:r>
      <w:r w:rsidR="00413C36" w:rsidRPr="00F906A1">
        <w:rPr>
          <w:rFonts w:ascii="Arial" w:hAnsi="Arial" w:cs="Arial"/>
          <w:bCs/>
          <w:i/>
          <w:iCs/>
        </w:rPr>
        <w:t>się o</w:t>
      </w:r>
      <w:r w:rsidR="00F906A1">
        <w:rPr>
          <w:rFonts w:ascii="Arial" w:hAnsi="Arial" w:cs="Arial"/>
          <w:bCs/>
          <w:i/>
          <w:iCs/>
        </w:rPr>
        <w:t> </w:t>
      </w:r>
      <w:r w:rsidR="00413C36" w:rsidRPr="00F906A1">
        <w:rPr>
          <w:rFonts w:ascii="Arial" w:hAnsi="Arial" w:cs="Arial"/>
          <w:bCs/>
          <w:i/>
          <w:iCs/>
        </w:rPr>
        <w:t>udzielenie zamówienia publicznego</w:t>
      </w:r>
      <w:r w:rsidR="00F906A1" w:rsidRPr="00F906A1">
        <w:rPr>
          <w:rFonts w:ascii="Arial" w:hAnsi="Arial" w:cs="Arial"/>
          <w:bCs/>
          <w:i/>
          <w:iCs/>
        </w:rPr>
        <w:t xml:space="preserve">, </w:t>
      </w:r>
      <w:r w:rsidR="00C73F9C" w:rsidRPr="00F906A1">
        <w:rPr>
          <w:rFonts w:ascii="Arial" w:hAnsi="Arial" w:cs="Arial"/>
          <w:bCs/>
          <w:i/>
          <w:iCs/>
        </w:rPr>
        <w:t xml:space="preserve"> oświadczenie wypełnia każdy z</w:t>
      </w:r>
      <w:r w:rsidR="00F906A1" w:rsidRPr="00F906A1">
        <w:rPr>
          <w:rFonts w:ascii="Arial" w:hAnsi="Arial" w:cs="Arial"/>
          <w:bCs/>
          <w:i/>
          <w:iCs/>
        </w:rPr>
        <w:t> </w:t>
      </w:r>
      <w:r w:rsidR="00C73F9C" w:rsidRPr="00F906A1">
        <w:rPr>
          <w:rFonts w:ascii="Arial" w:hAnsi="Arial" w:cs="Arial"/>
          <w:bCs/>
          <w:i/>
          <w:iCs/>
        </w:rPr>
        <w:t>konsorcjantów</w:t>
      </w:r>
      <w:r w:rsidR="00413C36" w:rsidRPr="00F906A1">
        <w:rPr>
          <w:rFonts w:ascii="Arial" w:hAnsi="Arial" w:cs="Arial"/>
          <w:bCs/>
        </w:rPr>
        <w:t>/</w:t>
      </w:r>
    </w:p>
    <w:p w14:paraId="6BCE8D85" w14:textId="77777777" w:rsidR="00FA4A0A" w:rsidRDefault="00FA4A0A" w:rsidP="00863643">
      <w:pPr>
        <w:pStyle w:val="Tekstpodstawowy"/>
        <w:spacing w:line="360" w:lineRule="auto"/>
        <w:ind w:left="-142"/>
        <w:jc w:val="both"/>
        <w:rPr>
          <w:rFonts w:ascii="Arial" w:hAnsi="Arial" w:cs="Arial"/>
          <w:sz w:val="22"/>
          <w:szCs w:val="22"/>
        </w:rPr>
      </w:pPr>
    </w:p>
    <w:p w14:paraId="67B41EB8" w14:textId="5D0E08E2" w:rsidR="00907CB6" w:rsidRDefault="00413C36" w:rsidP="00091FC0">
      <w:pPr>
        <w:pStyle w:val="Tekstpodstawowy"/>
        <w:spacing w:line="360" w:lineRule="auto"/>
        <w:ind w:left="-142"/>
        <w:rPr>
          <w:rFonts w:ascii="Arial" w:hAnsi="Arial" w:cs="Arial"/>
          <w:bCs/>
          <w:i/>
          <w:iCs/>
          <w:sz w:val="20"/>
        </w:rPr>
      </w:pPr>
      <w:r w:rsidRPr="00413C36">
        <w:rPr>
          <w:rFonts w:ascii="Arial" w:hAnsi="Arial" w:cs="Arial"/>
          <w:sz w:val="22"/>
          <w:szCs w:val="22"/>
        </w:rPr>
        <w:t xml:space="preserve">Na okoliczność złożenia oferty w postępowaniu o udzielenie zamówienia </w:t>
      </w:r>
      <w:r w:rsidR="00091FC0">
        <w:rPr>
          <w:rFonts w:ascii="Arial" w:hAnsi="Arial" w:cs="Arial"/>
          <w:sz w:val="22"/>
          <w:szCs w:val="22"/>
        </w:rPr>
        <w:t>p</w:t>
      </w:r>
      <w:r w:rsidRPr="00413C36">
        <w:rPr>
          <w:rFonts w:ascii="Arial" w:hAnsi="Arial" w:cs="Arial"/>
          <w:sz w:val="22"/>
          <w:szCs w:val="22"/>
        </w:rPr>
        <w:t xml:space="preserve">ublicznego </w:t>
      </w:r>
      <w:r w:rsidR="00095DE7">
        <w:rPr>
          <w:rFonts w:ascii="Arial" w:hAnsi="Arial" w:cs="Arial"/>
          <w:sz w:val="22"/>
          <w:szCs w:val="22"/>
        </w:rPr>
        <w:t>pn.:</w:t>
      </w:r>
      <w:r w:rsidR="00F37EAE">
        <w:rPr>
          <w:rFonts w:ascii="Arial" w:hAnsi="Arial" w:cs="Arial"/>
          <w:sz w:val="22"/>
          <w:szCs w:val="22"/>
        </w:rPr>
        <w:t xml:space="preserve"> </w:t>
      </w:r>
      <w:r w:rsidR="00863643" w:rsidRPr="00095DE7">
        <w:rPr>
          <w:rFonts w:ascii="Arial" w:hAnsi="Arial" w:cs="Arial"/>
          <w:bCs/>
          <w:sz w:val="22"/>
          <w:szCs w:val="22"/>
        </w:rPr>
        <w:t>„</w:t>
      </w:r>
      <w:r w:rsidR="00095DE7" w:rsidRPr="00095DE7">
        <w:rPr>
          <w:rFonts w:ascii="Arial" w:hAnsi="Arial" w:cs="Arial"/>
          <w:bCs/>
          <w:sz w:val="22"/>
          <w:szCs w:val="22"/>
        </w:rPr>
        <w:t>System sterowania i wizualizacji</w:t>
      </w:r>
      <w:r w:rsidR="00863643">
        <w:rPr>
          <w:rFonts w:ascii="Arial" w:hAnsi="Arial" w:cs="Arial"/>
          <w:color w:val="000000" w:themeColor="text1"/>
          <w:sz w:val="22"/>
          <w:szCs w:val="22"/>
        </w:rPr>
        <w:t xml:space="preserve"> w Sieć Badawcza Łukasiewicz</w:t>
      </w:r>
      <w:r w:rsidR="00091FC0">
        <w:rPr>
          <w:rFonts w:ascii="Arial" w:hAnsi="Arial" w:cs="Arial"/>
          <w:color w:val="000000" w:themeColor="text1"/>
          <w:sz w:val="22"/>
          <w:szCs w:val="22"/>
        </w:rPr>
        <w:t xml:space="preserve">                           </w:t>
      </w:r>
      <w:r w:rsidR="00095DE7">
        <w:rPr>
          <w:rFonts w:ascii="Arial" w:hAnsi="Arial" w:cs="Arial"/>
          <w:color w:val="000000" w:themeColor="text1"/>
          <w:sz w:val="22"/>
          <w:szCs w:val="22"/>
        </w:rPr>
        <w:t xml:space="preserve"> - </w:t>
      </w:r>
      <w:r w:rsidR="00863643">
        <w:rPr>
          <w:rFonts w:ascii="Arial" w:hAnsi="Arial" w:cs="Arial"/>
          <w:color w:val="000000" w:themeColor="text1"/>
          <w:sz w:val="22"/>
          <w:szCs w:val="22"/>
        </w:rPr>
        <w:t xml:space="preserve">Instytucie Ciężkiej Syntezy Organicznej ”Blachownia”” </w:t>
      </w:r>
      <w:r w:rsidR="00091FC0">
        <w:rPr>
          <w:rFonts w:ascii="Arial" w:hAnsi="Arial" w:cs="Arial"/>
          <w:color w:val="000000" w:themeColor="text1"/>
          <w:sz w:val="22"/>
          <w:szCs w:val="22"/>
        </w:rPr>
        <w:t xml:space="preserve"> </w:t>
      </w:r>
      <w:r w:rsidRPr="00413C36">
        <w:rPr>
          <w:rFonts w:ascii="Arial" w:hAnsi="Arial" w:cs="Arial"/>
          <w:bCs/>
          <w:sz w:val="22"/>
          <w:szCs w:val="22"/>
        </w:rPr>
        <w:t xml:space="preserve">jako Wykonawca wspólnie ubiegający się o udzielenie zamówienia </w:t>
      </w:r>
      <w:r w:rsidR="00091FC0">
        <w:rPr>
          <w:rFonts w:ascii="Arial" w:hAnsi="Arial" w:cs="Arial"/>
          <w:bCs/>
          <w:sz w:val="22"/>
          <w:szCs w:val="22"/>
        </w:rPr>
        <w:t>……………..</w:t>
      </w:r>
      <w:r w:rsidRPr="00413C36">
        <w:rPr>
          <w:rFonts w:ascii="Arial" w:hAnsi="Arial" w:cs="Arial"/>
          <w:bCs/>
          <w:sz w:val="22"/>
          <w:szCs w:val="22"/>
        </w:rPr>
        <w:t>……………………………………………</w:t>
      </w:r>
      <w:r w:rsidR="00ED771C">
        <w:rPr>
          <w:rFonts w:ascii="Arial" w:hAnsi="Arial" w:cs="Arial"/>
          <w:bCs/>
          <w:sz w:val="22"/>
          <w:szCs w:val="22"/>
        </w:rPr>
        <w:t>…………………………</w:t>
      </w:r>
      <w:r w:rsidR="00091FC0">
        <w:rPr>
          <w:rFonts w:ascii="Arial" w:hAnsi="Arial" w:cs="Arial"/>
          <w:bCs/>
          <w:sz w:val="22"/>
          <w:szCs w:val="22"/>
        </w:rPr>
        <w:t>……</w:t>
      </w:r>
      <w:r w:rsidRPr="00413C36">
        <w:rPr>
          <w:rFonts w:ascii="Arial" w:hAnsi="Arial" w:cs="Arial"/>
          <w:bCs/>
          <w:sz w:val="22"/>
          <w:szCs w:val="22"/>
        </w:rPr>
        <w:t xml:space="preserve"> </w:t>
      </w:r>
      <w:r w:rsidR="00091FC0">
        <w:rPr>
          <w:rFonts w:ascii="Arial" w:hAnsi="Arial" w:cs="Arial"/>
          <w:bCs/>
          <w:sz w:val="22"/>
          <w:szCs w:val="22"/>
        </w:rPr>
        <w:t xml:space="preserve">                 </w:t>
      </w:r>
      <w:r w:rsidRPr="00ED771C">
        <w:rPr>
          <w:rFonts w:ascii="Arial" w:hAnsi="Arial" w:cs="Arial"/>
          <w:bCs/>
          <w:i/>
          <w:iCs/>
          <w:sz w:val="20"/>
        </w:rPr>
        <w:t>/należy podać nazwę Wykonawcy/</w:t>
      </w:r>
    </w:p>
    <w:p w14:paraId="3952F180" w14:textId="77960CC8" w:rsidR="00413C36" w:rsidRPr="00652AE4" w:rsidRDefault="00413C36" w:rsidP="00091FC0">
      <w:pPr>
        <w:pStyle w:val="Tekstpodstawowy"/>
        <w:spacing w:before="120" w:line="360" w:lineRule="auto"/>
        <w:ind w:left="-142"/>
        <w:rPr>
          <w:rFonts w:ascii="Arial" w:hAnsi="Arial" w:cs="Arial"/>
          <w:bCs/>
          <w:sz w:val="22"/>
          <w:szCs w:val="22"/>
        </w:rPr>
      </w:pPr>
      <w:r w:rsidRPr="00652AE4">
        <w:rPr>
          <w:rFonts w:ascii="Arial" w:hAnsi="Arial" w:cs="Arial"/>
          <w:bCs/>
          <w:sz w:val="22"/>
          <w:szCs w:val="22"/>
        </w:rPr>
        <w:t>oświadczam, że</w:t>
      </w:r>
      <w:r w:rsidR="007248FD" w:rsidRPr="00652AE4">
        <w:rPr>
          <w:rFonts w:ascii="Arial" w:hAnsi="Arial" w:cs="Arial"/>
          <w:bCs/>
          <w:sz w:val="22"/>
          <w:szCs w:val="22"/>
        </w:rPr>
        <w:t xml:space="preserve"> </w:t>
      </w:r>
      <w:r w:rsidR="00382BC0">
        <w:rPr>
          <w:rFonts w:ascii="Arial" w:hAnsi="Arial" w:cs="Arial"/>
          <w:bCs/>
          <w:sz w:val="22"/>
          <w:szCs w:val="22"/>
        </w:rPr>
        <w:t xml:space="preserve">w związku z warunkiem udziału w postępowaniu dotyczącym zdolności zawodowej (doświadczenia) </w:t>
      </w:r>
      <w:r w:rsidR="00ED771C">
        <w:rPr>
          <w:rFonts w:ascii="Arial" w:hAnsi="Arial" w:cs="Arial"/>
          <w:bCs/>
          <w:sz w:val="22"/>
          <w:szCs w:val="22"/>
        </w:rPr>
        <w:t>opisanym w rozdziale 18 ust. 3 pkt 1 SWZ</w:t>
      </w:r>
      <w:r w:rsidR="00382BC0">
        <w:rPr>
          <w:rFonts w:ascii="Arial" w:hAnsi="Arial" w:cs="Arial"/>
          <w:bCs/>
          <w:sz w:val="22"/>
          <w:szCs w:val="22"/>
        </w:rPr>
        <w:t xml:space="preserve"> </w:t>
      </w:r>
      <w:r w:rsidR="00ED771C">
        <w:rPr>
          <w:rFonts w:ascii="Arial" w:hAnsi="Arial" w:cs="Arial"/>
          <w:bCs/>
          <w:sz w:val="22"/>
          <w:szCs w:val="22"/>
        </w:rPr>
        <w:t xml:space="preserve">i ogłoszenia o w/w zamówieniu </w:t>
      </w:r>
      <w:r w:rsidR="007248FD" w:rsidRPr="00652AE4">
        <w:rPr>
          <w:rFonts w:ascii="Arial" w:hAnsi="Arial" w:cs="Arial"/>
          <w:bCs/>
          <w:sz w:val="22"/>
          <w:szCs w:val="22"/>
        </w:rPr>
        <w:t>zrealizuję:</w:t>
      </w:r>
    </w:p>
    <w:p w14:paraId="3470B5E8" w14:textId="62FF5B86" w:rsidR="007248FD" w:rsidRDefault="007248FD" w:rsidP="00863643">
      <w:pPr>
        <w:pStyle w:val="Tekstpodstawowy"/>
        <w:spacing w:line="360" w:lineRule="auto"/>
        <w:ind w:left="-142"/>
        <w:jc w:val="both"/>
        <w:rPr>
          <w:rFonts w:ascii="Arial" w:hAnsi="Arial" w:cs="Arial"/>
          <w:b/>
          <w:sz w:val="22"/>
          <w:szCs w:val="22"/>
        </w:rPr>
      </w:pPr>
    </w:p>
    <w:p w14:paraId="765F490D" w14:textId="5A5D236F" w:rsidR="00BD1F4C" w:rsidRDefault="007248FD" w:rsidP="00BD1F4C">
      <w:pPr>
        <w:pStyle w:val="Tekstpodstawowy"/>
        <w:spacing w:line="360" w:lineRule="auto"/>
        <w:ind w:left="-142"/>
        <w:jc w:val="both"/>
        <w:rPr>
          <w:rFonts w:ascii="Arial" w:hAnsi="Arial" w:cs="Arial"/>
          <w:bCs/>
          <w:sz w:val="22"/>
          <w:szCs w:val="22"/>
        </w:rPr>
      </w:pPr>
      <w:r w:rsidRPr="007248FD">
        <w:rPr>
          <w:rFonts w:ascii="Arial" w:hAnsi="Arial" w:cs="Arial"/>
          <w:bCs/>
          <w:sz w:val="22"/>
          <w:szCs w:val="22"/>
        </w:rPr>
        <w:t>……………………………………………………</w:t>
      </w:r>
      <w:r w:rsidR="00BD1F4C">
        <w:rPr>
          <w:rFonts w:ascii="Arial" w:hAnsi="Arial" w:cs="Arial"/>
          <w:bCs/>
          <w:sz w:val="22"/>
          <w:szCs w:val="22"/>
        </w:rPr>
        <w:t>…………….</w:t>
      </w:r>
    </w:p>
    <w:p w14:paraId="4BB3B7B7" w14:textId="25B52374" w:rsidR="00413C36" w:rsidRPr="00BD1F4C" w:rsidRDefault="00095DE7" w:rsidP="00BD1F4C">
      <w:pPr>
        <w:pStyle w:val="Tekstpodstawowy"/>
        <w:spacing w:line="360" w:lineRule="auto"/>
        <w:ind w:left="-142"/>
        <w:jc w:val="both"/>
        <w:rPr>
          <w:rFonts w:ascii="Arial" w:hAnsi="Arial" w:cs="Arial"/>
          <w:bCs/>
          <w:sz w:val="22"/>
          <w:szCs w:val="22"/>
        </w:rPr>
      </w:pPr>
      <w:r>
        <w:rPr>
          <w:rFonts w:ascii="Arial" w:hAnsi="Arial" w:cs="Arial"/>
          <w:bCs/>
          <w:i/>
          <w:iCs/>
          <w:sz w:val="18"/>
          <w:szCs w:val="18"/>
        </w:rPr>
        <w:t xml:space="preserve"> </w:t>
      </w:r>
      <w:r w:rsidR="00BD1F4C">
        <w:rPr>
          <w:rFonts w:ascii="Arial" w:hAnsi="Arial" w:cs="Arial"/>
          <w:bCs/>
          <w:i/>
          <w:iCs/>
          <w:sz w:val="18"/>
          <w:szCs w:val="18"/>
        </w:rPr>
        <w:t>/</w:t>
      </w:r>
      <w:r w:rsidR="00413C36" w:rsidRPr="00C73F9C">
        <w:rPr>
          <w:rFonts w:ascii="Arial" w:hAnsi="Arial" w:cs="Arial"/>
          <w:bCs/>
          <w:i/>
          <w:iCs/>
          <w:sz w:val="18"/>
          <w:szCs w:val="18"/>
        </w:rPr>
        <w:t>należy wskazać zakres prac</w:t>
      </w:r>
      <w:r w:rsidR="00ED771C">
        <w:rPr>
          <w:rFonts w:ascii="Arial" w:hAnsi="Arial" w:cs="Arial"/>
          <w:bCs/>
          <w:i/>
          <w:iCs/>
          <w:sz w:val="18"/>
          <w:szCs w:val="18"/>
        </w:rPr>
        <w:t xml:space="preserve"> do których wymagane są</w:t>
      </w:r>
      <w:r w:rsidR="00BD1F4C">
        <w:rPr>
          <w:rFonts w:ascii="Arial" w:hAnsi="Arial" w:cs="Arial"/>
          <w:bCs/>
          <w:i/>
          <w:iCs/>
          <w:sz w:val="18"/>
          <w:szCs w:val="18"/>
        </w:rPr>
        <w:t xml:space="preserve"> w/w zdolności/</w:t>
      </w:r>
      <w:r w:rsidR="007248FD" w:rsidRPr="00C73F9C">
        <w:rPr>
          <w:rFonts w:ascii="Arial" w:hAnsi="Arial" w:cs="Arial"/>
          <w:bCs/>
          <w:i/>
          <w:iCs/>
          <w:sz w:val="18"/>
          <w:szCs w:val="18"/>
        </w:rPr>
        <w:t xml:space="preserve"> </w:t>
      </w:r>
    </w:p>
    <w:p w14:paraId="64FF78BE" w14:textId="20A651E0" w:rsidR="00C73F9C" w:rsidRDefault="00413C36" w:rsidP="00A750B3">
      <w:pPr>
        <w:pStyle w:val="Akapitzlist"/>
        <w:spacing w:after="80" w:line="360" w:lineRule="auto"/>
        <w:jc w:val="both"/>
        <w:rPr>
          <w:rFonts w:ascii="Arial" w:hAnsi="Arial" w:cs="Arial"/>
        </w:rPr>
      </w:pPr>
      <w:r w:rsidRPr="00413C36">
        <w:rPr>
          <w:rFonts w:ascii="Arial" w:hAnsi="Arial" w:cs="Arial"/>
          <w:bCs/>
          <w:sz w:val="22"/>
          <w:szCs w:val="22"/>
        </w:rPr>
        <w:br/>
      </w:r>
      <w:r w:rsidR="00C73F9C" w:rsidRPr="007C3B32">
        <w:rPr>
          <w:rFonts w:ascii="Arial" w:hAnsi="Arial" w:cs="Arial"/>
        </w:rPr>
        <w:t xml:space="preserve">   </w:t>
      </w:r>
      <w:r w:rsidR="00C73F9C">
        <w:rPr>
          <w:rFonts w:ascii="Arial" w:hAnsi="Arial" w:cs="Arial"/>
        </w:rPr>
        <w:t xml:space="preserve">                   </w:t>
      </w:r>
      <w:r w:rsidR="00C73F9C" w:rsidRPr="007C3B32">
        <w:rPr>
          <w:rFonts w:ascii="Arial" w:hAnsi="Arial" w:cs="Arial"/>
        </w:rPr>
        <w:t xml:space="preserve">  </w:t>
      </w:r>
    </w:p>
    <w:p w14:paraId="6C071E78" w14:textId="77777777" w:rsidR="00C73F9C" w:rsidRDefault="00C73F9C" w:rsidP="00C73F9C">
      <w:pPr>
        <w:ind w:left="3600"/>
        <w:rPr>
          <w:rFonts w:ascii="Arial" w:hAnsi="Arial" w:cs="Arial"/>
        </w:rPr>
      </w:pPr>
    </w:p>
    <w:p w14:paraId="7E6222A9" w14:textId="77777777" w:rsidR="00FA4A0A" w:rsidRDefault="00FA4A0A" w:rsidP="00C73F9C">
      <w:pPr>
        <w:ind w:left="3600"/>
        <w:rPr>
          <w:rFonts w:ascii="Arial" w:hAnsi="Arial" w:cs="Arial"/>
        </w:rPr>
      </w:pPr>
    </w:p>
    <w:p w14:paraId="41B6381D" w14:textId="66C699CC" w:rsidR="00C73F9C" w:rsidRPr="007C3B32" w:rsidRDefault="00C73F9C" w:rsidP="00F906A1">
      <w:pPr>
        <w:ind w:left="4248" w:firstLine="708"/>
        <w:rPr>
          <w:rFonts w:ascii="Arial" w:hAnsi="Arial" w:cs="Arial"/>
        </w:rPr>
      </w:pPr>
      <w:r w:rsidRPr="007C3B32">
        <w:rPr>
          <w:rFonts w:ascii="Arial" w:hAnsi="Arial" w:cs="Arial"/>
        </w:rPr>
        <w:t>/podpisano elektronicznie/</w:t>
      </w:r>
    </w:p>
    <w:p w14:paraId="4370DBFA" w14:textId="77777777" w:rsidR="008D7875" w:rsidRDefault="008D7875" w:rsidP="00D745B9">
      <w:pPr>
        <w:spacing w:before="120" w:line="360" w:lineRule="auto"/>
        <w:jc w:val="both"/>
        <w:rPr>
          <w:rFonts w:ascii="Arial" w:hAnsi="Arial" w:cs="Arial"/>
          <w:bCs/>
          <w:iCs/>
          <w:sz w:val="22"/>
          <w:szCs w:val="22"/>
          <w:lang w:eastAsia="ar-SA"/>
        </w:rPr>
      </w:pPr>
    </w:p>
    <w:p w14:paraId="2024D639" w14:textId="2E523C0F" w:rsidR="008D7875" w:rsidRDefault="008D7875" w:rsidP="00D745B9">
      <w:pPr>
        <w:spacing w:before="120" w:line="360" w:lineRule="auto"/>
        <w:jc w:val="both"/>
        <w:rPr>
          <w:rFonts w:ascii="Arial" w:hAnsi="Arial" w:cs="Arial"/>
          <w:bCs/>
          <w:iCs/>
          <w:sz w:val="22"/>
          <w:szCs w:val="22"/>
          <w:lang w:eastAsia="ar-SA"/>
        </w:rPr>
      </w:pPr>
    </w:p>
    <w:p w14:paraId="32DADDE2" w14:textId="279FBAFE" w:rsidR="008D7875" w:rsidRDefault="008D7875" w:rsidP="00D745B9">
      <w:pPr>
        <w:spacing w:before="120" w:line="360" w:lineRule="auto"/>
        <w:jc w:val="both"/>
        <w:rPr>
          <w:rFonts w:ascii="Arial" w:hAnsi="Arial" w:cs="Arial"/>
          <w:bCs/>
          <w:iCs/>
          <w:sz w:val="22"/>
          <w:szCs w:val="22"/>
          <w:lang w:eastAsia="ar-SA"/>
        </w:rPr>
      </w:pPr>
    </w:p>
    <w:p w14:paraId="2B3E9E47" w14:textId="77777777" w:rsidR="00FA4A0A" w:rsidRDefault="00FA4A0A" w:rsidP="00D745B9">
      <w:pPr>
        <w:spacing w:before="120" w:line="360" w:lineRule="auto"/>
        <w:jc w:val="both"/>
        <w:rPr>
          <w:rFonts w:ascii="Arial" w:hAnsi="Arial" w:cs="Arial"/>
          <w:bCs/>
          <w:iCs/>
          <w:sz w:val="22"/>
          <w:szCs w:val="22"/>
          <w:lang w:eastAsia="ar-SA"/>
        </w:rPr>
      </w:pPr>
    </w:p>
    <w:p w14:paraId="19E2469B" w14:textId="6777D748" w:rsidR="00B653DE" w:rsidRPr="00FC10A4" w:rsidRDefault="00B653DE" w:rsidP="00B653DE">
      <w:pPr>
        <w:pStyle w:val="Styl"/>
        <w:tabs>
          <w:tab w:val="left" w:pos="284"/>
        </w:tabs>
        <w:spacing w:after="120" w:line="249" w:lineRule="exact"/>
        <w:ind w:left="5" w:hanging="289"/>
        <w:jc w:val="right"/>
        <w:rPr>
          <w:bCs/>
          <w:sz w:val="20"/>
          <w:szCs w:val="20"/>
        </w:rPr>
      </w:pPr>
      <w:r w:rsidRPr="00FC10A4">
        <w:rPr>
          <w:bCs/>
          <w:sz w:val="20"/>
          <w:szCs w:val="20"/>
        </w:rPr>
        <w:lastRenderedPageBreak/>
        <w:t xml:space="preserve">Załącznik nr </w:t>
      </w:r>
      <w:r>
        <w:rPr>
          <w:bCs/>
          <w:sz w:val="20"/>
          <w:szCs w:val="20"/>
        </w:rPr>
        <w:t>4</w:t>
      </w:r>
      <w:r w:rsidRPr="00FC10A4">
        <w:rPr>
          <w:bCs/>
          <w:sz w:val="20"/>
          <w:szCs w:val="20"/>
        </w:rPr>
        <w:t xml:space="preserve"> do SWZ </w:t>
      </w:r>
    </w:p>
    <w:p w14:paraId="60F7A8C8" w14:textId="77777777" w:rsidR="00C82417" w:rsidRDefault="00C82417" w:rsidP="00C82417">
      <w:pPr>
        <w:jc w:val="right"/>
      </w:pPr>
    </w:p>
    <w:p w14:paraId="1812E8A9" w14:textId="77777777" w:rsidR="00C82417" w:rsidRDefault="00C82417" w:rsidP="00C82417">
      <w:pPr>
        <w:jc w:val="right"/>
      </w:pPr>
    </w:p>
    <w:p w14:paraId="11AF0AED" w14:textId="77777777" w:rsidR="00C82417" w:rsidRDefault="00C82417" w:rsidP="00C82417">
      <w:pPr>
        <w:jc w:val="right"/>
      </w:pPr>
    </w:p>
    <w:p w14:paraId="09F8725F" w14:textId="77777777" w:rsidR="00C82417" w:rsidRDefault="00C82417" w:rsidP="00C82417">
      <w:pPr>
        <w:rPr>
          <w:sz w:val="18"/>
        </w:rPr>
      </w:pPr>
    </w:p>
    <w:p w14:paraId="1B4869F3" w14:textId="533A7B3F" w:rsidR="00C82417" w:rsidRPr="0060726C" w:rsidRDefault="00C82417" w:rsidP="00C82417">
      <w:pPr>
        <w:pStyle w:val="Nagwek6"/>
        <w:spacing w:before="120" w:after="120"/>
        <w:ind w:left="357" w:hanging="357"/>
        <w:jc w:val="center"/>
        <w:rPr>
          <w:rFonts w:ascii="Arial" w:hAnsi="Arial" w:cs="Arial"/>
          <w:sz w:val="22"/>
          <w:szCs w:val="22"/>
        </w:rPr>
      </w:pPr>
      <w:r w:rsidRPr="0060726C">
        <w:rPr>
          <w:rFonts w:ascii="Arial" w:hAnsi="Arial" w:cs="Arial"/>
          <w:sz w:val="22"/>
          <w:szCs w:val="22"/>
        </w:rPr>
        <w:t xml:space="preserve">WYKAZ  </w:t>
      </w:r>
      <w:r w:rsidR="000C2FD5" w:rsidRPr="0060726C">
        <w:rPr>
          <w:rFonts w:ascii="Arial" w:hAnsi="Arial" w:cs="Arial"/>
          <w:sz w:val="22"/>
          <w:szCs w:val="22"/>
        </w:rPr>
        <w:t xml:space="preserve">WYKONANYCH </w:t>
      </w:r>
      <w:r w:rsidRPr="0060726C">
        <w:rPr>
          <w:rFonts w:ascii="Arial" w:hAnsi="Arial" w:cs="Arial"/>
          <w:sz w:val="22"/>
          <w:szCs w:val="22"/>
        </w:rPr>
        <w:t xml:space="preserve"> </w:t>
      </w:r>
      <w:r w:rsidR="00A750B3">
        <w:rPr>
          <w:rFonts w:ascii="Arial" w:hAnsi="Arial" w:cs="Arial"/>
          <w:sz w:val="22"/>
          <w:szCs w:val="22"/>
        </w:rPr>
        <w:t>USŁUG</w:t>
      </w:r>
    </w:p>
    <w:p w14:paraId="44155509" w14:textId="09CDBED0" w:rsidR="00C82417" w:rsidRPr="0060726C" w:rsidRDefault="00C82417" w:rsidP="00C82417">
      <w:pPr>
        <w:pStyle w:val="Nagwek6"/>
        <w:spacing w:before="120" w:after="120"/>
        <w:ind w:left="357" w:hanging="357"/>
        <w:jc w:val="center"/>
        <w:rPr>
          <w:rFonts w:ascii="Arial" w:hAnsi="Arial" w:cs="Arial"/>
          <w:sz w:val="22"/>
          <w:szCs w:val="22"/>
        </w:rPr>
      </w:pPr>
      <w:r w:rsidRPr="0060726C">
        <w:rPr>
          <w:rFonts w:ascii="Arial" w:hAnsi="Arial" w:cs="Arial"/>
          <w:sz w:val="22"/>
          <w:szCs w:val="22"/>
        </w:rPr>
        <w:t xml:space="preserve">( </w:t>
      </w:r>
      <w:r w:rsidR="00FC46D5" w:rsidRPr="0060726C">
        <w:rPr>
          <w:rFonts w:ascii="Arial" w:hAnsi="Arial" w:cs="Arial"/>
          <w:sz w:val="22"/>
          <w:szCs w:val="22"/>
        </w:rPr>
        <w:t xml:space="preserve">zgodnie z </w:t>
      </w:r>
      <w:proofErr w:type="spellStart"/>
      <w:r w:rsidR="00FC46D5" w:rsidRPr="0060726C">
        <w:rPr>
          <w:rFonts w:ascii="Arial" w:hAnsi="Arial" w:cs="Arial"/>
          <w:sz w:val="22"/>
          <w:szCs w:val="22"/>
        </w:rPr>
        <w:t>roz</w:t>
      </w:r>
      <w:proofErr w:type="spellEnd"/>
      <w:r w:rsidR="00FC46D5" w:rsidRPr="0060726C">
        <w:rPr>
          <w:rFonts w:ascii="Arial" w:hAnsi="Arial" w:cs="Arial"/>
          <w:sz w:val="22"/>
          <w:szCs w:val="22"/>
        </w:rPr>
        <w:t>.</w:t>
      </w:r>
      <w:r w:rsidR="000C2FD5" w:rsidRPr="0060726C">
        <w:rPr>
          <w:rFonts w:ascii="Arial" w:hAnsi="Arial" w:cs="Arial"/>
          <w:sz w:val="22"/>
          <w:szCs w:val="22"/>
        </w:rPr>
        <w:t xml:space="preserve"> 18 </w:t>
      </w:r>
      <w:r w:rsidR="00FC46D5" w:rsidRPr="0060726C">
        <w:rPr>
          <w:rFonts w:ascii="Arial" w:hAnsi="Arial" w:cs="Arial"/>
          <w:sz w:val="22"/>
          <w:szCs w:val="22"/>
        </w:rPr>
        <w:t>ust. 3 pkt 1 S</w:t>
      </w:r>
      <w:r w:rsidRPr="0060726C">
        <w:rPr>
          <w:rFonts w:ascii="Arial" w:hAnsi="Arial" w:cs="Arial"/>
          <w:sz w:val="22"/>
          <w:szCs w:val="22"/>
        </w:rPr>
        <w:t>WZ)</w:t>
      </w:r>
    </w:p>
    <w:p w14:paraId="016C183C" w14:textId="77777777" w:rsidR="00C82417" w:rsidRPr="00FC46D5" w:rsidRDefault="00C82417" w:rsidP="00C82417">
      <w:pPr>
        <w:jc w:val="center"/>
        <w:rPr>
          <w:rFonts w:ascii="Arial" w:hAnsi="Arial" w:cs="Arial"/>
          <w:b/>
          <w:sz w:val="22"/>
          <w:szCs w:val="22"/>
        </w:rPr>
      </w:pPr>
    </w:p>
    <w:p w14:paraId="2AEA60BB" w14:textId="77777777" w:rsidR="00C82417" w:rsidRDefault="00C82417" w:rsidP="00C82417">
      <w:pPr>
        <w:jc w:val="center"/>
        <w:rPr>
          <w:b/>
        </w:rPr>
      </w:pPr>
    </w:p>
    <w:tbl>
      <w:tblPr>
        <w:tblW w:w="8147" w:type="dxa"/>
        <w:tblInd w:w="-72" w:type="dxa"/>
        <w:tblBorders>
          <w:top w:val="single" w:sz="4" w:space="0" w:color="auto"/>
          <w:left w:val="single" w:sz="4" w:space="0" w:color="auto"/>
          <w:bottom w:val="single" w:sz="4" w:space="0" w:color="auto"/>
          <w:right w:val="single"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493"/>
        <w:gridCol w:w="2268"/>
        <w:gridCol w:w="1417"/>
        <w:gridCol w:w="2268"/>
        <w:gridCol w:w="1701"/>
      </w:tblGrid>
      <w:tr w:rsidR="0060726C" w14:paraId="4D18E145" w14:textId="77777777" w:rsidTr="0060726C">
        <w:trPr>
          <w:trHeight w:val="551"/>
        </w:trPr>
        <w:tc>
          <w:tcPr>
            <w:tcW w:w="493" w:type="dxa"/>
            <w:tcBorders>
              <w:top w:val="single" w:sz="4" w:space="0" w:color="auto"/>
              <w:left w:val="single" w:sz="4" w:space="0" w:color="auto"/>
              <w:bottom w:val="single" w:sz="4" w:space="0" w:color="auto"/>
              <w:right w:val="dotted" w:sz="4" w:space="0" w:color="auto"/>
            </w:tcBorders>
            <w:vAlign w:val="center"/>
          </w:tcPr>
          <w:p w14:paraId="7C8DC2D8" w14:textId="77777777" w:rsidR="00C82417" w:rsidRPr="0060726C" w:rsidRDefault="00C82417" w:rsidP="00BC3A25">
            <w:pPr>
              <w:jc w:val="center"/>
              <w:rPr>
                <w:rFonts w:ascii="Arial" w:hAnsi="Arial" w:cs="Arial"/>
              </w:rPr>
            </w:pPr>
            <w:r w:rsidRPr="0060726C">
              <w:rPr>
                <w:rFonts w:ascii="Arial" w:hAnsi="Arial" w:cs="Arial"/>
              </w:rPr>
              <w:t>Lp.</w:t>
            </w:r>
          </w:p>
        </w:tc>
        <w:tc>
          <w:tcPr>
            <w:tcW w:w="2268" w:type="dxa"/>
            <w:tcBorders>
              <w:top w:val="single" w:sz="4" w:space="0" w:color="auto"/>
              <w:left w:val="dotted" w:sz="4" w:space="0" w:color="auto"/>
              <w:bottom w:val="single" w:sz="4" w:space="0" w:color="auto"/>
              <w:right w:val="dotted" w:sz="4" w:space="0" w:color="auto"/>
            </w:tcBorders>
            <w:vAlign w:val="center"/>
          </w:tcPr>
          <w:p w14:paraId="6578C6CC" w14:textId="3FC53D06" w:rsidR="00C82417" w:rsidRPr="00306DCE" w:rsidRDefault="00306DCE" w:rsidP="00BC3A25">
            <w:pPr>
              <w:jc w:val="center"/>
              <w:rPr>
                <w:rFonts w:ascii="Arial" w:hAnsi="Arial" w:cs="Arial"/>
              </w:rPr>
            </w:pPr>
            <w:r w:rsidRPr="00306DCE">
              <w:rPr>
                <w:rFonts w:ascii="Arial" w:hAnsi="Arial" w:cs="Arial"/>
              </w:rPr>
              <w:t>Przedmiot</w:t>
            </w:r>
            <w:r w:rsidR="00C82417" w:rsidRPr="00306DCE">
              <w:rPr>
                <w:rFonts w:ascii="Arial" w:hAnsi="Arial" w:cs="Arial"/>
              </w:rPr>
              <w:t xml:space="preserve"> </w:t>
            </w:r>
            <w:r w:rsidR="00470D97" w:rsidRPr="00306DCE">
              <w:rPr>
                <w:rFonts w:ascii="Arial" w:hAnsi="Arial" w:cs="Arial"/>
              </w:rPr>
              <w:t>usługi</w:t>
            </w:r>
          </w:p>
        </w:tc>
        <w:tc>
          <w:tcPr>
            <w:tcW w:w="1417" w:type="dxa"/>
            <w:tcBorders>
              <w:top w:val="single" w:sz="4" w:space="0" w:color="auto"/>
              <w:left w:val="dotted" w:sz="4" w:space="0" w:color="auto"/>
              <w:bottom w:val="single" w:sz="4" w:space="0" w:color="auto"/>
              <w:right w:val="dotted" w:sz="4" w:space="0" w:color="auto"/>
            </w:tcBorders>
            <w:vAlign w:val="center"/>
          </w:tcPr>
          <w:p w14:paraId="656F7F1C" w14:textId="77777777" w:rsidR="00C82417" w:rsidRPr="00306DCE" w:rsidRDefault="00C82417" w:rsidP="00BC3A25">
            <w:pPr>
              <w:jc w:val="center"/>
              <w:rPr>
                <w:rFonts w:ascii="Arial" w:hAnsi="Arial" w:cs="Arial"/>
              </w:rPr>
            </w:pPr>
            <w:r w:rsidRPr="00306DCE">
              <w:rPr>
                <w:rFonts w:ascii="Arial" w:hAnsi="Arial" w:cs="Arial"/>
              </w:rPr>
              <w:t>Data realizacji</w:t>
            </w:r>
          </w:p>
          <w:p w14:paraId="016C50CF" w14:textId="77777777" w:rsidR="00C82417" w:rsidRPr="00306DCE" w:rsidRDefault="00C82417" w:rsidP="00BC3A25">
            <w:pPr>
              <w:jc w:val="center"/>
              <w:rPr>
                <w:rFonts w:ascii="Arial" w:hAnsi="Arial" w:cs="Arial"/>
              </w:rPr>
            </w:pPr>
            <w:r w:rsidRPr="00306DCE">
              <w:rPr>
                <w:rFonts w:ascii="Arial" w:hAnsi="Arial" w:cs="Arial"/>
              </w:rPr>
              <w:t>zamówienia</w:t>
            </w:r>
          </w:p>
          <w:p w14:paraId="3364BD70" w14:textId="77777777" w:rsidR="00C82417" w:rsidRPr="00306DCE" w:rsidRDefault="00C82417" w:rsidP="00BC3A25">
            <w:pPr>
              <w:jc w:val="center"/>
              <w:rPr>
                <w:rFonts w:ascii="Arial" w:hAnsi="Arial" w:cs="Arial"/>
              </w:rPr>
            </w:pPr>
            <w:r w:rsidRPr="00306DCE">
              <w:rPr>
                <w:rFonts w:ascii="Arial" w:hAnsi="Arial" w:cs="Arial"/>
              </w:rPr>
              <w:t>od - do</w:t>
            </w:r>
          </w:p>
        </w:tc>
        <w:tc>
          <w:tcPr>
            <w:tcW w:w="2268" w:type="dxa"/>
            <w:tcBorders>
              <w:top w:val="single" w:sz="4" w:space="0" w:color="auto"/>
              <w:left w:val="dotted" w:sz="4" w:space="0" w:color="auto"/>
              <w:bottom w:val="single" w:sz="4" w:space="0" w:color="auto"/>
              <w:right w:val="dotted" w:sz="4" w:space="0" w:color="auto"/>
            </w:tcBorders>
            <w:vAlign w:val="center"/>
          </w:tcPr>
          <w:p w14:paraId="3AC439EC" w14:textId="64612833" w:rsidR="00C82417" w:rsidRPr="0060726C" w:rsidRDefault="00C82417" w:rsidP="00BC3A25">
            <w:pPr>
              <w:spacing w:before="120"/>
              <w:jc w:val="center"/>
              <w:rPr>
                <w:rFonts w:ascii="Arial" w:hAnsi="Arial" w:cs="Arial"/>
              </w:rPr>
            </w:pPr>
            <w:r w:rsidRPr="0060726C">
              <w:rPr>
                <w:rFonts w:ascii="Arial" w:hAnsi="Arial" w:cs="Arial"/>
              </w:rPr>
              <w:t xml:space="preserve">Nazwa podmiotu na rzecz którego </w:t>
            </w:r>
            <w:r w:rsidR="00470D97">
              <w:rPr>
                <w:rFonts w:ascii="Arial" w:hAnsi="Arial" w:cs="Arial"/>
              </w:rPr>
              <w:t xml:space="preserve">wykonano usługę </w:t>
            </w:r>
          </w:p>
          <w:p w14:paraId="14EED59C" w14:textId="77777777" w:rsidR="00C82417" w:rsidRPr="0060726C" w:rsidRDefault="00C82417" w:rsidP="00BC3A25">
            <w:pPr>
              <w:jc w:val="center"/>
              <w:rPr>
                <w:rFonts w:ascii="Arial" w:hAnsi="Arial" w:cs="Arial"/>
              </w:rPr>
            </w:pPr>
          </w:p>
        </w:tc>
        <w:tc>
          <w:tcPr>
            <w:tcW w:w="1701" w:type="dxa"/>
            <w:tcBorders>
              <w:top w:val="single" w:sz="4" w:space="0" w:color="auto"/>
              <w:left w:val="dotted" w:sz="4" w:space="0" w:color="auto"/>
              <w:bottom w:val="single" w:sz="4" w:space="0" w:color="auto"/>
              <w:right w:val="single" w:sz="4" w:space="0" w:color="auto"/>
            </w:tcBorders>
            <w:vAlign w:val="center"/>
          </w:tcPr>
          <w:p w14:paraId="03757BBE" w14:textId="3536330F" w:rsidR="00C82417" w:rsidRPr="00306DCE" w:rsidRDefault="00C82417" w:rsidP="00BC3A25">
            <w:pPr>
              <w:jc w:val="center"/>
              <w:rPr>
                <w:rFonts w:ascii="Arial" w:hAnsi="Arial" w:cs="Arial"/>
              </w:rPr>
            </w:pPr>
            <w:r w:rsidRPr="00306DCE">
              <w:rPr>
                <w:rFonts w:ascii="Arial" w:hAnsi="Arial" w:cs="Arial"/>
              </w:rPr>
              <w:t xml:space="preserve">Wartość </w:t>
            </w:r>
            <w:r w:rsidR="00F37EAE">
              <w:rPr>
                <w:rFonts w:ascii="Arial" w:hAnsi="Arial" w:cs="Arial"/>
              </w:rPr>
              <w:t>netto</w:t>
            </w:r>
            <w:r w:rsidRPr="00306DCE">
              <w:rPr>
                <w:rFonts w:ascii="Arial" w:hAnsi="Arial" w:cs="Arial"/>
              </w:rPr>
              <w:t xml:space="preserve"> </w:t>
            </w:r>
          </w:p>
        </w:tc>
      </w:tr>
      <w:tr w:rsidR="0060726C" w14:paraId="2C6DB223" w14:textId="77777777" w:rsidTr="0060726C">
        <w:trPr>
          <w:trHeight w:val="349"/>
        </w:trPr>
        <w:tc>
          <w:tcPr>
            <w:tcW w:w="493" w:type="dxa"/>
            <w:tcBorders>
              <w:top w:val="single" w:sz="4" w:space="0" w:color="auto"/>
              <w:left w:val="single" w:sz="4" w:space="0" w:color="auto"/>
              <w:bottom w:val="nil"/>
              <w:right w:val="dotted" w:sz="4" w:space="0" w:color="auto"/>
            </w:tcBorders>
          </w:tcPr>
          <w:p w14:paraId="4E86E537" w14:textId="77777777" w:rsidR="00C82417" w:rsidRDefault="00C82417" w:rsidP="00BC3A25">
            <w:pPr>
              <w:jc w:val="center"/>
              <w:rPr>
                <w:b/>
              </w:rPr>
            </w:pPr>
          </w:p>
          <w:p w14:paraId="28143DF5" w14:textId="77777777" w:rsidR="00C82417" w:rsidRDefault="00C82417" w:rsidP="00BC3A25">
            <w:pPr>
              <w:jc w:val="center"/>
              <w:rPr>
                <w:b/>
              </w:rPr>
            </w:pPr>
          </w:p>
        </w:tc>
        <w:tc>
          <w:tcPr>
            <w:tcW w:w="2268" w:type="dxa"/>
            <w:tcBorders>
              <w:top w:val="single" w:sz="4" w:space="0" w:color="auto"/>
              <w:left w:val="dotted" w:sz="4" w:space="0" w:color="auto"/>
              <w:bottom w:val="nil"/>
              <w:right w:val="dotted" w:sz="4" w:space="0" w:color="auto"/>
            </w:tcBorders>
          </w:tcPr>
          <w:p w14:paraId="2B99A4B7" w14:textId="77777777" w:rsidR="00C82417" w:rsidRDefault="00C82417" w:rsidP="00BC3A25">
            <w:pPr>
              <w:jc w:val="center"/>
              <w:rPr>
                <w:b/>
              </w:rPr>
            </w:pPr>
          </w:p>
        </w:tc>
        <w:tc>
          <w:tcPr>
            <w:tcW w:w="1417" w:type="dxa"/>
            <w:tcBorders>
              <w:top w:val="single" w:sz="4" w:space="0" w:color="auto"/>
              <w:left w:val="dotted" w:sz="4" w:space="0" w:color="auto"/>
              <w:bottom w:val="nil"/>
              <w:right w:val="dotted" w:sz="4" w:space="0" w:color="auto"/>
            </w:tcBorders>
          </w:tcPr>
          <w:p w14:paraId="4050C99C" w14:textId="77777777" w:rsidR="00C82417" w:rsidRDefault="00C82417" w:rsidP="00BC3A25">
            <w:pPr>
              <w:jc w:val="center"/>
              <w:rPr>
                <w:b/>
              </w:rPr>
            </w:pPr>
          </w:p>
        </w:tc>
        <w:tc>
          <w:tcPr>
            <w:tcW w:w="2268" w:type="dxa"/>
            <w:tcBorders>
              <w:top w:val="single" w:sz="4" w:space="0" w:color="auto"/>
              <w:left w:val="dotted" w:sz="4" w:space="0" w:color="auto"/>
              <w:bottom w:val="nil"/>
              <w:right w:val="dotted" w:sz="4" w:space="0" w:color="auto"/>
            </w:tcBorders>
          </w:tcPr>
          <w:p w14:paraId="76534A4C" w14:textId="77777777" w:rsidR="00C82417" w:rsidRDefault="00C82417" w:rsidP="00BC3A25">
            <w:pPr>
              <w:jc w:val="center"/>
              <w:rPr>
                <w:b/>
              </w:rPr>
            </w:pPr>
          </w:p>
        </w:tc>
        <w:tc>
          <w:tcPr>
            <w:tcW w:w="1701" w:type="dxa"/>
            <w:tcBorders>
              <w:top w:val="single" w:sz="4" w:space="0" w:color="auto"/>
              <w:left w:val="dotted" w:sz="4" w:space="0" w:color="auto"/>
              <w:bottom w:val="nil"/>
              <w:right w:val="single" w:sz="4" w:space="0" w:color="auto"/>
            </w:tcBorders>
          </w:tcPr>
          <w:p w14:paraId="745643A3" w14:textId="77777777" w:rsidR="00C82417" w:rsidRDefault="00C82417" w:rsidP="00BC3A25">
            <w:pPr>
              <w:jc w:val="center"/>
              <w:rPr>
                <w:b/>
              </w:rPr>
            </w:pPr>
          </w:p>
        </w:tc>
      </w:tr>
      <w:tr w:rsidR="0060726C" w14:paraId="27323E1A" w14:textId="77777777" w:rsidTr="0060726C">
        <w:tc>
          <w:tcPr>
            <w:tcW w:w="493" w:type="dxa"/>
            <w:tcBorders>
              <w:top w:val="nil"/>
              <w:left w:val="single" w:sz="4" w:space="0" w:color="auto"/>
              <w:bottom w:val="nil"/>
              <w:right w:val="dotted" w:sz="4" w:space="0" w:color="auto"/>
            </w:tcBorders>
          </w:tcPr>
          <w:p w14:paraId="0757AE2D" w14:textId="77777777" w:rsidR="00C82417" w:rsidRDefault="00C82417" w:rsidP="00BC3A25">
            <w:pPr>
              <w:jc w:val="center"/>
              <w:rPr>
                <w:b/>
              </w:rPr>
            </w:pPr>
          </w:p>
          <w:p w14:paraId="49C1B66F" w14:textId="77777777" w:rsidR="00C82417" w:rsidRDefault="00C82417" w:rsidP="00BC3A25">
            <w:pPr>
              <w:jc w:val="center"/>
              <w:rPr>
                <w:b/>
              </w:rPr>
            </w:pPr>
          </w:p>
        </w:tc>
        <w:tc>
          <w:tcPr>
            <w:tcW w:w="2268" w:type="dxa"/>
            <w:tcBorders>
              <w:top w:val="nil"/>
              <w:left w:val="dotted" w:sz="4" w:space="0" w:color="auto"/>
              <w:bottom w:val="nil"/>
              <w:right w:val="dotted" w:sz="4" w:space="0" w:color="auto"/>
            </w:tcBorders>
          </w:tcPr>
          <w:p w14:paraId="2780A21C" w14:textId="77777777" w:rsidR="00C82417" w:rsidRDefault="00C82417" w:rsidP="00BC3A25">
            <w:pPr>
              <w:jc w:val="center"/>
              <w:rPr>
                <w:b/>
              </w:rPr>
            </w:pPr>
          </w:p>
        </w:tc>
        <w:tc>
          <w:tcPr>
            <w:tcW w:w="1417" w:type="dxa"/>
            <w:tcBorders>
              <w:top w:val="nil"/>
              <w:left w:val="dotted" w:sz="4" w:space="0" w:color="auto"/>
              <w:bottom w:val="nil"/>
              <w:right w:val="dotted" w:sz="4" w:space="0" w:color="auto"/>
            </w:tcBorders>
          </w:tcPr>
          <w:p w14:paraId="0CD7C139" w14:textId="77777777" w:rsidR="00C82417" w:rsidRDefault="00C82417" w:rsidP="00BC3A25">
            <w:pPr>
              <w:jc w:val="center"/>
              <w:rPr>
                <w:b/>
              </w:rPr>
            </w:pPr>
          </w:p>
        </w:tc>
        <w:tc>
          <w:tcPr>
            <w:tcW w:w="2268" w:type="dxa"/>
            <w:tcBorders>
              <w:top w:val="nil"/>
              <w:left w:val="dotted" w:sz="4" w:space="0" w:color="auto"/>
              <w:bottom w:val="nil"/>
              <w:right w:val="dotted" w:sz="4" w:space="0" w:color="auto"/>
            </w:tcBorders>
          </w:tcPr>
          <w:p w14:paraId="4C1C7243" w14:textId="77777777" w:rsidR="00C82417" w:rsidRDefault="00C82417" w:rsidP="00BC3A25">
            <w:pPr>
              <w:jc w:val="center"/>
              <w:rPr>
                <w:b/>
              </w:rPr>
            </w:pPr>
          </w:p>
        </w:tc>
        <w:tc>
          <w:tcPr>
            <w:tcW w:w="1701" w:type="dxa"/>
            <w:tcBorders>
              <w:top w:val="nil"/>
              <w:left w:val="dotted" w:sz="4" w:space="0" w:color="auto"/>
              <w:bottom w:val="nil"/>
              <w:right w:val="single" w:sz="4" w:space="0" w:color="auto"/>
            </w:tcBorders>
          </w:tcPr>
          <w:p w14:paraId="7A5843E9" w14:textId="77777777" w:rsidR="00C82417" w:rsidRDefault="00C82417" w:rsidP="00BC3A25">
            <w:pPr>
              <w:jc w:val="center"/>
              <w:rPr>
                <w:b/>
              </w:rPr>
            </w:pPr>
          </w:p>
        </w:tc>
      </w:tr>
      <w:tr w:rsidR="0060726C" w14:paraId="12E68535" w14:textId="77777777" w:rsidTr="0060726C">
        <w:tc>
          <w:tcPr>
            <w:tcW w:w="493" w:type="dxa"/>
            <w:tcBorders>
              <w:top w:val="nil"/>
              <w:left w:val="single" w:sz="4" w:space="0" w:color="auto"/>
              <w:bottom w:val="nil"/>
              <w:right w:val="dotted" w:sz="4" w:space="0" w:color="auto"/>
            </w:tcBorders>
          </w:tcPr>
          <w:p w14:paraId="4D853A0B" w14:textId="77777777" w:rsidR="00C82417" w:rsidRDefault="00C82417" w:rsidP="00BC3A25">
            <w:pPr>
              <w:jc w:val="center"/>
              <w:rPr>
                <w:b/>
              </w:rPr>
            </w:pPr>
          </w:p>
          <w:p w14:paraId="0B10A698" w14:textId="77777777" w:rsidR="00C82417" w:rsidRDefault="00C82417" w:rsidP="00BC3A25">
            <w:pPr>
              <w:jc w:val="center"/>
              <w:rPr>
                <w:b/>
              </w:rPr>
            </w:pPr>
          </w:p>
        </w:tc>
        <w:tc>
          <w:tcPr>
            <w:tcW w:w="2268" w:type="dxa"/>
            <w:tcBorders>
              <w:top w:val="nil"/>
              <w:left w:val="dotted" w:sz="4" w:space="0" w:color="auto"/>
              <w:bottom w:val="nil"/>
              <w:right w:val="dotted" w:sz="4" w:space="0" w:color="auto"/>
            </w:tcBorders>
          </w:tcPr>
          <w:p w14:paraId="18D3CC98" w14:textId="77777777" w:rsidR="00C82417" w:rsidRDefault="00C82417" w:rsidP="00BC3A25">
            <w:pPr>
              <w:jc w:val="center"/>
              <w:rPr>
                <w:b/>
              </w:rPr>
            </w:pPr>
          </w:p>
        </w:tc>
        <w:tc>
          <w:tcPr>
            <w:tcW w:w="1417" w:type="dxa"/>
            <w:tcBorders>
              <w:top w:val="nil"/>
              <w:left w:val="dotted" w:sz="4" w:space="0" w:color="auto"/>
              <w:bottom w:val="nil"/>
              <w:right w:val="dotted" w:sz="4" w:space="0" w:color="auto"/>
            </w:tcBorders>
          </w:tcPr>
          <w:p w14:paraId="105C9F9D" w14:textId="77777777" w:rsidR="00C82417" w:rsidRDefault="00C82417" w:rsidP="00BC3A25">
            <w:pPr>
              <w:jc w:val="center"/>
              <w:rPr>
                <w:b/>
              </w:rPr>
            </w:pPr>
          </w:p>
        </w:tc>
        <w:tc>
          <w:tcPr>
            <w:tcW w:w="2268" w:type="dxa"/>
            <w:tcBorders>
              <w:top w:val="nil"/>
              <w:left w:val="dotted" w:sz="4" w:space="0" w:color="auto"/>
              <w:bottom w:val="nil"/>
              <w:right w:val="dotted" w:sz="4" w:space="0" w:color="auto"/>
            </w:tcBorders>
          </w:tcPr>
          <w:p w14:paraId="4C640CF2" w14:textId="77777777" w:rsidR="00C82417" w:rsidRDefault="00C82417" w:rsidP="00BC3A25">
            <w:pPr>
              <w:jc w:val="center"/>
              <w:rPr>
                <w:b/>
              </w:rPr>
            </w:pPr>
          </w:p>
        </w:tc>
        <w:tc>
          <w:tcPr>
            <w:tcW w:w="1701" w:type="dxa"/>
            <w:tcBorders>
              <w:top w:val="nil"/>
              <w:left w:val="dotted" w:sz="4" w:space="0" w:color="auto"/>
              <w:bottom w:val="nil"/>
              <w:right w:val="single" w:sz="4" w:space="0" w:color="auto"/>
            </w:tcBorders>
          </w:tcPr>
          <w:p w14:paraId="3551819F" w14:textId="77777777" w:rsidR="00C82417" w:rsidRDefault="00C82417" w:rsidP="00BC3A25">
            <w:pPr>
              <w:jc w:val="center"/>
              <w:rPr>
                <w:b/>
              </w:rPr>
            </w:pPr>
          </w:p>
        </w:tc>
      </w:tr>
      <w:tr w:rsidR="0060726C" w14:paraId="66368694" w14:textId="77777777" w:rsidTr="0060726C">
        <w:tc>
          <w:tcPr>
            <w:tcW w:w="493" w:type="dxa"/>
            <w:tcBorders>
              <w:top w:val="nil"/>
              <w:left w:val="single" w:sz="4" w:space="0" w:color="auto"/>
              <w:bottom w:val="nil"/>
              <w:right w:val="dotted" w:sz="4" w:space="0" w:color="auto"/>
            </w:tcBorders>
          </w:tcPr>
          <w:p w14:paraId="309110EE" w14:textId="77777777" w:rsidR="00C82417" w:rsidRDefault="00C82417" w:rsidP="00BC3A25">
            <w:pPr>
              <w:jc w:val="center"/>
              <w:rPr>
                <w:b/>
              </w:rPr>
            </w:pPr>
          </w:p>
          <w:p w14:paraId="484349A9" w14:textId="77777777" w:rsidR="00C82417" w:rsidRDefault="00C82417" w:rsidP="00BC3A25">
            <w:pPr>
              <w:jc w:val="center"/>
              <w:rPr>
                <w:b/>
              </w:rPr>
            </w:pPr>
          </w:p>
        </w:tc>
        <w:tc>
          <w:tcPr>
            <w:tcW w:w="2268" w:type="dxa"/>
            <w:tcBorders>
              <w:top w:val="nil"/>
              <w:left w:val="dotted" w:sz="4" w:space="0" w:color="auto"/>
              <w:bottom w:val="nil"/>
              <w:right w:val="dotted" w:sz="4" w:space="0" w:color="auto"/>
            </w:tcBorders>
          </w:tcPr>
          <w:p w14:paraId="586DB202" w14:textId="77777777" w:rsidR="00C82417" w:rsidRDefault="00C82417" w:rsidP="00BC3A25">
            <w:pPr>
              <w:jc w:val="center"/>
              <w:rPr>
                <w:b/>
              </w:rPr>
            </w:pPr>
          </w:p>
        </w:tc>
        <w:tc>
          <w:tcPr>
            <w:tcW w:w="1417" w:type="dxa"/>
            <w:tcBorders>
              <w:top w:val="nil"/>
              <w:left w:val="dotted" w:sz="4" w:space="0" w:color="auto"/>
              <w:bottom w:val="nil"/>
              <w:right w:val="dotted" w:sz="4" w:space="0" w:color="auto"/>
            </w:tcBorders>
          </w:tcPr>
          <w:p w14:paraId="0352D9DC" w14:textId="77777777" w:rsidR="00C82417" w:rsidRDefault="00C82417" w:rsidP="00BC3A25">
            <w:pPr>
              <w:jc w:val="center"/>
              <w:rPr>
                <w:b/>
              </w:rPr>
            </w:pPr>
          </w:p>
        </w:tc>
        <w:tc>
          <w:tcPr>
            <w:tcW w:w="2268" w:type="dxa"/>
            <w:tcBorders>
              <w:top w:val="nil"/>
              <w:left w:val="dotted" w:sz="4" w:space="0" w:color="auto"/>
              <w:bottom w:val="nil"/>
              <w:right w:val="dotted" w:sz="4" w:space="0" w:color="auto"/>
            </w:tcBorders>
          </w:tcPr>
          <w:p w14:paraId="1C7C8C50" w14:textId="77777777" w:rsidR="00C82417" w:rsidRDefault="00C82417" w:rsidP="00BC3A25">
            <w:pPr>
              <w:jc w:val="center"/>
              <w:rPr>
                <w:b/>
              </w:rPr>
            </w:pPr>
          </w:p>
        </w:tc>
        <w:tc>
          <w:tcPr>
            <w:tcW w:w="1701" w:type="dxa"/>
            <w:tcBorders>
              <w:top w:val="nil"/>
              <w:left w:val="dotted" w:sz="4" w:space="0" w:color="auto"/>
              <w:bottom w:val="nil"/>
              <w:right w:val="single" w:sz="4" w:space="0" w:color="auto"/>
            </w:tcBorders>
          </w:tcPr>
          <w:p w14:paraId="711FA62A" w14:textId="77777777" w:rsidR="00C82417" w:rsidRDefault="00C82417" w:rsidP="00BC3A25">
            <w:pPr>
              <w:jc w:val="center"/>
              <w:rPr>
                <w:b/>
              </w:rPr>
            </w:pPr>
          </w:p>
        </w:tc>
      </w:tr>
      <w:tr w:rsidR="0060726C" w14:paraId="4E6CC11E" w14:textId="77777777" w:rsidTr="0060726C">
        <w:tc>
          <w:tcPr>
            <w:tcW w:w="493" w:type="dxa"/>
            <w:tcBorders>
              <w:top w:val="nil"/>
              <w:left w:val="single" w:sz="4" w:space="0" w:color="auto"/>
              <w:bottom w:val="nil"/>
              <w:right w:val="dotted" w:sz="4" w:space="0" w:color="auto"/>
            </w:tcBorders>
          </w:tcPr>
          <w:p w14:paraId="54D5B634" w14:textId="77777777" w:rsidR="00C82417" w:rsidRDefault="00C82417" w:rsidP="00BC3A25">
            <w:pPr>
              <w:jc w:val="center"/>
              <w:rPr>
                <w:b/>
              </w:rPr>
            </w:pPr>
          </w:p>
          <w:p w14:paraId="25BBCBF3" w14:textId="77777777" w:rsidR="00C82417" w:rsidRDefault="00C82417" w:rsidP="00BC3A25">
            <w:pPr>
              <w:jc w:val="center"/>
              <w:rPr>
                <w:b/>
              </w:rPr>
            </w:pPr>
          </w:p>
        </w:tc>
        <w:tc>
          <w:tcPr>
            <w:tcW w:w="2268" w:type="dxa"/>
            <w:tcBorders>
              <w:top w:val="nil"/>
              <w:left w:val="dotted" w:sz="4" w:space="0" w:color="auto"/>
              <w:bottom w:val="nil"/>
              <w:right w:val="dotted" w:sz="4" w:space="0" w:color="auto"/>
            </w:tcBorders>
          </w:tcPr>
          <w:p w14:paraId="308BE1B3" w14:textId="77777777" w:rsidR="00C82417" w:rsidRDefault="00C82417" w:rsidP="00BC3A25">
            <w:pPr>
              <w:jc w:val="center"/>
              <w:rPr>
                <w:b/>
              </w:rPr>
            </w:pPr>
          </w:p>
        </w:tc>
        <w:tc>
          <w:tcPr>
            <w:tcW w:w="1417" w:type="dxa"/>
            <w:tcBorders>
              <w:top w:val="nil"/>
              <w:left w:val="dotted" w:sz="4" w:space="0" w:color="auto"/>
              <w:bottom w:val="nil"/>
              <w:right w:val="dotted" w:sz="4" w:space="0" w:color="auto"/>
            </w:tcBorders>
          </w:tcPr>
          <w:p w14:paraId="015E6141" w14:textId="77777777" w:rsidR="00C82417" w:rsidRDefault="00C82417" w:rsidP="00BC3A25">
            <w:pPr>
              <w:jc w:val="center"/>
              <w:rPr>
                <w:b/>
              </w:rPr>
            </w:pPr>
          </w:p>
        </w:tc>
        <w:tc>
          <w:tcPr>
            <w:tcW w:w="2268" w:type="dxa"/>
            <w:tcBorders>
              <w:top w:val="nil"/>
              <w:left w:val="dotted" w:sz="4" w:space="0" w:color="auto"/>
              <w:bottom w:val="nil"/>
              <w:right w:val="dotted" w:sz="4" w:space="0" w:color="auto"/>
            </w:tcBorders>
          </w:tcPr>
          <w:p w14:paraId="1CC5AA32" w14:textId="77777777" w:rsidR="00C82417" w:rsidRDefault="00C82417" w:rsidP="00BC3A25">
            <w:pPr>
              <w:jc w:val="center"/>
              <w:rPr>
                <w:b/>
              </w:rPr>
            </w:pPr>
          </w:p>
        </w:tc>
        <w:tc>
          <w:tcPr>
            <w:tcW w:w="1701" w:type="dxa"/>
            <w:tcBorders>
              <w:top w:val="nil"/>
              <w:left w:val="dotted" w:sz="4" w:space="0" w:color="auto"/>
              <w:bottom w:val="nil"/>
              <w:right w:val="single" w:sz="4" w:space="0" w:color="auto"/>
            </w:tcBorders>
          </w:tcPr>
          <w:p w14:paraId="661F00C0" w14:textId="77777777" w:rsidR="00C82417" w:rsidRDefault="00C82417" w:rsidP="00BC3A25">
            <w:pPr>
              <w:jc w:val="center"/>
              <w:rPr>
                <w:b/>
              </w:rPr>
            </w:pPr>
          </w:p>
        </w:tc>
      </w:tr>
      <w:tr w:rsidR="0060726C" w14:paraId="7C0A04F5" w14:textId="77777777" w:rsidTr="0060726C">
        <w:tc>
          <w:tcPr>
            <w:tcW w:w="493" w:type="dxa"/>
            <w:tcBorders>
              <w:top w:val="nil"/>
              <w:left w:val="single" w:sz="4" w:space="0" w:color="auto"/>
              <w:bottom w:val="nil"/>
              <w:right w:val="dotted" w:sz="4" w:space="0" w:color="auto"/>
            </w:tcBorders>
          </w:tcPr>
          <w:p w14:paraId="3D398BB1" w14:textId="77777777" w:rsidR="00C82417" w:rsidRDefault="00C82417" w:rsidP="00BC3A25">
            <w:pPr>
              <w:jc w:val="center"/>
              <w:rPr>
                <w:b/>
              </w:rPr>
            </w:pPr>
          </w:p>
          <w:p w14:paraId="63B0DF70" w14:textId="77777777" w:rsidR="00C82417" w:rsidRDefault="00C82417" w:rsidP="00BC3A25">
            <w:pPr>
              <w:jc w:val="center"/>
              <w:rPr>
                <w:b/>
              </w:rPr>
            </w:pPr>
          </w:p>
        </w:tc>
        <w:tc>
          <w:tcPr>
            <w:tcW w:w="2268" w:type="dxa"/>
            <w:tcBorders>
              <w:top w:val="nil"/>
              <w:left w:val="dotted" w:sz="4" w:space="0" w:color="auto"/>
              <w:bottom w:val="nil"/>
              <w:right w:val="dotted" w:sz="4" w:space="0" w:color="auto"/>
            </w:tcBorders>
          </w:tcPr>
          <w:p w14:paraId="1378B93C" w14:textId="77777777" w:rsidR="00C82417" w:rsidRDefault="00C82417" w:rsidP="00BC3A25">
            <w:pPr>
              <w:jc w:val="center"/>
              <w:rPr>
                <w:b/>
              </w:rPr>
            </w:pPr>
          </w:p>
        </w:tc>
        <w:tc>
          <w:tcPr>
            <w:tcW w:w="1417" w:type="dxa"/>
            <w:tcBorders>
              <w:top w:val="nil"/>
              <w:left w:val="dotted" w:sz="4" w:space="0" w:color="auto"/>
              <w:bottom w:val="nil"/>
              <w:right w:val="dotted" w:sz="4" w:space="0" w:color="auto"/>
            </w:tcBorders>
          </w:tcPr>
          <w:p w14:paraId="1966FBB4" w14:textId="77777777" w:rsidR="00C82417" w:rsidRDefault="00C82417" w:rsidP="00BC3A25">
            <w:pPr>
              <w:jc w:val="center"/>
              <w:rPr>
                <w:b/>
              </w:rPr>
            </w:pPr>
          </w:p>
        </w:tc>
        <w:tc>
          <w:tcPr>
            <w:tcW w:w="2268" w:type="dxa"/>
            <w:tcBorders>
              <w:top w:val="nil"/>
              <w:left w:val="dotted" w:sz="4" w:space="0" w:color="auto"/>
              <w:bottom w:val="nil"/>
              <w:right w:val="dotted" w:sz="4" w:space="0" w:color="auto"/>
            </w:tcBorders>
          </w:tcPr>
          <w:p w14:paraId="1ED2F81E" w14:textId="77777777" w:rsidR="00C82417" w:rsidRDefault="00C82417" w:rsidP="00BC3A25">
            <w:pPr>
              <w:jc w:val="center"/>
              <w:rPr>
                <w:b/>
              </w:rPr>
            </w:pPr>
          </w:p>
        </w:tc>
        <w:tc>
          <w:tcPr>
            <w:tcW w:w="1701" w:type="dxa"/>
            <w:tcBorders>
              <w:top w:val="nil"/>
              <w:left w:val="dotted" w:sz="4" w:space="0" w:color="auto"/>
              <w:bottom w:val="nil"/>
              <w:right w:val="single" w:sz="4" w:space="0" w:color="auto"/>
            </w:tcBorders>
          </w:tcPr>
          <w:p w14:paraId="1E855491" w14:textId="77777777" w:rsidR="00C82417" w:rsidRDefault="00C82417" w:rsidP="00BC3A25">
            <w:pPr>
              <w:jc w:val="center"/>
              <w:rPr>
                <w:b/>
              </w:rPr>
            </w:pPr>
          </w:p>
        </w:tc>
      </w:tr>
      <w:tr w:rsidR="0060726C" w14:paraId="4BBFE249" w14:textId="77777777" w:rsidTr="0060726C">
        <w:tc>
          <w:tcPr>
            <w:tcW w:w="493" w:type="dxa"/>
            <w:tcBorders>
              <w:top w:val="nil"/>
              <w:left w:val="single" w:sz="4" w:space="0" w:color="auto"/>
              <w:bottom w:val="nil"/>
              <w:right w:val="dotted" w:sz="4" w:space="0" w:color="auto"/>
            </w:tcBorders>
          </w:tcPr>
          <w:p w14:paraId="276D1361" w14:textId="77777777" w:rsidR="00C82417" w:rsidRDefault="00C82417" w:rsidP="00BC3A25">
            <w:pPr>
              <w:jc w:val="center"/>
              <w:rPr>
                <w:b/>
              </w:rPr>
            </w:pPr>
          </w:p>
          <w:p w14:paraId="1E8D4B21" w14:textId="77777777" w:rsidR="00C82417" w:rsidRDefault="00C82417" w:rsidP="00BC3A25">
            <w:pPr>
              <w:jc w:val="center"/>
              <w:rPr>
                <w:b/>
              </w:rPr>
            </w:pPr>
          </w:p>
        </w:tc>
        <w:tc>
          <w:tcPr>
            <w:tcW w:w="2268" w:type="dxa"/>
            <w:tcBorders>
              <w:top w:val="nil"/>
              <w:left w:val="dotted" w:sz="4" w:space="0" w:color="auto"/>
              <w:bottom w:val="nil"/>
              <w:right w:val="dotted" w:sz="4" w:space="0" w:color="auto"/>
            </w:tcBorders>
          </w:tcPr>
          <w:p w14:paraId="2D87F121" w14:textId="77777777" w:rsidR="00C82417" w:rsidRDefault="00C82417" w:rsidP="00BC3A25">
            <w:pPr>
              <w:jc w:val="center"/>
              <w:rPr>
                <w:b/>
              </w:rPr>
            </w:pPr>
          </w:p>
        </w:tc>
        <w:tc>
          <w:tcPr>
            <w:tcW w:w="1417" w:type="dxa"/>
            <w:tcBorders>
              <w:top w:val="nil"/>
              <w:left w:val="dotted" w:sz="4" w:space="0" w:color="auto"/>
              <w:bottom w:val="nil"/>
              <w:right w:val="dotted" w:sz="4" w:space="0" w:color="auto"/>
            </w:tcBorders>
          </w:tcPr>
          <w:p w14:paraId="533A450C" w14:textId="77777777" w:rsidR="00C82417" w:rsidRDefault="00C82417" w:rsidP="00BC3A25">
            <w:pPr>
              <w:jc w:val="center"/>
              <w:rPr>
                <w:b/>
              </w:rPr>
            </w:pPr>
          </w:p>
        </w:tc>
        <w:tc>
          <w:tcPr>
            <w:tcW w:w="2268" w:type="dxa"/>
            <w:tcBorders>
              <w:top w:val="nil"/>
              <w:left w:val="dotted" w:sz="4" w:space="0" w:color="auto"/>
              <w:bottom w:val="nil"/>
              <w:right w:val="dotted" w:sz="4" w:space="0" w:color="auto"/>
            </w:tcBorders>
          </w:tcPr>
          <w:p w14:paraId="7D77B0D3" w14:textId="77777777" w:rsidR="00C82417" w:rsidRDefault="00C82417" w:rsidP="00BC3A25">
            <w:pPr>
              <w:jc w:val="center"/>
              <w:rPr>
                <w:b/>
              </w:rPr>
            </w:pPr>
          </w:p>
        </w:tc>
        <w:tc>
          <w:tcPr>
            <w:tcW w:w="1701" w:type="dxa"/>
            <w:tcBorders>
              <w:top w:val="nil"/>
              <w:left w:val="dotted" w:sz="4" w:space="0" w:color="auto"/>
              <w:bottom w:val="nil"/>
              <w:right w:val="single" w:sz="4" w:space="0" w:color="auto"/>
            </w:tcBorders>
          </w:tcPr>
          <w:p w14:paraId="73C79C30" w14:textId="77777777" w:rsidR="00C82417" w:rsidRDefault="00C82417" w:rsidP="00BC3A25">
            <w:pPr>
              <w:jc w:val="center"/>
              <w:rPr>
                <w:b/>
              </w:rPr>
            </w:pPr>
          </w:p>
        </w:tc>
      </w:tr>
      <w:tr w:rsidR="0060726C" w14:paraId="04F39940" w14:textId="77777777" w:rsidTr="0060726C">
        <w:tc>
          <w:tcPr>
            <w:tcW w:w="493" w:type="dxa"/>
            <w:tcBorders>
              <w:top w:val="nil"/>
              <w:left w:val="single" w:sz="4" w:space="0" w:color="auto"/>
              <w:bottom w:val="nil"/>
              <w:right w:val="dotted" w:sz="4" w:space="0" w:color="auto"/>
            </w:tcBorders>
          </w:tcPr>
          <w:p w14:paraId="1B58E64F" w14:textId="77777777" w:rsidR="00C82417" w:rsidRDefault="00C82417" w:rsidP="00BC3A25">
            <w:pPr>
              <w:jc w:val="center"/>
              <w:rPr>
                <w:b/>
              </w:rPr>
            </w:pPr>
          </w:p>
          <w:p w14:paraId="3C882BBB" w14:textId="77777777" w:rsidR="00C82417" w:rsidRDefault="00C82417" w:rsidP="00BC3A25">
            <w:pPr>
              <w:jc w:val="center"/>
              <w:rPr>
                <w:b/>
              </w:rPr>
            </w:pPr>
          </w:p>
        </w:tc>
        <w:tc>
          <w:tcPr>
            <w:tcW w:w="2268" w:type="dxa"/>
            <w:tcBorders>
              <w:top w:val="nil"/>
              <w:left w:val="dotted" w:sz="4" w:space="0" w:color="auto"/>
              <w:bottom w:val="nil"/>
              <w:right w:val="dotted" w:sz="4" w:space="0" w:color="auto"/>
            </w:tcBorders>
          </w:tcPr>
          <w:p w14:paraId="4F028644" w14:textId="77777777" w:rsidR="00C82417" w:rsidRDefault="00C82417" w:rsidP="00BC3A25">
            <w:pPr>
              <w:jc w:val="center"/>
              <w:rPr>
                <w:b/>
              </w:rPr>
            </w:pPr>
          </w:p>
        </w:tc>
        <w:tc>
          <w:tcPr>
            <w:tcW w:w="1417" w:type="dxa"/>
            <w:tcBorders>
              <w:top w:val="nil"/>
              <w:left w:val="dotted" w:sz="4" w:space="0" w:color="auto"/>
              <w:bottom w:val="nil"/>
              <w:right w:val="dotted" w:sz="4" w:space="0" w:color="auto"/>
            </w:tcBorders>
          </w:tcPr>
          <w:p w14:paraId="2EE5B6AC" w14:textId="77777777" w:rsidR="00C82417" w:rsidRDefault="00C82417" w:rsidP="00BC3A25">
            <w:pPr>
              <w:jc w:val="center"/>
              <w:rPr>
                <w:b/>
              </w:rPr>
            </w:pPr>
          </w:p>
        </w:tc>
        <w:tc>
          <w:tcPr>
            <w:tcW w:w="2268" w:type="dxa"/>
            <w:tcBorders>
              <w:top w:val="nil"/>
              <w:left w:val="dotted" w:sz="4" w:space="0" w:color="auto"/>
              <w:bottom w:val="nil"/>
              <w:right w:val="dotted" w:sz="4" w:space="0" w:color="auto"/>
            </w:tcBorders>
          </w:tcPr>
          <w:p w14:paraId="3D9DA167" w14:textId="77777777" w:rsidR="00C82417" w:rsidRDefault="00C82417" w:rsidP="00BC3A25">
            <w:pPr>
              <w:jc w:val="center"/>
              <w:rPr>
                <w:b/>
              </w:rPr>
            </w:pPr>
          </w:p>
        </w:tc>
        <w:tc>
          <w:tcPr>
            <w:tcW w:w="1701" w:type="dxa"/>
            <w:tcBorders>
              <w:top w:val="nil"/>
              <w:left w:val="dotted" w:sz="4" w:space="0" w:color="auto"/>
              <w:bottom w:val="nil"/>
              <w:right w:val="single" w:sz="4" w:space="0" w:color="auto"/>
            </w:tcBorders>
          </w:tcPr>
          <w:p w14:paraId="6345B9BE" w14:textId="77777777" w:rsidR="00C82417" w:rsidRDefault="00C82417" w:rsidP="00BC3A25">
            <w:pPr>
              <w:jc w:val="center"/>
              <w:rPr>
                <w:b/>
              </w:rPr>
            </w:pPr>
          </w:p>
        </w:tc>
      </w:tr>
      <w:tr w:rsidR="0060726C" w14:paraId="428C3BB2" w14:textId="77777777" w:rsidTr="0060726C">
        <w:tc>
          <w:tcPr>
            <w:tcW w:w="493" w:type="dxa"/>
            <w:tcBorders>
              <w:top w:val="nil"/>
              <w:left w:val="single" w:sz="4" w:space="0" w:color="auto"/>
              <w:bottom w:val="nil"/>
              <w:right w:val="dotted" w:sz="4" w:space="0" w:color="auto"/>
            </w:tcBorders>
          </w:tcPr>
          <w:p w14:paraId="104ADCF5" w14:textId="77777777" w:rsidR="00C82417" w:rsidRDefault="00C82417" w:rsidP="00BC3A25">
            <w:pPr>
              <w:jc w:val="center"/>
              <w:rPr>
                <w:b/>
              </w:rPr>
            </w:pPr>
          </w:p>
          <w:p w14:paraId="230B5908" w14:textId="77777777" w:rsidR="00C82417" w:rsidRDefault="00C82417" w:rsidP="00BC3A25">
            <w:pPr>
              <w:jc w:val="center"/>
              <w:rPr>
                <w:b/>
              </w:rPr>
            </w:pPr>
          </w:p>
        </w:tc>
        <w:tc>
          <w:tcPr>
            <w:tcW w:w="2268" w:type="dxa"/>
            <w:tcBorders>
              <w:top w:val="nil"/>
              <w:left w:val="dotted" w:sz="4" w:space="0" w:color="auto"/>
              <w:bottom w:val="nil"/>
              <w:right w:val="dotted" w:sz="4" w:space="0" w:color="auto"/>
            </w:tcBorders>
          </w:tcPr>
          <w:p w14:paraId="056339F6" w14:textId="77777777" w:rsidR="00C82417" w:rsidRDefault="00C82417" w:rsidP="00BC3A25">
            <w:pPr>
              <w:jc w:val="center"/>
              <w:rPr>
                <w:b/>
              </w:rPr>
            </w:pPr>
          </w:p>
        </w:tc>
        <w:tc>
          <w:tcPr>
            <w:tcW w:w="1417" w:type="dxa"/>
            <w:tcBorders>
              <w:top w:val="nil"/>
              <w:left w:val="dotted" w:sz="4" w:space="0" w:color="auto"/>
              <w:bottom w:val="nil"/>
              <w:right w:val="dotted" w:sz="4" w:space="0" w:color="auto"/>
            </w:tcBorders>
          </w:tcPr>
          <w:p w14:paraId="4AB352BB" w14:textId="77777777" w:rsidR="00C82417" w:rsidRDefault="00C82417" w:rsidP="00BC3A25">
            <w:pPr>
              <w:jc w:val="center"/>
              <w:rPr>
                <w:b/>
              </w:rPr>
            </w:pPr>
          </w:p>
        </w:tc>
        <w:tc>
          <w:tcPr>
            <w:tcW w:w="2268" w:type="dxa"/>
            <w:tcBorders>
              <w:top w:val="nil"/>
              <w:left w:val="dotted" w:sz="4" w:space="0" w:color="auto"/>
              <w:bottom w:val="nil"/>
              <w:right w:val="dotted" w:sz="4" w:space="0" w:color="auto"/>
            </w:tcBorders>
          </w:tcPr>
          <w:p w14:paraId="5C79AAE5" w14:textId="77777777" w:rsidR="00C82417" w:rsidRDefault="00C82417" w:rsidP="00BC3A25">
            <w:pPr>
              <w:jc w:val="center"/>
              <w:rPr>
                <w:b/>
              </w:rPr>
            </w:pPr>
          </w:p>
        </w:tc>
        <w:tc>
          <w:tcPr>
            <w:tcW w:w="1701" w:type="dxa"/>
            <w:tcBorders>
              <w:top w:val="nil"/>
              <w:left w:val="dotted" w:sz="4" w:space="0" w:color="auto"/>
              <w:bottom w:val="nil"/>
              <w:right w:val="single" w:sz="4" w:space="0" w:color="auto"/>
            </w:tcBorders>
          </w:tcPr>
          <w:p w14:paraId="429E00A9" w14:textId="77777777" w:rsidR="00C82417" w:rsidRDefault="00C82417" w:rsidP="00BC3A25">
            <w:pPr>
              <w:jc w:val="center"/>
              <w:rPr>
                <w:b/>
              </w:rPr>
            </w:pPr>
          </w:p>
        </w:tc>
      </w:tr>
      <w:tr w:rsidR="0060726C" w14:paraId="6236C5A2" w14:textId="77777777" w:rsidTr="0060726C">
        <w:tc>
          <w:tcPr>
            <w:tcW w:w="493" w:type="dxa"/>
            <w:tcBorders>
              <w:top w:val="nil"/>
              <w:left w:val="single" w:sz="4" w:space="0" w:color="auto"/>
              <w:bottom w:val="nil"/>
              <w:right w:val="dotted" w:sz="4" w:space="0" w:color="auto"/>
            </w:tcBorders>
          </w:tcPr>
          <w:p w14:paraId="18DAEF83" w14:textId="77777777" w:rsidR="00C82417" w:rsidRDefault="00C82417" w:rsidP="00BC3A25">
            <w:pPr>
              <w:jc w:val="center"/>
              <w:rPr>
                <w:b/>
              </w:rPr>
            </w:pPr>
          </w:p>
          <w:p w14:paraId="222331E2" w14:textId="77777777" w:rsidR="00C82417" w:rsidRDefault="00C82417" w:rsidP="00BC3A25">
            <w:pPr>
              <w:jc w:val="center"/>
              <w:rPr>
                <w:b/>
              </w:rPr>
            </w:pPr>
          </w:p>
        </w:tc>
        <w:tc>
          <w:tcPr>
            <w:tcW w:w="2268" w:type="dxa"/>
            <w:tcBorders>
              <w:top w:val="nil"/>
              <w:left w:val="dotted" w:sz="4" w:space="0" w:color="auto"/>
              <w:bottom w:val="nil"/>
              <w:right w:val="dotted" w:sz="4" w:space="0" w:color="auto"/>
            </w:tcBorders>
          </w:tcPr>
          <w:p w14:paraId="3B3D74E8" w14:textId="77777777" w:rsidR="00C82417" w:rsidRDefault="00C82417" w:rsidP="00BC3A25">
            <w:pPr>
              <w:jc w:val="center"/>
              <w:rPr>
                <w:b/>
              </w:rPr>
            </w:pPr>
          </w:p>
        </w:tc>
        <w:tc>
          <w:tcPr>
            <w:tcW w:w="1417" w:type="dxa"/>
            <w:tcBorders>
              <w:top w:val="nil"/>
              <w:left w:val="dotted" w:sz="4" w:space="0" w:color="auto"/>
              <w:bottom w:val="nil"/>
              <w:right w:val="dotted" w:sz="4" w:space="0" w:color="auto"/>
            </w:tcBorders>
          </w:tcPr>
          <w:p w14:paraId="3FBABEE6" w14:textId="77777777" w:rsidR="00C82417" w:rsidRDefault="00C82417" w:rsidP="00BC3A25">
            <w:pPr>
              <w:jc w:val="center"/>
              <w:rPr>
                <w:b/>
              </w:rPr>
            </w:pPr>
          </w:p>
        </w:tc>
        <w:tc>
          <w:tcPr>
            <w:tcW w:w="2268" w:type="dxa"/>
            <w:tcBorders>
              <w:top w:val="nil"/>
              <w:left w:val="dotted" w:sz="4" w:space="0" w:color="auto"/>
              <w:bottom w:val="nil"/>
              <w:right w:val="dotted" w:sz="4" w:space="0" w:color="auto"/>
            </w:tcBorders>
          </w:tcPr>
          <w:p w14:paraId="7A3A567E" w14:textId="77777777" w:rsidR="00C82417" w:rsidRDefault="00C82417" w:rsidP="00BC3A25">
            <w:pPr>
              <w:jc w:val="center"/>
              <w:rPr>
                <w:b/>
              </w:rPr>
            </w:pPr>
          </w:p>
        </w:tc>
        <w:tc>
          <w:tcPr>
            <w:tcW w:w="1701" w:type="dxa"/>
            <w:tcBorders>
              <w:top w:val="nil"/>
              <w:left w:val="dotted" w:sz="4" w:space="0" w:color="auto"/>
              <w:bottom w:val="nil"/>
              <w:right w:val="single" w:sz="4" w:space="0" w:color="auto"/>
            </w:tcBorders>
          </w:tcPr>
          <w:p w14:paraId="2B1510EB" w14:textId="77777777" w:rsidR="00C82417" w:rsidRDefault="00C82417" w:rsidP="00BC3A25">
            <w:pPr>
              <w:jc w:val="center"/>
              <w:rPr>
                <w:b/>
              </w:rPr>
            </w:pPr>
          </w:p>
        </w:tc>
      </w:tr>
      <w:tr w:rsidR="0060726C" w14:paraId="3267BD22" w14:textId="77777777" w:rsidTr="0060726C">
        <w:tc>
          <w:tcPr>
            <w:tcW w:w="493" w:type="dxa"/>
            <w:tcBorders>
              <w:top w:val="nil"/>
              <w:left w:val="single" w:sz="4" w:space="0" w:color="auto"/>
              <w:bottom w:val="single" w:sz="4" w:space="0" w:color="auto"/>
              <w:right w:val="dotted" w:sz="4" w:space="0" w:color="auto"/>
            </w:tcBorders>
          </w:tcPr>
          <w:p w14:paraId="6A48D5E1" w14:textId="77777777" w:rsidR="00C82417" w:rsidRDefault="00C82417" w:rsidP="00BC3A25">
            <w:pPr>
              <w:jc w:val="center"/>
              <w:rPr>
                <w:b/>
              </w:rPr>
            </w:pPr>
          </w:p>
          <w:p w14:paraId="07420683" w14:textId="77777777" w:rsidR="00C82417" w:rsidRDefault="00C82417" w:rsidP="00BC3A25">
            <w:pPr>
              <w:rPr>
                <w:b/>
              </w:rPr>
            </w:pPr>
          </w:p>
        </w:tc>
        <w:tc>
          <w:tcPr>
            <w:tcW w:w="2268" w:type="dxa"/>
            <w:tcBorders>
              <w:top w:val="nil"/>
              <w:left w:val="dotted" w:sz="4" w:space="0" w:color="auto"/>
              <w:bottom w:val="single" w:sz="4" w:space="0" w:color="auto"/>
              <w:right w:val="dotted" w:sz="4" w:space="0" w:color="auto"/>
            </w:tcBorders>
          </w:tcPr>
          <w:p w14:paraId="0B00870A" w14:textId="77777777" w:rsidR="00C82417" w:rsidRDefault="00C82417" w:rsidP="00BC3A25">
            <w:pPr>
              <w:jc w:val="center"/>
              <w:rPr>
                <w:b/>
              </w:rPr>
            </w:pPr>
          </w:p>
        </w:tc>
        <w:tc>
          <w:tcPr>
            <w:tcW w:w="1417" w:type="dxa"/>
            <w:tcBorders>
              <w:top w:val="nil"/>
              <w:left w:val="dotted" w:sz="4" w:space="0" w:color="auto"/>
              <w:bottom w:val="single" w:sz="4" w:space="0" w:color="auto"/>
              <w:right w:val="dotted" w:sz="4" w:space="0" w:color="auto"/>
            </w:tcBorders>
          </w:tcPr>
          <w:p w14:paraId="2E494DFF" w14:textId="77777777" w:rsidR="00C82417" w:rsidRDefault="00C82417" w:rsidP="00BC3A25">
            <w:pPr>
              <w:jc w:val="center"/>
              <w:rPr>
                <w:b/>
              </w:rPr>
            </w:pPr>
          </w:p>
        </w:tc>
        <w:tc>
          <w:tcPr>
            <w:tcW w:w="2268" w:type="dxa"/>
            <w:tcBorders>
              <w:top w:val="nil"/>
              <w:left w:val="dotted" w:sz="4" w:space="0" w:color="auto"/>
              <w:bottom w:val="single" w:sz="4" w:space="0" w:color="auto"/>
              <w:right w:val="dotted" w:sz="4" w:space="0" w:color="auto"/>
            </w:tcBorders>
          </w:tcPr>
          <w:p w14:paraId="4D41EE6D" w14:textId="77777777" w:rsidR="00C82417" w:rsidRDefault="00C82417" w:rsidP="00BC3A25">
            <w:pPr>
              <w:jc w:val="center"/>
              <w:rPr>
                <w:b/>
              </w:rPr>
            </w:pPr>
          </w:p>
        </w:tc>
        <w:tc>
          <w:tcPr>
            <w:tcW w:w="1701" w:type="dxa"/>
            <w:tcBorders>
              <w:top w:val="nil"/>
              <w:left w:val="dotted" w:sz="4" w:space="0" w:color="auto"/>
              <w:bottom w:val="single" w:sz="4" w:space="0" w:color="auto"/>
              <w:right w:val="single" w:sz="4" w:space="0" w:color="auto"/>
            </w:tcBorders>
          </w:tcPr>
          <w:p w14:paraId="7564ADAD" w14:textId="77777777" w:rsidR="00C82417" w:rsidRDefault="00C82417" w:rsidP="00BC3A25">
            <w:pPr>
              <w:jc w:val="center"/>
              <w:rPr>
                <w:b/>
              </w:rPr>
            </w:pPr>
          </w:p>
        </w:tc>
      </w:tr>
    </w:tbl>
    <w:p w14:paraId="50CFA1C9" w14:textId="77777777" w:rsidR="00C82417" w:rsidRDefault="00C82417" w:rsidP="00C82417">
      <w:pPr>
        <w:jc w:val="center"/>
        <w:rPr>
          <w:b/>
        </w:rPr>
      </w:pPr>
    </w:p>
    <w:p w14:paraId="487E6D17" w14:textId="588B8A96" w:rsidR="00C82417" w:rsidRPr="0060726C" w:rsidRDefault="00C82417" w:rsidP="00C82417">
      <w:pPr>
        <w:ind w:left="142" w:hanging="284"/>
        <w:jc w:val="both"/>
        <w:rPr>
          <w:rFonts w:ascii="Arial" w:hAnsi="Arial" w:cs="Arial"/>
          <w:b/>
        </w:rPr>
      </w:pPr>
      <w:r w:rsidRPr="0060726C">
        <w:rPr>
          <w:rFonts w:ascii="Arial" w:hAnsi="Arial" w:cs="Arial"/>
          <w:b/>
        </w:rPr>
        <w:t xml:space="preserve">* Zamawiający będzie brał pod uwagę tylko roboty potwierdzone dowodami  </w:t>
      </w:r>
    </w:p>
    <w:p w14:paraId="352BF9BA" w14:textId="77777777" w:rsidR="00C82417" w:rsidRPr="0060726C" w:rsidRDefault="00C82417" w:rsidP="00C82417">
      <w:pPr>
        <w:pStyle w:val="Nagwek2"/>
        <w:rPr>
          <w:rFonts w:ascii="Arial" w:hAnsi="Arial" w:cs="Arial"/>
          <w:sz w:val="20"/>
        </w:rPr>
      </w:pPr>
    </w:p>
    <w:p w14:paraId="73181D66" w14:textId="77777777" w:rsidR="00C82417" w:rsidRDefault="00C82417" w:rsidP="00C82417">
      <w:pPr>
        <w:jc w:val="right"/>
      </w:pPr>
      <w:r>
        <w:tab/>
      </w:r>
      <w:r>
        <w:tab/>
      </w:r>
      <w:r>
        <w:tab/>
      </w:r>
    </w:p>
    <w:p w14:paraId="7F2CC12B" w14:textId="77777777" w:rsidR="00C82417" w:rsidRDefault="00C82417" w:rsidP="00C82417">
      <w:pPr>
        <w:jc w:val="right"/>
      </w:pPr>
    </w:p>
    <w:p w14:paraId="2C3F0EE7" w14:textId="5087AD5A" w:rsidR="00C82417" w:rsidRDefault="00C82417" w:rsidP="00C82417">
      <w:pPr>
        <w:jc w:val="right"/>
      </w:pPr>
      <w:r>
        <w:tab/>
      </w:r>
    </w:p>
    <w:p w14:paraId="00122B0B" w14:textId="77777777" w:rsidR="00C82417" w:rsidRDefault="00C82417" w:rsidP="00C82417">
      <w:pPr>
        <w:jc w:val="right"/>
        <w:rPr>
          <w:rFonts w:ascii="Arial" w:hAnsi="Arial" w:cs="Arial"/>
          <w:sz w:val="18"/>
          <w:szCs w:val="18"/>
        </w:rPr>
      </w:pPr>
    </w:p>
    <w:p w14:paraId="5020318D" w14:textId="77777777" w:rsidR="008D7875" w:rsidRDefault="008D7875" w:rsidP="00D745B9">
      <w:pPr>
        <w:spacing w:before="120" w:line="360" w:lineRule="auto"/>
        <w:jc w:val="both"/>
        <w:rPr>
          <w:rFonts w:ascii="Arial" w:hAnsi="Arial" w:cs="Arial"/>
          <w:bCs/>
          <w:iCs/>
          <w:sz w:val="22"/>
          <w:szCs w:val="22"/>
          <w:lang w:eastAsia="ar-SA"/>
        </w:rPr>
      </w:pPr>
    </w:p>
    <w:sectPr w:rsidR="008D7875" w:rsidSect="00937C23">
      <w:headerReference w:type="even" r:id="rId23"/>
      <w:headerReference w:type="default" r:id="rId24"/>
      <w:footerReference w:type="even" r:id="rId25"/>
      <w:footerReference w:type="default" r:id="rId26"/>
      <w:headerReference w:type="first" r:id="rId27"/>
      <w:footerReference w:type="first" r:id="rId28"/>
      <w:pgSz w:w="11907" w:h="16840"/>
      <w:pgMar w:top="0" w:right="1134" w:bottom="2127" w:left="2694" w:header="0" w:footer="1188" w:gutter="0"/>
      <w:pgNumType w:start="1"/>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A8E48" w14:textId="77777777" w:rsidR="00BA1F2E" w:rsidRDefault="00BA1F2E" w:rsidP="00983762">
      <w:r>
        <w:separator/>
      </w:r>
    </w:p>
  </w:endnote>
  <w:endnote w:type="continuationSeparator" w:id="0">
    <w:p w14:paraId="4A6A1FE6" w14:textId="77777777" w:rsidR="00BA1F2E" w:rsidRDefault="00BA1F2E" w:rsidP="00983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Light">
    <w:altName w:val="Calibri"/>
    <w:panose1 w:val="00000000000000000000"/>
    <w:charset w:val="00"/>
    <w:family w:val="roman"/>
    <w:notTrueType/>
    <w:pitch w:val="default"/>
  </w:font>
  <w:font w:name="Arial Black">
    <w:panose1 w:val="020B0A04020102020204"/>
    <w:charset w:val="EE"/>
    <w:family w:val="swiss"/>
    <w:pitch w:val="variable"/>
    <w:sig w:usb0="A00002AF" w:usb1="400078FB" w:usb2="00000000" w:usb3="00000000" w:csb0="0000009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B1061" w14:textId="77777777" w:rsidR="00BA1F2E" w:rsidRDefault="00BA1F2E">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33F0334E" w14:textId="77777777" w:rsidR="00BA1F2E" w:rsidRDefault="00BA1F2E">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1A940" w14:textId="77777777" w:rsidR="00BA1F2E" w:rsidRPr="00B563E2" w:rsidRDefault="00F21EFD" w:rsidP="00596A61">
    <w:pPr>
      <w:pStyle w:val="Stopka"/>
      <w:spacing w:after="120"/>
      <w:rPr>
        <w:rFonts w:ascii="Verdana" w:hAnsi="Verdana"/>
        <w:sz w:val="20"/>
        <w:szCs w:val="20"/>
      </w:rPr>
    </w:pPr>
    <w:sdt>
      <w:sdtPr>
        <w:rPr>
          <w:rFonts w:ascii="Verdana" w:hAnsi="Verdana"/>
          <w:sz w:val="20"/>
          <w:szCs w:val="20"/>
        </w:rPr>
        <w:id w:val="167754125"/>
        <w:docPartObj>
          <w:docPartGallery w:val="Page Numbers (Bottom of Page)"/>
          <w:docPartUnique/>
        </w:docPartObj>
      </w:sdtPr>
      <w:sdtEndPr/>
      <w:sdtContent>
        <w:sdt>
          <w:sdtPr>
            <w:rPr>
              <w:rFonts w:ascii="Verdana" w:hAnsi="Verdana"/>
              <w:sz w:val="20"/>
              <w:szCs w:val="20"/>
            </w:rPr>
            <w:id w:val="-1705238520"/>
            <w:docPartObj>
              <w:docPartGallery w:val="Page Numbers (Top of Page)"/>
              <w:docPartUnique/>
            </w:docPartObj>
          </w:sdtPr>
          <w:sdtEndPr/>
          <w:sdtContent>
            <w:r w:rsidR="00BA1F2E" w:rsidRPr="00B563E2">
              <w:rPr>
                <w:rFonts w:ascii="Verdana" w:hAnsi="Verdana" w:cs="Arial"/>
                <w:b/>
                <w:bCs/>
                <w:sz w:val="20"/>
                <w:szCs w:val="20"/>
              </w:rPr>
              <w:t xml:space="preserve">Strona </w:t>
            </w:r>
            <w:r w:rsidR="00BA1F2E" w:rsidRPr="00B563E2">
              <w:rPr>
                <w:rFonts w:ascii="Verdana" w:hAnsi="Verdana" w:cs="Arial"/>
                <w:b/>
                <w:bCs/>
                <w:sz w:val="20"/>
                <w:szCs w:val="20"/>
              </w:rPr>
              <w:fldChar w:fldCharType="begin"/>
            </w:r>
            <w:r w:rsidR="00BA1F2E" w:rsidRPr="00B563E2">
              <w:rPr>
                <w:rFonts w:ascii="Verdana" w:hAnsi="Verdana" w:cs="Arial"/>
                <w:b/>
                <w:bCs/>
                <w:sz w:val="20"/>
                <w:szCs w:val="20"/>
              </w:rPr>
              <w:instrText>PAGE</w:instrText>
            </w:r>
            <w:r w:rsidR="00BA1F2E" w:rsidRPr="00B563E2">
              <w:rPr>
                <w:rFonts w:ascii="Verdana" w:hAnsi="Verdana" w:cs="Arial"/>
                <w:b/>
                <w:bCs/>
                <w:sz w:val="20"/>
                <w:szCs w:val="20"/>
              </w:rPr>
              <w:fldChar w:fldCharType="separate"/>
            </w:r>
            <w:r w:rsidR="00BA1F2E" w:rsidRPr="00B563E2">
              <w:rPr>
                <w:rFonts w:ascii="Verdana" w:hAnsi="Verdana" w:cs="Arial"/>
                <w:b/>
                <w:bCs/>
                <w:sz w:val="20"/>
                <w:szCs w:val="20"/>
              </w:rPr>
              <w:t>1</w:t>
            </w:r>
            <w:r w:rsidR="00BA1F2E" w:rsidRPr="00B563E2">
              <w:rPr>
                <w:rFonts w:ascii="Verdana" w:hAnsi="Verdana" w:cs="Arial"/>
                <w:b/>
                <w:bCs/>
                <w:sz w:val="20"/>
                <w:szCs w:val="20"/>
              </w:rPr>
              <w:fldChar w:fldCharType="end"/>
            </w:r>
            <w:r w:rsidR="00BA1F2E" w:rsidRPr="00B563E2">
              <w:rPr>
                <w:rFonts w:ascii="Verdana" w:hAnsi="Verdana" w:cs="Arial"/>
                <w:b/>
                <w:bCs/>
                <w:sz w:val="20"/>
                <w:szCs w:val="20"/>
              </w:rPr>
              <w:t xml:space="preserve"> z </w:t>
            </w:r>
            <w:r w:rsidR="00BA1F2E" w:rsidRPr="00B563E2">
              <w:rPr>
                <w:rFonts w:ascii="Verdana" w:hAnsi="Verdana" w:cs="Arial"/>
                <w:b/>
                <w:bCs/>
                <w:sz w:val="20"/>
                <w:szCs w:val="20"/>
              </w:rPr>
              <w:fldChar w:fldCharType="begin"/>
            </w:r>
            <w:r w:rsidR="00BA1F2E" w:rsidRPr="00B563E2">
              <w:rPr>
                <w:rFonts w:ascii="Verdana" w:hAnsi="Verdana" w:cs="Arial"/>
                <w:b/>
                <w:bCs/>
                <w:sz w:val="20"/>
                <w:szCs w:val="20"/>
              </w:rPr>
              <w:instrText>NUMPAGES</w:instrText>
            </w:r>
            <w:r w:rsidR="00BA1F2E" w:rsidRPr="00B563E2">
              <w:rPr>
                <w:rFonts w:ascii="Verdana" w:hAnsi="Verdana" w:cs="Arial"/>
                <w:b/>
                <w:bCs/>
                <w:sz w:val="20"/>
                <w:szCs w:val="20"/>
              </w:rPr>
              <w:fldChar w:fldCharType="separate"/>
            </w:r>
            <w:r w:rsidR="00BA1F2E" w:rsidRPr="00B563E2">
              <w:rPr>
                <w:rFonts w:ascii="Verdana" w:hAnsi="Verdana" w:cs="Arial"/>
                <w:b/>
                <w:bCs/>
                <w:sz w:val="20"/>
                <w:szCs w:val="20"/>
              </w:rPr>
              <w:t>2</w:t>
            </w:r>
            <w:r w:rsidR="00BA1F2E" w:rsidRPr="00B563E2">
              <w:rPr>
                <w:rFonts w:ascii="Verdana" w:hAnsi="Verdana" w:cs="Arial"/>
                <w:b/>
                <w:bCs/>
                <w:sz w:val="20"/>
                <w:szCs w:val="20"/>
              </w:rPr>
              <w:fldChar w:fldCharType="end"/>
            </w:r>
          </w:sdtContent>
        </w:sdt>
      </w:sdtContent>
    </w:sdt>
    <w:r w:rsidR="00BA1F2E" w:rsidRPr="00B563E2">
      <w:rPr>
        <w:rFonts w:ascii="Verdana" w:hAnsi="Verdana"/>
        <w:sz w:val="20"/>
        <w:szCs w:val="20"/>
      </w:rPr>
      <w:t xml:space="preserve"> </w:t>
    </w:r>
  </w:p>
  <w:p w14:paraId="1526CB9A" w14:textId="77777777" w:rsidR="00BA1F2E" w:rsidRPr="00B563E2" w:rsidRDefault="00BA1F2E" w:rsidP="002E3FF2">
    <w:pPr>
      <w:pStyle w:val="Stopka"/>
      <w:spacing w:line="276" w:lineRule="auto"/>
      <w:rPr>
        <w:rFonts w:ascii="Verdana" w:hAnsi="Verdana" w:cs="Arial"/>
        <w:sz w:val="14"/>
        <w:szCs w:val="14"/>
      </w:rPr>
    </w:pPr>
    <w:r w:rsidRPr="00B563E2">
      <w:rPr>
        <w:rFonts w:ascii="Verdana" w:hAnsi="Verdana" w:cs="Arial"/>
        <w:noProof/>
        <w:spacing w:val="2"/>
        <w:sz w:val="14"/>
        <w:szCs w:val="14"/>
      </w:rPr>
      <w:drawing>
        <wp:anchor distT="0" distB="0" distL="114300" distR="114300" simplePos="0" relativeHeight="251658240" behindDoc="1" locked="1" layoutInCell="1" allowOverlap="1" wp14:anchorId="644C2531" wp14:editId="583BB359">
          <wp:simplePos x="0" y="0"/>
          <wp:positionH relativeFrom="column">
            <wp:posOffset>4619625</wp:posOffset>
          </wp:positionH>
          <wp:positionV relativeFrom="page">
            <wp:posOffset>9410700</wp:posOffset>
          </wp:positionV>
          <wp:extent cx="1258570" cy="848995"/>
          <wp:effectExtent l="0" t="0" r="0"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58570" cy="848995"/>
                  </a:xfrm>
                  <a:prstGeom prst="rect">
                    <a:avLst/>
                  </a:prstGeom>
                </pic:spPr>
              </pic:pic>
            </a:graphicData>
          </a:graphic>
          <wp14:sizeRelH relativeFrom="margin">
            <wp14:pctWidth>0</wp14:pctWidth>
          </wp14:sizeRelH>
          <wp14:sizeRelV relativeFrom="margin">
            <wp14:pctHeight>0</wp14:pctHeight>
          </wp14:sizeRelV>
        </wp:anchor>
      </w:drawing>
    </w:r>
    <w:r w:rsidRPr="00B563E2">
      <w:rPr>
        <w:rFonts w:ascii="Verdana" w:hAnsi="Verdana" w:cs="Arial"/>
        <w:sz w:val="14"/>
        <w:szCs w:val="14"/>
      </w:rPr>
      <w:t>Sieć Badawcza Łukasiewicz – Instytut Ciężkiej Syntezy Organicznej ”Blachownia”,</w:t>
    </w:r>
  </w:p>
  <w:p w14:paraId="0C5D9423" w14:textId="6DBC6B3B" w:rsidR="00BA1F2E" w:rsidRPr="00B563E2" w:rsidRDefault="00BA1F2E" w:rsidP="001D0BB7">
    <w:pPr>
      <w:pStyle w:val="Stopka"/>
      <w:tabs>
        <w:tab w:val="clear" w:pos="4536"/>
        <w:tab w:val="clear" w:pos="9072"/>
        <w:tab w:val="right" w:pos="7655"/>
      </w:tabs>
      <w:spacing w:line="276" w:lineRule="auto"/>
      <w:rPr>
        <w:rFonts w:ascii="Verdana" w:hAnsi="Verdana" w:cs="Arial"/>
        <w:sz w:val="14"/>
        <w:szCs w:val="14"/>
        <w:lang w:val="en-US"/>
      </w:rPr>
    </w:pPr>
    <w:r w:rsidRPr="00B563E2">
      <w:rPr>
        <w:rFonts w:ascii="Verdana" w:hAnsi="Verdana" w:cs="Arial"/>
        <w:sz w:val="14"/>
        <w:szCs w:val="14"/>
      </w:rPr>
      <w:t xml:space="preserve">47-225 Kędzierzyn-Koźle, ul. Energetyków 9, Tel. </w:t>
    </w:r>
    <w:r w:rsidRPr="00B563E2">
      <w:rPr>
        <w:rFonts w:ascii="Verdana" w:hAnsi="Verdana" w:cs="Arial"/>
        <w:sz w:val="14"/>
        <w:szCs w:val="14"/>
        <w:lang w:val="en-US"/>
      </w:rPr>
      <w:t>+48 77 487 34 70,</w:t>
    </w:r>
    <w:r w:rsidRPr="00B563E2">
      <w:rPr>
        <w:rFonts w:ascii="Verdana" w:hAnsi="Verdana" w:cs="Arial"/>
        <w:sz w:val="14"/>
        <w:szCs w:val="14"/>
        <w:lang w:val="en-US"/>
      </w:rPr>
      <w:tab/>
    </w:r>
    <w:r w:rsidR="00967C2A">
      <w:rPr>
        <w:rFonts w:ascii="Verdana" w:hAnsi="Verdana" w:cs="Arial"/>
        <w:sz w:val="14"/>
        <w:szCs w:val="14"/>
        <w:lang w:val="en-US"/>
      </w:rPr>
      <w:t xml:space="preserve"> </w:t>
    </w:r>
  </w:p>
  <w:p w14:paraId="7D08B73C" w14:textId="432E8721" w:rsidR="00BA1F2E" w:rsidRPr="00B563E2" w:rsidRDefault="00BA1F2E" w:rsidP="002E3FF2">
    <w:pPr>
      <w:pStyle w:val="Stopka"/>
      <w:spacing w:line="276" w:lineRule="auto"/>
      <w:rPr>
        <w:rFonts w:ascii="Verdana" w:hAnsi="Verdana" w:cs="Arial"/>
        <w:sz w:val="14"/>
        <w:szCs w:val="14"/>
        <w:lang w:val="en-US"/>
      </w:rPr>
    </w:pPr>
    <w:r w:rsidRPr="00B563E2">
      <w:rPr>
        <w:rFonts w:ascii="Verdana" w:hAnsi="Verdana" w:cs="Arial"/>
        <w:sz w:val="14"/>
        <w:szCs w:val="14"/>
        <w:lang w:val="en-US"/>
      </w:rPr>
      <w:t xml:space="preserve">E-mail: </w:t>
    </w:r>
    <w:r w:rsidR="00967C2A">
      <w:rPr>
        <w:rFonts w:ascii="Verdana" w:hAnsi="Verdana" w:cs="Arial"/>
        <w:sz w:val="14"/>
        <w:szCs w:val="14"/>
        <w:lang w:val="en-US"/>
      </w:rPr>
      <w:t>sekretariat@icso.lukasiewicz.gov.pl</w:t>
    </w:r>
    <w:r w:rsidRPr="00B563E2">
      <w:rPr>
        <w:rFonts w:ascii="Verdana" w:hAnsi="Verdana" w:cs="Arial"/>
        <w:sz w:val="14"/>
        <w:szCs w:val="14"/>
        <w:lang w:val="en-US"/>
      </w:rPr>
      <w:t>| NIP: 749 210 92 60, REGON: 000041631,</w:t>
    </w:r>
  </w:p>
  <w:p w14:paraId="526A85A9" w14:textId="7175CDB5" w:rsidR="00BA1F2E" w:rsidRPr="00B563E2" w:rsidRDefault="00BA1F2E" w:rsidP="002E3FF2">
    <w:pPr>
      <w:pStyle w:val="Stopka"/>
      <w:spacing w:line="276" w:lineRule="auto"/>
      <w:rPr>
        <w:rFonts w:ascii="Verdana" w:hAnsi="Verdana" w:cs="Arial"/>
        <w:sz w:val="14"/>
        <w:szCs w:val="14"/>
      </w:rPr>
    </w:pPr>
    <w:r w:rsidRPr="00B563E2">
      <w:rPr>
        <w:rFonts w:ascii="Verdana" w:hAnsi="Verdana" w:cs="Arial"/>
        <w:sz w:val="14"/>
        <w:szCs w:val="14"/>
      </w:rPr>
      <w:t>Sąd Rejonowy w Opolu, VIII Wydział Gospodarczy KRS 0000850420</w:t>
    </w:r>
    <w:r w:rsidR="00C91F2D">
      <w:rPr>
        <w:rFonts w:ascii="Verdana" w:hAnsi="Verdana" w:cs="Arial"/>
        <w:sz w:val="14"/>
        <w:szCs w:val="14"/>
      </w:rPr>
      <w:t>, BDO: 00030848</w:t>
    </w:r>
    <w:r w:rsidR="00C726AA">
      <w:rPr>
        <w:rFonts w:ascii="Verdana" w:hAnsi="Verdana" w:cs="Arial"/>
        <w:sz w:val="14"/>
        <w:szCs w:val="14"/>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BFA35" w14:textId="77777777" w:rsidR="00967C2A" w:rsidRDefault="00967C2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CF7A32" w14:textId="77777777" w:rsidR="00BA1F2E" w:rsidRDefault="00BA1F2E" w:rsidP="00983762">
      <w:r>
        <w:separator/>
      </w:r>
    </w:p>
  </w:footnote>
  <w:footnote w:type="continuationSeparator" w:id="0">
    <w:p w14:paraId="674C131F" w14:textId="77777777" w:rsidR="00BA1F2E" w:rsidRDefault="00BA1F2E" w:rsidP="009837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EA546" w14:textId="77777777" w:rsidR="00967C2A" w:rsidRDefault="00967C2A">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D6DB3" w14:textId="77777777" w:rsidR="00BA1F2E" w:rsidRDefault="00BA1F2E" w:rsidP="00892BBA">
    <w:pPr>
      <w:pStyle w:val="Nagwek1"/>
      <w:tabs>
        <w:tab w:val="clear" w:pos="720"/>
      </w:tabs>
      <w:ind w:left="0"/>
      <w:jc w:val="both"/>
      <w:rPr>
        <w:noProof/>
      </w:rPr>
    </w:pPr>
  </w:p>
  <w:p w14:paraId="26566138" w14:textId="77777777" w:rsidR="00BA1F2E" w:rsidRDefault="00BA1F2E" w:rsidP="00892BBA">
    <w:pPr>
      <w:pStyle w:val="Nagwek1"/>
      <w:tabs>
        <w:tab w:val="clear" w:pos="720"/>
      </w:tabs>
      <w:ind w:left="0"/>
      <w:jc w:val="both"/>
      <w:rPr>
        <w:noProof/>
      </w:rPr>
    </w:pPr>
  </w:p>
  <w:p w14:paraId="5ADC581D" w14:textId="4F11D022" w:rsidR="00BA1F2E" w:rsidRDefault="00BA1F2E" w:rsidP="00BF2B85">
    <w:pPr>
      <w:pStyle w:val="Nagwek1"/>
      <w:ind w:left="0"/>
      <w:jc w:val="both"/>
      <w:rPr>
        <w:noProof/>
      </w:rPr>
    </w:pPr>
    <w:r>
      <w:rPr>
        <w:noProof/>
      </w:rPr>
      <w:t xml:space="preserve">                                               </w:t>
    </w:r>
  </w:p>
  <w:p w14:paraId="522D4845" w14:textId="77777777" w:rsidR="00BA1F2E" w:rsidRDefault="00BA1F2E" w:rsidP="00BF2B85">
    <w:pPr>
      <w:pStyle w:val="Nagwek1"/>
      <w:ind w:left="0"/>
      <w:jc w:val="both"/>
      <w:rPr>
        <w:noProof/>
      </w:rPr>
    </w:pPr>
  </w:p>
  <w:p w14:paraId="2E3A62F2" w14:textId="77777777" w:rsidR="00BA1F2E" w:rsidRDefault="00BA1F2E" w:rsidP="00BF78ED">
    <w:pPr>
      <w:pStyle w:val="Nagwek1"/>
      <w:ind w:left="0"/>
      <w:jc w:val="both"/>
      <w:rPr>
        <w:rFonts w:ascii="Arial" w:hAnsi="Arial"/>
        <w:noProof/>
      </w:rPr>
    </w:pPr>
    <w:r>
      <w:rPr>
        <w:noProof/>
      </w:rPr>
      <w:t xml:space="preserve">                                          </w:t>
    </w:r>
    <w:r>
      <w:rPr>
        <w:rFonts w:ascii="Arial" w:hAnsi="Arial"/>
        <w:noProof/>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FC1F1" w14:textId="77777777" w:rsidR="00967C2A" w:rsidRDefault="00967C2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47FAD48C"/>
    <w:name w:val="WWNum26"/>
    <w:lvl w:ilvl="0">
      <w:start w:val="1"/>
      <w:numFmt w:val="decimal"/>
      <w:lvlText w:val="%1."/>
      <w:lvlJc w:val="left"/>
      <w:pPr>
        <w:tabs>
          <w:tab w:val="num" w:pos="0"/>
        </w:tabs>
        <w:ind w:left="720" w:hanging="436"/>
      </w:pPr>
      <w:rPr>
        <w:rFonts w:cs="Times New Roman"/>
        <w:b w:val="0"/>
        <w:i w:val="0"/>
      </w:rPr>
    </w:lvl>
    <w:lvl w:ilvl="1">
      <w:start w:val="1"/>
      <w:numFmt w:val="bullet"/>
      <w:lvlText w:val=""/>
      <w:lvlJc w:val="left"/>
      <w:pPr>
        <w:tabs>
          <w:tab w:val="num" w:pos="0"/>
        </w:tabs>
        <w:ind w:left="1440" w:hanging="360"/>
      </w:pPr>
      <w:rPr>
        <w:rFonts w:ascii="Symbol" w:hAnsi="Symbol"/>
      </w:rPr>
    </w:lvl>
    <w:lvl w:ilvl="2">
      <w:start w:val="1"/>
      <w:numFmt w:val="lowerRoman"/>
      <w:lvlText w:val="%2.%3."/>
      <w:lvlJc w:val="lef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lef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left"/>
      <w:pPr>
        <w:tabs>
          <w:tab w:val="num" w:pos="0"/>
        </w:tabs>
        <w:ind w:left="6480" w:hanging="180"/>
      </w:pPr>
      <w:rPr>
        <w:rFonts w:cs="Times New Roman"/>
      </w:rPr>
    </w:lvl>
  </w:abstractNum>
  <w:abstractNum w:abstractNumId="1" w15:restartNumberingAfterBreak="0">
    <w:nsid w:val="00000002"/>
    <w:multiLevelType w:val="multilevel"/>
    <w:tmpl w:val="00000002"/>
    <w:name w:val="WWNum24"/>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2.%3."/>
      <w:lvlJc w:val="lef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lef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left"/>
      <w:pPr>
        <w:tabs>
          <w:tab w:val="num" w:pos="0"/>
        </w:tabs>
        <w:ind w:left="6480" w:hanging="180"/>
      </w:pPr>
      <w:rPr>
        <w:rFonts w:cs="Times New Roman"/>
      </w:rPr>
    </w:lvl>
  </w:abstractNum>
  <w:abstractNum w:abstractNumId="2" w15:restartNumberingAfterBreak="0">
    <w:nsid w:val="00000003"/>
    <w:multiLevelType w:val="multilevel"/>
    <w:tmpl w:val="00000003"/>
    <w:name w:val="WW8Num3"/>
    <w:lvl w:ilvl="0">
      <w:start w:val="1"/>
      <w:numFmt w:val="decimal"/>
      <w:lvlText w:val="%1."/>
      <w:lvlJc w:val="left"/>
      <w:pPr>
        <w:tabs>
          <w:tab w:val="num" w:pos="360"/>
        </w:tabs>
        <w:ind w:left="360" w:hanging="360"/>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4"/>
    <w:multiLevelType w:val="multilevel"/>
    <w:tmpl w:val="00000004"/>
    <w:name w:val="WWNum29"/>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2.%3."/>
      <w:lvlJc w:val="lef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lef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left"/>
      <w:pPr>
        <w:tabs>
          <w:tab w:val="num" w:pos="0"/>
        </w:tabs>
        <w:ind w:left="6480" w:hanging="180"/>
      </w:pPr>
      <w:rPr>
        <w:rFonts w:cs="Times New Roman"/>
      </w:rPr>
    </w:lvl>
  </w:abstractNum>
  <w:abstractNum w:abstractNumId="4" w15:restartNumberingAfterBreak="0">
    <w:nsid w:val="00000005"/>
    <w:multiLevelType w:val="multilevel"/>
    <w:tmpl w:val="00000005"/>
    <w:name w:val="WWNum9"/>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2.%3."/>
      <w:lvlJc w:val="lef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lef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left"/>
      <w:pPr>
        <w:tabs>
          <w:tab w:val="num" w:pos="6480"/>
        </w:tabs>
        <w:ind w:left="6480" w:hanging="180"/>
      </w:pPr>
      <w:rPr>
        <w:rFonts w:cs="Times New Roman"/>
      </w:rPr>
    </w:lvl>
  </w:abstractNum>
  <w:abstractNum w:abstractNumId="5" w15:restartNumberingAfterBreak="0">
    <w:nsid w:val="00000006"/>
    <w:multiLevelType w:val="multilevel"/>
    <w:tmpl w:val="00000006"/>
    <w:name w:val="WWNum30"/>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2.%3."/>
      <w:lvlJc w:val="lef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lef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left"/>
      <w:pPr>
        <w:tabs>
          <w:tab w:val="num" w:pos="0"/>
        </w:tabs>
        <w:ind w:left="6480" w:hanging="180"/>
      </w:pPr>
      <w:rPr>
        <w:rFonts w:cs="Times New Roman"/>
      </w:rPr>
    </w:lvl>
  </w:abstractNum>
  <w:abstractNum w:abstractNumId="6" w15:restartNumberingAfterBreak="0">
    <w:nsid w:val="00000007"/>
    <w:multiLevelType w:val="multilevel"/>
    <w:tmpl w:val="26284A9A"/>
    <w:name w:val="WWNum27"/>
    <w:lvl w:ilvl="0">
      <w:start w:val="1"/>
      <w:numFmt w:val="decimal"/>
      <w:lvlText w:val="%1."/>
      <w:lvlJc w:val="left"/>
      <w:pPr>
        <w:tabs>
          <w:tab w:val="num" w:pos="0"/>
        </w:tabs>
        <w:ind w:left="720" w:hanging="360"/>
      </w:pPr>
      <w:rPr>
        <w:rFonts w:cs="Times New Roman"/>
        <w:i w:val="0"/>
      </w:rPr>
    </w:lvl>
    <w:lvl w:ilvl="1">
      <w:start w:val="1"/>
      <w:numFmt w:val="lowerLetter"/>
      <w:lvlText w:val="%2."/>
      <w:lvlJc w:val="left"/>
      <w:pPr>
        <w:tabs>
          <w:tab w:val="num" w:pos="0"/>
        </w:tabs>
        <w:ind w:left="1440" w:hanging="360"/>
      </w:pPr>
      <w:rPr>
        <w:rFonts w:cs="Times New Roman"/>
      </w:rPr>
    </w:lvl>
    <w:lvl w:ilvl="2">
      <w:start w:val="1"/>
      <w:numFmt w:val="lowerRoman"/>
      <w:lvlText w:val="%2.%3."/>
      <w:lvlJc w:val="lef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lef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left"/>
      <w:pPr>
        <w:tabs>
          <w:tab w:val="num" w:pos="0"/>
        </w:tabs>
        <w:ind w:left="6480" w:hanging="180"/>
      </w:pPr>
      <w:rPr>
        <w:rFonts w:cs="Times New Roman"/>
      </w:rPr>
    </w:lvl>
  </w:abstractNum>
  <w:abstractNum w:abstractNumId="7" w15:restartNumberingAfterBreak="0">
    <w:nsid w:val="0000000B"/>
    <w:multiLevelType w:val="multilevel"/>
    <w:tmpl w:val="0000000B"/>
    <w:name w:val="WW8Num21"/>
    <w:lvl w:ilvl="0">
      <w:start w:val="1"/>
      <w:numFmt w:val="decimal"/>
      <w:lvlText w:val="%1."/>
      <w:lvlJc w:val="left"/>
      <w:pPr>
        <w:tabs>
          <w:tab w:val="num" w:pos="754"/>
        </w:tabs>
        <w:ind w:left="754" w:hanging="360"/>
      </w:pPr>
    </w:lvl>
    <w:lvl w:ilvl="1">
      <w:start w:val="1"/>
      <w:numFmt w:val="lowerLetter"/>
      <w:lvlText w:val="%2."/>
      <w:lvlJc w:val="left"/>
      <w:pPr>
        <w:tabs>
          <w:tab w:val="num" w:pos="1474"/>
        </w:tabs>
        <w:ind w:left="1474" w:hanging="360"/>
      </w:pPr>
    </w:lvl>
    <w:lvl w:ilvl="2">
      <w:start w:val="1"/>
      <w:numFmt w:val="lowerRoman"/>
      <w:lvlText w:val="%3."/>
      <w:lvlJc w:val="right"/>
      <w:pPr>
        <w:tabs>
          <w:tab w:val="num" w:pos="2194"/>
        </w:tabs>
        <w:ind w:left="2194" w:hanging="180"/>
      </w:pPr>
    </w:lvl>
    <w:lvl w:ilvl="3">
      <w:start w:val="1"/>
      <w:numFmt w:val="decimal"/>
      <w:lvlText w:val="%4."/>
      <w:lvlJc w:val="left"/>
      <w:pPr>
        <w:tabs>
          <w:tab w:val="num" w:pos="2914"/>
        </w:tabs>
        <w:ind w:left="2914" w:hanging="360"/>
      </w:pPr>
    </w:lvl>
    <w:lvl w:ilvl="4">
      <w:start w:val="1"/>
      <w:numFmt w:val="lowerLetter"/>
      <w:lvlText w:val="%5."/>
      <w:lvlJc w:val="left"/>
      <w:pPr>
        <w:tabs>
          <w:tab w:val="num" w:pos="3634"/>
        </w:tabs>
        <w:ind w:left="3634" w:hanging="360"/>
      </w:pPr>
    </w:lvl>
    <w:lvl w:ilvl="5">
      <w:start w:val="1"/>
      <w:numFmt w:val="lowerRoman"/>
      <w:lvlText w:val="%6."/>
      <w:lvlJc w:val="right"/>
      <w:pPr>
        <w:tabs>
          <w:tab w:val="num" w:pos="4354"/>
        </w:tabs>
        <w:ind w:left="4354" w:hanging="180"/>
      </w:pPr>
    </w:lvl>
    <w:lvl w:ilvl="6">
      <w:start w:val="1"/>
      <w:numFmt w:val="decimal"/>
      <w:lvlText w:val="%7."/>
      <w:lvlJc w:val="left"/>
      <w:pPr>
        <w:tabs>
          <w:tab w:val="num" w:pos="5074"/>
        </w:tabs>
        <w:ind w:left="5074" w:hanging="360"/>
      </w:pPr>
    </w:lvl>
    <w:lvl w:ilvl="7">
      <w:start w:val="1"/>
      <w:numFmt w:val="lowerLetter"/>
      <w:lvlText w:val="%8."/>
      <w:lvlJc w:val="left"/>
      <w:pPr>
        <w:tabs>
          <w:tab w:val="num" w:pos="5794"/>
        </w:tabs>
        <w:ind w:left="5794" w:hanging="360"/>
      </w:pPr>
    </w:lvl>
    <w:lvl w:ilvl="8">
      <w:start w:val="1"/>
      <w:numFmt w:val="lowerRoman"/>
      <w:lvlText w:val="%9."/>
      <w:lvlJc w:val="right"/>
      <w:pPr>
        <w:tabs>
          <w:tab w:val="num" w:pos="6514"/>
        </w:tabs>
        <w:ind w:left="6514" w:hanging="180"/>
      </w:pPr>
    </w:lvl>
  </w:abstractNum>
  <w:abstractNum w:abstractNumId="8" w15:restartNumberingAfterBreak="0">
    <w:nsid w:val="00000014"/>
    <w:multiLevelType w:val="multilevel"/>
    <w:tmpl w:val="00000014"/>
    <w:name w:val="WW8Num37"/>
    <w:lvl w:ilvl="0">
      <w:start w:val="1"/>
      <w:numFmt w:val="decimal"/>
      <w:lvlText w:val="%1."/>
      <w:lvlJc w:val="left"/>
      <w:pPr>
        <w:tabs>
          <w:tab w:val="num" w:pos="340"/>
        </w:tabs>
        <w:ind w:left="340" w:hanging="360"/>
      </w:pPr>
    </w:lvl>
    <w:lvl w:ilvl="1">
      <w:start w:val="1"/>
      <w:numFmt w:val="decimal"/>
      <w:lvlText w:val="%2."/>
      <w:lvlJc w:val="left"/>
      <w:pPr>
        <w:tabs>
          <w:tab w:val="num" w:pos="1060"/>
        </w:tabs>
        <w:ind w:left="1060" w:hanging="360"/>
      </w:pPr>
    </w:lvl>
    <w:lvl w:ilvl="2">
      <w:start w:val="1"/>
      <w:numFmt w:val="lowerRoman"/>
      <w:lvlText w:val="%3."/>
      <w:lvlJc w:val="right"/>
      <w:pPr>
        <w:tabs>
          <w:tab w:val="num" w:pos="1780"/>
        </w:tabs>
        <w:ind w:left="1780" w:hanging="180"/>
      </w:pPr>
    </w:lvl>
    <w:lvl w:ilvl="3">
      <w:start w:val="1"/>
      <w:numFmt w:val="decimal"/>
      <w:lvlText w:val="%4."/>
      <w:lvlJc w:val="left"/>
      <w:pPr>
        <w:tabs>
          <w:tab w:val="num" w:pos="2500"/>
        </w:tabs>
        <w:ind w:left="2500" w:hanging="360"/>
      </w:pPr>
    </w:lvl>
    <w:lvl w:ilvl="4">
      <w:start w:val="1"/>
      <w:numFmt w:val="lowerLetter"/>
      <w:lvlText w:val="%5."/>
      <w:lvlJc w:val="left"/>
      <w:pPr>
        <w:tabs>
          <w:tab w:val="num" w:pos="3220"/>
        </w:tabs>
        <w:ind w:left="3220" w:hanging="360"/>
      </w:pPr>
    </w:lvl>
    <w:lvl w:ilvl="5">
      <w:start w:val="1"/>
      <w:numFmt w:val="lowerRoman"/>
      <w:lvlText w:val="%6."/>
      <w:lvlJc w:val="right"/>
      <w:pPr>
        <w:tabs>
          <w:tab w:val="num" w:pos="3940"/>
        </w:tabs>
        <w:ind w:left="3940" w:hanging="180"/>
      </w:pPr>
    </w:lvl>
    <w:lvl w:ilvl="6">
      <w:start w:val="1"/>
      <w:numFmt w:val="decimal"/>
      <w:lvlText w:val="%7."/>
      <w:lvlJc w:val="left"/>
      <w:pPr>
        <w:tabs>
          <w:tab w:val="num" w:pos="4660"/>
        </w:tabs>
        <w:ind w:left="4660" w:hanging="360"/>
      </w:pPr>
    </w:lvl>
    <w:lvl w:ilvl="7">
      <w:start w:val="1"/>
      <w:numFmt w:val="lowerLetter"/>
      <w:lvlText w:val="%8."/>
      <w:lvlJc w:val="left"/>
      <w:pPr>
        <w:tabs>
          <w:tab w:val="num" w:pos="5380"/>
        </w:tabs>
        <w:ind w:left="5380" w:hanging="360"/>
      </w:pPr>
    </w:lvl>
    <w:lvl w:ilvl="8">
      <w:start w:val="1"/>
      <w:numFmt w:val="lowerRoman"/>
      <w:lvlText w:val="%9."/>
      <w:lvlJc w:val="right"/>
      <w:pPr>
        <w:tabs>
          <w:tab w:val="num" w:pos="6100"/>
        </w:tabs>
        <w:ind w:left="6100" w:hanging="180"/>
      </w:pPr>
    </w:lvl>
  </w:abstractNum>
  <w:abstractNum w:abstractNumId="9" w15:restartNumberingAfterBreak="0">
    <w:nsid w:val="009E56AF"/>
    <w:multiLevelType w:val="hybridMultilevel"/>
    <w:tmpl w:val="C16CE600"/>
    <w:lvl w:ilvl="0" w:tplc="F196B9E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258086B"/>
    <w:multiLevelType w:val="hybridMultilevel"/>
    <w:tmpl w:val="B7DE592C"/>
    <w:lvl w:ilvl="0" w:tplc="650C1268">
      <w:start w:val="1"/>
      <w:numFmt w:val="decimal"/>
      <w:lvlText w:val="%1)"/>
      <w:lvlJc w:val="left"/>
      <w:pPr>
        <w:ind w:left="720" w:hanging="360"/>
      </w:pPr>
      <w:rPr>
        <w:rFonts w:hint="default"/>
        <w:b w:val="0"/>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28676EC"/>
    <w:multiLevelType w:val="hybridMultilevel"/>
    <w:tmpl w:val="CCE89898"/>
    <w:lvl w:ilvl="0" w:tplc="A01E27B6">
      <w:start w:val="2"/>
      <w:numFmt w:val="decimal"/>
      <w:lvlText w:val="%1."/>
      <w:lvlJc w:val="left"/>
      <w:pPr>
        <w:ind w:left="76" w:hanging="360"/>
      </w:pPr>
      <w:rPr>
        <w:rFonts w:hint="default"/>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12" w15:restartNumberingAfterBreak="0">
    <w:nsid w:val="03237681"/>
    <w:multiLevelType w:val="hybridMultilevel"/>
    <w:tmpl w:val="DACC61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0692DA2"/>
    <w:multiLevelType w:val="multilevel"/>
    <w:tmpl w:val="FEF46924"/>
    <w:lvl w:ilvl="0">
      <w:start w:val="1"/>
      <w:numFmt w:val="decimal"/>
      <w:pStyle w:val="pktglowny"/>
      <w:lvlText w:val="%1."/>
      <w:lvlJc w:val="left"/>
      <w:pPr>
        <w:ind w:left="360" w:hanging="360"/>
      </w:pPr>
      <w:rPr>
        <w:rFonts w:ascii="Calibri" w:hAnsi="Calibri" w:hint="default"/>
        <w:b/>
        <w:i w:val="0"/>
        <w:sz w:val="28"/>
      </w:rPr>
    </w:lvl>
    <w:lvl w:ilvl="1">
      <w:start w:val="1"/>
      <w:numFmt w:val="decimal"/>
      <w:pStyle w:val="pkt2"/>
      <w:lvlText w:val="%2."/>
      <w:lvlJc w:val="left"/>
      <w:pPr>
        <w:ind w:left="720" w:hanging="360"/>
      </w:pPr>
      <w:rPr>
        <w:rFonts w:hint="default"/>
      </w:rPr>
    </w:lvl>
    <w:lvl w:ilvl="2">
      <w:start w:val="1"/>
      <w:numFmt w:val="lowerLetter"/>
      <w:pStyle w:val="pkt3litery"/>
      <w:lvlText w:val="%3)"/>
      <w:lvlJc w:val="left"/>
      <w:pPr>
        <w:ind w:left="1134" w:hanging="414"/>
      </w:pPr>
      <w:rPr>
        <w:rFonts w:ascii="Arial" w:hAnsi="Arial" w:cs="Arial" w:hint="default"/>
        <w:b w:val="0"/>
        <w:i w:val="0"/>
        <w:sz w:val="22"/>
        <w:szCs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4E677A6"/>
    <w:multiLevelType w:val="hybridMultilevel"/>
    <w:tmpl w:val="C0FE4B3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16A5754D"/>
    <w:multiLevelType w:val="singleLevel"/>
    <w:tmpl w:val="D122B470"/>
    <w:lvl w:ilvl="0">
      <w:start w:val="4"/>
      <w:numFmt w:val="upperRoman"/>
      <w:pStyle w:val="Nagwek8"/>
      <w:lvlText w:val="%1. "/>
      <w:legacy w:legacy="1" w:legacySpace="0" w:legacyIndent="283"/>
      <w:lvlJc w:val="left"/>
      <w:pPr>
        <w:ind w:left="283" w:hanging="283"/>
      </w:pPr>
      <w:rPr>
        <w:rFonts w:ascii="Arial" w:hAnsi="Arial" w:hint="default"/>
        <w:b/>
        <w:i w:val="0"/>
        <w:sz w:val="24"/>
        <w:u w:val="single"/>
      </w:rPr>
    </w:lvl>
  </w:abstractNum>
  <w:abstractNum w:abstractNumId="16" w15:restartNumberingAfterBreak="0">
    <w:nsid w:val="1782010F"/>
    <w:multiLevelType w:val="hybridMultilevel"/>
    <w:tmpl w:val="3116708C"/>
    <w:lvl w:ilvl="0" w:tplc="06426998">
      <w:start w:val="1"/>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24E3336"/>
    <w:multiLevelType w:val="hybridMultilevel"/>
    <w:tmpl w:val="00808E1A"/>
    <w:lvl w:ilvl="0" w:tplc="A4C0C28E">
      <w:start w:val="1"/>
      <w:numFmt w:val="bullet"/>
      <w:lvlText w:val="-"/>
      <w:lvlJc w:val="left"/>
      <w:pPr>
        <w:ind w:left="1429" w:hanging="360"/>
      </w:pPr>
      <w:rPr>
        <w:rFonts w:ascii="Courier New" w:hAnsi="Courier New" w:hint="default"/>
      </w:rPr>
    </w:lvl>
    <w:lvl w:ilvl="1" w:tplc="26781C1E">
      <w:numFmt w:val="bullet"/>
      <w:lvlText w:val=""/>
      <w:lvlJc w:val="left"/>
      <w:pPr>
        <w:ind w:left="2149" w:hanging="360"/>
      </w:pPr>
      <w:rPr>
        <w:rFonts w:ascii="Symbol" w:eastAsia="Times New Roman" w:hAnsi="Symbol" w:cs="Times New Roman"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8" w15:restartNumberingAfterBreak="0">
    <w:nsid w:val="23176B9D"/>
    <w:multiLevelType w:val="hybridMultilevel"/>
    <w:tmpl w:val="04907F14"/>
    <w:lvl w:ilvl="0" w:tplc="C4F81908">
      <w:start w:val="1"/>
      <w:numFmt w:val="decimal"/>
      <w:lvlText w:val="%1)"/>
      <w:lvlJc w:val="left"/>
      <w:pPr>
        <w:ind w:left="360" w:hanging="360"/>
      </w:pPr>
      <w:rPr>
        <w:rFonts w:hint="default"/>
        <w:b w:val="0"/>
        <w:bCs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23CE4F8A"/>
    <w:multiLevelType w:val="multilevel"/>
    <w:tmpl w:val="446A2434"/>
    <w:lvl w:ilvl="0">
      <w:start w:val="1"/>
      <w:numFmt w:val="decimal"/>
      <w:lvlText w:val="%1."/>
      <w:lvlJc w:val="left"/>
      <w:pPr>
        <w:ind w:left="360" w:hanging="360"/>
      </w:pPr>
      <w:rPr>
        <w:rFonts w:ascii="Calibri" w:hAnsi="Calibri" w:hint="default"/>
        <w:b/>
        <w:i w:val="0"/>
        <w:sz w:val="28"/>
      </w:rPr>
    </w:lvl>
    <w:lvl w:ilvl="1">
      <w:start w:val="1"/>
      <w:numFmt w:val="lowerLetter"/>
      <w:lvlText w:val="%2)"/>
      <w:lvlJc w:val="left"/>
      <w:pPr>
        <w:ind w:left="720" w:hanging="360"/>
      </w:pPr>
      <w:rPr>
        <w:rFonts w:hint="default"/>
      </w:rPr>
    </w:lvl>
    <w:lvl w:ilvl="2">
      <w:start w:val="1"/>
      <w:numFmt w:val="lowerLetter"/>
      <w:lvlText w:val="%3)"/>
      <w:lvlJc w:val="left"/>
      <w:pPr>
        <w:ind w:left="1134" w:hanging="414"/>
      </w:pPr>
      <w:rPr>
        <w:rFonts w:ascii="Times New Roman" w:hAnsi="Times New Roman" w:cs="Times New Roman" w:hint="default"/>
        <w:b w:val="0"/>
        <w:i w:val="0"/>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23D01D00"/>
    <w:multiLevelType w:val="hybridMultilevel"/>
    <w:tmpl w:val="E76A66D0"/>
    <w:lvl w:ilvl="0" w:tplc="9DA8B19E">
      <w:start w:val="1"/>
      <w:numFmt w:val="lowerLetter"/>
      <w:lvlText w:val="%1)"/>
      <w:lvlJc w:val="left"/>
      <w:pPr>
        <w:ind w:left="644" w:hanging="360"/>
      </w:pPr>
      <w:rPr>
        <w:rFonts w:hint="default"/>
        <w:b w:val="0"/>
        <w:color w:val="000000" w:themeColor="text1"/>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1" w15:restartNumberingAfterBreak="0">
    <w:nsid w:val="268916AD"/>
    <w:multiLevelType w:val="hybridMultilevel"/>
    <w:tmpl w:val="F51244EA"/>
    <w:lvl w:ilvl="0" w:tplc="1840ADEE">
      <w:start w:val="1"/>
      <w:numFmt w:val="decimal"/>
      <w:lvlText w:val="%1."/>
      <w:lvlJc w:val="left"/>
      <w:pPr>
        <w:tabs>
          <w:tab w:val="num" w:pos="360"/>
        </w:tabs>
        <w:ind w:left="360" w:hanging="360"/>
      </w:pPr>
      <w:rPr>
        <w:rFonts w:hint="default"/>
        <w:b w:val="0"/>
        <w:bCs/>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26E1497C"/>
    <w:multiLevelType w:val="hybridMultilevel"/>
    <w:tmpl w:val="99524B34"/>
    <w:lvl w:ilvl="0" w:tplc="F61C2862">
      <w:start w:val="1"/>
      <w:numFmt w:val="decimal"/>
      <w:lvlText w:val="%1)"/>
      <w:lvlJc w:val="left"/>
      <w:pPr>
        <w:ind w:left="294" w:hanging="360"/>
      </w:pPr>
      <w:rPr>
        <w:rFonts w:hint="default"/>
      </w:rPr>
    </w:lvl>
    <w:lvl w:ilvl="1" w:tplc="04150019" w:tentative="1">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23" w15:restartNumberingAfterBreak="0">
    <w:nsid w:val="2B3A0057"/>
    <w:multiLevelType w:val="multilevel"/>
    <w:tmpl w:val="4990AF5A"/>
    <w:lvl w:ilvl="0">
      <w:start w:val="1"/>
      <w:numFmt w:val="decimal"/>
      <w:lvlText w:val="%1."/>
      <w:lvlJc w:val="left"/>
      <w:pPr>
        <w:ind w:left="360" w:hanging="360"/>
      </w:pPr>
      <w:rPr>
        <w:rFonts w:ascii="Calibri" w:hAnsi="Calibri" w:hint="default"/>
        <w:b/>
        <w:i w:val="0"/>
        <w:sz w:val="28"/>
      </w:rPr>
    </w:lvl>
    <w:lvl w:ilvl="1">
      <w:start w:val="1"/>
      <w:numFmt w:val="lowerLetter"/>
      <w:lvlText w:val="%2)"/>
      <w:lvlJc w:val="left"/>
      <w:pPr>
        <w:ind w:left="720" w:hanging="360"/>
      </w:pPr>
      <w:rPr>
        <w:rFonts w:hint="default"/>
      </w:rPr>
    </w:lvl>
    <w:lvl w:ilvl="2">
      <w:start w:val="1"/>
      <w:numFmt w:val="lowerLetter"/>
      <w:lvlText w:val="%3)"/>
      <w:lvlJc w:val="left"/>
      <w:pPr>
        <w:ind w:left="1134" w:hanging="414"/>
      </w:pPr>
      <w:rPr>
        <w:rFonts w:ascii="Times New Roman" w:hAnsi="Times New Roman" w:cs="Times New Roman" w:hint="default"/>
        <w:b w:val="0"/>
        <w:i w:val="0"/>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4B549CD"/>
    <w:multiLevelType w:val="hybridMultilevel"/>
    <w:tmpl w:val="15DC09FA"/>
    <w:lvl w:ilvl="0" w:tplc="40F434B8">
      <w:start w:val="1"/>
      <w:numFmt w:val="decimal"/>
      <w:lvlText w:val="%1."/>
      <w:lvlJc w:val="left"/>
      <w:pPr>
        <w:ind w:left="76" w:hanging="360"/>
      </w:pPr>
      <w:rPr>
        <w:rFonts w:hint="default"/>
        <w:color w:val="000000" w:themeColor="text1"/>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25" w15:restartNumberingAfterBreak="0">
    <w:nsid w:val="388C0B4D"/>
    <w:multiLevelType w:val="hybridMultilevel"/>
    <w:tmpl w:val="533E0BF2"/>
    <w:lvl w:ilvl="0" w:tplc="567404AA">
      <w:start w:val="7"/>
      <w:numFmt w:val="decimal"/>
      <w:lvlText w:val="%1."/>
      <w:lvlJc w:val="left"/>
      <w:pPr>
        <w:ind w:left="76" w:hanging="360"/>
      </w:pPr>
      <w:rPr>
        <w:rFonts w:hint="default"/>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26" w15:restartNumberingAfterBreak="0">
    <w:nsid w:val="38A418ED"/>
    <w:multiLevelType w:val="multilevel"/>
    <w:tmpl w:val="7DA6E520"/>
    <w:lvl w:ilvl="0">
      <w:start w:val="1"/>
      <w:numFmt w:val="decimal"/>
      <w:lvlText w:val="%1."/>
      <w:lvlJc w:val="left"/>
      <w:pPr>
        <w:ind w:left="360" w:hanging="360"/>
      </w:pPr>
      <w:rPr>
        <w:rFonts w:ascii="Calibri" w:hAnsi="Calibri" w:hint="default"/>
        <w:b/>
        <w:i w:val="0"/>
        <w:sz w:val="28"/>
      </w:rPr>
    </w:lvl>
    <w:lvl w:ilvl="1">
      <w:start w:val="1"/>
      <w:numFmt w:val="lowerLetter"/>
      <w:lvlText w:val="%2)"/>
      <w:lvlJc w:val="left"/>
      <w:pPr>
        <w:ind w:left="720" w:hanging="360"/>
      </w:pPr>
      <w:rPr>
        <w:rFonts w:hint="default"/>
        <w:b w:val="0"/>
        <w:bCs/>
        <w:color w:val="000000" w:themeColor="text1"/>
      </w:rPr>
    </w:lvl>
    <w:lvl w:ilvl="2">
      <w:start w:val="1"/>
      <w:numFmt w:val="lowerLetter"/>
      <w:lvlText w:val="%3)"/>
      <w:lvlJc w:val="left"/>
      <w:pPr>
        <w:ind w:left="1134" w:hanging="414"/>
      </w:pPr>
      <w:rPr>
        <w:rFonts w:ascii="Calibri" w:hAnsi="Calibri" w:hint="default"/>
        <w:b w:val="0"/>
        <w:i w:val="0"/>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38FD76CF"/>
    <w:multiLevelType w:val="hybridMultilevel"/>
    <w:tmpl w:val="3530D8D2"/>
    <w:lvl w:ilvl="0" w:tplc="918EA1AC">
      <w:start w:val="1"/>
      <w:numFmt w:val="decimal"/>
      <w:lvlText w:val="%1)"/>
      <w:lvlJc w:val="left"/>
      <w:pPr>
        <w:ind w:left="360" w:hanging="360"/>
      </w:pPr>
      <w:rPr>
        <w:rFonts w:hint="default"/>
        <w:sz w:val="16"/>
        <w:szCs w:val="16"/>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39B931AB"/>
    <w:multiLevelType w:val="hybridMultilevel"/>
    <w:tmpl w:val="17603C88"/>
    <w:lvl w:ilvl="0" w:tplc="9D9A9ECC">
      <w:start w:val="1"/>
      <w:numFmt w:val="decimal"/>
      <w:lvlText w:val="%1."/>
      <w:lvlJc w:val="left"/>
      <w:pPr>
        <w:ind w:left="720" w:hanging="360"/>
      </w:pPr>
      <w:rPr>
        <w:rFonts w:hint="default"/>
        <w:b w:val="0"/>
        <w:bCs/>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0DF6ACB"/>
    <w:multiLevelType w:val="hybridMultilevel"/>
    <w:tmpl w:val="2C24DA8C"/>
    <w:lvl w:ilvl="0" w:tplc="24F2DA2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2212389"/>
    <w:multiLevelType w:val="hybridMultilevel"/>
    <w:tmpl w:val="E1D41340"/>
    <w:lvl w:ilvl="0" w:tplc="A4C0C28E">
      <w:start w:val="1"/>
      <w:numFmt w:val="bullet"/>
      <w:lvlText w:val="-"/>
      <w:lvlJc w:val="left"/>
      <w:pPr>
        <w:ind w:left="1440" w:hanging="360"/>
      </w:pPr>
      <w:rPr>
        <w:rFonts w:ascii="Courier New" w:hAnsi="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1" w15:restartNumberingAfterBreak="0">
    <w:nsid w:val="468A6607"/>
    <w:multiLevelType w:val="hybridMultilevel"/>
    <w:tmpl w:val="8F226C5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ADD375E"/>
    <w:multiLevelType w:val="hybridMultilevel"/>
    <w:tmpl w:val="47863302"/>
    <w:lvl w:ilvl="0" w:tplc="04150011">
      <w:start w:val="1"/>
      <w:numFmt w:val="decimal"/>
      <w:lvlText w:val="%1)"/>
      <w:lvlJc w:val="left"/>
      <w:pPr>
        <w:ind w:left="720" w:hanging="360"/>
      </w:pPr>
      <w:rPr>
        <w:rFonts w:ascii="Times New Roman" w:hAnsi="Times New Roman" w:cs="Times New Roman"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C0B1293"/>
    <w:multiLevelType w:val="hybridMultilevel"/>
    <w:tmpl w:val="01825946"/>
    <w:lvl w:ilvl="0" w:tplc="3774ACE0">
      <w:start w:val="1"/>
      <w:numFmt w:val="bullet"/>
      <w:pStyle w:val="wyp"/>
      <w:lvlText w:val="-"/>
      <w:lvlJc w:val="left"/>
      <w:pPr>
        <w:ind w:left="720" w:hanging="360"/>
      </w:pPr>
      <w:rPr>
        <w:rFonts w:ascii="Courier New" w:hAnsi="Courier New" w:hint="default"/>
        <w:color w:val="000000" w:themeColor="text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4CB92629"/>
    <w:multiLevelType w:val="multilevel"/>
    <w:tmpl w:val="4582FF1A"/>
    <w:lvl w:ilvl="0">
      <w:start w:val="1"/>
      <w:numFmt w:val="decimal"/>
      <w:lvlText w:val="%1."/>
      <w:lvlJc w:val="left"/>
      <w:pPr>
        <w:ind w:left="360" w:hanging="360"/>
      </w:pPr>
      <w:rPr>
        <w:rFonts w:ascii="Calibri" w:hAnsi="Calibri" w:hint="default"/>
        <w:b/>
        <w:i w:val="0"/>
        <w:sz w:val="28"/>
      </w:rPr>
    </w:lvl>
    <w:lvl w:ilvl="1">
      <w:start w:val="1"/>
      <w:numFmt w:val="lowerLetter"/>
      <w:lvlText w:val="%2)"/>
      <w:lvlJc w:val="left"/>
      <w:pPr>
        <w:ind w:left="720" w:hanging="360"/>
      </w:pPr>
      <w:rPr>
        <w:rFonts w:hint="default"/>
      </w:rPr>
    </w:lvl>
    <w:lvl w:ilvl="2">
      <w:start w:val="1"/>
      <w:numFmt w:val="lowerLetter"/>
      <w:lvlText w:val="%3)"/>
      <w:lvlJc w:val="left"/>
      <w:pPr>
        <w:ind w:left="1134" w:hanging="414"/>
      </w:pPr>
      <w:rPr>
        <w:rFonts w:ascii="Calibri" w:hAnsi="Calibri" w:hint="default"/>
        <w:b w:val="0"/>
        <w:i w:val="0"/>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4DF3168E"/>
    <w:multiLevelType w:val="hybridMultilevel"/>
    <w:tmpl w:val="06FE9326"/>
    <w:lvl w:ilvl="0" w:tplc="922E56FA">
      <w:start w:val="1"/>
      <w:numFmt w:val="decimal"/>
      <w:lvlText w:val="%1)"/>
      <w:lvlJc w:val="left"/>
      <w:pPr>
        <w:ind w:left="1353" w:hanging="360"/>
      </w:pPr>
      <w:rPr>
        <w:rFonts w:ascii="Arial" w:eastAsia="Times New Roman" w:hAnsi="Arial" w:cs="Arial"/>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36" w15:restartNumberingAfterBreak="0">
    <w:nsid w:val="4E7B0074"/>
    <w:multiLevelType w:val="hybridMultilevel"/>
    <w:tmpl w:val="07A822DE"/>
    <w:lvl w:ilvl="0" w:tplc="060C4FF4">
      <w:start w:val="1"/>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5543523"/>
    <w:multiLevelType w:val="multilevel"/>
    <w:tmpl w:val="2CD65BB8"/>
    <w:lvl w:ilvl="0">
      <w:start w:val="1"/>
      <w:numFmt w:val="decimal"/>
      <w:lvlText w:val="%1."/>
      <w:lvlJc w:val="left"/>
      <w:pPr>
        <w:ind w:left="360" w:hanging="360"/>
      </w:pPr>
      <w:rPr>
        <w:rFonts w:hint="default"/>
        <w:b/>
      </w:rPr>
    </w:lvl>
    <w:lvl w:ilvl="1">
      <w:start w:val="1"/>
      <w:numFmt w:val="decimal"/>
      <w:lvlText w:val="%1.%2."/>
      <w:lvlJc w:val="left"/>
      <w:pPr>
        <w:ind w:left="792" w:hanging="432"/>
      </w:pPr>
      <w:rPr>
        <w:rFonts w:ascii="Times New Roman" w:hAnsi="Times New Roman" w:cs="Times New Roman" w:hint="default"/>
        <w:b w:val="0"/>
        <w:color w:val="auto"/>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55D400B6"/>
    <w:multiLevelType w:val="hybridMultilevel"/>
    <w:tmpl w:val="9D64B0C0"/>
    <w:lvl w:ilvl="0" w:tplc="FEF81FF6">
      <w:start w:val="1"/>
      <w:numFmt w:val="decimal"/>
      <w:lvlText w:val="%1."/>
      <w:lvlJc w:val="left"/>
      <w:pPr>
        <w:ind w:left="76" w:hanging="360"/>
      </w:pPr>
      <w:rPr>
        <w:rFonts w:hint="default"/>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39" w15:restartNumberingAfterBreak="0">
    <w:nsid w:val="5CB96AEC"/>
    <w:multiLevelType w:val="hybridMultilevel"/>
    <w:tmpl w:val="5550584E"/>
    <w:lvl w:ilvl="0" w:tplc="04150017">
      <w:start w:val="1"/>
      <w:numFmt w:val="lowerLetter"/>
      <w:lvlText w:val="%1)"/>
      <w:lvlJc w:val="left"/>
      <w:pPr>
        <w:ind w:left="1512" w:hanging="360"/>
      </w:pPr>
      <w:rPr>
        <w:rFonts w:hint="default"/>
      </w:rPr>
    </w:lvl>
    <w:lvl w:ilvl="1" w:tplc="04150003" w:tentative="1">
      <w:start w:val="1"/>
      <w:numFmt w:val="bullet"/>
      <w:lvlText w:val="o"/>
      <w:lvlJc w:val="left"/>
      <w:pPr>
        <w:ind w:left="2232" w:hanging="360"/>
      </w:pPr>
      <w:rPr>
        <w:rFonts w:ascii="Courier New" w:hAnsi="Courier New" w:cs="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40" w15:restartNumberingAfterBreak="0">
    <w:nsid w:val="611E14F2"/>
    <w:multiLevelType w:val="hybridMultilevel"/>
    <w:tmpl w:val="6B2CED26"/>
    <w:lvl w:ilvl="0" w:tplc="1114A4F2">
      <w:start w:val="21"/>
      <w:numFmt w:val="decimal"/>
      <w:lvlText w:val="%1."/>
      <w:lvlJc w:val="left"/>
      <w:pPr>
        <w:ind w:left="218" w:hanging="360"/>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41" w15:restartNumberingAfterBreak="0">
    <w:nsid w:val="6536110F"/>
    <w:multiLevelType w:val="multilevel"/>
    <w:tmpl w:val="E580052A"/>
    <w:lvl w:ilvl="0">
      <w:start w:val="1"/>
      <w:numFmt w:val="decimal"/>
      <w:lvlText w:val="%1."/>
      <w:lvlJc w:val="left"/>
      <w:pPr>
        <w:ind w:left="360" w:hanging="360"/>
      </w:pPr>
      <w:rPr>
        <w:rFonts w:ascii="Calibri" w:hAnsi="Calibri" w:hint="default"/>
        <w:b/>
        <w:i w:val="0"/>
        <w:sz w:val="28"/>
      </w:rPr>
    </w:lvl>
    <w:lvl w:ilvl="1">
      <w:start w:val="1"/>
      <w:numFmt w:val="lowerLetter"/>
      <w:lvlText w:val="%2)"/>
      <w:lvlJc w:val="left"/>
      <w:pPr>
        <w:ind w:left="720" w:hanging="360"/>
      </w:pPr>
      <w:rPr>
        <w:rFonts w:hint="default"/>
        <w:strike w:val="0"/>
      </w:rPr>
    </w:lvl>
    <w:lvl w:ilvl="2">
      <w:start w:val="1"/>
      <w:numFmt w:val="lowerLetter"/>
      <w:lvlText w:val="%3)"/>
      <w:lvlJc w:val="left"/>
      <w:pPr>
        <w:ind w:left="1134" w:hanging="414"/>
      </w:pPr>
      <w:rPr>
        <w:rFonts w:ascii="Times New Roman" w:hAnsi="Times New Roman" w:cs="Times New Roman" w:hint="default"/>
        <w:b w:val="0"/>
        <w:i w:val="0"/>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65E54BF8"/>
    <w:multiLevelType w:val="hybridMultilevel"/>
    <w:tmpl w:val="DA045F0E"/>
    <w:lvl w:ilvl="0" w:tplc="538CB90E">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AAF0083"/>
    <w:multiLevelType w:val="hybridMultilevel"/>
    <w:tmpl w:val="9C0C24FC"/>
    <w:lvl w:ilvl="0" w:tplc="3F18F542">
      <w:start w:val="15"/>
      <w:numFmt w:val="decimal"/>
      <w:lvlText w:val="%1."/>
      <w:lvlJc w:val="left"/>
      <w:pPr>
        <w:ind w:left="-66" w:hanging="360"/>
      </w:pPr>
      <w:rPr>
        <w:rFonts w:hint="default"/>
      </w:rPr>
    </w:lvl>
    <w:lvl w:ilvl="1" w:tplc="04150019" w:tentative="1">
      <w:start w:val="1"/>
      <w:numFmt w:val="lowerLetter"/>
      <w:lvlText w:val="%2."/>
      <w:lvlJc w:val="left"/>
      <w:pPr>
        <w:ind w:left="654" w:hanging="360"/>
      </w:pPr>
    </w:lvl>
    <w:lvl w:ilvl="2" w:tplc="0415001B" w:tentative="1">
      <w:start w:val="1"/>
      <w:numFmt w:val="lowerRoman"/>
      <w:lvlText w:val="%3."/>
      <w:lvlJc w:val="right"/>
      <w:pPr>
        <w:ind w:left="1374" w:hanging="180"/>
      </w:pPr>
    </w:lvl>
    <w:lvl w:ilvl="3" w:tplc="0415000F" w:tentative="1">
      <w:start w:val="1"/>
      <w:numFmt w:val="decimal"/>
      <w:lvlText w:val="%4."/>
      <w:lvlJc w:val="left"/>
      <w:pPr>
        <w:ind w:left="2094" w:hanging="360"/>
      </w:pPr>
    </w:lvl>
    <w:lvl w:ilvl="4" w:tplc="04150019" w:tentative="1">
      <w:start w:val="1"/>
      <w:numFmt w:val="lowerLetter"/>
      <w:lvlText w:val="%5."/>
      <w:lvlJc w:val="left"/>
      <w:pPr>
        <w:ind w:left="2814" w:hanging="360"/>
      </w:pPr>
    </w:lvl>
    <w:lvl w:ilvl="5" w:tplc="0415001B" w:tentative="1">
      <w:start w:val="1"/>
      <w:numFmt w:val="lowerRoman"/>
      <w:lvlText w:val="%6."/>
      <w:lvlJc w:val="right"/>
      <w:pPr>
        <w:ind w:left="3534" w:hanging="180"/>
      </w:pPr>
    </w:lvl>
    <w:lvl w:ilvl="6" w:tplc="0415000F" w:tentative="1">
      <w:start w:val="1"/>
      <w:numFmt w:val="decimal"/>
      <w:lvlText w:val="%7."/>
      <w:lvlJc w:val="left"/>
      <w:pPr>
        <w:ind w:left="4254" w:hanging="360"/>
      </w:pPr>
    </w:lvl>
    <w:lvl w:ilvl="7" w:tplc="04150019" w:tentative="1">
      <w:start w:val="1"/>
      <w:numFmt w:val="lowerLetter"/>
      <w:lvlText w:val="%8."/>
      <w:lvlJc w:val="left"/>
      <w:pPr>
        <w:ind w:left="4974" w:hanging="360"/>
      </w:pPr>
    </w:lvl>
    <w:lvl w:ilvl="8" w:tplc="0415001B" w:tentative="1">
      <w:start w:val="1"/>
      <w:numFmt w:val="lowerRoman"/>
      <w:lvlText w:val="%9."/>
      <w:lvlJc w:val="right"/>
      <w:pPr>
        <w:ind w:left="5694" w:hanging="180"/>
      </w:pPr>
    </w:lvl>
  </w:abstractNum>
  <w:abstractNum w:abstractNumId="44" w15:restartNumberingAfterBreak="0">
    <w:nsid w:val="6D202AB8"/>
    <w:multiLevelType w:val="hybridMultilevel"/>
    <w:tmpl w:val="6F0A374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5" w15:restartNumberingAfterBreak="0">
    <w:nsid w:val="6EB4331F"/>
    <w:multiLevelType w:val="hybridMultilevel"/>
    <w:tmpl w:val="0D1C2C62"/>
    <w:lvl w:ilvl="0" w:tplc="0BE4A92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0A3650C"/>
    <w:multiLevelType w:val="multilevel"/>
    <w:tmpl w:val="F1CE14B2"/>
    <w:lvl w:ilvl="0">
      <w:start w:val="1"/>
      <w:numFmt w:val="decimal"/>
      <w:lvlText w:val="%1."/>
      <w:legacy w:legacy="1" w:legacySpace="0" w:legacyIndent="0"/>
      <w:lvlJc w:val="left"/>
      <w:rPr>
        <w:rFonts w:ascii="Arial" w:hAnsi="Arial" w:cs="Arial" w:hint="default"/>
        <w:b w:val="0"/>
      </w:rPr>
    </w:lvl>
    <w:lvl w:ilvl="1">
      <w:start w:val="1"/>
      <w:numFmt w:val="decimal"/>
      <w:isLgl/>
      <w:lvlText w:val="%1.%2"/>
      <w:lvlJc w:val="left"/>
      <w:pPr>
        <w:tabs>
          <w:tab w:val="num" w:pos="1563"/>
        </w:tabs>
        <w:ind w:left="1563" w:hanging="360"/>
      </w:pPr>
      <w:rPr>
        <w:rFonts w:hint="default"/>
      </w:rPr>
    </w:lvl>
    <w:lvl w:ilvl="2">
      <w:start w:val="1"/>
      <w:numFmt w:val="decimal"/>
      <w:isLgl/>
      <w:lvlText w:val="%1.%2.%3"/>
      <w:lvlJc w:val="left"/>
      <w:pPr>
        <w:tabs>
          <w:tab w:val="num" w:pos="2416"/>
        </w:tabs>
        <w:ind w:left="2416" w:hanging="720"/>
      </w:pPr>
      <w:rPr>
        <w:rFonts w:hint="default"/>
      </w:rPr>
    </w:lvl>
    <w:lvl w:ilvl="3">
      <w:start w:val="1"/>
      <w:numFmt w:val="decimal"/>
      <w:isLgl/>
      <w:lvlText w:val="%1.%2.%3.%4"/>
      <w:lvlJc w:val="left"/>
      <w:pPr>
        <w:tabs>
          <w:tab w:val="num" w:pos="2909"/>
        </w:tabs>
        <w:ind w:left="2909" w:hanging="720"/>
      </w:pPr>
      <w:rPr>
        <w:rFonts w:hint="default"/>
      </w:rPr>
    </w:lvl>
    <w:lvl w:ilvl="4">
      <w:start w:val="1"/>
      <w:numFmt w:val="decimal"/>
      <w:isLgl/>
      <w:lvlText w:val="%1.%2.%3.%4.%5"/>
      <w:lvlJc w:val="left"/>
      <w:pPr>
        <w:tabs>
          <w:tab w:val="num" w:pos="3762"/>
        </w:tabs>
        <w:ind w:left="3762" w:hanging="1080"/>
      </w:pPr>
      <w:rPr>
        <w:rFonts w:hint="default"/>
      </w:rPr>
    </w:lvl>
    <w:lvl w:ilvl="5">
      <w:start w:val="1"/>
      <w:numFmt w:val="decimal"/>
      <w:isLgl/>
      <w:lvlText w:val="%1.%2.%3.%4.%5.%6"/>
      <w:lvlJc w:val="left"/>
      <w:pPr>
        <w:tabs>
          <w:tab w:val="num" w:pos="4255"/>
        </w:tabs>
        <w:ind w:left="4255" w:hanging="1080"/>
      </w:pPr>
      <w:rPr>
        <w:rFonts w:hint="default"/>
      </w:rPr>
    </w:lvl>
    <w:lvl w:ilvl="6">
      <w:start w:val="1"/>
      <w:numFmt w:val="decimal"/>
      <w:isLgl/>
      <w:lvlText w:val="%1.%2.%3.%4.%5.%6.%7"/>
      <w:lvlJc w:val="left"/>
      <w:pPr>
        <w:tabs>
          <w:tab w:val="num" w:pos="5108"/>
        </w:tabs>
        <w:ind w:left="5108" w:hanging="1440"/>
      </w:pPr>
      <w:rPr>
        <w:rFonts w:hint="default"/>
      </w:rPr>
    </w:lvl>
    <w:lvl w:ilvl="7">
      <w:start w:val="1"/>
      <w:numFmt w:val="decimal"/>
      <w:isLgl/>
      <w:lvlText w:val="%1.%2.%3.%4.%5.%6.%7.%8"/>
      <w:lvlJc w:val="left"/>
      <w:pPr>
        <w:tabs>
          <w:tab w:val="num" w:pos="5601"/>
        </w:tabs>
        <w:ind w:left="5601" w:hanging="1440"/>
      </w:pPr>
      <w:rPr>
        <w:rFonts w:hint="default"/>
      </w:rPr>
    </w:lvl>
    <w:lvl w:ilvl="8">
      <w:start w:val="1"/>
      <w:numFmt w:val="decimal"/>
      <w:isLgl/>
      <w:lvlText w:val="%1.%2.%3.%4.%5.%6.%7.%8.%9"/>
      <w:lvlJc w:val="left"/>
      <w:pPr>
        <w:tabs>
          <w:tab w:val="num" w:pos="6454"/>
        </w:tabs>
        <w:ind w:left="6454" w:hanging="1800"/>
      </w:pPr>
      <w:rPr>
        <w:rFonts w:hint="default"/>
      </w:rPr>
    </w:lvl>
  </w:abstractNum>
  <w:abstractNum w:abstractNumId="47" w15:restartNumberingAfterBreak="0">
    <w:nsid w:val="743A2E94"/>
    <w:multiLevelType w:val="hybridMultilevel"/>
    <w:tmpl w:val="23001380"/>
    <w:lvl w:ilvl="0" w:tplc="E0EA2216">
      <w:start w:val="4"/>
      <w:numFmt w:val="bullet"/>
      <w:lvlText w:val="-"/>
      <w:lvlJc w:val="left"/>
      <w:pPr>
        <w:ind w:left="720" w:hanging="360"/>
      </w:pPr>
      <w:rPr>
        <w:rFonts w:ascii="Arial" w:eastAsia="Times New Roman" w:hAnsi="Arial" w:cs="Arial" w:hint="default"/>
        <w:color w:val="000000" w:themeColor="text1"/>
        <w:u w:val="no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75EE0757"/>
    <w:multiLevelType w:val="hybridMultilevel"/>
    <w:tmpl w:val="E512A97E"/>
    <w:lvl w:ilvl="0" w:tplc="44D053CA">
      <w:start w:val="1"/>
      <w:numFmt w:val="decimal"/>
      <w:lvlText w:val="%1)"/>
      <w:lvlJc w:val="left"/>
      <w:pPr>
        <w:ind w:left="76" w:hanging="360"/>
      </w:pPr>
      <w:rPr>
        <w:rFonts w:hint="default"/>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49" w15:restartNumberingAfterBreak="0">
    <w:nsid w:val="76532861"/>
    <w:multiLevelType w:val="hybridMultilevel"/>
    <w:tmpl w:val="B0B6DD2C"/>
    <w:lvl w:ilvl="0" w:tplc="0415000F">
      <w:start w:val="1"/>
      <w:numFmt w:val="decimal"/>
      <w:lvlText w:val="%1."/>
      <w:lvlJc w:val="left"/>
      <w:pPr>
        <w:ind w:left="76" w:hanging="360"/>
      </w:pPr>
      <w:rPr>
        <w:rFonts w:hint="default"/>
        <w:b w:val="0"/>
        <w:i w:val="0"/>
        <w:iCs w:val="0"/>
        <w:color w:val="auto"/>
        <w:sz w:val="22"/>
        <w:szCs w:val="22"/>
      </w:rPr>
    </w:lvl>
    <w:lvl w:ilvl="1" w:tplc="04150019">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50" w15:restartNumberingAfterBreak="0">
    <w:nsid w:val="7ACA6CBA"/>
    <w:multiLevelType w:val="singleLevel"/>
    <w:tmpl w:val="6B66BAA8"/>
    <w:lvl w:ilvl="0">
      <w:start w:val="1"/>
      <w:numFmt w:val="decimal"/>
      <w:lvlText w:val="%1."/>
      <w:lvlJc w:val="left"/>
      <w:pPr>
        <w:tabs>
          <w:tab w:val="num" w:pos="360"/>
        </w:tabs>
        <w:ind w:left="360" w:hanging="360"/>
      </w:pPr>
      <w:rPr>
        <w:b w:val="0"/>
      </w:rPr>
    </w:lvl>
  </w:abstractNum>
  <w:abstractNum w:abstractNumId="51" w15:restartNumberingAfterBreak="0">
    <w:nsid w:val="7CEA5F78"/>
    <w:multiLevelType w:val="hybridMultilevel"/>
    <w:tmpl w:val="B25CFB08"/>
    <w:lvl w:ilvl="0" w:tplc="04150017">
      <w:start w:val="1"/>
      <w:numFmt w:val="lowerLetter"/>
      <w:lvlText w:val="%1)"/>
      <w:lvlJc w:val="left"/>
      <w:pPr>
        <w:ind w:left="1157" w:hanging="360"/>
      </w:pPr>
    </w:lvl>
    <w:lvl w:ilvl="1" w:tplc="04150019" w:tentative="1">
      <w:start w:val="1"/>
      <w:numFmt w:val="lowerLetter"/>
      <w:lvlText w:val="%2."/>
      <w:lvlJc w:val="left"/>
      <w:pPr>
        <w:ind w:left="1877" w:hanging="360"/>
      </w:pPr>
    </w:lvl>
    <w:lvl w:ilvl="2" w:tplc="0415001B" w:tentative="1">
      <w:start w:val="1"/>
      <w:numFmt w:val="lowerRoman"/>
      <w:lvlText w:val="%3."/>
      <w:lvlJc w:val="right"/>
      <w:pPr>
        <w:ind w:left="2597" w:hanging="180"/>
      </w:pPr>
    </w:lvl>
    <w:lvl w:ilvl="3" w:tplc="0415000F" w:tentative="1">
      <w:start w:val="1"/>
      <w:numFmt w:val="decimal"/>
      <w:lvlText w:val="%4."/>
      <w:lvlJc w:val="left"/>
      <w:pPr>
        <w:ind w:left="3317" w:hanging="360"/>
      </w:pPr>
    </w:lvl>
    <w:lvl w:ilvl="4" w:tplc="04150019" w:tentative="1">
      <w:start w:val="1"/>
      <w:numFmt w:val="lowerLetter"/>
      <w:lvlText w:val="%5."/>
      <w:lvlJc w:val="left"/>
      <w:pPr>
        <w:ind w:left="4037" w:hanging="360"/>
      </w:pPr>
    </w:lvl>
    <w:lvl w:ilvl="5" w:tplc="0415001B" w:tentative="1">
      <w:start w:val="1"/>
      <w:numFmt w:val="lowerRoman"/>
      <w:lvlText w:val="%6."/>
      <w:lvlJc w:val="right"/>
      <w:pPr>
        <w:ind w:left="4757" w:hanging="180"/>
      </w:pPr>
    </w:lvl>
    <w:lvl w:ilvl="6" w:tplc="0415000F" w:tentative="1">
      <w:start w:val="1"/>
      <w:numFmt w:val="decimal"/>
      <w:lvlText w:val="%7."/>
      <w:lvlJc w:val="left"/>
      <w:pPr>
        <w:ind w:left="5477" w:hanging="360"/>
      </w:pPr>
    </w:lvl>
    <w:lvl w:ilvl="7" w:tplc="04150019" w:tentative="1">
      <w:start w:val="1"/>
      <w:numFmt w:val="lowerLetter"/>
      <w:lvlText w:val="%8."/>
      <w:lvlJc w:val="left"/>
      <w:pPr>
        <w:ind w:left="6197" w:hanging="360"/>
      </w:pPr>
    </w:lvl>
    <w:lvl w:ilvl="8" w:tplc="0415001B" w:tentative="1">
      <w:start w:val="1"/>
      <w:numFmt w:val="lowerRoman"/>
      <w:lvlText w:val="%9."/>
      <w:lvlJc w:val="right"/>
      <w:pPr>
        <w:ind w:left="6917" w:hanging="180"/>
      </w:pPr>
    </w:lvl>
  </w:abstractNum>
  <w:abstractNum w:abstractNumId="52" w15:restartNumberingAfterBreak="0">
    <w:nsid w:val="7D60292C"/>
    <w:multiLevelType w:val="hybridMultilevel"/>
    <w:tmpl w:val="B90821E6"/>
    <w:lvl w:ilvl="0" w:tplc="89A89BD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78937217">
    <w:abstractNumId w:val="46"/>
  </w:num>
  <w:num w:numId="2" w16cid:durableId="1288976655">
    <w:abstractNumId w:val="15"/>
  </w:num>
  <w:num w:numId="3" w16cid:durableId="1607617245">
    <w:abstractNumId w:val="49"/>
  </w:num>
  <w:num w:numId="4" w16cid:durableId="283198878">
    <w:abstractNumId w:val="50"/>
  </w:num>
  <w:num w:numId="5" w16cid:durableId="2029791859">
    <w:abstractNumId w:val="33"/>
  </w:num>
  <w:num w:numId="6" w16cid:durableId="756054526">
    <w:abstractNumId w:val="27"/>
  </w:num>
  <w:num w:numId="7" w16cid:durableId="1528829346">
    <w:abstractNumId w:val="47"/>
  </w:num>
  <w:num w:numId="8" w16cid:durableId="1420978544">
    <w:abstractNumId w:val="31"/>
  </w:num>
  <w:num w:numId="9" w16cid:durableId="2083522196">
    <w:abstractNumId w:val="10"/>
  </w:num>
  <w:num w:numId="10" w16cid:durableId="2012562345">
    <w:abstractNumId w:val="18"/>
  </w:num>
  <w:num w:numId="11" w16cid:durableId="150367296">
    <w:abstractNumId w:val="32"/>
  </w:num>
  <w:num w:numId="12" w16cid:durableId="1332902910">
    <w:abstractNumId w:val="28"/>
  </w:num>
  <w:num w:numId="13" w16cid:durableId="1409115628">
    <w:abstractNumId w:val="22"/>
  </w:num>
  <w:num w:numId="14" w16cid:durableId="1531525383">
    <w:abstractNumId w:val="11"/>
  </w:num>
  <w:num w:numId="15" w16cid:durableId="1485122933">
    <w:abstractNumId w:val="21"/>
  </w:num>
  <w:num w:numId="16" w16cid:durableId="833761259">
    <w:abstractNumId w:val="24"/>
  </w:num>
  <w:num w:numId="17" w16cid:durableId="1553497728">
    <w:abstractNumId w:val="44"/>
  </w:num>
  <w:num w:numId="18" w16cid:durableId="1358850796">
    <w:abstractNumId w:val="14"/>
  </w:num>
  <w:num w:numId="19" w16cid:durableId="846555308">
    <w:abstractNumId w:val="25"/>
  </w:num>
  <w:num w:numId="20" w16cid:durableId="1106458943">
    <w:abstractNumId w:val="20"/>
  </w:num>
  <w:num w:numId="21" w16cid:durableId="541409191">
    <w:abstractNumId w:val="38"/>
  </w:num>
  <w:num w:numId="22" w16cid:durableId="478418995">
    <w:abstractNumId w:val="35"/>
  </w:num>
  <w:num w:numId="23" w16cid:durableId="621693319">
    <w:abstractNumId w:val="12"/>
  </w:num>
  <w:num w:numId="24" w16cid:durableId="1749109915">
    <w:abstractNumId w:val="48"/>
  </w:num>
  <w:num w:numId="25" w16cid:durableId="886725489">
    <w:abstractNumId w:val="42"/>
  </w:num>
  <w:num w:numId="26" w16cid:durableId="1484855171">
    <w:abstractNumId w:val="43"/>
  </w:num>
  <w:num w:numId="27" w16cid:durableId="370886587">
    <w:abstractNumId w:val="40"/>
  </w:num>
  <w:num w:numId="28" w16cid:durableId="886139427">
    <w:abstractNumId w:val="45"/>
  </w:num>
  <w:num w:numId="29" w16cid:durableId="1183713371">
    <w:abstractNumId w:val="52"/>
  </w:num>
  <w:num w:numId="30" w16cid:durableId="2076077980">
    <w:abstractNumId w:val="29"/>
  </w:num>
  <w:num w:numId="31" w16cid:durableId="1036349666">
    <w:abstractNumId w:val="36"/>
  </w:num>
  <w:num w:numId="32" w16cid:durableId="881553383">
    <w:abstractNumId w:val="13"/>
  </w:num>
  <w:num w:numId="33" w16cid:durableId="1310859724">
    <w:abstractNumId w:val="37"/>
  </w:num>
  <w:num w:numId="34" w16cid:durableId="1500269371">
    <w:abstractNumId w:val="34"/>
  </w:num>
  <w:num w:numId="35" w16cid:durableId="1437284961">
    <w:abstractNumId w:val="39"/>
  </w:num>
  <w:num w:numId="36" w16cid:durableId="1705015908">
    <w:abstractNumId w:val="26"/>
  </w:num>
  <w:num w:numId="37" w16cid:durableId="442502607">
    <w:abstractNumId w:val="51"/>
  </w:num>
  <w:num w:numId="38" w16cid:durableId="1808859696">
    <w:abstractNumId w:val="23"/>
  </w:num>
  <w:num w:numId="39" w16cid:durableId="522742669">
    <w:abstractNumId w:val="19"/>
  </w:num>
  <w:num w:numId="40" w16cid:durableId="1119688990">
    <w:abstractNumId w:val="17"/>
  </w:num>
  <w:num w:numId="41" w16cid:durableId="1292783229">
    <w:abstractNumId w:val="30"/>
  </w:num>
  <w:num w:numId="42" w16cid:durableId="1705669994">
    <w:abstractNumId w:val="41"/>
  </w:num>
  <w:num w:numId="43" w16cid:durableId="1617978767">
    <w:abstractNumId w:val="9"/>
  </w:num>
  <w:num w:numId="44" w16cid:durableId="120418149">
    <w:abstractNumId w:val="13"/>
  </w:num>
  <w:num w:numId="45" w16cid:durableId="824709978">
    <w:abstractNumId w:val="16"/>
  </w:num>
  <w:numIdMacAtCleanup w:val="4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n Wójcik | Łukasiewicz - Instytut Cieżkiej Syntezy Organicznej &quot;Blachownia&quot;">
    <w15:presenceInfo w15:providerId="AD" w15:userId="S::jan.wojcik@icso.lukasiewicz.gov.pl::d3a45e56-1d15-4179-8fb1-a9b08e260ee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7249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F2B"/>
    <w:rsid w:val="00000563"/>
    <w:rsid w:val="00000B37"/>
    <w:rsid w:val="00000B43"/>
    <w:rsid w:val="0000270B"/>
    <w:rsid w:val="00002D35"/>
    <w:rsid w:val="00003DD7"/>
    <w:rsid w:val="0000445A"/>
    <w:rsid w:val="00004A43"/>
    <w:rsid w:val="000055FE"/>
    <w:rsid w:val="00005794"/>
    <w:rsid w:val="00006722"/>
    <w:rsid w:val="000071E9"/>
    <w:rsid w:val="000077BA"/>
    <w:rsid w:val="00010C44"/>
    <w:rsid w:val="00012E93"/>
    <w:rsid w:val="000133E2"/>
    <w:rsid w:val="00016DA6"/>
    <w:rsid w:val="0001775D"/>
    <w:rsid w:val="00020882"/>
    <w:rsid w:val="00020A69"/>
    <w:rsid w:val="00020ABC"/>
    <w:rsid w:val="00021BEE"/>
    <w:rsid w:val="00023132"/>
    <w:rsid w:val="00023692"/>
    <w:rsid w:val="000239B9"/>
    <w:rsid w:val="000249D3"/>
    <w:rsid w:val="00025216"/>
    <w:rsid w:val="0002521F"/>
    <w:rsid w:val="00026FA6"/>
    <w:rsid w:val="00026FCD"/>
    <w:rsid w:val="00027E6E"/>
    <w:rsid w:val="000319AA"/>
    <w:rsid w:val="00031CD4"/>
    <w:rsid w:val="00032EFE"/>
    <w:rsid w:val="00033453"/>
    <w:rsid w:val="0003380C"/>
    <w:rsid w:val="00033D95"/>
    <w:rsid w:val="00033EEB"/>
    <w:rsid w:val="00035187"/>
    <w:rsid w:val="00035E87"/>
    <w:rsid w:val="00035F00"/>
    <w:rsid w:val="00035F34"/>
    <w:rsid w:val="00036255"/>
    <w:rsid w:val="00036B01"/>
    <w:rsid w:val="00036C9C"/>
    <w:rsid w:val="00036F82"/>
    <w:rsid w:val="00037162"/>
    <w:rsid w:val="0004044E"/>
    <w:rsid w:val="00040700"/>
    <w:rsid w:val="00040849"/>
    <w:rsid w:val="000409C8"/>
    <w:rsid w:val="000410D7"/>
    <w:rsid w:val="000413F6"/>
    <w:rsid w:val="00041650"/>
    <w:rsid w:val="00041BA9"/>
    <w:rsid w:val="00043CED"/>
    <w:rsid w:val="00044DA5"/>
    <w:rsid w:val="00045333"/>
    <w:rsid w:val="00045766"/>
    <w:rsid w:val="00045ECA"/>
    <w:rsid w:val="000464C9"/>
    <w:rsid w:val="000467B4"/>
    <w:rsid w:val="00046D80"/>
    <w:rsid w:val="000470D4"/>
    <w:rsid w:val="000471C9"/>
    <w:rsid w:val="0004768F"/>
    <w:rsid w:val="00047A19"/>
    <w:rsid w:val="00050AF0"/>
    <w:rsid w:val="00050E9B"/>
    <w:rsid w:val="0005160F"/>
    <w:rsid w:val="00051897"/>
    <w:rsid w:val="0005313E"/>
    <w:rsid w:val="0005353F"/>
    <w:rsid w:val="000540C3"/>
    <w:rsid w:val="0005456E"/>
    <w:rsid w:val="0005494E"/>
    <w:rsid w:val="000553ED"/>
    <w:rsid w:val="00055A29"/>
    <w:rsid w:val="00055F38"/>
    <w:rsid w:val="00055F52"/>
    <w:rsid w:val="00056944"/>
    <w:rsid w:val="00057566"/>
    <w:rsid w:val="00057828"/>
    <w:rsid w:val="00057D40"/>
    <w:rsid w:val="000604CD"/>
    <w:rsid w:val="000619C0"/>
    <w:rsid w:val="00061A83"/>
    <w:rsid w:val="00061AB0"/>
    <w:rsid w:val="000629E9"/>
    <w:rsid w:val="00063405"/>
    <w:rsid w:val="00063ACC"/>
    <w:rsid w:val="0006486F"/>
    <w:rsid w:val="0006514D"/>
    <w:rsid w:val="00065C33"/>
    <w:rsid w:val="00066B0A"/>
    <w:rsid w:val="00066E41"/>
    <w:rsid w:val="00066F8F"/>
    <w:rsid w:val="0006723E"/>
    <w:rsid w:val="000675FF"/>
    <w:rsid w:val="00067E6C"/>
    <w:rsid w:val="00070C8D"/>
    <w:rsid w:val="00071F9B"/>
    <w:rsid w:val="0007408F"/>
    <w:rsid w:val="00074368"/>
    <w:rsid w:val="00075937"/>
    <w:rsid w:val="0007688D"/>
    <w:rsid w:val="00077680"/>
    <w:rsid w:val="00077778"/>
    <w:rsid w:val="000778A3"/>
    <w:rsid w:val="00077EF5"/>
    <w:rsid w:val="00080B5D"/>
    <w:rsid w:val="00082F3A"/>
    <w:rsid w:val="0008350B"/>
    <w:rsid w:val="000836D6"/>
    <w:rsid w:val="00083CA5"/>
    <w:rsid w:val="00083D45"/>
    <w:rsid w:val="00085B10"/>
    <w:rsid w:val="00085D9A"/>
    <w:rsid w:val="0008679F"/>
    <w:rsid w:val="000867E3"/>
    <w:rsid w:val="00086C42"/>
    <w:rsid w:val="00087311"/>
    <w:rsid w:val="00087423"/>
    <w:rsid w:val="00087A09"/>
    <w:rsid w:val="00087D3B"/>
    <w:rsid w:val="0009071D"/>
    <w:rsid w:val="00091FC0"/>
    <w:rsid w:val="00092748"/>
    <w:rsid w:val="00092F4F"/>
    <w:rsid w:val="0009351E"/>
    <w:rsid w:val="00094FD4"/>
    <w:rsid w:val="00095DD2"/>
    <w:rsid w:val="00095DE7"/>
    <w:rsid w:val="0009630D"/>
    <w:rsid w:val="000A1484"/>
    <w:rsid w:val="000A19BF"/>
    <w:rsid w:val="000A3A76"/>
    <w:rsid w:val="000A40EE"/>
    <w:rsid w:val="000A43B4"/>
    <w:rsid w:val="000A4E20"/>
    <w:rsid w:val="000A4FA5"/>
    <w:rsid w:val="000A506E"/>
    <w:rsid w:val="000A5FA3"/>
    <w:rsid w:val="000A65B5"/>
    <w:rsid w:val="000A7798"/>
    <w:rsid w:val="000A7D22"/>
    <w:rsid w:val="000B0939"/>
    <w:rsid w:val="000B0EBA"/>
    <w:rsid w:val="000B2D98"/>
    <w:rsid w:val="000B2FC1"/>
    <w:rsid w:val="000B37B5"/>
    <w:rsid w:val="000B3A88"/>
    <w:rsid w:val="000B49F8"/>
    <w:rsid w:val="000B5902"/>
    <w:rsid w:val="000B5C04"/>
    <w:rsid w:val="000B5E71"/>
    <w:rsid w:val="000B6E25"/>
    <w:rsid w:val="000B6EF2"/>
    <w:rsid w:val="000C0729"/>
    <w:rsid w:val="000C09B4"/>
    <w:rsid w:val="000C0C81"/>
    <w:rsid w:val="000C1239"/>
    <w:rsid w:val="000C1BBE"/>
    <w:rsid w:val="000C2384"/>
    <w:rsid w:val="000C2C2D"/>
    <w:rsid w:val="000C2FD5"/>
    <w:rsid w:val="000C304E"/>
    <w:rsid w:val="000C3A0F"/>
    <w:rsid w:val="000C3E1A"/>
    <w:rsid w:val="000C3F86"/>
    <w:rsid w:val="000C4087"/>
    <w:rsid w:val="000C4571"/>
    <w:rsid w:val="000C5272"/>
    <w:rsid w:val="000C728F"/>
    <w:rsid w:val="000C76A7"/>
    <w:rsid w:val="000C7821"/>
    <w:rsid w:val="000D09E2"/>
    <w:rsid w:val="000D122C"/>
    <w:rsid w:val="000D1D45"/>
    <w:rsid w:val="000D22F6"/>
    <w:rsid w:val="000D29C9"/>
    <w:rsid w:val="000D2FB8"/>
    <w:rsid w:val="000D30F5"/>
    <w:rsid w:val="000D3798"/>
    <w:rsid w:val="000D444D"/>
    <w:rsid w:val="000D46ED"/>
    <w:rsid w:val="000D4B3B"/>
    <w:rsid w:val="000D4B6B"/>
    <w:rsid w:val="000D54BF"/>
    <w:rsid w:val="000D5B92"/>
    <w:rsid w:val="000D5DCE"/>
    <w:rsid w:val="000D6B46"/>
    <w:rsid w:val="000E09AD"/>
    <w:rsid w:val="000E0CEE"/>
    <w:rsid w:val="000E23B8"/>
    <w:rsid w:val="000E2833"/>
    <w:rsid w:val="000E31A4"/>
    <w:rsid w:val="000E3642"/>
    <w:rsid w:val="000E42D0"/>
    <w:rsid w:val="000E4501"/>
    <w:rsid w:val="000E4E93"/>
    <w:rsid w:val="000E6096"/>
    <w:rsid w:val="000E6559"/>
    <w:rsid w:val="000E67AF"/>
    <w:rsid w:val="000E698F"/>
    <w:rsid w:val="000E6A53"/>
    <w:rsid w:val="000E6A56"/>
    <w:rsid w:val="000E77A2"/>
    <w:rsid w:val="000E7890"/>
    <w:rsid w:val="000F01C1"/>
    <w:rsid w:val="000F0526"/>
    <w:rsid w:val="000F073A"/>
    <w:rsid w:val="000F0CF7"/>
    <w:rsid w:val="000F4274"/>
    <w:rsid w:val="000F471F"/>
    <w:rsid w:val="000F4ABA"/>
    <w:rsid w:val="000F5DE9"/>
    <w:rsid w:val="000F7659"/>
    <w:rsid w:val="001019ED"/>
    <w:rsid w:val="00102554"/>
    <w:rsid w:val="00102603"/>
    <w:rsid w:val="00103641"/>
    <w:rsid w:val="00103E27"/>
    <w:rsid w:val="0010478B"/>
    <w:rsid w:val="0010487A"/>
    <w:rsid w:val="00104FC7"/>
    <w:rsid w:val="001060A7"/>
    <w:rsid w:val="00106C8A"/>
    <w:rsid w:val="00106FDD"/>
    <w:rsid w:val="001076DA"/>
    <w:rsid w:val="00110041"/>
    <w:rsid w:val="0011008A"/>
    <w:rsid w:val="00111664"/>
    <w:rsid w:val="00111667"/>
    <w:rsid w:val="00111E89"/>
    <w:rsid w:val="00112203"/>
    <w:rsid w:val="001128A7"/>
    <w:rsid w:val="00112A84"/>
    <w:rsid w:val="001131D9"/>
    <w:rsid w:val="001139D0"/>
    <w:rsid w:val="00115B67"/>
    <w:rsid w:val="00115F00"/>
    <w:rsid w:val="0011684D"/>
    <w:rsid w:val="00116A60"/>
    <w:rsid w:val="00116B23"/>
    <w:rsid w:val="00116B63"/>
    <w:rsid w:val="001205A6"/>
    <w:rsid w:val="00120B6B"/>
    <w:rsid w:val="0012180C"/>
    <w:rsid w:val="00121A94"/>
    <w:rsid w:val="0012266D"/>
    <w:rsid w:val="00124486"/>
    <w:rsid w:val="00124867"/>
    <w:rsid w:val="00124C50"/>
    <w:rsid w:val="00124D72"/>
    <w:rsid w:val="00125AC7"/>
    <w:rsid w:val="001263C3"/>
    <w:rsid w:val="001272AF"/>
    <w:rsid w:val="001279E2"/>
    <w:rsid w:val="00127DD8"/>
    <w:rsid w:val="0013027E"/>
    <w:rsid w:val="00130A18"/>
    <w:rsid w:val="001313A4"/>
    <w:rsid w:val="001318F9"/>
    <w:rsid w:val="00131902"/>
    <w:rsid w:val="00131E5B"/>
    <w:rsid w:val="0013328C"/>
    <w:rsid w:val="001333C5"/>
    <w:rsid w:val="00133899"/>
    <w:rsid w:val="0013397A"/>
    <w:rsid w:val="0013407A"/>
    <w:rsid w:val="001347A5"/>
    <w:rsid w:val="00134860"/>
    <w:rsid w:val="00135150"/>
    <w:rsid w:val="001355B7"/>
    <w:rsid w:val="0013633A"/>
    <w:rsid w:val="00136BC9"/>
    <w:rsid w:val="00136D34"/>
    <w:rsid w:val="001377D9"/>
    <w:rsid w:val="00137F78"/>
    <w:rsid w:val="00137FD9"/>
    <w:rsid w:val="00140200"/>
    <w:rsid w:val="001417EF"/>
    <w:rsid w:val="001439D9"/>
    <w:rsid w:val="00144120"/>
    <w:rsid w:val="001445F2"/>
    <w:rsid w:val="00144B2D"/>
    <w:rsid w:val="00144E47"/>
    <w:rsid w:val="0014534D"/>
    <w:rsid w:val="00145E41"/>
    <w:rsid w:val="001464B7"/>
    <w:rsid w:val="001478BD"/>
    <w:rsid w:val="00147950"/>
    <w:rsid w:val="00147A76"/>
    <w:rsid w:val="00147C06"/>
    <w:rsid w:val="00147CD6"/>
    <w:rsid w:val="00150EDB"/>
    <w:rsid w:val="00151258"/>
    <w:rsid w:val="001514F9"/>
    <w:rsid w:val="00151741"/>
    <w:rsid w:val="00152F0F"/>
    <w:rsid w:val="001539BC"/>
    <w:rsid w:val="00154311"/>
    <w:rsid w:val="0015464F"/>
    <w:rsid w:val="00154AC2"/>
    <w:rsid w:val="00154AC5"/>
    <w:rsid w:val="00155254"/>
    <w:rsid w:val="00156CF0"/>
    <w:rsid w:val="00157341"/>
    <w:rsid w:val="00160325"/>
    <w:rsid w:val="00160539"/>
    <w:rsid w:val="001607FA"/>
    <w:rsid w:val="001623B5"/>
    <w:rsid w:val="001630BB"/>
    <w:rsid w:val="001630E0"/>
    <w:rsid w:val="001636CD"/>
    <w:rsid w:val="001638CB"/>
    <w:rsid w:val="00163B7D"/>
    <w:rsid w:val="00163EDC"/>
    <w:rsid w:val="001645C1"/>
    <w:rsid w:val="00165493"/>
    <w:rsid w:val="00165E05"/>
    <w:rsid w:val="001663F5"/>
    <w:rsid w:val="00166D1A"/>
    <w:rsid w:val="001676EB"/>
    <w:rsid w:val="00167BCF"/>
    <w:rsid w:val="00167C57"/>
    <w:rsid w:val="001702ED"/>
    <w:rsid w:val="001707DA"/>
    <w:rsid w:val="001714BD"/>
    <w:rsid w:val="00171EFB"/>
    <w:rsid w:val="00172647"/>
    <w:rsid w:val="00172892"/>
    <w:rsid w:val="0017316B"/>
    <w:rsid w:val="00173B3F"/>
    <w:rsid w:val="00173D3C"/>
    <w:rsid w:val="001741E1"/>
    <w:rsid w:val="00174B89"/>
    <w:rsid w:val="00180144"/>
    <w:rsid w:val="00181BC9"/>
    <w:rsid w:val="001828E5"/>
    <w:rsid w:val="00183C34"/>
    <w:rsid w:val="001844E5"/>
    <w:rsid w:val="00184A30"/>
    <w:rsid w:val="001858D8"/>
    <w:rsid w:val="001864AE"/>
    <w:rsid w:val="001871B3"/>
    <w:rsid w:val="00187455"/>
    <w:rsid w:val="0019018A"/>
    <w:rsid w:val="0019021C"/>
    <w:rsid w:val="00190283"/>
    <w:rsid w:val="0019163A"/>
    <w:rsid w:val="001921B2"/>
    <w:rsid w:val="00192669"/>
    <w:rsid w:val="00192C0D"/>
    <w:rsid w:val="00192C3C"/>
    <w:rsid w:val="00192F6E"/>
    <w:rsid w:val="001932E5"/>
    <w:rsid w:val="0019380C"/>
    <w:rsid w:val="001944BE"/>
    <w:rsid w:val="00194840"/>
    <w:rsid w:val="001951FA"/>
    <w:rsid w:val="00195285"/>
    <w:rsid w:val="00195DC3"/>
    <w:rsid w:val="00195F2A"/>
    <w:rsid w:val="001960B4"/>
    <w:rsid w:val="001963DF"/>
    <w:rsid w:val="001979AF"/>
    <w:rsid w:val="00197AC6"/>
    <w:rsid w:val="001A1275"/>
    <w:rsid w:val="001A163E"/>
    <w:rsid w:val="001A171B"/>
    <w:rsid w:val="001A2E57"/>
    <w:rsid w:val="001A3592"/>
    <w:rsid w:val="001A379E"/>
    <w:rsid w:val="001A3CD1"/>
    <w:rsid w:val="001A50B8"/>
    <w:rsid w:val="001A60F4"/>
    <w:rsid w:val="001A6320"/>
    <w:rsid w:val="001A64BE"/>
    <w:rsid w:val="001A7742"/>
    <w:rsid w:val="001A7BF8"/>
    <w:rsid w:val="001A7C10"/>
    <w:rsid w:val="001A7FFA"/>
    <w:rsid w:val="001B1370"/>
    <w:rsid w:val="001B194C"/>
    <w:rsid w:val="001B23CB"/>
    <w:rsid w:val="001B2E04"/>
    <w:rsid w:val="001B315C"/>
    <w:rsid w:val="001B4089"/>
    <w:rsid w:val="001B4228"/>
    <w:rsid w:val="001B4274"/>
    <w:rsid w:val="001B42AD"/>
    <w:rsid w:val="001B4690"/>
    <w:rsid w:val="001B4BB6"/>
    <w:rsid w:val="001B4C04"/>
    <w:rsid w:val="001B508C"/>
    <w:rsid w:val="001B625E"/>
    <w:rsid w:val="001B7890"/>
    <w:rsid w:val="001B7FA4"/>
    <w:rsid w:val="001C03E2"/>
    <w:rsid w:val="001C1A86"/>
    <w:rsid w:val="001C204A"/>
    <w:rsid w:val="001C22D6"/>
    <w:rsid w:val="001C27AE"/>
    <w:rsid w:val="001C34A8"/>
    <w:rsid w:val="001C4316"/>
    <w:rsid w:val="001C44DC"/>
    <w:rsid w:val="001C45E5"/>
    <w:rsid w:val="001C59CC"/>
    <w:rsid w:val="001C5C89"/>
    <w:rsid w:val="001C63A0"/>
    <w:rsid w:val="001D0BB7"/>
    <w:rsid w:val="001D0E9A"/>
    <w:rsid w:val="001D1A81"/>
    <w:rsid w:val="001D1C06"/>
    <w:rsid w:val="001D1F9C"/>
    <w:rsid w:val="001D223C"/>
    <w:rsid w:val="001D2882"/>
    <w:rsid w:val="001D2D2B"/>
    <w:rsid w:val="001D3237"/>
    <w:rsid w:val="001D4953"/>
    <w:rsid w:val="001D55B6"/>
    <w:rsid w:val="001D588C"/>
    <w:rsid w:val="001D5FC3"/>
    <w:rsid w:val="001D61A4"/>
    <w:rsid w:val="001D61AB"/>
    <w:rsid w:val="001D6AD4"/>
    <w:rsid w:val="001D6BAF"/>
    <w:rsid w:val="001D7C0D"/>
    <w:rsid w:val="001D7C76"/>
    <w:rsid w:val="001E08A6"/>
    <w:rsid w:val="001E10F0"/>
    <w:rsid w:val="001E1908"/>
    <w:rsid w:val="001E1C1C"/>
    <w:rsid w:val="001E3BA7"/>
    <w:rsid w:val="001E45AD"/>
    <w:rsid w:val="001E4681"/>
    <w:rsid w:val="001E593D"/>
    <w:rsid w:val="001E5E94"/>
    <w:rsid w:val="001E61E7"/>
    <w:rsid w:val="001E645F"/>
    <w:rsid w:val="001E6B3F"/>
    <w:rsid w:val="001E7B3B"/>
    <w:rsid w:val="001F1675"/>
    <w:rsid w:val="001F2044"/>
    <w:rsid w:val="001F24D8"/>
    <w:rsid w:val="001F28D4"/>
    <w:rsid w:val="001F29F7"/>
    <w:rsid w:val="001F346F"/>
    <w:rsid w:val="001F42F3"/>
    <w:rsid w:val="001F4328"/>
    <w:rsid w:val="001F4959"/>
    <w:rsid w:val="001F4B2F"/>
    <w:rsid w:val="001F530C"/>
    <w:rsid w:val="001F5358"/>
    <w:rsid w:val="001F54F8"/>
    <w:rsid w:val="001F590F"/>
    <w:rsid w:val="001F5B99"/>
    <w:rsid w:val="001F6C81"/>
    <w:rsid w:val="0020033F"/>
    <w:rsid w:val="0020226B"/>
    <w:rsid w:val="00202479"/>
    <w:rsid w:val="00202602"/>
    <w:rsid w:val="0020279D"/>
    <w:rsid w:val="00203D92"/>
    <w:rsid w:val="00203EDD"/>
    <w:rsid w:val="002042A4"/>
    <w:rsid w:val="00204BD0"/>
    <w:rsid w:val="00205356"/>
    <w:rsid w:val="002062D4"/>
    <w:rsid w:val="0020631B"/>
    <w:rsid w:val="0020638B"/>
    <w:rsid w:val="00206850"/>
    <w:rsid w:val="00206A11"/>
    <w:rsid w:val="00206CD3"/>
    <w:rsid w:val="00207024"/>
    <w:rsid w:val="00210059"/>
    <w:rsid w:val="00210110"/>
    <w:rsid w:val="00210B65"/>
    <w:rsid w:val="002112D9"/>
    <w:rsid w:val="00211C57"/>
    <w:rsid w:val="00211C5C"/>
    <w:rsid w:val="002131A8"/>
    <w:rsid w:val="00213475"/>
    <w:rsid w:val="00213BCF"/>
    <w:rsid w:val="002142DA"/>
    <w:rsid w:val="00214401"/>
    <w:rsid w:val="0021476B"/>
    <w:rsid w:val="00214F2A"/>
    <w:rsid w:val="002151F9"/>
    <w:rsid w:val="002156B4"/>
    <w:rsid w:val="00215C88"/>
    <w:rsid w:val="00220633"/>
    <w:rsid w:val="00220FAB"/>
    <w:rsid w:val="00221748"/>
    <w:rsid w:val="0022271C"/>
    <w:rsid w:val="00222A6B"/>
    <w:rsid w:val="00222AE5"/>
    <w:rsid w:val="00222D92"/>
    <w:rsid w:val="00224482"/>
    <w:rsid w:val="00224A79"/>
    <w:rsid w:val="0022567B"/>
    <w:rsid w:val="00225F59"/>
    <w:rsid w:val="0022661E"/>
    <w:rsid w:val="00226BCA"/>
    <w:rsid w:val="00227102"/>
    <w:rsid w:val="00227498"/>
    <w:rsid w:val="00227683"/>
    <w:rsid w:val="002278FC"/>
    <w:rsid w:val="00230118"/>
    <w:rsid w:val="002301DB"/>
    <w:rsid w:val="00230352"/>
    <w:rsid w:val="002307A7"/>
    <w:rsid w:val="00231C48"/>
    <w:rsid w:val="00232086"/>
    <w:rsid w:val="0023240A"/>
    <w:rsid w:val="0023385E"/>
    <w:rsid w:val="00233A36"/>
    <w:rsid w:val="00233A68"/>
    <w:rsid w:val="00233FCE"/>
    <w:rsid w:val="00234770"/>
    <w:rsid w:val="002350B9"/>
    <w:rsid w:val="00236D71"/>
    <w:rsid w:val="00241ACD"/>
    <w:rsid w:val="0024367F"/>
    <w:rsid w:val="00243BB9"/>
    <w:rsid w:val="00243D4F"/>
    <w:rsid w:val="002442DB"/>
    <w:rsid w:val="00245150"/>
    <w:rsid w:val="002452E6"/>
    <w:rsid w:val="00246144"/>
    <w:rsid w:val="00246AFC"/>
    <w:rsid w:val="00246B48"/>
    <w:rsid w:val="00246C43"/>
    <w:rsid w:val="00250BA8"/>
    <w:rsid w:val="00252051"/>
    <w:rsid w:val="002523F6"/>
    <w:rsid w:val="00253391"/>
    <w:rsid w:val="00254346"/>
    <w:rsid w:val="00254AF9"/>
    <w:rsid w:val="00254F59"/>
    <w:rsid w:val="0025560D"/>
    <w:rsid w:val="00255864"/>
    <w:rsid w:val="00255D7D"/>
    <w:rsid w:val="00256A3F"/>
    <w:rsid w:val="00256B60"/>
    <w:rsid w:val="00256EB9"/>
    <w:rsid w:val="00257D9C"/>
    <w:rsid w:val="0026033F"/>
    <w:rsid w:val="0026106C"/>
    <w:rsid w:val="00261A0E"/>
    <w:rsid w:val="00261AEF"/>
    <w:rsid w:val="002639AE"/>
    <w:rsid w:val="00263BCF"/>
    <w:rsid w:val="00263EA0"/>
    <w:rsid w:val="00264383"/>
    <w:rsid w:val="00264492"/>
    <w:rsid w:val="00265332"/>
    <w:rsid w:val="00265992"/>
    <w:rsid w:val="00265BD1"/>
    <w:rsid w:val="0026657A"/>
    <w:rsid w:val="002665C0"/>
    <w:rsid w:val="00266EE9"/>
    <w:rsid w:val="00267133"/>
    <w:rsid w:val="00267210"/>
    <w:rsid w:val="00267766"/>
    <w:rsid w:val="00267E8B"/>
    <w:rsid w:val="00267F14"/>
    <w:rsid w:val="0027008B"/>
    <w:rsid w:val="002708EB"/>
    <w:rsid w:val="002720F4"/>
    <w:rsid w:val="002723E4"/>
    <w:rsid w:val="00272B03"/>
    <w:rsid w:val="00272C67"/>
    <w:rsid w:val="00272D31"/>
    <w:rsid w:val="00272E04"/>
    <w:rsid w:val="00273EAA"/>
    <w:rsid w:val="00276D9C"/>
    <w:rsid w:val="00277342"/>
    <w:rsid w:val="0027754B"/>
    <w:rsid w:val="00281F13"/>
    <w:rsid w:val="00282B0E"/>
    <w:rsid w:val="00283030"/>
    <w:rsid w:val="00283EBA"/>
    <w:rsid w:val="002846FD"/>
    <w:rsid w:val="00285823"/>
    <w:rsid w:val="00285B77"/>
    <w:rsid w:val="00286376"/>
    <w:rsid w:val="00286CA0"/>
    <w:rsid w:val="00286E85"/>
    <w:rsid w:val="0028728B"/>
    <w:rsid w:val="0029109F"/>
    <w:rsid w:val="00291510"/>
    <w:rsid w:val="00291866"/>
    <w:rsid w:val="00291D9F"/>
    <w:rsid w:val="0029229A"/>
    <w:rsid w:val="00292780"/>
    <w:rsid w:val="00293164"/>
    <w:rsid w:val="0029372D"/>
    <w:rsid w:val="00293C6F"/>
    <w:rsid w:val="00293E68"/>
    <w:rsid w:val="002955A3"/>
    <w:rsid w:val="002957AD"/>
    <w:rsid w:val="002961FB"/>
    <w:rsid w:val="002965C1"/>
    <w:rsid w:val="002967FA"/>
    <w:rsid w:val="00296847"/>
    <w:rsid w:val="00297CE0"/>
    <w:rsid w:val="002A0726"/>
    <w:rsid w:val="002A1110"/>
    <w:rsid w:val="002A129F"/>
    <w:rsid w:val="002A1FE4"/>
    <w:rsid w:val="002A26DD"/>
    <w:rsid w:val="002A2F0D"/>
    <w:rsid w:val="002A3097"/>
    <w:rsid w:val="002A3A91"/>
    <w:rsid w:val="002A519E"/>
    <w:rsid w:val="002A645F"/>
    <w:rsid w:val="002A688E"/>
    <w:rsid w:val="002A6E35"/>
    <w:rsid w:val="002A7024"/>
    <w:rsid w:val="002A7153"/>
    <w:rsid w:val="002A77A7"/>
    <w:rsid w:val="002B0AFD"/>
    <w:rsid w:val="002B0E44"/>
    <w:rsid w:val="002B1B3C"/>
    <w:rsid w:val="002B2545"/>
    <w:rsid w:val="002B2EB8"/>
    <w:rsid w:val="002B3398"/>
    <w:rsid w:val="002B3562"/>
    <w:rsid w:val="002B368D"/>
    <w:rsid w:val="002B3DA9"/>
    <w:rsid w:val="002B50DC"/>
    <w:rsid w:val="002B5BF8"/>
    <w:rsid w:val="002B6526"/>
    <w:rsid w:val="002B721F"/>
    <w:rsid w:val="002B7452"/>
    <w:rsid w:val="002B75E5"/>
    <w:rsid w:val="002B7977"/>
    <w:rsid w:val="002C0F9E"/>
    <w:rsid w:val="002C11DD"/>
    <w:rsid w:val="002C16E5"/>
    <w:rsid w:val="002C1817"/>
    <w:rsid w:val="002C1BF0"/>
    <w:rsid w:val="002C21BD"/>
    <w:rsid w:val="002C3C74"/>
    <w:rsid w:val="002C4B57"/>
    <w:rsid w:val="002C4C60"/>
    <w:rsid w:val="002C4F16"/>
    <w:rsid w:val="002C5F06"/>
    <w:rsid w:val="002C72CB"/>
    <w:rsid w:val="002C734A"/>
    <w:rsid w:val="002C7EA1"/>
    <w:rsid w:val="002D05B4"/>
    <w:rsid w:val="002D0622"/>
    <w:rsid w:val="002D0F82"/>
    <w:rsid w:val="002D0F83"/>
    <w:rsid w:val="002D1B4F"/>
    <w:rsid w:val="002D2510"/>
    <w:rsid w:val="002D3413"/>
    <w:rsid w:val="002D3C9A"/>
    <w:rsid w:val="002D474E"/>
    <w:rsid w:val="002D49F6"/>
    <w:rsid w:val="002D4B0A"/>
    <w:rsid w:val="002D5CA8"/>
    <w:rsid w:val="002D6494"/>
    <w:rsid w:val="002D7030"/>
    <w:rsid w:val="002D7A59"/>
    <w:rsid w:val="002D7DA8"/>
    <w:rsid w:val="002D7F50"/>
    <w:rsid w:val="002E00CA"/>
    <w:rsid w:val="002E0472"/>
    <w:rsid w:val="002E1053"/>
    <w:rsid w:val="002E2014"/>
    <w:rsid w:val="002E26D3"/>
    <w:rsid w:val="002E2769"/>
    <w:rsid w:val="002E2D60"/>
    <w:rsid w:val="002E38C3"/>
    <w:rsid w:val="002E3952"/>
    <w:rsid w:val="002E39D8"/>
    <w:rsid w:val="002E3A83"/>
    <w:rsid w:val="002E3FF2"/>
    <w:rsid w:val="002E489F"/>
    <w:rsid w:val="002E5997"/>
    <w:rsid w:val="002E5AAE"/>
    <w:rsid w:val="002E5AB5"/>
    <w:rsid w:val="002E5CFD"/>
    <w:rsid w:val="002E6E90"/>
    <w:rsid w:val="002E7032"/>
    <w:rsid w:val="002E7516"/>
    <w:rsid w:val="002E79B2"/>
    <w:rsid w:val="002F03A6"/>
    <w:rsid w:val="002F0BEC"/>
    <w:rsid w:val="002F16B4"/>
    <w:rsid w:val="002F17E2"/>
    <w:rsid w:val="002F38D6"/>
    <w:rsid w:val="002F39FE"/>
    <w:rsid w:val="002F3E82"/>
    <w:rsid w:val="002F44A7"/>
    <w:rsid w:val="002F4F6D"/>
    <w:rsid w:val="002F50F1"/>
    <w:rsid w:val="002F5773"/>
    <w:rsid w:val="002F5C6E"/>
    <w:rsid w:val="002F6668"/>
    <w:rsid w:val="002F71E0"/>
    <w:rsid w:val="002F7217"/>
    <w:rsid w:val="002F72F2"/>
    <w:rsid w:val="002F7544"/>
    <w:rsid w:val="002F7547"/>
    <w:rsid w:val="00300FC0"/>
    <w:rsid w:val="003018CB"/>
    <w:rsid w:val="00302472"/>
    <w:rsid w:val="00302C3C"/>
    <w:rsid w:val="00302FBD"/>
    <w:rsid w:val="00303B26"/>
    <w:rsid w:val="00303DDC"/>
    <w:rsid w:val="0030605E"/>
    <w:rsid w:val="0030681B"/>
    <w:rsid w:val="0030684A"/>
    <w:rsid w:val="00306DCE"/>
    <w:rsid w:val="003078AA"/>
    <w:rsid w:val="00307DB0"/>
    <w:rsid w:val="00310DE3"/>
    <w:rsid w:val="00310E85"/>
    <w:rsid w:val="003120C9"/>
    <w:rsid w:val="00312DDF"/>
    <w:rsid w:val="00313538"/>
    <w:rsid w:val="003135EB"/>
    <w:rsid w:val="0031434F"/>
    <w:rsid w:val="0031482B"/>
    <w:rsid w:val="00314B64"/>
    <w:rsid w:val="00314FC7"/>
    <w:rsid w:val="003153C9"/>
    <w:rsid w:val="003164E9"/>
    <w:rsid w:val="00316522"/>
    <w:rsid w:val="003168F1"/>
    <w:rsid w:val="00316B6E"/>
    <w:rsid w:val="00317E91"/>
    <w:rsid w:val="00320572"/>
    <w:rsid w:val="0032096A"/>
    <w:rsid w:val="00321233"/>
    <w:rsid w:val="00321263"/>
    <w:rsid w:val="003214AE"/>
    <w:rsid w:val="003220BB"/>
    <w:rsid w:val="0032263F"/>
    <w:rsid w:val="00323495"/>
    <w:rsid w:val="0032356D"/>
    <w:rsid w:val="0032434B"/>
    <w:rsid w:val="00324471"/>
    <w:rsid w:val="0032455A"/>
    <w:rsid w:val="003246A4"/>
    <w:rsid w:val="003253AA"/>
    <w:rsid w:val="00325C33"/>
    <w:rsid w:val="0032638C"/>
    <w:rsid w:val="003265E4"/>
    <w:rsid w:val="00326AAC"/>
    <w:rsid w:val="00326D3E"/>
    <w:rsid w:val="00327D4A"/>
    <w:rsid w:val="00327FF4"/>
    <w:rsid w:val="0033049D"/>
    <w:rsid w:val="00330A8A"/>
    <w:rsid w:val="00330AAE"/>
    <w:rsid w:val="00331041"/>
    <w:rsid w:val="00331E07"/>
    <w:rsid w:val="003321C3"/>
    <w:rsid w:val="0033281D"/>
    <w:rsid w:val="003352F8"/>
    <w:rsid w:val="003353FC"/>
    <w:rsid w:val="0033547E"/>
    <w:rsid w:val="00335873"/>
    <w:rsid w:val="00335C17"/>
    <w:rsid w:val="0033669A"/>
    <w:rsid w:val="00337147"/>
    <w:rsid w:val="00337396"/>
    <w:rsid w:val="00337B6F"/>
    <w:rsid w:val="0034097A"/>
    <w:rsid w:val="00340AEF"/>
    <w:rsid w:val="00340D29"/>
    <w:rsid w:val="00340D2D"/>
    <w:rsid w:val="003424B8"/>
    <w:rsid w:val="00343362"/>
    <w:rsid w:val="0034401B"/>
    <w:rsid w:val="003440DC"/>
    <w:rsid w:val="003448A3"/>
    <w:rsid w:val="00345667"/>
    <w:rsid w:val="00345F70"/>
    <w:rsid w:val="003462BB"/>
    <w:rsid w:val="003464B3"/>
    <w:rsid w:val="0034727E"/>
    <w:rsid w:val="003473C0"/>
    <w:rsid w:val="00347768"/>
    <w:rsid w:val="00347851"/>
    <w:rsid w:val="003479A3"/>
    <w:rsid w:val="00350477"/>
    <w:rsid w:val="0035092B"/>
    <w:rsid w:val="00350CC8"/>
    <w:rsid w:val="00350FD4"/>
    <w:rsid w:val="00352235"/>
    <w:rsid w:val="0035319E"/>
    <w:rsid w:val="00353991"/>
    <w:rsid w:val="00353AD7"/>
    <w:rsid w:val="00353DB5"/>
    <w:rsid w:val="00354AA8"/>
    <w:rsid w:val="003554E2"/>
    <w:rsid w:val="0035592E"/>
    <w:rsid w:val="003560DC"/>
    <w:rsid w:val="00356134"/>
    <w:rsid w:val="00357313"/>
    <w:rsid w:val="00357358"/>
    <w:rsid w:val="00361D93"/>
    <w:rsid w:val="00361F8B"/>
    <w:rsid w:val="0036409A"/>
    <w:rsid w:val="00365733"/>
    <w:rsid w:val="003660EE"/>
    <w:rsid w:val="003667AF"/>
    <w:rsid w:val="003668EC"/>
    <w:rsid w:val="00367F25"/>
    <w:rsid w:val="00371000"/>
    <w:rsid w:val="003715AB"/>
    <w:rsid w:val="00371C92"/>
    <w:rsid w:val="003721B1"/>
    <w:rsid w:val="003721E1"/>
    <w:rsid w:val="0037249E"/>
    <w:rsid w:val="00372F99"/>
    <w:rsid w:val="00372FFE"/>
    <w:rsid w:val="003737B7"/>
    <w:rsid w:val="00373976"/>
    <w:rsid w:val="00373BC9"/>
    <w:rsid w:val="00373BF2"/>
    <w:rsid w:val="0037425F"/>
    <w:rsid w:val="00374EDE"/>
    <w:rsid w:val="00376440"/>
    <w:rsid w:val="00376A9D"/>
    <w:rsid w:val="00377C1A"/>
    <w:rsid w:val="00377CF2"/>
    <w:rsid w:val="00380721"/>
    <w:rsid w:val="00380AAB"/>
    <w:rsid w:val="00381665"/>
    <w:rsid w:val="00381967"/>
    <w:rsid w:val="00382394"/>
    <w:rsid w:val="0038274C"/>
    <w:rsid w:val="0038297F"/>
    <w:rsid w:val="00382BC0"/>
    <w:rsid w:val="00382E9C"/>
    <w:rsid w:val="00383036"/>
    <w:rsid w:val="003833E2"/>
    <w:rsid w:val="00383D6E"/>
    <w:rsid w:val="0038480F"/>
    <w:rsid w:val="00384A13"/>
    <w:rsid w:val="00385D92"/>
    <w:rsid w:val="00385E50"/>
    <w:rsid w:val="0038642D"/>
    <w:rsid w:val="0038666F"/>
    <w:rsid w:val="00387A1F"/>
    <w:rsid w:val="00390CF0"/>
    <w:rsid w:val="0039117E"/>
    <w:rsid w:val="0039188D"/>
    <w:rsid w:val="00391E12"/>
    <w:rsid w:val="00392CB0"/>
    <w:rsid w:val="00393334"/>
    <w:rsid w:val="00393728"/>
    <w:rsid w:val="00393814"/>
    <w:rsid w:val="00393C2D"/>
    <w:rsid w:val="00395589"/>
    <w:rsid w:val="00395C56"/>
    <w:rsid w:val="0039687A"/>
    <w:rsid w:val="00396F05"/>
    <w:rsid w:val="0039719C"/>
    <w:rsid w:val="00397342"/>
    <w:rsid w:val="0039773B"/>
    <w:rsid w:val="00397B22"/>
    <w:rsid w:val="003A0392"/>
    <w:rsid w:val="003A0431"/>
    <w:rsid w:val="003A0549"/>
    <w:rsid w:val="003A0595"/>
    <w:rsid w:val="003A0B0F"/>
    <w:rsid w:val="003A20CB"/>
    <w:rsid w:val="003A2D1E"/>
    <w:rsid w:val="003A3175"/>
    <w:rsid w:val="003A31DF"/>
    <w:rsid w:val="003A324F"/>
    <w:rsid w:val="003A35AA"/>
    <w:rsid w:val="003A447D"/>
    <w:rsid w:val="003A4989"/>
    <w:rsid w:val="003A59C6"/>
    <w:rsid w:val="003A6B5B"/>
    <w:rsid w:val="003A7A36"/>
    <w:rsid w:val="003B04F5"/>
    <w:rsid w:val="003B111D"/>
    <w:rsid w:val="003B13EB"/>
    <w:rsid w:val="003B1AE4"/>
    <w:rsid w:val="003B21FA"/>
    <w:rsid w:val="003B2A17"/>
    <w:rsid w:val="003B2FB0"/>
    <w:rsid w:val="003B30DF"/>
    <w:rsid w:val="003B3765"/>
    <w:rsid w:val="003B396D"/>
    <w:rsid w:val="003B3F5C"/>
    <w:rsid w:val="003B4843"/>
    <w:rsid w:val="003B4E26"/>
    <w:rsid w:val="003B53F8"/>
    <w:rsid w:val="003B56F1"/>
    <w:rsid w:val="003B5CD8"/>
    <w:rsid w:val="003B5D54"/>
    <w:rsid w:val="003B61EF"/>
    <w:rsid w:val="003B6219"/>
    <w:rsid w:val="003B7472"/>
    <w:rsid w:val="003B783A"/>
    <w:rsid w:val="003B7A56"/>
    <w:rsid w:val="003C0CDA"/>
    <w:rsid w:val="003C12CF"/>
    <w:rsid w:val="003C1D18"/>
    <w:rsid w:val="003C1EE7"/>
    <w:rsid w:val="003C234C"/>
    <w:rsid w:val="003C33AD"/>
    <w:rsid w:val="003C33F9"/>
    <w:rsid w:val="003C34E9"/>
    <w:rsid w:val="003C45D1"/>
    <w:rsid w:val="003C461F"/>
    <w:rsid w:val="003C4B31"/>
    <w:rsid w:val="003C4D44"/>
    <w:rsid w:val="003C58DF"/>
    <w:rsid w:val="003C6C8B"/>
    <w:rsid w:val="003C6D2F"/>
    <w:rsid w:val="003C6DAB"/>
    <w:rsid w:val="003C735B"/>
    <w:rsid w:val="003C73D8"/>
    <w:rsid w:val="003D13DF"/>
    <w:rsid w:val="003D16EC"/>
    <w:rsid w:val="003D193A"/>
    <w:rsid w:val="003D2CF6"/>
    <w:rsid w:val="003D32DF"/>
    <w:rsid w:val="003D3A8B"/>
    <w:rsid w:val="003D5067"/>
    <w:rsid w:val="003D525B"/>
    <w:rsid w:val="003D5FD2"/>
    <w:rsid w:val="003D64C2"/>
    <w:rsid w:val="003D7F84"/>
    <w:rsid w:val="003E1DE8"/>
    <w:rsid w:val="003E27FF"/>
    <w:rsid w:val="003E3E6B"/>
    <w:rsid w:val="003E46A8"/>
    <w:rsid w:val="003E4C45"/>
    <w:rsid w:val="003E4D1D"/>
    <w:rsid w:val="003E4DD6"/>
    <w:rsid w:val="003E603C"/>
    <w:rsid w:val="003E6322"/>
    <w:rsid w:val="003E669C"/>
    <w:rsid w:val="003E6716"/>
    <w:rsid w:val="003E67CD"/>
    <w:rsid w:val="003F11B2"/>
    <w:rsid w:val="003F16F9"/>
    <w:rsid w:val="003F1E30"/>
    <w:rsid w:val="003F2BBD"/>
    <w:rsid w:val="003F2D2B"/>
    <w:rsid w:val="003F39A0"/>
    <w:rsid w:val="003F3AF1"/>
    <w:rsid w:val="003F3B75"/>
    <w:rsid w:val="003F4012"/>
    <w:rsid w:val="003F491F"/>
    <w:rsid w:val="003F4C91"/>
    <w:rsid w:val="003F556A"/>
    <w:rsid w:val="003F5635"/>
    <w:rsid w:val="003F59BC"/>
    <w:rsid w:val="003F5B8C"/>
    <w:rsid w:val="003F5CCE"/>
    <w:rsid w:val="003F5CDA"/>
    <w:rsid w:val="003F61ED"/>
    <w:rsid w:val="003F6A8F"/>
    <w:rsid w:val="003F7BC0"/>
    <w:rsid w:val="004004D5"/>
    <w:rsid w:val="0040069A"/>
    <w:rsid w:val="00401A08"/>
    <w:rsid w:val="00401CF4"/>
    <w:rsid w:val="00403FFD"/>
    <w:rsid w:val="004040DC"/>
    <w:rsid w:val="0040429B"/>
    <w:rsid w:val="00404C71"/>
    <w:rsid w:val="004051F8"/>
    <w:rsid w:val="00406107"/>
    <w:rsid w:val="004072B1"/>
    <w:rsid w:val="004100A9"/>
    <w:rsid w:val="004103E2"/>
    <w:rsid w:val="004104FD"/>
    <w:rsid w:val="00410E3B"/>
    <w:rsid w:val="00411073"/>
    <w:rsid w:val="004113FF"/>
    <w:rsid w:val="00411799"/>
    <w:rsid w:val="0041231E"/>
    <w:rsid w:val="00413869"/>
    <w:rsid w:val="00413C36"/>
    <w:rsid w:val="0041415D"/>
    <w:rsid w:val="0041418C"/>
    <w:rsid w:val="004146E0"/>
    <w:rsid w:val="004153B6"/>
    <w:rsid w:val="00416639"/>
    <w:rsid w:val="00416D94"/>
    <w:rsid w:val="004172D1"/>
    <w:rsid w:val="004175BC"/>
    <w:rsid w:val="0041788B"/>
    <w:rsid w:val="00417B3B"/>
    <w:rsid w:val="00417E4F"/>
    <w:rsid w:val="004226B1"/>
    <w:rsid w:val="00423309"/>
    <w:rsid w:val="00423317"/>
    <w:rsid w:val="00424B2D"/>
    <w:rsid w:val="00425DD3"/>
    <w:rsid w:val="004261D2"/>
    <w:rsid w:val="004263E4"/>
    <w:rsid w:val="004269FE"/>
    <w:rsid w:val="00426F98"/>
    <w:rsid w:val="00426FB5"/>
    <w:rsid w:val="004274D1"/>
    <w:rsid w:val="00427B45"/>
    <w:rsid w:val="00427DED"/>
    <w:rsid w:val="00427EB0"/>
    <w:rsid w:val="00434086"/>
    <w:rsid w:val="00434173"/>
    <w:rsid w:val="004359A3"/>
    <w:rsid w:val="00435CE0"/>
    <w:rsid w:val="00436233"/>
    <w:rsid w:val="00436C85"/>
    <w:rsid w:val="00436DC4"/>
    <w:rsid w:val="00440A56"/>
    <w:rsid w:val="00440EA5"/>
    <w:rsid w:val="004413D8"/>
    <w:rsid w:val="00441E2C"/>
    <w:rsid w:val="004447DB"/>
    <w:rsid w:val="004449AC"/>
    <w:rsid w:val="00444B6E"/>
    <w:rsid w:val="00444B77"/>
    <w:rsid w:val="00445523"/>
    <w:rsid w:val="00445807"/>
    <w:rsid w:val="00445DF7"/>
    <w:rsid w:val="0044604B"/>
    <w:rsid w:val="00446170"/>
    <w:rsid w:val="00446934"/>
    <w:rsid w:val="00446B69"/>
    <w:rsid w:val="004516F3"/>
    <w:rsid w:val="00451E45"/>
    <w:rsid w:val="00452793"/>
    <w:rsid w:val="00453C9A"/>
    <w:rsid w:val="0045426E"/>
    <w:rsid w:val="0045450C"/>
    <w:rsid w:val="0045504A"/>
    <w:rsid w:val="00455585"/>
    <w:rsid w:val="00455C1C"/>
    <w:rsid w:val="0045695C"/>
    <w:rsid w:val="00456E95"/>
    <w:rsid w:val="004604CA"/>
    <w:rsid w:val="004607A0"/>
    <w:rsid w:val="00460EB6"/>
    <w:rsid w:val="00461618"/>
    <w:rsid w:val="00461A83"/>
    <w:rsid w:val="00461B31"/>
    <w:rsid w:val="00461B96"/>
    <w:rsid w:val="00461EF3"/>
    <w:rsid w:val="0046209B"/>
    <w:rsid w:val="00462C89"/>
    <w:rsid w:val="00462D94"/>
    <w:rsid w:val="00462FB0"/>
    <w:rsid w:val="0046333E"/>
    <w:rsid w:val="00463729"/>
    <w:rsid w:val="00463D78"/>
    <w:rsid w:val="00465A19"/>
    <w:rsid w:val="004660E8"/>
    <w:rsid w:val="004664BA"/>
    <w:rsid w:val="00466FB5"/>
    <w:rsid w:val="00467435"/>
    <w:rsid w:val="00467D33"/>
    <w:rsid w:val="00470D97"/>
    <w:rsid w:val="00470E5D"/>
    <w:rsid w:val="00473B06"/>
    <w:rsid w:val="00474628"/>
    <w:rsid w:val="004757D3"/>
    <w:rsid w:val="00475E70"/>
    <w:rsid w:val="00475F6C"/>
    <w:rsid w:val="0047647F"/>
    <w:rsid w:val="00476A83"/>
    <w:rsid w:val="0047730C"/>
    <w:rsid w:val="00477378"/>
    <w:rsid w:val="00477910"/>
    <w:rsid w:val="00477B38"/>
    <w:rsid w:val="00480BEF"/>
    <w:rsid w:val="00481636"/>
    <w:rsid w:val="00482827"/>
    <w:rsid w:val="00482E55"/>
    <w:rsid w:val="00483328"/>
    <w:rsid w:val="0048344F"/>
    <w:rsid w:val="00483E4A"/>
    <w:rsid w:val="004848D4"/>
    <w:rsid w:val="00484BBA"/>
    <w:rsid w:val="00484DB9"/>
    <w:rsid w:val="004851CE"/>
    <w:rsid w:val="00485213"/>
    <w:rsid w:val="0048572D"/>
    <w:rsid w:val="00486191"/>
    <w:rsid w:val="004872B8"/>
    <w:rsid w:val="004872FC"/>
    <w:rsid w:val="00487E47"/>
    <w:rsid w:val="00490827"/>
    <w:rsid w:val="00490DA7"/>
    <w:rsid w:val="004910F6"/>
    <w:rsid w:val="00491624"/>
    <w:rsid w:val="00491AA7"/>
    <w:rsid w:val="004924DF"/>
    <w:rsid w:val="00492A3F"/>
    <w:rsid w:val="00492E27"/>
    <w:rsid w:val="00493B72"/>
    <w:rsid w:val="004955C2"/>
    <w:rsid w:val="00495E95"/>
    <w:rsid w:val="00495FCC"/>
    <w:rsid w:val="00496B0B"/>
    <w:rsid w:val="00496F37"/>
    <w:rsid w:val="00497FFA"/>
    <w:rsid w:val="004A129E"/>
    <w:rsid w:val="004A2BCB"/>
    <w:rsid w:val="004A2E3C"/>
    <w:rsid w:val="004A33D2"/>
    <w:rsid w:val="004A3451"/>
    <w:rsid w:val="004A34AF"/>
    <w:rsid w:val="004A3747"/>
    <w:rsid w:val="004A37DD"/>
    <w:rsid w:val="004A3875"/>
    <w:rsid w:val="004A3B9E"/>
    <w:rsid w:val="004A3D35"/>
    <w:rsid w:val="004A487E"/>
    <w:rsid w:val="004A4E60"/>
    <w:rsid w:val="004A50C1"/>
    <w:rsid w:val="004A5673"/>
    <w:rsid w:val="004A6621"/>
    <w:rsid w:val="004A6D35"/>
    <w:rsid w:val="004A7401"/>
    <w:rsid w:val="004B0A71"/>
    <w:rsid w:val="004B1082"/>
    <w:rsid w:val="004B14D3"/>
    <w:rsid w:val="004B1689"/>
    <w:rsid w:val="004B175A"/>
    <w:rsid w:val="004B216D"/>
    <w:rsid w:val="004B2448"/>
    <w:rsid w:val="004B2591"/>
    <w:rsid w:val="004B2AB1"/>
    <w:rsid w:val="004B4044"/>
    <w:rsid w:val="004B46FC"/>
    <w:rsid w:val="004B4BC5"/>
    <w:rsid w:val="004B577C"/>
    <w:rsid w:val="004B5BBC"/>
    <w:rsid w:val="004B5F2B"/>
    <w:rsid w:val="004B6A00"/>
    <w:rsid w:val="004B74CE"/>
    <w:rsid w:val="004B7551"/>
    <w:rsid w:val="004B7B53"/>
    <w:rsid w:val="004C0423"/>
    <w:rsid w:val="004C15A7"/>
    <w:rsid w:val="004C32D5"/>
    <w:rsid w:val="004C3342"/>
    <w:rsid w:val="004C3547"/>
    <w:rsid w:val="004C3610"/>
    <w:rsid w:val="004C3698"/>
    <w:rsid w:val="004C417D"/>
    <w:rsid w:val="004C52C0"/>
    <w:rsid w:val="004C6BC2"/>
    <w:rsid w:val="004C72F1"/>
    <w:rsid w:val="004C779E"/>
    <w:rsid w:val="004C77CA"/>
    <w:rsid w:val="004C7C5A"/>
    <w:rsid w:val="004C7D53"/>
    <w:rsid w:val="004D05DD"/>
    <w:rsid w:val="004D0905"/>
    <w:rsid w:val="004D0CBB"/>
    <w:rsid w:val="004D1543"/>
    <w:rsid w:val="004D1A99"/>
    <w:rsid w:val="004D3630"/>
    <w:rsid w:val="004D3E26"/>
    <w:rsid w:val="004D4285"/>
    <w:rsid w:val="004D4295"/>
    <w:rsid w:val="004D47C7"/>
    <w:rsid w:val="004D48F3"/>
    <w:rsid w:val="004D4F67"/>
    <w:rsid w:val="004D6911"/>
    <w:rsid w:val="004D6C61"/>
    <w:rsid w:val="004D6EB7"/>
    <w:rsid w:val="004D6EFE"/>
    <w:rsid w:val="004E00A5"/>
    <w:rsid w:val="004E0E90"/>
    <w:rsid w:val="004E1474"/>
    <w:rsid w:val="004E169E"/>
    <w:rsid w:val="004E194E"/>
    <w:rsid w:val="004E2BB0"/>
    <w:rsid w:val="004E5FD0"/>
    <w:rsid w:val="004E615F"/>
    <w:rsid w:val="004E61B5"/>
    <w:rsid w:val="004E6311"/>
    <w:rsid w:val="004E6395"/>
    <w:rsid w:val="004E6884"/>
    <w:rsid w:val="004E77B7"/>
    <w:rsid w:val="004F0134"/>
    <w:rsid w:val="004F0B68"/>
    <w:rsid w:val="004F0F17"/>
    <w:rsid w:val="004F2DBD"/>
    <w:rsid w:val="004F3C5A"/>
    <w:rsid w:val="004F4CE7"/>
    <w:rsid w:val="004F4F51"/>
    <w:rsid w:val="004F4F5F"/>
    <w:rsid w:val="004F6689"/>
    <w:rsid w:val="004F6BF5"/>
    <w:rsid w:val="004F6CE5"/>
    <w:rsid w:val="00500511"/>
    <w:rsid w:val="005006AF"/>
    <w:rsid w:val="005011DB"/>
    <w:rsid w:val="00501371"/>
    <w:rsid w:val="00501C6E"/>
    <w:rsid w:val="005020F9"/>
    <w:rsid w:val="0050221D"/>
    <w:rsid w:val="005022D4"/>
    <w:rsid w:val="00504820"/>
    <w:rsid w:val="00504B95"/>
    <w:rsid w:val="00505470"/>
    <w:rsid w:val="005063CA"/>
    <w:rsid w:val="005069A9"/>
    <w:rsid w:val="00506D11"/>
    <w:rsid w:val="00507C0E"/>
    <w:rsid w:val="00511B30"/>
    <w:rsid w:val="005121F4"/>
    <w:rsid w:val="005127A2"/>
    <w:rsid w:val="0051326C"/>
    <w:rsid w:val="0051353E"/>
    <w:rsid w:val="00513CDD"/>
    <w:rsid w:val="00514EDA"/>
    <w:rsid w:val="0051533E"/>
    <w:rsid w:val="0051572B"/>
    <w:rsid w:val="005157FE"/>
    <w:rsid w:val="00515E13"/>
    <w:rsid w:val="00516214"/>
    <w:rsid w:val="0051633D"/>
    <w:rsid w:val="005168CB"/>
    <w:rsid w:val="00516D40"/>
    <w:rsid w:val="00516FEE"/>
    <w:rsid w:val="005171E5"/>
    <w:rsid w:val="00517701"/>
    <w:rsid w:val="0052030F"/>
    <w:rsid w:val="00520A4C"/>
    <w:rsid w:val="00522082"/>
    <w:rsid w:val="005230F8"/>
    <w:rsid w:val="00523133"/>
    <w:rsid w:val="005231A0"/>
    <w:rsid w:val="00523415"/>
    <w:rsid w:val="005239DE"/>
    <w:rsid w:val="00524B6B"/>
    <w:rsid w:val="005250C4"/>
    <w:rsid w:val="0052516F"/>
    <w:rsid w:val="00525FEE"/>
    <w:rsid w:val="00526092"/>
    <w:rsid w:val="00526857"/>
    <w:rsid w:val="00526B0E"/>
    <w:rsid w:val="00526BA4"/>
    <w:rsid w:val="00526D7C"/>
    <w:rsid w:val="005273EA"/>
    <w:rsid w:val="00527C89"/>
    <w:rsid w:val="00530346"/>
    <w:rsid w:val="005312BE"/>
    <w:rsid w:val="00531326"/>
    <w:rsid w:val="00532402"/>
    <w:rsid w:val="00532EDD"/>
    <w:rsid w:val="00533C9C"/>
    <w:rsid w:val="00534066"/>
    <w:rsid w:val="00534196"/>
    <w:rsid w:val="0053454E"/>
    <w:rsid w:val="005348F9"/>
    <w:rsid w:val="00534971"/>
    <w:rsid w:val="005350DD"/>
    <w:rsid w:val="0053530B"/>
    <w:rsid w:val="0053588C"/>
    <w:rsid w:val="0053642F"/>
    <w:rsid w:val="00537102"/>
    <w:rsid w:val="00540647"/>
    <w:rsid w:val="00540957"/>
    <w:rsid w:val="00540D08"/>
    <w:rsid w:val="005418E9"/>
    <w:rsid w:val="00542160"/>
    <w:rsid w:val="00542986"/>
    <w:rsid w:val="005429B8"/>
    <w:rsid w:val="0054497F"/>
    <w:rsid w:val="00544D12"/>
    <w:rsid w:val="00544E37"/>
    <w:rsid w:val="0054534A"/>
    <w:rsid w:val="005455A9"/>
    <w:rsid w:val="00545E04"/>
    <w:rsid w:val="00545ECD"/>
    <w:rsid w:val="00546C34"/>
    <w:rsid w:val="00546C93"/>
    <w:rsid w:val="00546DD3"/>
    <w:rsid w:val="005475AB"/>
    <w:rsid w:val="00547ADF"/>
    <w:rsid w:val="0055142C"/>
    <w:rsid w:val="00551C65"/>
    <w:rsid w:val="00553159"/>
    <w:rsid w:val="0055384B"/>
    <w:rsid w:val="00553EAA"/>
    <w:rsid w:val="00553FBD"/>
    <w:rsid w:val="00555066"/>
    <w:rsid w:val="00555EF8"/>
    <w:rsid w:val="00556ACB"/>
    <w:rsid w:val="00556FEE"/>
    <w:rsid w:val="0055707E"/>
    <w:rsid w:val="00557373"/>
    <w:rsid w:val="00557C25"/>
    <w:rsid w:val="005621DB"/>
    <w:rsid w:val="005624E1"/>
    <w:rsid w:val="00562D55"/>
    <w:rsid w:val="00562E9E"/>
    <w:rsid w:val="00562F10"/>
    <w:rsid w:val="00563318"/>
    <w:rsid w:val="0056383F"/>
    <w:rsid w:val="005640BE"/>
    <w:rsid w:val="00564574"/>
    <w:rsid w:val="005647B9"/>
    <w:rsid w:val="005658A9"/>
    <w:rsid w:val="00566BDA"/>
    <w:rsid w:val="00566DF1"/>
    <w:rsid w:val="0056720C"/>
    <w:rsid w:val="00567CCC"/>
    <w:rsid w:val="0057017A"/>
    <w:rsid w:val="005701B6"/>
    <w:rsid w:val="005705DE"/>
    <w:rsid w:val="00570912"/>
    <w:rsid w:val="00570A2D"/>
    <w:rsid w:val="00570D2F"/>
    <w:rsid w:val="0057125C"/>
    <w:rsid w:val="00571721"/>
    <w:rsid w:val="00573D13"/>
    <w:rsid w:val="005745E0"/>
    <w:rsid w:val="00574877"/>
    <w:rsid w:val="00574DF5"/>
    <w:rsid w:val="00574E58"/>
    <w:rsid w:val="00580AB2"/>
    <w:rsid w:val="00580BB5"/>
    <w:rsid w:val="0058319C"/>
    <w:rsid w:val="005837ED"/>
    <w:rsid w:val="0058520D"/>
    <w:rsid w:val="00585247"/>
    <w:rsid w:val="005855E8"/>
    <w:rsid w:val="005861D7"/>
    <w:rsid w:val="005862E2"/>
    <w:rsid w:val="0058630C"/>
    <w:rsid w:val="0058664D"/>
    <w:rsid w:val="00587ECF"/>
    <w:rsid w:val="00590391"/>
    <w:rsid w:val="005917B8"/>
    <w:rsid w:val="005917F8"/>
    <w:rsid w:val="00593982"/>
    <w:rsid w:val="00593CE0"/>
    <w:rsid w:val="00593ECC"/>
    <w:rsid w:val="00594073"/>
    <w:rsid w:val="00594B1F"/>
    <w:rsid w:val="0059502F"/>
    <w:rsid w:val="00596A61"/>
    <w:rsid w:val="00597CEC"/>
    <w:rsid w:val="005A1117"/>
    <w:rsid w:val="005A203F"/>
    <w:rsid w:val="005A31B0"/>
    <w:rsid w:val="005A351D"/>
    <w:rsid w:val="005A3744"/>
    <w:rsid w:val="005A3D25"/>
    <w:rsid w:val="005A57B6"/>
    <w:rsid w:val="005A5822"/>
    <w:rsid w:val="005A62BF"/>
    <w:rsid w:val="005A62C5"/>
    <w:rsid w:val="005A7139"/>
    <w:rsid w:val="005B013B"/>
    <w:rsid w:val="005B0320"/>
    <w:rsid w:val="005B0D30"/>
    <w:rsid w:val="005B136E"/>
    <w:rsid w:val="005B14A8"/>
    <w:rsid w:val="005B1B41"/>
    <w:rsid w:val="005B321C"/>
    <w:rsid w:val="005B38DB"/>
    <w:rsid w:val="005B4B81"/>
    <w:rsid w:val="005B4FCE"/>
    <w:rsid w:val="005B5C53"/>
    <w:rsid w:val="005B61FF"/>
    <w:rsid w:val="005B6B74"/>
    <w:rsid w:val="005B6D6F"/>
    <w:rsid w:val="005B7B35"/>
    <w:rsid w:val="005C0396"/>
    <w:rsid w:val="005C041D"/>
    <w:rsid w:val="005C0C4B"/>
    <w:rsid w:val="005C3A14"/>
    <w:rsid w:val="005C523C"/>
    <w:rsid w:val="005C697A"/>
    <w:rsid w:val="005C78CD"/>
    <w:rsid w:val="005C7DD2"/>
    <w:rsid w:val="005C7DFD"/>
    <w:rsid w:val="005D031F"/>
    <w:rsid w:val="005D038E"/>
    <w:rsid w:val="005D090D"/>
    <w:rsid w:val="005D0DC5"/>
    <w:rsid w:val="005D11D0"/>
    <w:rsid w:val="005D1C1E"/>
    <w:rsid w:val="005D2562"/>
    <w:rsid w:val="005D372C"/>
    <w:rsid w:val="005D3C1F"/>
    <w:rsid w:val="005D3E8A"/>
    <w:rsid w:val="005D3F60"/>
    <w:rsid w:val="005D3FCA"/>
    <w:rsid w:val="005D4505"/>
    <w:rsid w:val="005D4D17"/>
    <w:rsid w:val="005D510F"/>
    <w:rsid w:val="005D56BB"/>
    <w:rsid w:val="005D5B96"/>
    <w:rsid w:val="005D5CBA"/>
    <w:rsid w:val="005D6313"/>
    <w:rsid w:val="005D6AD1"/>
    <w:rsid w:val="005D7938"/>
    <w:rsid w:val="005E0561"/>
    <w:rsid w:val="005E09EE"/>
    <w:rsid w:val="005E1B91"/>
    <w:rsid w:val="005E25DC"/>
    <w:rsid w:val="005E2D9E"/>
    <w:rsid w:val="005E33E4"/>
    <w:rsid w:val="005E37E9"/>
    <w:rsid w:val="005E4548"/>
    <w:rsid w:val="005E4AA4"/>
    <w:rsid w:val="005E53E0"/>
    <w:rsid w:val="005E584D"/>
    <w:rsid w:val="005E7147"/>
    <w:rsid w:val="005E7431"/>
    <w:rsid w:val="005E748C"/>
    <w:rsid w:val="005E7802"/>
    <w:rsid w:val="005E7FAC"/>
    <w:rsid w:val="005F0833"/>
    <w:rsid w:val="005F133A"/>
    <w:rsid w:val="005F14EA"/>
    <w:rsid w:val="005F1890"/>
    <w:rsid w:val="005F1A19"/>
    <w:rsid w:val="005F1BE8"/>
    <w:rsid w:val="005F2369"/>
    <w:rsid w:val="005F273F"/>
    <w:rsid w:val="005F2EE6"/>
    <w:rsid w:val="005F2F7B"/>
    <w:rsid w:val="005F31B6"/>
    <w:rsid w:val="005F38E7"/>
    <w:rsid w:val="005F3C2F"/>
    <w:rsid w:val="005F3F00"/>
    <w:rsid w:val="005F48C3"/>
    <w:rsid w:val="005F4FC2"/>
    <w:rsid w:val="005F515E"/>
    <w:rsid w:val="005F579B"/>
    <w:rsid w:val="005F660D"/>
    <w:rsid w:val="00600065"/>
    <w:rsid w:val="006018E9"/>
    <w:rsid w:val="00602B4B"/>
    <w:rsid w:val="00602B59"/>
    <w:rsid w:val="00603C6D"/>
    <w:rsid w:val="00603F3B"/>
    <w:rsid w:val="006047CA"/>
    <w:rsid w:val="00604A94"/>
    <w:rsid w:val="00604D47"/>
    <w:rsid w:val="00605004"/>
    <w:rsid w:val="0060570D"/>
    <w:rsid w:val="00605885"/>
    <w:rsid w:val="00606E21"/>
    <w:rsid w:val="0060726C"/>
    <w:rsid w:val="006104C6"/>
    <w:rsid w:val="0061191B"/>
    <w:rsid w:val="00611A4F"/>
    <w:rsid w:val="00611E81"/>
    <w:rsid w:val="0061394C"/>
    <w:rsid w:val="00613F47"/>
    <w:rsid w:val="006144FB"/>
    <w:rsid w:val="00614878"/>
    <w:rsid w:val="006154D4"/>
    <w:rsid w:val="00615FD1"/>
    <w:rsid w:val="006164E6"/>
    <w:rsid w:val="0061670B"/>
    <w:rsid w:val="00616DA0"/>
    <w:rsid w:val="006202F2"/>
    <w:rsid w:val="00620EFD"/>
    <w:rsid w:val="00621B03"/>
    <w:rsid w:val="00622345"/>
    <w:rsid w:val="0062274F"/>
    <w:rsid w:val="00622B26"/>
    <w:rsid w:val="0062330F"/>
    <w:rsid w:val="00623AC7"/>
    <w:rsid w:val="0062446E"/>
    <w:rsid w:val="00624573"/>
    <w:rsid w:val="0062468E"/>
    <w:rsid w:val="00624FA9"/>
    <w:rsid w:val="00626C13"/>
    <w:rsid w:val="00627A04"/>
    <w:rsid w:val="00627AC2"/>
    <w:rsid w:val="00627F6C"/>
    <w:rsid w:val="0063038E"/>
    <w:rsid w:val="00630A52"/>
    <w:rsid w:val="00630ED8"/>
    <w:rsid w:val="006318AB"/>
    <w:rsid w:val="00631B82"/>
    <w:rsid w:val="00631D7C"/>
    <w:rsid w:val="00632337"/>
    <w:rsid w:val="006323D1"/>
    <w:rsid w:val="00632BCD"/>
    <w:rsid w:val="00633263"/>
    <w:rsid w:val="00633678"/>
    <w:rsid w:val="006338D1"/>
    <w:rsid w:val="00633B1C"/>
    <w:rsid w:val="00633C1E"/>
    <w:rsid w:val="0063470A"/>
    <w:rsid w:val="006348A6"/>
    <w:rsid w:val="00634FA7"/>
    <w:rsid w:val="006350E6"/>
    <w:rsid w:val="00635488"/>
    <w:rsid w:val="00635709"/>
    <w:rsid w:val="00635F0E"/>
    <w:rsid w:val="0063638F"/>
    <w:rsid w:val="0063733E"/>
    <w:rsid w:val="00640254"/>
    <w:rsid w:val="0064180D"/>
    <w:rsid w:val="00641B68"/>
    <w:rsid w:val="00642FDF"/>
    <w:rsid w:val="00643963"/>
    <w:rsid w:val="00643A95"/>
    <w:rsid w:val="00643D9F"/>
    <w:rsid w:val="00644A98"/>
    <w:rsid w:val="006455A0"/>
    <w:rsid w:val="00646981"/>
    <w:rsid w:val="00646A98"/>
    <w:rsid w:val="00647437"/>
    <w:rsid w:val="00650198"/>
    <w:rsid w:val="0065026B"/>
    <w:rsid w:val="006507DF"/>
    <w:rsid w:val="0065080E"/>
    <w:rsid w:val="006512D6"/>
    <w:rsid w:val="006517E3"/>
    <w:rsid w:val="006529F6"/>
    <w:rsid w:val="00652A99"/>
    <w:rsid w:val="00652AE4"/>
    <w:rsid w:val="00653C68"/>
    <w:rsid w:val="0065429A"/>
    <w:rsid w:val="00654373"/>
    <w:rsid w:val="00654DB4"/>
    <w:rsid w:val="00655336"/>
    <w:rsid w:val="006554FD"/>
    <w:rsid w:val="00657A78"/>
    <w:rsid w:val="00657BFF"/>
    <w:rsid w:val="00661522"/>
    <w:rsid w:val="00661A24"/>
    <w:rsid w:val="006620F9"/>
    <w:rsid w:val="00662D04"/>
    <w:rsid w:val="00662E1E"/>
    <w:rsid w:val="00662E26"/>
    <w:rsid w:val="006634CF"/>
    <w:rsid w:val="006644D4"/>
    <w:rsid w:val="006651FF"/>
    <w:rsid w:val="0066530D"/>
    <w:rsid w:val="006659C2"/>
    <w:rsid w:val="00665E59"/>
    <w:rsid w:val="0066659C"/>
    <w:rsid w:val="006668FA"/>
    <w:rsid w:val="00666C76"/>
    <w:rsid w:val="006677AA"/>
    <w:rsid w:val="006700F0"/>
    <w:rsid w:val="00670194"/>
    <w:rsid w:val="006704F2"/>
    <w:rsid w:val="00670EBC"/>
    <w:rsid w:val="0067105A"/>
    <w:rsid w:val="00671113"/>
    <w:rsid w:val="0067131D"/>
    <w:rsid w:val="00672037"/>
    <w:rsid w:val="00672054"/>
    <w:rsid w:val="00672629"/>
    <w:rsid w:val="0067269B"/>
    <w:rsid w:val="00672F5E"/>
    <w:rsid w:val="00673966"/>
    <w:rsid w:val="006756AE"/>
    <w:rsid w:val="00675D3B"/>
    <w:rsid w:val="00675F0D"/>
    <w:rsid w:val="006763DE"/>
    <w:rsid w:val="00676727"/>
    <w:rsid w:val="00677097"/>
    <w:rsid w:val="00677464"/>
    <w:rsid w:val="006777E3"/>
    <w:rsid w:val="00677917"/>
    <w:rsid w:val="00680DF0"/>
    <w:rsid w:val="00681AFE"/>
    <w:rsid w:val="00681B73"/>
    <w:rsid w:val="00682737"/>
    <w:rsid w:val="0068295E"/>
    <w:rsid w:val="00682DE2"/>
    <w:rsid w:val="00682F01"/>
    <w:rsid w:val="006841F9"/>
    <w:rsid w:val="006852DF"/>
    <w:rsid w:val="00685632"/>
    <w:rsid w:val="0068698D"/>
    <w:rsid w:val="00686AB2"/>
    <w:rsid w:val="00686B67"/>
    <w:rsid w:val="0068707E"/>
    <w:rsid w:val="0068716D"/>
    <w:rsid w:val="00687CF0"/>
    <w:rsid w:val="0069016B"/>
    <w:rsid w:val="0069117A"/>
    <w:rsid w:val="006948FA"/>
    <w:rsid w:val="00694E35"/>
    <w:rsid w:val="00694F93"/>
    <w:rsid w:val="00695095"/>
    <w:rsid w:val="00695C4E"/>
    <w:rsid w:val="006966CC"/>
    <w:rsid w:val="006973F2"/>
    <w:rsid w:val="00697D5D"/>
    <w:rsid w:val="006A0047"/>
    <w:rsid w:val="006A0236"/>
    <w:rsid w:val="006A05C2"/>
    <w:rsid w:val="006A061C"/>
    <w:rsid w:val="006A0977"/>
    <w:rsid w:val="006A162F"/>
    <w:rsid w:val="006A1C86"/>
    <w:rsid w:val="006A2D28"/>
    <w:rsid w:val="006A2FB7"/>
    <w:rsid w:val="006A2FE3"/>
    <w:rsid w:val="006A3585"/>
    <w:rsid w:val="006A3718"/>
    <w:rsid w:val="006A3E29"/>
    <w:rsid w:val="006A4C16"/>
    <w:rsid w:val="006A4C57"/>
    <w:rsid w:val="006A4C71"/>
    <w:rsid w:val="006A4F7E"/>
    <w:rsid w:val="006A55AB"/>
    <w:rsid w:val="006A692E"/>
    <w:rsid w:val="006A6C76"/>
    <w:rsid w:val="006A6E39"/>
    <w:rsid w:val="006A7291"/>
    <w:rsid w:val="006A739C"/>
    <w:rsid w:val="006A763D"/>
    <w:rsid w:val="006B02AA"/>
    <w:rsid w:val="006B0823"/>
    <w:rsid w:val="006B090D"/>
    <w:rsid w:val="006B098B"/>
    <w:rsid w:val="006B0C2C"/>
    <w:rsid w:val="006B0C35"/>
    <w:rsid w:val="006B1634"/>
    <w:rsid w:val="006B1891"/>
    <w:rsid w:val="006B2491"/>
    <w:rsid w:val="006B282B"/>
    <w:rsid w:val="006B35F1"/>
    <w:rsid w:val="006B3724"/>
    <w:rsid w:val="006B5A1D"/>
    <w:rsid w:val="006B744A"/>
    <w:rsid w:val="006C027D"/>
    <w:rsid w:val="006C0D3D"/>
    <w:rsid w:val="006C1BA8"/>
    <w:rsid w:val="006C21F9"/>
    <w:rsid w:val="006C26DD"/>
    <w:rsid w:val="006C31F7"/>
    <w:rsid w:val="006C3E09"/>
    <w:rsid w:val="006C5526"/>
    <w:rsid w:val="006C5D18"/>
    <w:rsid w:val="006C5EA0"/>
    <w:rsid w:val="006C5EB6"/>
    <w:rsid w:val="006C622C"/>
    <w:rsid w:val="006D1195"/>
    <w:rsid w:val="006D11E3"/>
    <w:rsid w:val="006D1340"/>
    <w:rsid w:val="006D26B6"/>
    <w:rsid w:val="006D2C80"/>
    <w:rsid w:val="006D3C0F"/>
    <w:rsid w:val="006D4A22"/>
    <w:rsid w:val="006D5209"/>
    <w:rsid w:val="006D5A24"/>
    <w:rsid w:val="006D7081"/>
    <w:rsid w:val="006E1437"/>
    <w:rsid w:val="006E1949"/>
    <w:rsid w:val="006E1A8E"/>
    <w:rsid w:val="006E1D89"/>
    <w:rsid w:val="006E1E81"/>
    <w:rsid w:val="006E235F"/>
    <w:rsid w:val="006E2470"/>
    <w:rsid w:val="006E248C"/>
    <w:rsid w:val="006E277F"/>
    <w:rsid w:val="006E27A5"/>
    <w:rsid w:val="006E2810"/>
    <w:rsid w:val="006E2C69"/>
    <w:rsid w:val="006E3328"/>
    <w:rsid w:val="006E3747"/>
    <w:rsid w:val="006E39EE"/>
    <w:rsid w:val="006E4CDF"/>
    <w:rsid w:val="006E5A14"/>
    <w:rsid w:val="006E6962"/>
    <w:rsid w:val="006E7A8D"/>
    <w:rsid w:val="006E7B67"/>
    <w:rsid w:val="006F0303"/>
    <w:rsid w:val="006F0409"/>
    <w:rsid w:val="006F171A"/>
    <w:rsid w:val="006F1ADD"/>
    <w:rsid w:val="006F1F0A"/>
    <w:rsid w:val="006F2AD7"/>
    <w:rsid w:val="006F3CEC"/>
    <w:rsid w:val="006F47E4"/>
    <w:rsid w:val="006F4CC1"/>
    <w:rsid w:val="006F540B"/>
    <w:rsid w:val="006F55E3"/>
    <w:rsid w:val="006F62B6"/>
    <w:rsid w:val="006F68B7"/>
    <w:rsid w:val="006F77F4"/>
    <w:rsid w:val="006F7875"/>
    <w:rsid w:val="006F7A49"/>
    <w:rsid w:val="006F7A98"/>
    <w:rsid w:val="006F7DCF"/>
    <w:rsid w:val="0070034B"/>
    <w:rsid w:val="00700575"/>
    <w:rsid w:val="00700811"/>
    <w:rsid w:val="00700D57"/>
    <w:rsid w:val="00700E06"/>
    <w:rsid w:val="00701D3D"/>
    <w:rsid w:val="00702457"/>
    <w:rsid w:val="00702C6E"/>
    <w:rsid w:val="007031FE"/>
    <w:rsid w:val="00703640"/>
    <w:rsid w:val="00704315"/>
    <w:rsid w:val="007048BC"/>
    <w:rsid w:val="007053D2"/>
    <w:rsid w:val="007055ED"/>
    <w:rsid w:val="00705B1F"/>
    <w:rsid w:val="00705B73"/>
    <w:rsid w:val="007063D6"/>
    <w:rsid w:val="007068DD"/>
    <w:rsid w:val="00706B96"/>
    <w:rsid w:val="00707051"/>
    <w:rsid w:val="007070F6"/>
    <w:rsid w:val="00707829"/>
    <w:rsid w:val="00710D1C"/>
    <w:rsid w:val="00711909"/>
    <w:rsid w:val="00713DD6"/>
    <w:rsid w:val="00714112"/>
    <w:rsid w:val="00716375"/>
    <w:rsid w:val="00716F35"/>
    <w:rsid w:val="00717838"/>
    <w:rsid w:val="007178A9"/>
    <w:rsid w:val="007178FE"/>
    <w:rsid w:val="00720308"/>
    <w:rsid w:val="00720A37"/>
    <w:rsid w:val="00720B86"/>
    <w:rsid w:val="0072136D"/>
    <w:rsid w:val="0072176D"/>
    <w:rsid w:val="0072195A"/>
    <w:rsid w:val="00722330"/>
    <w:rsid w:val="0072250F"/>
    <w:rsid w:val="00722AEF"/>
    <w:rsid w:val="00722E70"/>
    <w:rsid w:val="007233AD"/>
    <w:rsid w:val="00723B00"/>
    <w:rsid w:val="0072461D"/>
    <w:rsid w:val="00724668"/>
    <w:rsid w:val="0072471F"/>
    <w:rsid w:val="007248FD"/>
    <w:rsid w:val="00725C00"/>
    <w:rsid w:val="00725CAC"/>
    <w:rsid w:val="0072644C"/>
    <w:rsid w:val="00726C7C"/>
    <w:rsid w:val="0072780D"/>
    <w:rsid w:val="007279BE"/>
    <w:rsid w:val="007300B4"/>
    <w:rsid w:val="00730870"/>
    <w:rsid w:val="0073137B"/>
    <w:rsid w:val="0073149C"/>
    <w:rsid w:val="007319FA"/>
    <w:rsid w:val="007323AE"/>
    <w:rsid w:val="00732617"/>
    <w:rsid w:val="00732FF1"/>
    <w:rsid w:val="0073314F"/>
    <w:rsid w:val="007338E9"/>
    <w:rsid w:val="00733BA1"/>
    <w:rsid w:val="00734822"/>
    <w:rsid w:val="00735152"/>
    <w:rsid w:val="00735385"/>
    <w:rsid w:val="007357E0"/>
    <w:rsid w:val="00736814"/>
    <w:rsid w:val="00737697"/>
    <w:rsid w:val="0074091D"/>
    <w:rsid w:val="00740C4B"/>
    <w:rsid w:val="00741250"/>
    <w:rsid w:val="007419B9"/>
    <w:rsid w:val="00741C3D"/>
    <w:rsid w:val="00741E70"/>
    <w:rsid w:val="00742062"/>
    <w:rsid w:val="00742197"/>
    <w:rsid w:val="00743C1D"/>
    <w:rsid w:val="00743E80"/>
    <w:rsid w:val="00744600"/>
    <w:rsid w:val="00744FB7"/>
    <w:rsid w:val="00745C6D"/>
    <w:rsid w:val="00745CDC"/>
    <w:rsid w:val="00751447"/>
    <w:rsid w:val="00751950"/>
    <w:rsid w:val="007524DE"/>
    <w:rsid w:val="00752B80"/>
    <w:rsid w:val="00752C33"/>
    <w:rsid w:val="00755939"/>
    <w:rsid w:val="00756075"/>
    <w:rsid w:val="00756A04"/>
    <w:rsid w:val="007575AA"/>
    <w:rsid w:val="007577CA"/>
    <w:rsid w:val="00757805"/>
    <w:rsid w:val="0075783D"/>
    <w:rsid w:val="0075793F"/>
    <w:rsid w:val="00757FE0"/>
    <w:rsid w:val="007605D7"/>
    <w:rsid w:val="0076067F"/>
    <w:rsid w:val="00760787"/>
    <w:rsid w:val="00760DE5"/>
    <w:rsid w:val="0076115E"/>
    <w:rsid w:val="007616FD"/>
    <w:rsid w:val="007617EA"/>
    <w:rsid w:val="007619E4"/>
    <w:rsid w:val="007624F6"/>
    <w:rsid w:val="0076299E"/>
    <w:rsid w:val="00762C6A"/>
    <w:rsid w:val="00762E97"/>
    <w:rsid w:val="007630E0"/>
    <w:rsid w:val="00763284"/>
    <w:rsid w:val="007633A3"/>
    <w:rsid w:val="00765A06"/>
    <w:rsid w:val="00765F5F"/>
    <w:rsid w:val="00770865"/>
    <w:rsid w:val="00770960"/>
    <w:rsid w:val="007711C3"/>
    <w:rsid w:val="00771C17"/>
    <w:rsid w:val="00771E75"/>
    <w:rsid w:val="00772E15"/>
    <w:rsid w:val="007735A8"/>
    <w:rsid w:val="007750B5"/>
    <w:rsid w:val="0077514D"/>
    <w:rsid w:val="0077569D"/>
    <w:rsid w:val="00775DA5"/>
    <w:rsid w:val="00775FF6"/>
    <w:rsid w:val="007760C9"/>
    <w:rsid w:val="00776409"/>
    <w:rsid w:val="00777B28"/>
    <w:rsid w:val="00777FAA"/>
    <w:rsid w:val="00780129"/>
    <w:rsid w:val="0078088A"/>
    <w:rsid w:val="00780FE9"/>
    <w:rsid w:val="00781EE7"/>
    <w:rsid w:val="00781F38"/>
    <w:rsid w:val="0078200D"/>
    <w:rsid w:val="00784493"/>
    <w:rsid w:val="007844FA"/>
    <w:rsid w:val="007848DC"/>
    <w:rsid w:val="007855DA"/>
    <w:rsid w:val="00786319"/>
    <w:rsid w:val="00786F24"/>
    <w:rsid w:val="007875F7"/>
    <w:rsid w:val="00790602"/>
    <w:rsid w:val="00790AFF"/>
    <w:rsid w:val="00790DB6"/>
    <w:rsid w:val="007917D2"/>
    <w:rsid w:val="00791EBC"/>
    <w:rsid w:val="007929EF"/>
    <w:rsid w:val="007940E5"/>
    <w:rsid w:val="00797196"/>
    <w:rsid w:val="007A1387"/>
    <w:rsid w:val="007A1698"/>
    <w:rsid w:val="007A2309"/>
    <w:rsid w:val="007A2638"/>
    <w:rsid w:val="007A3D5A"/>
    <w:rsid w:val="007A4945"/>
    <w:rsid w:val="007A54BB"/>
    <w:rsid w:val="007A5591"/>
    <w:rsid w:val="007A5DCA"/>
    <w:rsid w:val="007A5E05"/>
    <w:rsid w:val="007A622E"/>
    <w:rsid w:val="007A7424"/>
    <w:rsid w:val="007A7438"/>
    <w:rsid w:val="007A763F"/>
    <w:rsid w:val="007B019E"/>
    <w:rsid w:val="007B0863"/>
    <w:rsid w:val="007B08FB"/>
    <w:rsid w:val="007B0BE1"/>
    <w:rsid w:val="007B0CB1"/>
    <w:rsid w:val="007B1372"/>
    <w:rsid w:val="007B259A"/>
    <w:rsid w:val="007B2CF0"/>
    <w:rsid w:val="007B4747"/>
    <w:rsid w:val="007B4AAD"/>
    <w:rsid w:val="007B4C40"/>
    <w:rsid w:val="007B4FFF"/>
    <w:rsid w:val="007B6301"/>
    <w:rsid w:val="007B682F"/>
    <w:rsid w:val="007B72FF"/>
    <w:rsid w:val="007B759C"/>
    <w:rsid w:val="007B7CE1"/>
    <w:rsid w:val="007C042A"/>
    <w:rsid w:val="007C1302"/>
    <w:rsid w:val="007C1F2E"/>
    <w:rsid w:val="007C21D7"/>
    <w:rsid w:val="007C2782"/>
    <w:rsid w:val="007C3A0D"/>
    <w:rsid w:val="007C3B32"/>
    <w:rsid w:val="007C413D"/>
    <w:rsid w:val="007C4165"/>
    <w:rsid w:val="007C4D7F"/>
    <w:rsid w:val="007C520C"/>
    <w:rsid w:val="007C552D"/>
    <w:rsid w:val="007C5641"/>
    <w:rsid w:val="007C57BB"/>
    <w:rsid w:val="007C6A5D"/>
    <w:rsid w:val="007C6B80"/>
    <w:rsid w:val="007C6EAE"/>
    <w:rsid w:val="007C7451"/>
    <w:rsid w:val="007C7CD9"/>
    <w:rsid w:val="007D1CDB"/>
    <w:rsid w:val="007D1D2B"/>
    <w:rsid w:val="007D1DBC"/>
    <w:rsid w:val="007D207F"/>
    <w:rsid w:val="007D20F0"/>
    <w:rsid w:val="007D34EB"/>
    <w:rsid w:val="007D4A80"/>
    <w:rsid w:val="007D4E2E"/>
    <w:rsid w:val="007D56F3"/>
    <w:rsid w:val="007D5A95"/>
    <w:rsid w:val="007D63E9"/>
    <w:rsid w:val="007D713C"/>
    <w:rsid w:val="007D7E3F"/>
    <w:rsid w:val="007D7EDC"/>
    <w:rsid w:val="007E0D04"/>
    <w:rsid w:val="007E0FF7"/>
    <w:rsid w:val="007E119E"/>
    <w:rsid w:val="007E2349"/>
    <w:rsid w:val="007E3220"/>
    <w:rsid w:val="007E3912"/>
    <w:rsid w:val="007E39EF"/>
    <w:rsid w:val="007E4869"/>
    <w:rsid w:val="007E5C64"/>
    <w:rsid w:val="007E5D70"/>
    <w:rsid w:val="007E6A7A"/>
    <w:rsid w:val="007E6B4A"/>
    <w:rsid w:val="007E6D04"/>
    <w:rsid w:val="007E7A64"/>
    <w:rsid w:val="007E7CB3"/>
    <w:rsid w:val="007F0AED"/>
    <w:rsid w:val="007F1078"/>
    <w:rsid w:val="007F2AE8"/>
    <w:rsid w:val="007F2B8E"/>
    <w:rsid w:val="007F36AD"/>
    <w:rsid w:val="007F405A"/>
    <w:rsid w:val="007F475B"/>
    <w:rsid w:val="007F4B7A"/>
    <w:rsid w:val="007F51BF"/>
    <w:rsid w:val="007F596E"/>
    <w:rsid w:val="007F7601"/>
    <w:rsid w:val="0080050D"/>
    <w:rsid w:val="00800DE7"/>
    <w:rsid w:val="00801988"/>
    <w:rsid w:val="0080293E"/>
    <w:rsid w:val="00802FEB"/>
    <w:rsid w:val="0080351E"/>
    <w:rsid w:val="00803CD2"/>
    <w:rsid w:val="008041F5"/>
    <w:rsid w:val="0080456C"/>
    <w:rsid w:val="008047D2"/>
    <w:rsid w:val="00805B4C"/>
    <w:rsid w:val="00806346"/>
    <w:rsid w:val="00806B64"/>
    <w:rsid w:val="0080738A"/>
    <w:rsid w:val="00810C2E"/>
    <w:rsid w:val="00812E5C"/>
    <w:rsid w:val="00813443"/>
    <w:rsid w:val="00813602"/>
    <w:rsid w:val="0081367B"/>
    <w:rsid w:val="0081369E"/>
    <w:rsid w:val="008137CC"/>
    <w:rsid w:val="00814587"/>
    <w:rsid w:val="00814A41"/>
    <w:rsid w:val="00815277"/>
    <w:rsid w:val="00815E49"/>
    <w:rsid w:val="00816897"/>
    <w:rsid w:val="00816A10"/>
    <w:rsid w:val="00816F45"/>
    <w:rsid w:val="00817107"/>
    <w:rsid w:val="00817AA1"/>
    <w:rsid w:val="008200F5"/>
    <w:rsid w:val="00820AD1"/>
    <w:rsid w:val="0082132C"/>
    <w:rsid w:val="008215BA"/>
    <w:rsid w:val="008220DF"/>
    <w:rsid w:val="00822FA7"/>
    <w:rsid w:val="00823588"/>
    <w:rsid w:val="00823F03"/>
    <w:rsid w:val="00823FD7"/>
    <w:rsid w:val="00824835"/>
    <w:rsid w:val="00824851"/>
    <w:rsid w:val="00825EE0"/>
    <w:rsid w:val="00826080"/>
    <w:rsid w:val="0082608B"/>
    <w:rsid w:val="008262EC"/>
    <w:rsid w:val="00826932"/>
    <w:rsid w:val="008269DF"/>
    <w:rsid w:val="00826A26"/>
    <w:rsid w:val="008277D0"/>
    <w:rsid w:val="00827A33"/>
    <w:rsid w:val="0083079D"/>
    <w:rsid w:val="00830FAF"/>
    <w:rsid w:val="008311C3"/>
    <w:rsid w:val="00831CB1"/>
    <w:rsid w:val="008324A3"/>
    <w:rsid w:val="008332AF"/>
    <w:rsid w:val="008332B8"/>
    <w:rsid w:val="008333D1"/>
    <w:rsid w:val="00833F75"/>
    <w:rsid w:val="008355CB"/>
    <w:rsid w:val="0083581F"/>
    <w:rsid w:val="008359CB"/>
    <w:rsid w:val="008364E0"/>
    <w:rsid w:val="00837B91"/>
    <w:rsid w:val="00837F09"/>
    <w:rsid w:val="0084133A"/>
    <w:rsid w:val="00841B7B"/>
    <w:rsid w:val="0084258F"/>
    <w:rsid w:val="00842808"/>
    <w:rsid w:val="00843B31"/>
    <w:rsid w:val="00844184"/>
    <w:rsid w:val="00844854"/>
    <w:rsid w:val="00844D21"/>
    <w:rsid w:val="0084615B"/>
    <w:rsid w:val="00846487"/>
    <w:rsid w:val="008465C5"/>
    <w:rsid w:val="00846A0A"/>
    <w:rsid w:val="00846E3A"/>
    <w:rsid w:val="008476D8"/>
    <w:rsid w:val="008506A9"/>
    <w:rsid w:val="00850E6C"/>
    <w:rsid w:val="00850F35"/>
    <w:rsid w:val="00851354"/>
    <w:rsid w:val="008519C2"/>
    <w:rsid w:val="00852AA0"/>
    <w:rsid w:val="00853C07"/>
    <w:rsid w:val="00853D0D"/>
    <w:rsid w:val="0085560B"/>
    <w:rsid w:val="008563CA"/>
    <w:rsid w:val="00856470"/>
    <w:rsid w:val="0085756E"/>
    <w:rsid w:val="00857745"/>
    <w:rsid w:val="00857E7B"/>
    <w:rsid w:val="00857F2E"/>
    <w:rsid w:val="008610A4"/>
    <w:rsid w:val="00861E50"/>
    <w:rsid w:val="00863643"/>
    <w:rsid w:val="00863AA9"/>
    <w:rsid w:val="00863BCD"/>
    <w:rsid w:val="00863C1B"/>
    <w:rsid w:val="00863D9A"/>
    <w:rsid w:val="00863F7F"/>
    <w:rsid w:val="00864390"/>
    <w:rsid w:val="008644FB"/>
    <w:rsid w:val="008657D6"/>
    <w:rsid w:val="00865827"/>
    <w:rsid w:val="00865D72"/>
    <w:rsid w:val="00866254"/>
    <w:rsid w:val="00866503"/>
    <w:rsid w:val="008667E3"/>
    <w:rsid w:val="008668E5"/>
    <w:rsid w:val="00870373"/>
    <w:rsid w:val="008709A4"/>
    <w:rsid w:val="00870C0D"/>
    <w:rsid w:val="0087106C"/>
    <w:rsid w:val="00871410"/>
    <w:rsid w:val="00871412"/>
    <w:rsid w:val="008728E5"/>
    <w:rsid w:val="00873AD0"/>
    <w:rsid w:val="00874201"/>
    <w:rsid w:val="008748E4"/>
    <w:rsid w:val="00874F5F"/>
    <w:rsid w:val="00874FB0"/>
    <w:rsid w:val="00875E97"/>
    <w:rsid w:val="008761A1"/>
    <w:rsid w:val="00876A7E"/>
    <w:rsid w:val="00880326"/>
    <w:rsid w:val="00880A5C"/>
    <w:rsid w:val="00880C30"/>
    <w:rsid w:val="00881201"/>
    <w:rsid w:val="008829CE"/>
    <w:rsid w:val="008831D7"/>
    <w:rsid w:val="00883386"/>
    <w:rsid w:val="008838C5"/>
    <w:rsid w:val="00883DF0"/>
    <w:rsid w:val="008853E8"/>
    <w:rsid w:val="0088571A"/>
    <w:rsid w:val="00885EA7"/>
    <w:rsid w:val="00885FA1"/>
    <w:rsid w:val="00886635"/>
    <w:rsid w:val="00887C08"/>
    <w:rsid w:val="00890700"/>
    <w:rsid w:val="00891039"/>
    <w:rsid w:val="00891106"/>
    <w:rsid w:val="0089180F"/>
    <w:rsid w:val="0089237A"/>
    <w:rsid w:val="00892B68"/>
    <w:rsid w:val="00892B85"/>
    <w:rsid w:val="00892BBA"/>
    <w:rsid w:val="00892BE3"/>
    <w:rsid w:val="0089351A"/>
    <w:rsid w:val="0089353F"/>
    <w:rsid w:val="0089386D"/>
    <w:rsid w:val="00893E28"/>
    <w:rsid w:val="00893F87"/>
    <w:rsid w:val="00894055"/>
    <w:rsid w:val="00894F81"/>
    <w:rsid w:val="00894FB8"/>
    <w:rsid w:val="008950CC"/>
    <w:rsid w:val="008950FC"/>
    <w:rsid w:val="00896396"/>
    <w:rsid w:val="00896888"/>
    <w:rsid w:val="00896A88"/>
    <w:rsid w:val="00897AF3"/>
    <w:rsid w:val="00897B28"/>
    <w:rsid w:val="008A1AEE"/>
    <w:rsid w:val="008A1DE8"/>
    <w:rsid w:val="008A1F4D"/>
    <w:rsid w:val="008A2290"/>
    <w:rsid w:val="008A2B57"/>
    <w:rsid w:val="008A2BD0"/>
    <w:rsid w:val="008A2C61"/>
    <w:rsid w:val="008A4290"/>
    <w:rsid w:val="008A590C"/>
    <w:rsid w:val="008A6546"/>
    <w:rsid w:val="008A700C"/>
    <w:rsid w:val="008A727F"/>
    <w:rsid w:val="008A7351"/>
    <w:rsid w:val="008A75D6"/>
    <w:rsid w:val="008A7819"/>
    <w:rsid w:val="008A7899"/>
    <w:rsid w:val="008B0081"/>
    <w:rsid w:val="008B07FB"/>
    <w:rsid w:val="008B0951"/>
    <w:rsid w:val="008B0D1E"/>
    <w:rsid w:val="008B252B"/>
    <w:rsid w:val="008B26BA"/>
    <w:rsid w:val="008B2A9D"/>
    <w:rsid w:val="008B2EC4"/>
    <w:rsid w:val="008B315E"/>
    <w:rsid w:val="008B3469"/>
    <w:rsid w:val="008B3BEB"/>
    <w:rsid w:val="008B414A"/>
    <w:rsid w:val="008B4B09"/>
    <w:rsid w:val="008B5709"/>
    <w:rsid w:val="008B6F5F"/>
    <w:rsid w:val="008B7BB3"/>
    <w:rsid w:val="008C0262"/>
    <w:rsid w:val="008C08EF"/>
    <w:rsid w:val="008C0CC2"/>
    <w:rsid w:val="008C2200"/>
    <w:rsid w:val="008C25AA"/>
    <w:rsid w:val="008C2ED5"/>
    <w:rsid w:val="008C3276"/>
    <w:rsid w:val="008C48AF"/>
    <w:rsid w:val="008C4DC3"/>
    <w:rsid w:val="008C63DA"/>
    <w:rsid w:val="008C78D1"/>
    <w:rsid w:val="008C7C92"/>
    <w:rsid w:val="008C7FAF"/>
    <w:rsid w:val="008D0467"/>
    <w:rsid w:val="008D12F1"/>
    <w:rsid w:val="008D1A6F"/>
    <w:rsid w:val="008D1B75"/>
    <w:rsid w:val="008D2E64"/>
    <w:rsid w:val="008D37AF"/>
    <w:rsid w:val="008D44CD"/>
    <w:rsid w:val="008D5088"/>
    <w:rsid w:val="008D5235"/>
    <w:rsid w:val="008D5361"/>
    <w:rsid w:val="008D5627"/>
    <w:rsid w:val="008D56E4"/>
    <w:rsid w:val="008D5BA1"/>
    <w:rsid w:val="008D6362"/>
    <w:rsid w:val="008D706F"/>
    <w:rsid w:val="008D77A4"/>
    <w:rsid w:val="008D7875"/>
    <w:rsid w:val="008E0357"/>
    <w:rsid w:val="008E1250"/>
    <w:rsid w:val="008E1316"/>
    <w:rsid w:val="008E285C"/>
    <w:rsid w:val="008E296A"/>
    <w:rsid w:val="008E354A"/>
    <w:rsid w:val="008E382B"/>
    <w:rsid w:val="008E5D22"/>
    <w:rsid w:val="008E63E5"/>
    <w:rsid w:val="008E6FF6"/>
    <w:rsid w:val="008E71B5"/>
    <w:rsid w:val="008E71CC"/>
    <w:rsid w:val="008E750B"/>
    <w:rsid w:val="008E7538"/>
    <w:rsid w:val="008E7572"/>
    <w:rsid w:val="008E7A7B"/>
    <w:rsid w:val="008E7C88"/>
    <w:rsid w:val="008E7CEA"/>
    <w:rsid w:val="008F1785"/>
    <w:rsid w:val="008F17C0"/>
    <w:rsid w:val="008F187F"/>
    <w:rsid w:val="008F1927"/>
    <w:rsid w:val="008F1B99"/>
    <w:rsid w:val="008F1D3A"/>
    <w:rsid w:val="008F2E01"/>
    <w:rsid w:val="008F2ECC"/>
    <w:rsid w:val="008F3A58"/>
    <w:rsid w:val="008F3BF8"/>
    <w:rsid w:val="008F445F"/>
    <w:rsid w:val="008F462C"/>
    <w:rsid w:val="008F4CFA"/>
    <w:rsid w:val="008F52FE"/>
    <w:rsid w:val="008F70F4"/>
    <w:rsid w:val="008F7C23"/>
    <w:rsid w:val="00900692"/>
    <w:rsid w:val="00900C79"/>
    <w:rsid w:val="009013D3"/>
    <w:rsid w:val="00901AC7"/>
    <w:rsid w:val="00901D57"/>
    <w:rsid w:val="00901FCA"/>
    <w:rsid w:val="009033EA"/>
    <w:rsid w:val="009034BC"/>
    <w:rsid w:val="009047EE"/>
    <w:rsid w:val="009051D8"/>
    <w:rsid w:val="0090539A"/>
    <w:rsid w:val="00905D04"/>
    <w:rsid w:val="00907CB6"/>
    <w:rsid w:val="009104D3"/>
    <w:rsid w:val="00910C6C"/>
    <w:rsid w:val="00910EA6"/>
    <w:rsid w:val="00912747"/>
    <w:rsid w:val="00912C8F"/>
    <w:rsid w:val="00913B1A"/>
    <w:rsid w:val="0091409F"/>
    <w:rsid w:val="009144BE"/>
    <w:rsid w:val="00915B53"/>
    <w:rsid w:val="00915C79"/>
    <w:rsid w:val="009172D8"/>
    <w:rsid w:val="009174A5"/>
    <w:rsid w:val="00917642"/>
    <w:rsid w:val="00917913"/>
    <w:rsid w:val="00920086"/>
    <w:rsid w:val="00920BC3"/>
    <w:rsid w:val="00920E28"/>
    <w:rsid w:val="00921617"/>
    <w:rsid w:val="0092171B"/>
    <w:rsid w:val="00922873"/>
    <w:rsid w:val="00922E35"/>
    <w:rsid w:val="00923220"/>
    <w:rsid w:val="00923E60"/>
    <w:rsid w:val="00924030"/>
    <w:rsid w:val="0092441E"/>
    <w:rsid w:val="0092445B"/>
    <w:rsid w:val="0092469F"/>
    <w:rsid w:val="00924959"/>
    <w:rsid w:val="00925A52"/>
    <w:rsid w:val="00926182"/>
    <w:rsid w:val="00926EE0"/>
    <w:rsid w:val="00927624"/>
    <w:rsid w:val="00931467"/>
    <w:rsid w:val="00931B87"/>
    <w:rsid w:val="00932027"/>
    <w:rsid w:val="00932910"/>
    <w:rsid w:val="009331B4"/>
    <w:rsid w:val="00933762"/>
    <w:rsid w:val="00933B05"/>
    <w:rsid w:val="00933BB8"/>
    <w:rsid w:val="00933C86"/>
    <w:rsid w:val="00933FCF"/>
    <w:rsid w:val="0093482C"/>
    <w:rsid w:val="00934CB3"/>
    <w:rsid w:val="00934D3B"/>
    <w:rsid w:val="00935D8E"/>
    <w:rsid w:val="00936086"/>
    <w:rsid w:val="0093636F"/>
    <w:rsid w:val="0093733D"/>
    <w:rsid w:val="00937538"/>
    <w:rsid w:val="00937C23"/>
    <w:rsid w:val="00937F6C"/>
    <w:rsid w:val="00940585"/>
    <w:rsid w:val="0094182F"/>
    <w:rsid w:val="00941A12"/>
    <w:rsid w:val="00941CEE"/>
    <w:rsid w:val="00941F09"/>
    <w:rsid w:val="00942236"/>
    <w:rsid w:val="009423EC"/>
    <w:rsid w:val="00942748"/>
    <w:rsid w:val="00942A33"/>
    <w:rsid w:val="00943927"/>
    <w:rsid w:val="00943CA6"/>
    <w:rsid w:val="00943D7A"/>
    <w:rsid w:val="00944A8D"/>
    <w:rsid w:val="00944E41"/>
    <w:rsid w:val="00944E8C"/>
    <w:rsid w:val="0094518E"/>
    <w:rsid w:val="009460A8"/>
    <w:rsid w:val="00946335"/>
    <w:rsid w:val="00946947"/>
    <w:rsid w:val="00947019"/>
    <w:rsid w:val="0095013F"/>
    <w:rsid w:val="0095084C"/>
    <w:rsid w:val="009509A0"/>
    <w:rsid w:val="00950D92"/>
    <w:rsid w:val="0095159D"/>
    <w:rsid w:val="0095289F"/>
    <w:rsid w:val="00952998"/>
    <w:rsid w:val="00953311"/>
    <w:rsid w:val="00953390"/>
    <w:rsid w:val="00953942"/>
    <w:rsid w:val="009548E8"/>
    <w:rsid w:val="00954A27"/>
    <w:rsid w:val="00955F03"/>
    <w:rsid w:val="00955FF9"/>
    <w:rsid w:val="0095619D"/>
    <w:rsid w:val="00956328"/>
    <w:rsid w:val="009569EB"/>
    <w:rsid w:val="009575E8"/>
    <w:rsid w:val="00960135"/>
    <w:rsid w:val="00960349"/>
    <w:rsid w:val="00960602"/>
    <w:rsid w:val="00960A71"/>
    <w:rsid w:val="00960AE7"/>
    <w:rsid w:val="00960C4C"/>
    <w:rsid w:val="00961806"/>
    <w:rsid w:val="00962385"/>
    <w:rsid w:val="00962AEF"/>
    <w:rsid w:val="00962F26"/>
    <w:rsid w:val="0096308D"/>
    <w:rsid w:val="00963514"/>
    <w:rsid w:val="00963636"/>
    <w:rsid w:val="00963EB2"/>
    <w:rsid w:val="00963F27"/>
    <w:rsid w:val="00963FD6"/>
    <w:rsid w:val="00964BB4"/>
    <w:rsid w:val="00964CD9"/>
    <w:rsid w:val="009669CE"/>
    <w:rsid w:val="00967088"/>
    <w:rsid w:val="00967800"/>
    <w:rsid w:val="0096786E"/>
    <w:rsid w:val="00967A78"/>
    <w:rsid w:val="00967C2A"/>
    <w:rsid w:val="00967D9B"/>
    <w:rsid w:val="00970196"/>
    <w:rsid w:val="00970230"/>
    <w:rsid w:val="009703EA"/>
    <w:rsid w:val="00970689"/>
    <w:rsid w:val="00971692"/>
    <w:rsid w:val="00971F2E"/>
    <w:rsid w:val="009726D5"/>
    <w:rsid w:val="009728C5"/>
    <w:rsid w:val="00973146"/>
    <w:rsid w:val="009734E1"/>
    <w:rsid w:val="009738A0"/>
    <w:rsid w:val="00973BFD"/>
    <w:rsid w:val="00973D18"/>
    <w:rsid w:val="009747A3"/>
    <w:rsid w:val="00974BC4"/>
    <w:rsid w:val="00975422"/>
    <w:rsid w:val="00975906"/>
    <w:rsid w:val="0097686B"/>
    <w:rsid w:val="00977282"/>
    <w:rsid w:val="00977D3C"/>
    <w:rsid w:val="00977E43"/>
    <w:rsid w:val="00981648"/>
    <w:rsid w:val="00981AF5"/>
    <w:rsid w:val="00982297"/>
    <w:rsid w:val="00983487"/>
    <w:rsid w:val="009834C0"/>
    <w:rsid w:val="00983762"/>
    <w:rsid w:val="00983F31"/>
    <w:rsid w:val="009847BF"/>
    <w:rsid w:val="00985435"/>
    <w:rsid w:val="00985751"/>
    <w:rsid w:val="009857D5"/>
    <w:rsid w:val="0098595B"/>
    <w:rsid w:val="0098635D"/>
    <w:rsid w:val="009864CE"/>
    <w:rsid w:val="0098795E"/>
    <w:rsid w:val="00987B5B"/>
    <w:rsid w:val="00987F1C"/>
    <w:rsid w:val="009908C4"/>
    <w:rsid w:val="00991714"/>
    <w:rsid w:val="00991AC7"/>
    <w:rsid w:val="00991CD4"/>
    <w:rsid w:val="009920C4"/>
    <w:rsid w:val="0099559E"/>
    <w:rsid w:val="00995A6C"/>
    <w:rsid w:val="00997CC0"/>
    <w:rsid w:val="009A066B"/>
    <w:rsid w:val="009A0B87"/>
    <w:rsid w:val="009A1166"/>
    <w:rsid w:val="009A15D8"/>
    <w:rsid w:val="009A1709"/>
    <w:rsid w:val="009A1936"/>
    <w:rsid w:val="009A2618"/>
    <w:rsid w:val="009A2E0E"/>
    <w:rsid w:val="009A3193"/>
    <w:rsid w:val="009A34F6"/>
    <w:rsid w:val="009A36BB"/>
    <w:rsid w:val="009A376A"/>
    <w:rsid w:val="009A3AD3"/>
    <w:rsid w:val="009A44AC"/>
    <w:rsid w:val="009A44C6"/>
    <w:rsid w:val="009A47BB"/>
    <w:rsid w:val="009A4AED"/>
    <w:rsid w:val="009A4B68"/>
    <w:rsid w:val="009A4C08"/>
    <w:rsid w:val="009A4C0E"/>
    <w:rsid w:val="009A55CB"/>
    <w:rsid w:val="009A5CEE"/>
    <w:rsid w:val="009A5F06"/>
    <w:rsid w:val="009A6368"/>
    <w:rsid w:val="009A7082"/>
    <w:rsid w:val="009A7FD4"/>
    <w:rsid w:val="009B00D0"/>
    <w:rsid w:val="009B1620"/>
    <w:rsid w:val="009B235C"/>
    <w:rsid w:val="009B4896"/>
    <w:rsid w:val="009B49FE"/>
    <w:rsid w:val="009B5F72"/>
    <w:rsid w:val="009B7C11"/>
    <w:rsid w:val="009B7F75"/>
    <w:rsid w:val="009C0235"/>
    <w:rsid w:val="009C0E26"/>
    <w:rsid w:val="009C149D"/>
    <w:rsid w:val="009C1FC2"/>
    <w:rsid w:val="009C2386"/>
    <w:rsid w:val="009C2948"/>
    <w:rsid w:val="009C3180"/>
    <w:rsid w:val="009C4211"/>
    <w:rsid w:val="009C4E6A"/>
    <w:rsid w:val="009C4EAA"/>
    <w:rsid w:val="009C6634"/>
    <w:rsid w:val="009C6B02"/>
    <w:rsid w:val="009C6F19"/>
    <w:rsid w:val="009C7D7D"/>
    <w:rsid w:val="009D007C"/>
    <w:rsid w:val="009D08E4"/>
    <w:rsid w:val="009D1D2B"/>
    <w:rsid w:val="009D1E94"/>
    <w:rsid w:val="009D2735"/>
    <w:rsid w:val="009D2840"/>
    <w:rsid w:val="009D298F"/>
    <w:rsid w:val="009D29F4"/>
    <w:rsid w:val="009D3128"/>
    <w:rsid w:val="009D3289"/>
    <w:rsid w:val="009D4936"/>
    <w:rsid w:val="009D49A9"/>
    <w:rsid w:val="009D4EA8"/>
    <w:rsid w:val="009D5824"/>
    <w:rsid w:val="009D6C78"/>
    <w:rsid w:val="009D7ABC"/>
    <w:rsid w:val="009D7E9B"/>
    <w:rsid w:val="009D7FB1"/>
    <w:rsid w:val="009E0391"/>
    <w:rsid w:val="009E040E"/>
    <w:rsid w:val="009E046E"/>
    <w:rsid w:val="009E095F"/>
    <w:rsid w:val="009E2AA1"/>
    <w:rsid w:val="009E3265"/>
    <w:rsid w:val="009E3876"/>
    <w:rsid w:val="009E3F78"/>
    <w:rsid w:val="009E4208"/>
    <w:rsid w:val="009E4C1E"/>
    <w:rsid w:val="009E5C39"/>
    <w:rsid w:val="009E6683"/>
    <w:rsid w:val="009E6FC4"/>
    <w:rsid w:val="009F013C"/>
    <w:rsid w:val="009F1108"/>
    <w:rsid w:val="009F139E"/>
    <w:rsid w:val="009F154E"/>
    <w:rsid w:val="009F1AFE"/>
    <w:rsid w:val="009F1BFD"/>
    <w:rsid w:val="009F1E28"/>
    <w:rsid w:val="009F3B2D"/>
    <w:rsid w:val="009F3E43"/>
    <w:rsid w:val="009F412A"/>
    <w:rsid w:val="009F44AB"/>
    <w:rsid w:val="009F4FF1"/>
    <w:rsid w:val="009F5788"/>
    <w:rsid w:val="009F5821"/>
    <w:rsid w:val="009F690E"/>
    <w:rsid w:val="009F6CF1"/>
    <w:rsid w:val="009F755A"/>
    <w:rsid w:val="009F7BAD"/>
    <w:rsid w:val="009F7BE2"/>
    <w:rsid w:val="009F7D5C"/>
    <w:rsid w:val="009F7DF0"/>
    <w:rsid w:val="00A00BAD"/>
    <w:rsid w:val="00A01279"/>
    <w:rsid w:val="00A01910"/>
    <w:rsid w:val="00A01B31"/>
    <w:rsid w:val="00A023F5"/>
    <w:rsid w:val="00A02731"/>
    <w:rsid w:val="00A0276D"/>
    <w:rsid w:val="00A02BEE"/>
    <w:rsid w:val="00A0385F"/>
    <w:rsid w:val="00A038C1"/>
    <w:rsid w:val="00A04DC8"/>
    <w:rsid w:val="00A052C3"/>
    <w:rsid w:val="00A05CE9"/>
    <w:rsid w:val="00A066FD"/>
    <w:rsid w:val="00A071A7"/>
    <w:rsid w:val="00A07CE1"/>
    <w:rsid w:val="00A100F6"/>
    <w:rsid w:val="00A104C8"/>
    <w:rsid w:val="00A114E9"/>
    <w:rsid w:val="00A1179D"/>
    <w:rsid w:val="00A11DC3"/>
    <w:rsid w:val="00A11F65"/>
    <w:rsid w:val="00A11FF0"/>
    <w:rsid w:val="00A12074"/>
    <w:rsid w:val="00A13238"/>
    <w:rsid w:val="00A13DE6"/>
    <w:rsid w:val="00A141F8"/>
    <w:rsid w:val="00A14A19"/>
    <w:rsid w:val="00A15108"/>
    <w:rsid w:val="00A1645A"/>
    <w:rsid w:val="00A16E6F"/>
    <w:rsid w:val="00A21891"/>
    <w:rsid w:val="00A21C5F"/>
    <w:rsid w:val="00A2219E"/>
    <w:rsid w:val="00A224CA"/>
    <w:rsid w:val="00A2256D"/>
    <w:rsid w:val="00A2310A"/>
    <w:rsid w:val="00A24365"/>
    <w:rsid w:val="00A24996"/>
    <w:rsid w:val="00A25160"/>
    <w:rsid w:val="00A25375"/>
    <w:rsid w:val="00A25BDE"/>
    <w:rsid w:val="00A26C2C"/>
    <w:rsid w:val="00A26DBE"/>
    <w:rsid w:val="00A2776B"/>
    <w:rsid w:val="00A27AFB"/>
    <w:rsid w:val="00A27B16"/>
    <w:rsid w:val="00A27EE8"/>
    <w:rsid w:val="00A3043A"/>
    <w:rsid w:val="00A304C9"/>
    <w:rsid w:val="00A30720"/>
    <w:rsid w:val="00A31470"/>
    <w:rsid w:val="00A31EBA"/>
    <w:rsid w:val="00A32506"/>
    <w:rsid w:val="00A32CDF"/>
    <w:rsid w:val="00A3379F"/>
    <w:rsid w:val="00A33E35"/>
    <w:rsid w:val="00A34749"/>
    <w:rsid w:val="00A363E3"/>
    <w:rsid w:val="00A36B8F"/>
    <w:rsid w:val="00A36F23"/>
    <w:rsid w:val="00A370F5"/>
    <w:rsid w:val="00A37A2C"/>
    <w:rsid w:val="00A37DEC"/>
    <w:rsid w:val="00A37F59"/>
    <w:rsid w:val="00A40129"/>
    <w:rsid w:val="00A402D9"/>
    <w:rsid w:val="00A403B1"/>
    <w:rsid w:val="00A403E3"/>
    <w:rsid w:val="00A40939"/>
    <w:rsid w:val="00A413F6"/>
    <w:rsid w:val="00A42B17"/>
    <w:rsid w:val="00A433C6"/>
    <w:rsid w:val="00A43C5D"/>
    <w:rsid w:val="00A44C70"/>
    <w:rsid w:val="00A450F8"/>
    <w:rsid w:val="00A4686F"/>
    <w:rsid w:val="00A46880"/>
    <w:rsid w:val="00A472C9"/>
    <w:rsid w:val="00A4775C"/>
    <w:rsid w:val="00A50099"/>
    <w:rsid w:val="00A504BC"/>
    <w:rsid w:val="00A522DE"/>
    <w:rsid w:val="00A538BF"/>
    <w:rsid w:val="00A540A3"/>
    <w:rsid w:val="00A54304"/>
    <w:rsid w:val="00A559D9"/>
    <w:rsid w:val="00A56458"/>
    <w:rsid w:val="00A57126"/>
    <w:rsid w:val="00A57646"/>
    <w:rsid w:val="00A603E9"/>
    <w:rsid w:val="00A6100F"/>
    <w:rsid w:val="00A61453"/>
    <w:rsid w:val="00A61B49"/>
    <w:rsid w:val="00A61E51"/>
    <w:rsid w:val="00A62FEF"/>
    <w:rsid w:val="00A63266"/>
    <w:rsid w:val="00A640E8"/>
    <w:rsid w:val="00A64173"/>
    <w:rsid w:val="00A64EC2"/>
    <w:rsid w:val="00A65E79"/>
    <w:rsid w:val="00A66091"/>
    <w:rsid w:val="00A66FF2"/>
    <w:rsid w:val="00A7007D"/>
    <w:rsid w:val="00A70357"/>
    <w:rsid w:val="00A710CC"/>
    <w:rsid w:val="00A71539"/>
    <w:rsid w:val="00A71DD1"/>
    <w:rsid w:val="00A73309"/>
    <w:rsid w:val="00A735B0"/>
    <w:rsid w:val="00A73930"/>
    <w:rsid w:val="00A73BA9"/>
    <w:rsid w:val="00A73C2D"/>
    <w:rsid w:val="00A73DF1"/>
    <w:rsid w:val="00A74C6D"/>
    <w:rsid w:val="00A750B3"/>
    <w:rsid w:val="00A75549"/>
    <w:rsid w:val="00A757E0"/>
    <w:rsid w:val="00A762D9"/>
    <w:rsid w:val="00A76800"/>
    <w:rsid w:val="00A771B8"/>
    <w:rsid w:val="00A77AB1"/>
    <w:rsid w:val="00A77D1B"/>
    <w:rsid w:val="00A8053D"/>
    <w:rsid w:val="00A811F0"/>
    <w:rsid w:val="00A82F13"/>
    <w:rsid w:val="00A839FA"/>
    <w:rsid w:val="00A83E15"/>
    <w:rsid w:val="00A84905"/>
    <w:rsid w:val="00A85DD8"/>
    <w:rsid w:val="00A85F9E"/>
    <w:rsid w:val="00A862D0"/>
    <w:rsid w:val="00A86F44"/>
    <w:rsid w:val="00A87165"/>
    <w:rsid w:val="00A923DC"/>
    <w:rsid w:val="00A92654"/>
    <w:rsid w:val="00A928D5"/>
    <w:rsid w:val="00A936B6"/>
    <w:rsid w:val="00A93859"/>
    <w:rsid w:val="00A93E07"/>
    <w:rsid w:val="00A94357"/>
    <w:rsid w:val="00A945EF"/>
    <w:rsid w:val="00A947CE"/>
    <w:rsid w:val="00A95063"/>
    <w:rsid w:val="00A95820"/>
    <w:rsid w:val="00A96FFF"/>
    <w:rsid w:val="00A97806"/>
    <w:rsid w:val="00AA012F"/>
    <w:rsid w:val="00AA05AE"/>
    <w:rsid w:val="00AA0BC0"/>
    <w:rsid w:val="00AA1216"/>
    <w:rsid w:val="00AA14F2"/>
    <w:rsid w:val="00AA170F"/>
    <w:rsid w:val="00AA1918"/>
    <w:rsid w:val="00AA1E07"/>
    <w:rsid w:val="00AA1F57"/>
    <w:rsid w:val="00AA201E"/>
    <w:rsid w:val="00AA23BC"/>
    <w:rsid w:val="00AA2D85"/>
    <w:rsid w:val="00AA3AFD"/>
    <w:rsid w:val="00AA41C9"/>
    <w:rsid w:val="00AA4824"/>
    <w:rsid w:val="00AA4C15"/>
    <w:rsid w:val="00AA5074"/>
    <w:rsid w:val="00AA59C2"/>
    <w:rsid w:val="00AA6262"/>
    <w:rsid w:val="00AA7E8E"/>
    <w:rsid w:val="00AB0858"/>
    <w:rsid w:val="00AB0F64"/>
    <w:rsid w:val="00AB1976"/>
    <w:rsid w:val="00AB281B"/>
    <w:rsid w:val="00AB32BB"/>
    <w:rsid w:val="00AB38AC"/>
    <w:rsid w:val="00AB3A80"/>
    <w:rsid w:val="00AB3B2D"/>
    <w:rsid w:val="00AB4390"/>
    <w:rsid w:val="00AB4492"/>
    <w:rsid w:val="00AB4694"/>
    <w:rsid w:val="00AB4DB1"/>
    <w:rsid w:val="00AB4E97"/>
    <w:rsid w:val="00AB5761"/>
    <w:rsid w:val="00AB5856"/>
    <w:rsid w:val="00AB5BAE"/>
    <w:rsid w:val="00AB5E60"/>
    <w:rsid w:val="00AB604E"/>
    <w:rsid w:val="00AB61E4"/>
    <w:rsid w:val="00AB6C97"/>
    <w:rsid w:val="00AB79D0"/>
    <w:rsid w:val="00AB7CA5"/>
    <w:rsid w:val="00AC0442"/>
    <w:rsid w:val="00AC1129"/>
    <w:rsid w:val="00AC130D"/>
    <w:rsid w:val="00AC1609"/>
    <w:rsid w:val="00AC2629"/>
    <w:rsid w:val="00AC269B"/>
    <w:rsid w:val="00AC284A"/>
    <w:rsid w:val="00AC2AB1"/>
    <w:rsid w:val="00AC3B0A"/>
    <w:rsid w:val="00AC4B52"/>
    <w:rsid w:val="00AC54EC"/>
    <w:rsid w:val="00AC5E11"/>
    <w:rsid w:val="00AC6E18"/>
    <w:rsid w:val="00AC74C6"/>
    <w:rsid w:val="00AD03D2"/>
    <w:rsid w:val="00AD0ABA"/>
    <w:rsid w:val="00AD0FBB"/>
    <w:rsid w:val="00AD1308"/>
    <w:rsid w:val="00AD2376"/>
    <w:rsid w:val="00AD3447"/>
    <w:rsid w:val="00AD404B"/>
    <w:rsid w:val="00AD4397"/>
    <w:rsid w:val="00AD4BC3"/>
    <w:rsid w:val="00AD4ECF"/>
    <w:rsid w:val="00AD529A"/>
    <w:rsid w:val="00AD5852"/>
    <w:rsid w:val="00AD58B6"/>
    <w:rsid w:val="00AD5C5B"/>
    <w:rsid w:val="00AD70B8"/>
    <w:rsid w:val="00AE03AD"/>
    <w:rsid w:val="00AE11AA"/>
    <w:rsid w:val="00AE2113"/>
    <w:rsid w:val="00AE24F4"/>
    <w:rsid w:val="00AE2A8A"/>
    <w:rsid w:val="00AE2DBA"/>
    <w:rsid w:val="00AE2E94"/>
    <w:rsid w:val="00AE3FE5"/>
    <w:rsid w:val="00AE4AB6"/>
    <w:rsid w:val="00AE52F8"/>
    <w:rsid w:val="00AE5F26"/>
    <w:rsid w:val="00AE60FE"/>
    <w:rsid w:val="00AE63B6"/>
    <w:rsid w:val="00AE671C"/>
    <w:rsid w:val="00AE6C10"/>
    <w:rsid w:val="00AE6C6E"/>
    <w:rsid w:val="00AE72DC"/>
    <w:rsid w:val="00AE7665"/>
    <w:rsid w:val="00AE7AEC"/>
    <w:rsid w:val="00AE7B78"/>
    <w:rsid w:val="00AF0139"/>
    <w:rsid w:val="00AF0CDF"/>
    <w:rsid w:val="00AF1295"/>
    <w:rsid w:val="00AF1606"/>
    <w:rsid w:val="00AF194C"/>
    <w:rsid w:val="00AF1A60"/>
    <w:rsid w:val="00AF3700"/>
    <w:rsid w:val="00AF373D"/>
    <w:rsid w:val="00AF453B"/>
    <w:rsid w:val="00AF532E"/>
    <w:rsid w:val="00AF5374"/>
    <w:rsid w:val="00AF6628"/>
    <w:rsid w:val="00AF737E"/>
    <w:rsid w:val="00B00BC8"/>
    <w:rsid w:val="00B00FEA"/>
    <w:rsid w:val="00B0150E"/>
    <w:rsid w:val="00B0164D"/>
    <w:rsid w:val="00B0195F"/>
    <w:rsid w:val="00B0217B"/>
    <w:rsid w:val="00B02A14"/>
    <w:rsid w:val="00B02BA1"/>
    <w:rsid w:val="00B040CB"/>
    <w:rsid w:val="00B060FC"/>
    <w:rsid w:val="00B067C8"/>
    <w:rsid w:val="00B06A4B"/>
    <w:rsid w:val="00B07053"/>
    <w:rsid w:val="00B077D6"/>
    <w:rsid w:val="00B07B2D"/>
    <w:rsid w:val="00B10121"/>
    <w:rsid w:val="00B10155"/>
    <w:rsid w:val="00B113E0"/>
    <w:rsid w:val="00B11FED"/>
    <w:rsid w:val="00B126D8"/>
    <w:rsid w:val="00B12BE5"/>
    <w:rsid w:val="00B12EE0"/>
    <w:rsid w:val="00B135E7"/>
    <w:rsid w:val="00B13872"/>
    <w:rsid w:val="00B139FD"/>
    <w:rsid w:val="00B1433C"/>
    <w:rsid w:val="00B143CC"/>
    <w:rsid w:val="00B15F32"/>
    <w:rsid w:val="00B16775"/>
    <w:rsid w:val="00B16C14"/>
    <w:rsid w:val="00B17405"/>
    <w:rsid w:val="00B1744A"/>
    <w:rsid w:val="00B1746A"/>
    <w:rsid w:val="00B176ED"/>
    <w:rsid w:val="00B206DF"/>
    <w:rsid w:val="00B20977"/>
    <w:rsid w:val="00B2401A"/>
    <w:rsid w:val="00B24527"/>
    <w:rsid w:val="00B2457C"/>
    <w:rsid w:val="00B24616"/>
    <w:rsid w:val="00B24955"/>
    <w:rsid w:val="00B25665"/>
    <w:rsid w:val="00B25ADE"/>
    <w:rsid w:val="00B25D91"/>
    <w:rsid w:val="00B26617"/>
    <w:rsid w:val="00B2669B"/>
    <w:rsid w:val="00B27822"/>
    <w:rsid w:val="00B27FE7"/>
    <w:rsid w:val="00B300F7"/>
    <w:rsid w:val="00B3013F"/>
    <w:rsid w:val="00B304A7"/>
    <w:rsid w:val="00B30E2A"/>
    <w:rsid w:val="00B313B5"/>
    <w:rsid w:val="00B32E66"/>
    <w:rsid w:val="00B33149"/>
    <w:rsid w:val="00B3330B"/>
    <w:rsid w:val="00B33700"/>
    <w:rsid w:val="00B338F2"/>
    <w:rsid w:val="00B34447"/>
    <w:rsid w:val="00B34B5E"/>
    <w:rsid w:val="00B352B0"/>
    <w:rsid w:val="00B35507"/>
    <w:rsid w:val="00B356FF"/>
    <w:rsid w:val="00B369C7"/>
    <w:rsid w:val="00B36E23"/>
    <w:rsid w:val="00B37860"/>
    <w:rsid w:val="00B40376"/>
    <w:rsid w:val="00B41EB6"/>
    <w:rsid w:val="00B4217B"/>
    <w:rsid w:val="00B426C0"/>
    <w:rsid w:val="00B427D4"/>
    <w:rsid w:val="00B42B63"/>
    <w:rsid w:val="00B42C41"/>
    <w:rsid w:val="00B4372C"/>
    <w:rsid w:val="00B442BB"/>
    <w:rsid w:val="00B44A54"/>
    <w:rsid w:val="00B44C7A"/>
    <w:rsid w:val="00B461AF"/>
    <w:rsid w:val="00B46329"/>
    <w:rsid w:val="00B463FE"/>
    <w:rsid w:val="00B467CC"/>
    <w:rsid w:val="00B4706E"/>
    <w:rsid w:val="00B472F8"/>
    <w:rsid w:val="00B50521"/>
    <w:rsid w:val="00B51F3F"/>
    <w:rsid w:val="00B51FEB"/>
    <w:rsid w:val="00B520AD"/>
    <w:rsid w:val="00B52DF0"/>
    <w:rsid w:val="00B53522"/>
    <w:rsid w:val="00B54E96"/>
    <w:rsid w:val="00B557A0"/>
    <w:rsid w:val="00B563E2"/>
    <w:rsid w:val="00B5691C"/>
    <w:rsid w:val="00B569E7"/>
    <w:rsid w:val="00B56C56"/>
    <w:rsid w:val="00B575A8"/>
    <w:rsid w:val="00B607AF"/>
    <w:rsid w:val="00B61988"/>
    <w:rsid w:val="00B61AA3"/>
    <w:rsid w:val="00B6227F"/>
    <w:rsid w:val="00B62469"/>
    <w:rsid w:val="00B628F8"/>
    <w:rsid w:val="00B62BEA"/>
    <w:rsid w:val="00B62CA6"/>
    <w:rsid w:val="00B62F81"/>
    <w:rsid w:val="00B63A57"/>
    <w:rsid w:val="00B63CF0"/>
    <w:rsid w:val="00B63E69"/>
    <w:rsid w:val="00B63EFE"/>
    <w:rsid w:val="00B64165"/>
    <w:rsid w:val="00B6475C"/>
    <w:rsid w:val="00B64F58"/>
    <w:rsid w:val="00B6515A"/>
    <w:rsid w:val="00B653DE"/>
    <w:rsid w:val="00B66277"/>
    <w:rsid w:val="00B6729D"/>
    <w:rsid w:val="00B6755F"/>
    <w:rsid w:val="00B677FF"/>
    <w:rsid w:val="00B67A10"/>
    <w:rsid w:val="00B7049B"/>
    <w:rsid w:val="00B70856"/>
    <w:rsid w:val="00B70978"/>
    <w:rsid w:val="00B71CF0"/>
    <w:rsid w:val="00B721AB"/>
    <w:rsid w:val="00B72C37"/>
    <w:rsid w:val="00B74A95"/>
    <w:rsid w:val="00B75318"/>
    <w:rsid w:val="00B7533B"/>
    <w:rsid w:val="00B754AB"/>
    <w:rsid w:val="00B75DEB"/>
    <w:rsid w:val="00B760F8"/>
    <w:rsid w:val="00B76780"/>
    <w:rsid w:val="00B76C19"/>
    <w:rsid w:val="00B76F4E"/>
    <w:rsid w:val="00B77793"/>
    <w:rsid w:val="00B77B10"/>
    <w:rsid w:val="00B81077"/>
    <w:rsid w:val="00B81C51"/>
    <w:rsid w:val="00B81DF8"/>
    <w:rsid w:val="00B81E53"/>
    <w:rsid w:val="00B82B11"/>
    <w:rsid w:val="00B834E6"/>
    <w:rsid w:val="00B83919"/>
    <w:rsid w:val="00B83D4E"/>
    <w:rsid w:val="00B84656"/>
    <w:rsid w:val="00B84823"/>
    <w:rsid w:val="00B85369"/>
    <w:rsid w:val="00B85FEF"/>
    <w:rsid w:val="00B867E2"/>
    <w:rsid w:val="00B87761"/>
    <w:rsid w:val="00B87D70"/>
    <w:rsid w:val="00B909A1"/>
    <w:rsid w:val="00B918D6"/>
    <w:rsid w:val="00B9434D"/>
    <w:rsid w:val="00B94600"/>
    <w:rsid w:val="00B94671"/>
    <w:rsid w:val="00B9481D"/>
    <w:rsid w:val="00B950CC"/>
    <w:rsid w:val="00B95985"/>
    <w:rsid w:val="00B96DFB"/>
    <w:rsid w:val="00BA0BC4"/>
    <w:rsid w:val="00BA12E0"/>
    <w:rsid w:val="00BA139F"/>
    <w:rsid w:val="00BA1708"/>
    <w:rsid w:val="00BA1F2E"/>
    <w:rsid w:val="00BA317F"/>
    <w:rsid w:val="00BA3F7E"/>
    <w:rsid w:val="00BA4BF7"/>
    <w:rsid w:val="00BA5395"/>
    <w:rsid w:val="00BA6B00"/>
    <w:rsid w:val="00BA6DC5"/>
    <w:rsid w:val="00BA7D6A"/>
    <w:rsid w:val="00BB07C1"/>
    <w:rsid w:val="00BB0AA6"/>
    <w:rsid w:val="00BB21A0"/>
    <w:rsid w:val="00BB32E4"/>
    <w:rsid w:val="00BB3A3E"/>
    <w:rsid w:val="00BB4B16"/>
    <w:rsid w:val="00BB557B"/>
    <w:rsid w:val="00BB5A2A"/>
    <w:rsid w:val="00BB5E63"/>
    <w:rsid w:val="00BB61FD"/>
    <w:rsid w:val="00BB7353"/>
    <w:rsid w:val="00BC01BE"/>
    <w:rsid w:val="00BC0451"/>
    <w:rsid w:val="00BC0748"/>
    <w:rsid w:val="00BC1375"/>
    <w:rsid w:val="00BC1512"/>
    <w:rsid w:val="00BC1728"/>
    <w:rsid w:val="00BC17CC"/>
    <w:rsid w:val="00BC19A4"/>
    <w:rsid w:val="00BC222B"/>
    <w:rsid w:val="00BC22EC"/>
    <w:rsid w:val="00BC279D"/>
    <w:rsid w:val="00BC2A97"/>
    <w:rsid w:val="00BC2AB2"/>
    <w:rsid w:val="00BC2C8C"/>
    <w:rsid w:val="00BC359B"/>
    <w:rsid w:val="00BC40CC"/>
    <w:rsid w:val="00BC5431"/>
    <w:rsid w:val="00BC6A3D"/>
    <w:rsid w:val="00BC6EAA"/>
    <w:rsid w:val="00BC76A1"/>
    <w:rsid w:val="00BD0C54"/>
    <w:rsid w:val="00BD1F4C"/>
    <w:rsid w:val="00BD237C"/>
    <w:rsid w:val="00BD241D"/>
    <w:rsid w:val="00BD2762"/>
    <w:rsid w:val="00BD2D0C"/>
    <w:rsid w:val="00BD36D7"/>
    <w:rsid w:val="00BD4A8B"/>
    <w:rsid w:val="00BD5E1A"/>
    <w:rsid w:val="00BD6248"/>
    <w:rsid w:val="00BD6726"/>
    <w:rsid w:val="00BD68A3"/>
    <w:rsid w:val="00BD712D"/>
    <w:rsid w:val="00BE0B0F"/>
    <w:rsid w:val="00BE1417"/>
    <w:rsid w:val="00BE1D8D"/>
    <w:rsid w:val="00BE227F"/>
    <w:rsid w:val="00BE2A56"/>
    <w:rsid w:val="00BE2ED4"/>
    <w:rsid w:val="00BE323A"/>
    <w:rsid w:val="00BE385C"/>
    <w:rsid w:val="00BE3DE8"/>
    <w:rsid w:val="00BE549C"/>
    <w:rsid w:val="00BE609B"/>
    <w:rsid w:val="00BE6161"/>
    <w:rsid w:val="00BE7290"/>
    <w:rsid w:val="00BE7AC4"/>
    <w:rsid w:val="00BF0393"/>
    <w:rsid w:val="00BF0883"/>
    <w:rsid w:val="00BF107B"/>
    <w:rsid w:val="00BF1BCC"/>
    <w:rsid w:val="00BF2213"/>
    <w:rsid w:val="00BF2B85"/>
    <w:rsid w:val="00BF3082"/>
    <w:rsid w:val="00BF31A2"/>
    <w:rsid w:val="00BF3EF5"/>
    <w:rsid w:val="00BF45DF"/>
    <w:rsid w:val="00BF4B71"/>
    <w:rsid w:val="00BF4EED"/>
    <w:rsid w:val="00BF5541"/>
    <w:rsid w:val="00BF5718"/>
    <w:rsid w:val="00BF5A65"/>
    <w:rsid w:val="00BF679E"/>
    <w:rsid w:val="00BF769A"/>
    <w:rsid w:val="00BF78ED"/>
    <w:rsid w:val="00C0005A"/>
    <w:rsid w:val="00C00353"/>
    <w:rsid w:val="00C010B7"/>
    <w:rsid w:val="00C0186B"/>
    <w:rsid w:val="00C026C7"/>
    <w:rsid w:val="00C0378A"/>
    <w:rsid w:val="00C043AC"/>
    <w:rsid w:val="00C0475B"/>
    <w:rsid w:val="00C04B76"/>
    <w:rsid w:val="00C0739A"/>
    <w:rsid w:val="00C07729"/>
    <w:rsid w:val="00C079CB"/>
    <w:rsid w:val="00C07FB5"/>
    <w:rsid w:val="00C10B7F"/>
    <w:rsid w:val="00C11670"/>
    <w:rsid w:val="00C11F4B"/>
    <w:rsid w:val="00C12862"/>
    <w:rsid w:val="00C12A2E"/>
    <w:rsid w:val="00C12A3B"/>
    <w:rsid w:val="00C12BC4"/>
    <w:rsid w:val="00C1325A"/>
    <w:rsid w:val="00C133A0"/>
    <w:rsid w:val="00C13C9A"/>
    <w:rsid w:val="00C13D54"/>
    <w:rsid w:val="00C142B6"/>
    <w:rsid w:val="00C1459C"/>
    <w:rsid w:val="00C156FB"/>
    <w:rsid w:val="00C15C41"/>
    <w:rsid w:val="00C15EE2"/>
    <w:rsid w:val="00C161A7"/>
    <w:rsid w:val="00C16CEC"/>
    <w:rsid w:val="00C177BE"/>
    <w:rsid w:val="00C200C5"/>
    <w:rsid w:val="00C2069A"/>
    <w:rsid w:val="00C209B8"/>
    <w:rsid w:val="00C20A56"/>
    <w:rsid w:val="00C20ADC"/>
    <w:rsid w:val="00C20D8A"/>
    <w:rsid w:val="00C21525"/>
    <w:rsid w:val="00C220B1"/>
    <w:rsid w:val="00C225FB"/>
    <w:rsid w:val="00C22B15"/>
    <w:rsid w:val="00C22CA9"/>
    <w:rsid w:val="00C2323F"/>
    <w:rsid w:val="00C2334D"/>
    <w:rsid w:val="00C2363E"/>
    <w:rsid w:val="00C238A8"/>
    <w:rsid w:val="00C23BE5"/>
    <w:rsid w:val="00C23E1B"/>
    <w:rsid w:val="00C24448"/>
    <w:rsid w:val="00C24507"/>
    <w:rsid w:val="00C250A5"/>
    <w:rsid w:val="00C250E3"/>
    <w:rsid w:val="00C254DE"/>
    <w:rsid w:val="00C25E7F"/>
    <w:rsid w:val="00C25F8E"/>
    <w:rsid w:val="00C274FC"/>
    <w:rsid w:val="00C3028C"/>
    <w:rsid w:val="00C30402"/>
    <w:rsid w:val="00C30531"/>
    <w:rsid w:val="00C3067C"/>
    <w:rsid w:val="00C3071D"/>
    <w:rsid w:val="00C32BBA"/>
    <w:rsid w:val="00C33315"/>
    <w:rsid w:val="00C34D63"/>
    <w:rsid w:val="00C357D2"/>
    <w:rsid w:val="00C35966"/>
    <w:rsid w:val="00C35C0C"/>
    <w:rsid w:val="00C36049"/>
    <w:rsid w:val="00C3709A"/>
    <w:rsid w:val="00C37FB1"/>
    <w:rsid w:val="00C41228"/>
    <w:rsid w:val="00C4140B"/>
    <w:rsid w:val="00C417B5"/>
    <w:rsid w:val="00C4302F"/>
    <w:rsid w:val="00C43651"/>
    <w:rsid w:val="00C436BC"/>
    <w:rsid w:val="00C43C1A"/>
    <w:rsid w:val="00C43CFA"/>
    <w:rsid w:val="00C43FB9"/>
    <w:rsid w:val="00C44569"/>
    <w:rsid w:val="00C45762"/>
    <w:rsid w:val="00C4686D"/>
    <w:rsid w:val="00C4791F"/>
    <w:rsid w:val="00C47B2A"/>
    <w:rsid w:val="00C50AB1"/>
    <w:rsid w:val="00C51560"/>
    <w:rsid w:val="00C51760"/>
    <w:rsid w:val="00C517AC"/>
    <w:rsid w:val="00C5199C"/>
    <w:rsid w:val="00C519C5"/>
    <w:rsid w:val="00C51D07"/>
    <w:rsid w:val="00C51FD6"/>
    <w:rsid w:val="00C526C0"/>
    <w:rsid w:val="00C5285D"/>
    <w:rsid w:val="00C53609"/>
    <w:rsid w:val="00C5376D"/>
    <w:rsid w:val="00C53EC7"/>
    <w:rsid w:val="00C550D0"/>
    <w:rsid w:val="00C552D6"/>
    <w:rsid w:val="00C55415"/>
    <w:rsid w:val="00C556CD"/>
    <w:rsid w:val="00C55A9D"/>
    <w:rsid w:val="00C55EFC"/>
    <w:rsid w:val="00C56444"/>
    <w:rsid w:val="00C564B0"/>
    <w:rsid w:val="00C56B7B"/>
    <w:rsid w:val="00C576C8"/>
    <w:rsid w:val="00C57DF7"/>
    <w:rsid w:val="00C6024E"/>
    <w:rsid w:val="00C607C0"/>
    <w:rsid w:val="00C61219"/>
    <w:rsid w:val="00C61244"/>
    <w:rsid w:val="00C612B9"/>
    <w:rsid w:val="00C614FA"/>
    <w:rsid w:val="00C618AB"/>
    <w:rsid w:val="00C61C9B"/>
    <w:rsid w:val="00C625F6"/>
    <w:rsid w:val="00C62E93"/>
    <w:rsid w:val="00C62ED1"/>
    <w:rsid w:val="00C62FF9"/>
    <w:rsid w:val="00C63629"/>
    <w:rsid w:val="00C64ECB"/>
    <w:rsid w:val="00C651B2"/>
    <w:rsid w:val="00C65962"/>
    <w:rsid w:val="00C65B1B"/>
    <w:rsid w:val="00C65CA6"/>
    <w:rsid w:val="00C663F6"/>
    <w:rsid w:val="00C66926"/>
    <w:rsid w:val="00C6765B"/>
    <w:rsid w:val="00C7013E"/>
    <w:rsid w:val="00C70252"/>
    <w:rsid w:val="00C70EB1"/>
    <w:rsid w:val="00C71A67"/>
    <w:rsid w:val="00C726AA"/>
    <w:rsid w:val="00C733DB"/>
    <w:rsid w:val="00C739BD"/>
    <w:rsid w:val="00C73F9C"/>
    <w:rsid w:val="00C7439E"/>
    <w:rsid w:val="00C743B8"/>
    <w:rsid w:val="00C757AA"/>
    <w:rsid w:val="00C75A07"/>
    <w:rsid w:val="00C75E82"/>
    <w:rsid w:val="00C7616E"/>
    <w:rsid w:val="00C7719C"/>
    <w:rsid w:val="00C771E4"/>
    <w:rsid w:val="00C77EB7"/>
    <w:rsid w:val="00C800C8"/>
    <w:rsid w:val="00C801A9"/>
    <w:rsid w:val="00C80AD5"/>
    <w:rsid w:val="00C81914"/>
    <w:rsid w:val="00C81C9C"/>
    <w:rsid w:val="00C82417"/>
    <w:rsid w:val="00C83189"/>
    <w:rsid w:val="00C83E82"/>
    <w:rsid w:val="00C83EA8"/>
    <w:rsid w:val="00C8419D"/>
    <w:rsid w:val="00C8478F"/>
    <w:rsid w:val="00C85038"/>
    <w:rsid w:val="00C85525"/>
    <w:rsid w:val="00C85E3B"/>
    <w:rsid w:val="00C86315"/>
    <w:rsid w:val="00C8666F"/>
    <w:rsid w:val="00C87553"/>
    <w:rsid w:val="00C876A8"/>
    <w:rsid w:val="00C9003B"/>
    <w:rsid w:val="00C90C0E"/>
    <w:rsid w:val="00C91584"/>
    <w:rsid w:val="00C91F2D"/>
    <w:rsid w:val="00C922D3"/>
    <w:rsid w:val="00C92ABA"/>
    <w:rsid w:val="00C92C4C"/>
    <w:rsid w:val="00C92DE0"/>
    <w:rsid w:val="00C92E6F"/>
    <w:rsid w:val="00C93524"/>
    <w:rsid w:val="00C935F4"/>
    <w:rsid w:val="00C93A64"/>
    <w:rsid w:val="00C94430"/>
    <w:rsid w:val="00C94C94"/>
    <w:rsid w:val="00C94FF6"/>
    <w:rsid w:val="00C95C44"/>
    <w:rsid w:val="00C96D50"/>
    <w:rsid w:val="00C97AD8"/>
    <w:rsid w:val="00CA0593"/>
    <w:rsid w:val="00CA0CBC"/>
    <w:rsid w:val="00CA10BF"/>
    <w:rsid w:val="00CA14D9"/>
    <w:rsid w:val="00CA1A41"/>
    <w:rsid w:val="00CA1E5B"/>
    <w:rsid w:val="00CA3645"/>
    <w:rsid w:val="00CA3C46"/>
    <w:rsid w:val="00CA3E7F"/>
    <w:rsid w:val="00CA402D"/>
    <w:rsid w:val="00CA4B62"/>
    <w:rsid w:val="00CA677C"/>
    <w:rsid w:val="00CA67CE"/>
    <w:rsid w:val="00CA6813"/>
    <w:rsid w:val="00CA6882"/>
    <w:rsid w:val="00CA7241"/>
    <w:rsid w:val="00CA760D"/>
    <w:rsid w:val="00CA7C20"/>
    <w:rsid w:val="00CB02CA"/>
    <w:rsid w:val="00CB05E7"/>
    <w:rsid w:val="00CB0A50"/>
    <w:rsid w:val="00CB0B31"/>
    <w:rsid w:val="00CB0CCD"/>
    <w:rsid w:val="00CB1E87"/>
    <w:rsid w:val="00CB285B"/>
    <w:rsid w:val="00CB2B67"/>
    <w:rsid w:val="00CB2F0E"/>
    <w:rsid w:val="00CB3191"/>
    <w:rsid w:val="00CB3BA7"/>
    <w:rsid w:val="00CB3BC4"/>
    <w:rsid w:val="00CB4081"/>
    <w:rsid w:val="00CB448C"/>
    <w:rsid w:val="00CB535C"/>
    <w:rsid w:val="00CB53B8"/>
    <w:rsid w:val="00CB5C2D"/>
    <w:rsid w:val="00CB5CDD"/>
    <w:rsid w:val="00CB6D52"/>
    <w:rsid w:val="00CB7E11"/>
    <w:rsid w:val="00CB7EE0"/>
    <w:rsid w:val="00CC0D5B"/>
    <w:rsid w:val="00CC2328"/>
    <w:rsid w:val="00CC2806"/>
    <w:rsid w:val="00CC2CC9"/>
    <w:rsid w:val="00CC3387"/>
    <w:rsid w:val="00CC3986"/>
    <w:rsid w:val="00CC40F0"/>
    <w:rsid w:val="00CC419B"/>
    <w:rsid w:val="00CC438B"/>
    <w:rsid w:val="00CC4BAF"/>
    <w:rsid w:val="00CC4E58"/>
    <w:rsid w:val="00CC5007"/>
    <w:rsid w:val="00CC50E4"/>
    <w:rsid w:val="00CC6E27"/>
    <w:rsid w:val="00CC70C3"/>
    <w:rsid w:val="00CD041E"/>
    <w:rsid w:val="00CD0B59"/>
    <w:rsid w:val="00CD0D53"/>
    <w:rsid w:val="00CD0E92"/>
    <w:rsid w:val="00CD123D"/>
    <w:rsid w:val="00CD1821"/>
    <w:rsid w:val="00CD2EAC"/>
    <w:rsid w:val="00CD39B0"/>
    <w:rsid w:val="00CD3D6E"/>
    <w:rsid w:val="00CD3FC9"/>
    <w:rsid w:val="00CD47D8"/>
    <w:rsid w:val="00CD4B0F"/>
    <w:rsid w:val="00CD4C15"/>
    <w:rsid w:val="00CD5175"/>
    <w:rsid w:val="00CD592E"/>
    <w:rsid w:val="00CD5A6A"/>
    <w:rsid w:val="00CD5BFB"/>
    <w:rsid w:val="00CD61C3"/>
    <w:rsid w:val="00CD6276"/>
    <w:rsid w:val="00CD68D4"/>
    <w:rsid w:val="00CD6DEC"/>
    <w:rsid w:val="00CE0A99"/>
    <w:rsid w:val="00CE1D2F"/>
    <w:rsid w:val="00CE1DA7"/>
    <w:rsid w:val="00CE2724"/>
    <w:rsid w:val="00CE30B5"/>
    <w:rsid w:val="00CE338F"/>
    <w:rsid w:val="00CE499B"/>
    <w:rsid w:val="00CE4CB0"/>
    <w:rsid w:val="00CE4CF4"/>
    <w:rsid w:val="00CE4F53"/>
    <w:rsid w:val="00CE5254"/>
    <w:rsid w:val="00CE5F71"/>
    <w:rsid w:val="00CE6172"/>
    <w:rsid w:val="00CE6189"/>
    <w:rsid w:val="00CE64B1"/>
    <w:rsid w:val="00CE6968"/>
    <w:rsid w:val="00CE6992"/>
    <w:rsid w:val="00CE7CC1"/>
    <w:rsid w:val="00CF008A"/>
    <w:rsid w:val="00CF0337"/>
    <w:rsid w:val="00CF05BF"/>
    <w:rsid w:val="00CF0832"/>
    <w:rsid w:val="00CF0C79"/>
    <w:rsid w:val="00CF1F3E"/>
    <w:rsid w:val="00CF3413"/>
    <w:rsid w:val="00CF396C"/>
    <w:rsid w:val="00CF56EA"/>
    <w:rsid w:val="00CF5B86"/>
    <w:rsid w:val="00CF636A"/>
    <w:rsid w:val="00CF6737"/>
    <w:rsid w:val="00CF68F1"/>
    <w:rsid w:val="00CF6914"/>
    <w:rsid w:val="00CF7FD6"/>
    <w:rsid w:val="00D01E14"/>
    <w:rsid w:val="00D0229A"/>
    <w:rsid w:val="00D023B4"/>
    <w:rsid w:val="00D024A3"/>
    <w:rsid w:val="00D031B6"/>
    <w:rsid w:val="00D034EA"/>
    <w:rsid w:val="00D035E8"/>
    <w:rsid w:val="00D03629"/>
    <w:rsid w:val="00D03EE9"/>
    <w:rsid w:val="00D04077"/>
    <w:rsid w:val="00D041B7"/>
    <w:rsid w:val="00D04F3A"/>
    <w:rsid w:val="00D05D1E"/>
    <w:rsid w:val="00D06C0C"/>
    <w:rsid w:val="00D07120"/>
    <w:rsid w:val="00D075CA"/>
    <w:rsid w:val="00D10378"/>
    <w:rsid w:val="00D1125E"/>
    <w:rsid w:val="00D116D2"/>
    <w:rsid w:val="00D11DFA"/>
    <w:rsid w:val="00D11F0C"/>
    <w:rsid w:val="00D12D12"/>
    <w:rsid w:val="00D1398E"/>
    <w:rsid w:val="00D143BC"/>
    <w:rsid w:val="00D15000"/>
    <w:rsid w:val="00D15C90"/>
    <w:rsid w:val="00D16D81"/>
    <w:rsid w:val="00D20B3D"/>
    <w:rsid w:val="00D212A0"/>
    <w:rsid w:val="00D21F1A"/>
    <w:rsid w:val="00D23E0F"/>
    <w:rsid w:val="00D240DD"/>
    <w:rsid w:val="00D244C5"/>
    <w:rsid w:val="00D24C81"/>
    <w:rsid w:val="00D250E0"/>
    <w:rsid w:val="00D25316"/>
    <w:rsid w:val="00D25C20"/>
    <w:rsid w:val="00D26A0B"/>
    <w:rsid w:val="00D26B2D"/>
    <w:rsid w:val="00D26C3B"/>
    <w:rsid w:val="00D26D19"/>
    <w:rsid w:val="00D27B49"/>
    <w:rsid w:val="00D319CE"/>
    <w:rsid w:val="00D31D99"/>
    <w:rsid w:val="00D33C95"/>
    <w:rsid w:val="00D34779"/>
    <w:rsid w:val="00D34895"/>
    <w:rsid w:val="00D3551E"/>
    <w:rsid w:val="00D35C8A"/>
    <w:rsid w:val="00D35E92"/>
    <w:rsid w:val="00D3629B"/>
    <w:rsid w:val="00D36A7E"/>
    <w:rsid w:val="00D37C43"/>
    <w:rsid w:val="00D40CA7"/>
    <w:rsid w:val="00D42DE0"/>
    <w:rsid w:val="00D42FEE"/>
    <w:rsid w:val="00D4381C"/>
    <w:rsid w:val="00D43DBB"/>
    <w:rsid w:val="00D4711D"/>
    <w:rsid w:val="00D47C9B"/>
    <w:rsid w:val="00D500F8"/>
    <w:rsid w:val="00D50565"/>
    <w:rsid w:val="00D50F11"/>
    <w:rsid w:val="00D51296"/>
    <w:rsid w:val="00D515EA"/>
    <w:rsid w:val="00D51D01"/>
    <w:rsid w:val="00D525AF"/>
    <w:rsid w:val="00D53C44"/>
    <w:rsid w:val="00D54E0D"/>
    <w:rsid w:val="00D55375"/>
    <w:rsid w:val="00D5546E"/>
    <w:rsid w:val="00D55694"/>
    <w:rsid w:val="00D558B1"/>
    <w:rsid w:val="00D563FF"/>
    <w:rsid w:val="00D56865"/>
    <w:rsid w:val="00D56A10"/>
    <w:rsid w:val="00D56CE7"/>
    <w:rsid w:val="00D573ED"/>
    <w:rsid w:val="00D604F0"/>
    <w:rsid w:val="00D616C4"/>
    <w:rsid w:val="00D61D15"/>
    <w:rsid w:val="00D6298B"/>
    <w:rsid w:val="00D6334F"/>
    <w:rsid w:val="00D635A1"/>
    <w:rsid w:val="00D63D05"/>
    <w:rsid w:val="00D63E42"/>
    <w:rsid w:val="00D63ECE"/>
    <w:rsid w:val="00D6515B"/>
    <w:rsid w:val="00D654A4"/>
    <w:rsid w:val="00D66583"/>
    <w:rsid w:val="00D66846"/>
    <w:rsid w:val="00D7078C"/>
    <w:rsid w:val="00D70AC2"/>
    <w:rsid w:val="00D713DF"/>
    <w:rsid w:val="00D71BE5"/>
    <w:rsid w:val="00D724FF"/>
    <w:rsid w:val="00D743F4"/>
    <w:rsid w:val="00D745B9"/>
    <w:rsid w:val="00D7574A"/>
    <w:rsid w:val="00D75F15"/>
    <w:rsid w:val="00D76C57"/>
    <w:rsid w:val="00D76C90"/>
    <w:rsid w:val="00D770A3"/>
    <w:rsid w:val="00D772D0"/>
    <w:rsid w:val="00D777CA"/>
    <w:rsid w:val="00D77898"/>
    <w:rsid w:val="00D807B5"/>
    <w:rsid w:val="00D80DE2"/>
    <w:rsid w:val="00D81198"/>
    <w:rsid w:val="00D811AF"/>
    <w:rsid w:val="00D81877"/>
    <w:rsid w:val="00D825EB"/>
    <w:rsid w:val="00D82804"/>
    <w:rsid w:val="00D82CD0"/>
    <w:rsid w:val="00D84482"/>
    <w:rsid w:val="00D85454"/>
    <w:rsid w:val="00D86301"/>
    <w:rsid w:val="00D86761"/>
    <w:rsid w:val="00D868EC"/>
    <w:rsid w:val="00D86988"/>
    <w:rsid w:val="00D86D0D"/>
    <w:rsid w:val="00D906D8"/>
    <w:rsid w:val="00D90CCB"/>
    <w:rsid w:val="00D90E27"/>
    <w:rsid w:val="00D918CD"/>
    <w:rsid w:val="00D91916"/>
    <w:rsid w:val="00D92211"/>
    <w:rsid w:val="00D9222F"/>
    <w:rsid w:val="00D9268D"/>
    <w:rsid w:val="00D93DCF"/>
    <w:rsid w:val="00D94794"/>
    <w:rsid w:val="00D952F7"/>
    <w:rsid w:val="00D95894"/>
    <w:rsid w:val="00D95E2F"/>
    <w:rsid w:val="00D9756A"/>
    <w:rsid w:val="00D976F7"/>
    <w:rsid w:val="00DA14E9"/>
    <w:rsid w:val="00DA15C5"/>
    <w:rsid w:val="00DA187C"/>
    <w:rsid w:val="00DA1BA2"/>
    <w:rsid w:val="00DA20BA"/>
    <w:rsid w:val="00DA2989"/>
    <w:rsid w:val="00DA3555"/>
    <w:rsid w:val="00DA383A"/>
    <w:rsid w:val="00DA4410"/>
    <w:rsid w:val="00DA4A7C"/>
    <w:rsid w:val="00DA4E21"/>
    <w:rsid w:val="00DA6610"/>
    <w:rsid w:val="00DA67B6"/>
    <w:rsid w:val="00DA695E"/>
    <w:rsid w:val="00DA7B85"/>
    <w:rsid w:val="00DB0AF1"/>
    <w:rsid w:val="00DB1454"/>
    <w:rsid w:val="00DB238C"/>
    <w:rsid w:val="00DB295A"/>
    <w:rsid w:val="00DB2D8C"/>
    <w:rsid w:val="00DB346B"/>
    <w:rsid w:val="00DB35AE"/>
    <w:rsid w:val="00DB3A45"/>
    <w:rsid w:val="00DB3E8E"/>
    <w:rsid w:val="00DB4281"/>
    <w:rsid w:val="00DB4372"/>
    <w:rsid w:val="00DB4558"/>
    <w:rsid w:val="00DB4F1E"/>
    <w:rsid w:val="00DB5100"/>
    <w:rsid w:val="00DB537E"/>
    <w:rsid w:val="00DB55E3"/>
    <w:rsid w:val="00DB5A92"/>
    <w:rsid w:val="00DB6BCE"/>
    <w:rsid w:val="00DB7B99"/>
    <w:rsid w:val="00DC0180"/>
    <w:rsid w:val="00DC0315"/>
    <w:rsid w:val="00DC0727"/>
    <w:rsid w:val="00DC0ACE"/>
    <w:rsid w:val="00DC0DBD"/>
    <w:rsid w:val="00DC0EA0"/>
    <w:rsid w:val="00DC0F31"/>
    <w:rsid w:val="00DC16D4"/>
    <w:rsid w:val="00DC1B56"/>
    <w:rsid w:val="00DC2A9C"/>
    <w:rsid w:val="00DC36A4"/>
    <w:rsid w:val="00DC39E4"/>
    <w:rsid w:val="00DC42C2"/>
    <w:rsid w:val="00DC56E4"/>
    <w:rsid w:val="00DC5A3B"/>
    <w:rsid w:val="00DC678B"/>
    <w:rsid w:val="00DC6E4B"/>
    <w:rsid w:val="00DD0A6C"/>
    <w:rsid w:val="00DD1CCA"/>
    <w:rsid w:val="00DD488C"/>
    <w:rsid w:val="00DD48B2"/>
    <w:rsid w:val="00DD4C1B"/>
    <w:rsid w:val="00DD4FB8"/>
    <w:rsid w:val="00DD5163"/>
    <w:rsid w:val="00DD5340"/>
    <w:rsid w:val="00DD5602"/>
    <w:rsid w:val="00DD6CE9"/>
    <w:rsid w:val="00DD6DC1"/>
    <w:rsid w:val="00DD6E31"/>
    <w:rsid w:val="00DD7136"/>
    <w:rsid w:val="00DD74B4"/>
    <w:rsid w:val="00DD768A"/>
    <w:rsid w:val="00DD7E13"/>
    <w:rsid w:val="00DE00F1"/>
    <w:rsid w:val="00DE00F9"/>
    <w:rsid w:val="00DE0DDD"/>
    <w:rsid w:val="00DE1896"/>
    <w:rsid w:val="00DE19AF"/>
    <w:rsid w:val="00DE1AAF"/>
    <w:rsid w:val="00DE377A"/>
    <w:rsid w:val="00DE391A"/>
    <w:rsid w:val="00DE3A09"/>
    <w:rsid w:val="00DE3E06"/>
    <w:rsid w:val="00DE496B"/>
    <w:rsid w:val="00DE4E4E"/>
    <w:rsid w:val="00DE612C"/>
    <w:rsid w:val="00DE62E9"/>
    <w:rsid w:val="00DE6F4E"/>
    <w:rsid w:val="00DE73E2"/>
    <w:rsid w:val="00DF0583"/>
    <w:rsid w:val="00DF1A45"/>
    <w:rsid w:val="00DF1C2B"/>
    <w:rsid w:val="00DF1C8C"/>
    <w:rsid w:val="00DF20DD"/>
    <w:rsid w:val="00DF23E9"/>
    <w:rsid w:val="00DF2B02"/>
    <w:rsid w:val="00DF3246"/>
    <w:rsid w:val="00DF42AE"/>
    <w:rsid w:val="00DF4B51"/>
    <w:rsid w:val="00DF4B95"/>
    <w:rsid w:val="00DF5683"/>
    <w:rsid w:val="00DF5A62"/>
    <w:rsid w:val="00DF5C80"/>
    <w:rsid w:val="00DF6054"/>
    <w:rsid w:val="00DF625A"/>
    <w:rsid w:val="00DF652D"/>
    <w:rsid w:val="00DF7A6D"/>
    <w:rsid w:val="00E006B9"/>
    <w:rsid w:val="00E00F76"/>
    <w:rsid w:val="00E0164E"/>
    <w:rsid w:val="00E01912"/>
    <w:rsid w:val="00E02434"/>
    <w:rsid w:val="00E026FD"/>
    <w:rsid w:val="00E027FC"/>
    <w:rsid w:val="00E02E60"/>
    <w:rsid w:val="00E02F6E"/>
    <w:rsid w:val="00E03BBF"/>
    <w:rsid w:val="00E03D54"/>
    <w:rsid w:val="00E043A5"/>
    <w:rsid w:val="00E05680"/>
    <w:rsid w:val="00E059B4"/>
    <w:rsid w:val="00E05B3C"/>
    <w:rsid w:val="00E06117"/>
    <w:rsid w:val="00E064FD"/>
    <w:rsid w:val="00E06E12"/>
    <w:rsid w:val="00E07F70"/>
    <w:rsid w:val="00E106B8"/>
    <w:rsid w:val="00E10724"/>
    <w:rsid w:val="00E10ED8"/>
    <w:rsid w:val="00E11696"/>
    <w:rsid w:val="00E1299F"/>
    <w:rsid w:val="00E13234"/>
    <w:rsid w:val="00E13387"/>
    <w:rsid w:val="00E13B95"/>
    <w:rsid w:val="00E13E19"/>
    <w:rsid w:val="00E13F81"/>
    <w:rsid w:val="00E143D2"/>
    <w:rsid w:val="00E1610B"/>
    <w:rsid w:val="00E16274"/>
    <w:rsid w:val="00E17599"/>
    <w:rsid w:val="00E1776E"/>
    <w:rsid w:val="00E17888"/>
    <w:rsid w:val="00E20E75"/>
    <w:rsid w:val="00E2131E"/>
    <w:rsid w:val="00E21FC6"/>
    <w:rsid w:val="00E225FE"/>
    <w:rsid w:val="00E22814"/>
    <w:rsid w:val="00E2290A"/>
    <w:rsid w:val="00E22F02"/>
    <w:rsid w:val="00E23240"/>
    <w:rsid w:val="00E23417"/>
    <w:rsid w:val="00E2417F"/>
    <w:rsid w:val="00E24C30"/>
    <w:rsid w:val="00E27D72"/>
    <w:rsid w:val="00E30383"/>
    <w:rsid w:val="00E30B54"/>
    <w:rsid w:val="00E30B7E"/>
    <w:rsid w:val="00E30C28"/>
    <w:rsid w:val="00E312C8"/>
    <w:rsid w:val="00E31432"/>
    <w:rsid w:val="00E31D6F"/>
    <w:rsid w:val="00E3205A"/>
    <w:rsid w:val="00E3234F"/>
    <w:rsid w:val="00E32359"/>
    <w:rsid w:val="00E324F2"/>
    <w:rsid w:val="00E32B3F"/>
    <w:rsid w:val="00E32F60"/>
    <w:rsid w:val="00E332AC"/>
    <w:rsid w:val="00E36917"/>
    <w:rsid w:val="00E369A6"/>
    <w:rsid w:val="00E37B3E"/>
    <w:rsid w:val="00E41232"/>
    <w:rsid w:val="00E41A77"/>
    <w:rsid w:val="00E421C7"/>
    <w:rsid w:val="00E428BF"/>
    <w:rsid w:val="00E4335D"/>
    <w:rsid w:val="00E43D2A"/>
    <w:rsid w:val="00E44A9C"/>
    <w:rsid w:val="00E452C1"/>
    <w:rsid w:val="00E45433"/>
    <w:rsid w:val="00E45ACA"/>
    <w:rsid w:val="00E46155"/>
    <w:rsid w:val="00E4619F"/>
    <w:rsid w:val="00E4627A"/>
    <w:rsid w:val="00E475CD"/>
    <w:rsid w:val="00E50081"/>
    <w:rsid w:val="00E50B34"/>
    <w:rsid w:val="00E51442"/>
    <w:rsid w:val="00E52374"/>
    <w:rsid w:val="00E52779"/>
    <w:rsid w:val="00E52DE9"/>
    <w:rsid w:val="00E52E46"/>
    <w:rsid w:val="00E53FF6"/>
    <w:rsid w:val="00E54233"/>
    <w:rsid w:val="00E54780"/>
    <w:rsid w:val="00E547D9"/>
    <w:rsid w:val="00E54E12"/>
    <w:rsid w:val="00E5564D"/>
    <w:rsid w:val="00E55D2B"/>
    <w:rsid w:val="00E566E9"/>
    <w:rsid w:val="00E57954"/>
    <w:rsid w:val="00E57A3C"/>
    <w:rsid w:val="00E57AAA"/>
    <w:rsid w:val="00E57E8B"/>
    <w:rsid w:val="00E60943"/>
    <w:rsid w:val="00E62068"/>
    <w:rsid w:val="00E622D7"/>
    <w:rsid w:val="00E637A4"/>
    <w:rsid w:val="00E637D7"/>
    <w:rsid w:val="00E640FE"/>
    <w:rsid w:val="00E641F1"/>
    <w:rsid w:val="00E64344"/>
    <w:rsid w:val="00E656A3"/>
    <w:rsid w:val="00E65A97"/>
    <w:rsid w:val="00E666D7"/>
    <w:rsid w:val="00E67094"/>
    <w:rsid w:val="00E6726C"/>
    <w:rsid w:val="00E67278"/>
    <w:rsid w:val="00E67584"/>
    <w:rsid w:val="00E70688"/>
    <w:rsid w:val="00E7105D"/>
    <w:rsid w:val="00E71764"/>
    <w:rsid w:val="00E7194D"/>
    <w:rsid w:val="00E71D9D"/>
    <w:rsid w:val="00E7260B"/>
    <w:rsid w:val="00E72FC5"/>
    <w:rsid w:val="00E73858"/>
    <w:rsid w:val="00E74217"/>
    <w:rsid w:val="00E744CA"/>
    <w:rsid w:val="00E752E3"/>
    <w:rsid w:val="00E755EF"/>
    <w:rsid w:val="00E75A3E"/>
    <w:rsid w:val="00E75FD2"/>
    <w:rsid w:val="00E761BF"/>
    <w:rsid w:val="00E773E0"/>
    <w:rsid w:val="00E77B63"/>
    <w:rsid w:val="00E80292"/>
    <w:rsid w:val="00E80353"/>
    <w:rsid w:val="00E8127B"/>
    <w:rsid w:val="00E815B5"/>
    <w:rsid w:val="00E81E03"/>
    <w:rsid w:val="00E82B5C"/>
    <w:rsid w:val="00E82D98"/>
    <w:rsid w:val="00E839AC"/>
    <w:rsid w:val="00E83B17"/>
    <w:rsid w:val="00E83C7C"/>
    <w:rsid w:val="00E86256"/>
    <w:rsid w:val="00E869FE"/>
    <w:rsid w:val="00E87BCA"/>
    <w:rsid w:val="00E9022C"/>
    <w:rsid w:val="00E91217"/>
    <w:rsid w:val="00E91624"/>
    <w:rsid w:val="00E92162"/>
    <w:rsid w:val="00E924F1"/>
    <w:rsid w:val="00E93131"/>
    <w:rsid w:val="00E93F06"/>
    <w:rsid w:val="00E943B6"/>
    <w:rsid w:val="00E94912"/>
    <w:rsid w:val="00E94B7A"/>
    <w:rsid w:val="00E960FD"/>
    <w:rsid w:val="00E96D14"/>
    <w:rsid w:val="00E9711D"/>
    <w:rsid w:val="00E975ED"/>
    <w:rsid w:val="00E9794C"/>
    <w:rsid w:val="00EA1063"/>
    <w:rsid w:val="00EA17B5"/>
    <w:rsid w:val="00EA2491"/>
    <w:rsid w:val="00EA2F05"/>
    <w:rsid w:val="00EA2F0D"/>
    <w:rsid w:val="00EA4B2A"/>
    <w:rsid w:val="00EA5516"/>
    <w:rsid w:val="00EA56BD"/>
    <w:rsid w:val="00EA5D3A"/>
    <w:rsid w:val="00EA6A56"/>
    <w:rsid w:val="00EA6A62"/>
    <w:rsid w:val="00EA7690"/>
    <w:rsid w:val="00EB00F5"/>
    <w:rsid w:val="00EB0D31"/>
    <w:rsid w:val="00EB11A1"/>
    <w:rsid w:val="00EB126B"/>
    <w:rsid w:val="00EB16E3"/>
    <w:rsid w:val="00EB1A20"/>
    <w:rsid w:val="00EB1E50"/>
    <w:rsid w:val="00EB27E2"/>
    <w:rsid w:val="00EB2AB3"/>
    <w:rsid w:val="00EB32E7"/>
    <w:rsid w:val="00EB39D2"/>
    <w:rsid w:val="00EB3EEC"/>
    <w:rsid w:val="00EB4761"/>
    <w:rsid w:val="00EB5159"/>
    <w:rsid w:val="00EB6F27"/>
    <w:rsid w:val="00EB775D"/>
    <w:rsid w:val="00EB78F6"/>
    <w:rsid w:val="00EB7E8C"/>
    <w:rsid w:val="00EC0184"/>
    <w:rsid w:val="00EC09A9"/>
    <w:rsid w:val="00EC1819"/>
    <w:rsid w:val="00EC2F11"/>
    <w:rsid w:val="00EC314D"/>
    <w:rsid w:val="00EC376B"/>
    <w:rsid w:val="00EC4C04"/>
    <w:rsid w:val="00ED0535"/>
    <w:rsid w:val="00ED194D"/>
    <w:rsid w:val="00ED1AE6"/>
    <w:rsid w:val="00ED1F74"/>
    <w:rsid w:val="00ED1F87"/>
    <w:rsid w:val="00ED2F80"/>
    <w:rsid w:val="00ED3429"/>
    <w:rsid w:val="00ED3842"/>
    <w:rsid w:val="00ED397A"/>
    <w:rsid w:val="00ED3A8F"/>
    <w:rsid w:val="00ED479A"/>
    <w:rsid w:val="00ED658B"/>
    <w:rsid w:val="00ED6976"/>
    <w:rsid w:val="00ED6B75"/>
    <w:rsid w:val="00ED6BB1"/>
    <w:rsid w:val="00ED75BE"/>
    <w:rsid w:val="00ED771C"/>
    <w:rsid w:val="00ED7B82"/>
    <w:rsid w:val="00EE005D"/>
    <w:rsid w:val="00EE05F2"/>
    <w:rsid w:val="00EE0642"/>
    <w:rsid w:val="00EE06D8"/>
    <w:rsid w:val="00EE0C1D"/>
    <w:rsid w:val="00EE2CBC"/>
    <w:rsid w:val="00EE2DE4"/>
    <w:rsid w:val="00EE3CD0"/>
    <w:rsid w:val="00EE3EED"/>
    <w:rsid w:val="00EE42DD"/>
    <w:rsid w:val="00EE57B2"/>
    <w:rsid w:val="00EE6156"/>
    <w:rsid w:val="00EE62CF"/>
    <w:rsid w:val="00EE6D5F"/>
    <w:rsid w:val="00EE75D1"/>
    <w:rsid w:val="00EF059C"/>
    <w:rsid w:val="00EF05ED"/>
    <w:rsid w:val="00EF1119"/>
    <w:rsid w:val="00EF14C9"/>
    <w:rsid w:val="00EF1D47"/>
    <w:rsid w:val="00EF2A0C"/>
    <w:rsid w:val="00EF2A37"/>
    <w:rsid w:val="00EF3968"/>
    <w:rsid w:val="00EF416B"/>
    <w:rsid w:val="00EF447B"/>
    <w:rsid w:val="00EF52C9"/>
    <w:rsid w:val="00EF5A1E"/>
    <w:rsid w:val="00EF6872"/>
    <w:rsid w:val="00EF72C2"/>
    <w:rsid w:val="00EF7B2B"/>
    <w:rsid w:val="00EF7F1D"/>
    <w:rsid w:val="00F00AE2"/>
    <w:rsid w:val="00F01053"/>
    <w:rsid w:val="00F02157"/>
    <w:rsid w:val="00F02446"/>
    <w:rsid w:val="00F049C5"/>
    <w:rsid w:val="00F05F7D"/>
    <w:rsid w:val="00F06C69"/>
    <w:rsid w:val="00F07023"/>
    <w:rsid w:val="00F07D98"/>
    <w:rsid w:val="00F07F76"/>
    <w:rsid w:val="00F1088B"/>
    <w:rsid w:val="00F10CA8"/>
    <w:rsid w:val="00F1303B"/>
    <w:rsid w:val="00F1362F"/>
    <w:rsid w:val="00F136FE"/>
    <w:rsid w:val="00F13D77"/>
    <w:rsid w:val="00F14858"/>
    <w:rsid w:val="00F14AF7"/>
    <w:rsid w:val="00F14F93"/>
    <w:rsid w:val="00F152CB"/>
    <w:rsid w:val="00F15407"/>
    <w:rsid w:val="00F15AA2"/>
    <w:rsid w:val="00F17E49"/>
    <w:rsid w:val="00F20CCC"/>
    <w:rsid w:val="00F20D85"/>
    <w:rsid w:val="00F214C8"/>
    <w:rsid w:val="00F21980"/>
    <w:rsid w:val="00F21EFD"/>
    <w:rsid w:val="00F22E52"/>
    <w:rsid w:val="00F2330D"/>
    <w:rsid w:val="00F235C6"/>
    <w:rsid w:val="00F2395B"/>
    <w:rsid w:val="00F242D6"/>
    <w:rsid w:val="00F25088"/>
    <w:rsid w:val="00F254FF"/>
    <w:rsid w:val="00F25926"/>
    <w:rsid w:val="00F25FDC"/>
    <w:rsid w:val="00F26566"/>
    <w:rsid w:val="00F268BE"/>
    <w:rsid w:val="00F27072"/>
    <w:rsid w:val="00F276DF"/>
    <w:rsid w:val="00F27B24"/>
    <w:rsid w:val="00F30532"/>
    <w:rsid w:val="00F308F8"/>
    <w:rsid w:val="00F30DBE"/>
    <w:rsid w:val="00F310A5"/>
    <w:rsid w:val="00F32D10"/>
    <w:rsid w:val="00F32E07"/>
    <w:rsid w:val="00F32F89"/>
    <w:rsid w:val="00F33769"/>
    <w:rsid w:val="00F343B6"/>
    <w:rsid w:val="00F3447F"/>
    <w:rsid w:val="00F34A89"/>
    <w:rsid w:val="00F34B2F"/>
    <w:rsid w:val="00F34F39"/>
    <w:rsid w:val="00F354A8"/>
    <w:rsid w:val="00F35AE4"/>
    <w:rsid w:val="00F36103"/>
    <w:rsid w:val="00F3652C"/>
    <w:rsid w:val="00F36AB0"/>
    <w:rsid w:val="00F37619"/>
    <w:rsid w:val="00F37EAE"/>
    <w:rsid w:val="00F40375"/>
    <w:rsid w:val="00F41147"/>
    <w:rsid w:val="00F4136A"/>
    <w:rsid w:val="00F41FD2"/>
    <w:rsid w:val="00F4216D"/>
    <w:rsid w:val="00F42517"/>
    <w:rsid w:val="00F428FD"/>
    <w:rsid w:val="00F43229"/>
    <w:rsid w:val="00F4336D"/>
    <w:rsid w:val="00F436D0"/>
    <w:rsid w:val="00F444A1"/>
    <w:rsid w:val="00F44651"/>
    <w:rsid w:val="00F446C4"/>
    <w:rsid w:val="00F44BD6"/>
    <w:rsid w:val="00F456CC"/>
    <w:rsid w:val="00F46ECA"/>
    <w:rsid w:val="00F4750B"/>
    <w:rsid w:val="00F50EF0"/>
    <w:rsid w:val="00F51CA1"/>
    <w:rsid w:val="00F5380E"/>
    <w:rsid w:val="00F53CA8"/>
    <w:rsid w:val="00F549BC"/>
    <w:rsid w:val="00F54A05"/>
    <w:rsid w:val="00F54B5A"/>
    <w:rsid w:val="00F54D18"/>
    <w:rsid w:val="00F54E98"/>
    <w:rsid w:val="00F557E0"/>
    <w:rsid w:val="00F565F9"/>
    <w:rsid w:val="00F56E86"/>
    <w:rsid w:val="00F57E95"/>
    <w:rsid w:val="00F6015E"/>
    <w:rsid w:val="00F60B5A"/>
    <w:rsid w:val="00F60BD9"/>
    <w:rsid w:val="00F61272"/>
    <w:rsid w:val="00F61BD6"/>
    <w:rsid w:val="00F6290C"/>
    <w:rsid w:val="00F62A9C"/>
    <w:rsid w:val="00F63187"/>
    <w:rsid w:val="00F637AF"/>
    <w:rsid w:val="00F63C72"/>
    <w:rsid w:val="00F641C9"/>
    <w:rsid w:val="00F6474D"/>
    <w:rsid w:val="00F6490D"/>
    <w:rsid w:val="00F64DE7"/>
    <w:rsid w:val="00F6646A"/>
    <w:rsid w:val="00F66630"/>
    <w:rsid w:val="00F668D0"/>
    <w:rsid w:val="00F672FA"/>
    <w:rsid w:val="00F67363"/>
    <w:rsid w:val="00F67589"/>
    <w:rsid w:val="00F67686"/>
    <w:rsid w:val="00F70B08"/>
    <w:rsid w:val="00F714A1"/>
    <w:rsid w:val="00F714CE"/>
    <w:rsid w:val="00F73B77"/>
    <w:rsid w:val="00F74094"/>
    <w:rsid w:val="00F74588"/>
    <w:rsid w:val="00F745DE"/>
    <w:rsid w:val="00F74E70"/>
    <w:rsid w:val="00F75610"/>
    <w:rsid w:val="00F81B5C"/>
    <w:rsid w:val="00F81EDE"/>
    <w:rsid w:val="00F824A4"/>
    <w:rsid w:val="00F8371D"/>
    <w:rsid w:val="00F83A16"/>
    <w:rsid w:val="00F83C7D"/>
    <w:rsid w:val="00F83CA4"/>
    <w:rsid w:val="00F83DD5"/>
    <w:rsid w:val="00F83E3C"/>
    <w:rsid w:val="00F83F63"/>
    <w:rsid w:val="00F84AF8"/>
    <w:rsid w:val="00F85505"/>
    <w:rsid w:val="00F861B2"/>
    <w:rsid w:val="00F8691B"/>
    <w:rsid w:val="00F8710F"/>
    <w:rsid w:val="00F906A1"/>
    <w:rsid w:val="00F91641"/>
    <w:rsid w:val="00F92C68"/>
    <w:rsid w:val="00F93918"/>
    <w:rsid w:val="00F93F05"/>
    <w:rsid w:val="00F94130"/>
    <w:rsid w:val="00F9525D"/>
    <w:rsid w:val="00F95D60"/>
    <w:rsid w:val="00F96230"/>
    <w:rsid w:val="00F96425"/>
    <w:rsid w:val="00F968E2"/>
    <w:rsid w:val="00FA01FA"/>
    <w:rsid w:val="00FA11D6"/>
    <w:rsid w:val="00FA126E"/>
    <w:rsid w:val="00FA136F"/>
    <w:rsid w:val="00FA1B01"/>
    <w:rsid w:val="00FA1B77"/>
    <w:rsid w:val="00FA22FB"/>
    <w:rsid w:val="00FA2663"/>
    <w:rsid w:val="00FA2CDD"/>
    <w:rsid w:val="00FA3125"/>
    <w:rsid w:val="00FA3A2C"/>
    <w:rsid w:val="00FA3BBB"/>
    <w:rsid w:val="00FA3E26"/>
    <w:rsid w:val="00FA4582"/>
    <w:rsid w:val="00FA4A0A"/>
    <w:rsid w:val="00FA4F27"/>
    <w:rsid w:val="00FA502F"/>
    <w:rsid w:val="00FA57E4"/>
    <w:rsid w:val="00FA652C"/>
    <w:rsid w:val="00FA722A"/>
    <w:rsid w:val="00FA7960"/>
    <w:rsid w:val="00FA7B5A"/>
    <w:rsid w:val="00FB0591"/>
    <w:rsid w:val="00FB0716"/>
    <w:rsid w:val="00FB0F54"/>
    <w:rsid w:val="00FB0FC8"/>
    <w:rsid w:val="00FB14A2"/>
    <w:rsid w:val="00FB1D19"/>
    <w:rsid w:val="00FB1EE9"/>
    <w:rsid w:val="00FB2041"/>
    <w:rsid w:val="00FB2206"/>
    <w:rsid w:val="00FB4540"/>
    <w:rsid w:val="00FB492E"/>
    <w:rsid w:val="00FB52BE"/>
    <w:rsid w:val="00FB5918"/>
    <w:rsid w:val="00FB5F96"/>
    <w:rsid w:val="00FB5F97"/>
    <w:rsid w:val="00FB67F7"/>
    <w:rsid w:val="00FB755F"/>
    <w:rsid w:val="00FB7EEF"/>
    <w:rsid w:val="00FB7F4B"/>
    <w:rsid w:val="00FC032F"/>
    <w:rsid w:val="00FC0AE6"/>
    <w:rsid w:val="00FC10A4"/>
    <w:rsid w:val="00FC1C66"/>
    <w:rsid w:val="00FC2674"/>
    <w:rsid w:val="00FC3047"/>
    <w:rsid w:val="00FC336C"/>
    <w:rsid w:val="00FC4330"/>
    <w:rsid w:val="00FC46D5"/>
    <w:rsid w:val="00FC48A0"/>
    <w:rsid w:val="00FC48C5"/>
    <w:rsid w:val="00FC50DD"/>
    <w:rsid w:val="00FC56E3"/>
    <w:rsid w:val="00FC70EB"/>
    <w:rsid w:val="00FD02C6"/>
    <w:rsid w:val="00FD0B69"/>
    <w:rsid w:val="00FD0C1A"/>
    <w:rsid w:val="00FD0C2B"/>
    <w:rsid w:val="00FD11BA"/>
    <w:rsid w:val="00FD1A8F"/>
    <w:rsid w:val="00FD276E"/>
    <w:rsid w:val="00FD2976"/>
    <w:rsid w:val="00FD3200"/>
    <w:rsid w:val="00FD4422"/>
    <w:rsid w:val="00FD7A87"/>
    <w:rsid w:val="00FE000A"/>
    <w:rsid w:val="00FE0845"/>
    <w:rsid w:val="00FE1986"/>
    <w:rsid w:val="00FE1BE1"/>
    <w:rsid w:val="00FE272E"/>
    <w:rsid w:val="00FE27B9"/>
    <w:rsid w:val="00FE28F1"/>
    <w:rsid w:val="00FE2CC4"/>
    <w:rsid w:val="00FE2CC5"/>
    <w:rsid w:val="00FE40A1"/>
    <w:rsid w:val="00FE481E"/>
    <w:rsid w:val="00FE4E61"/>
    <w:rsid w:val="00FE5081"/>
    <w:rsid w:val="00FE50E8"/>
    <w:rsid w:val="00FE58BA"/>
    <w:rsid w:val="00FE5A4E"/>
    <w:rsid w:val="00FE5AED"/>
    <w:rsid w:val="00FE7298"/>
    <w:rsid w:val="00FE7D04"/>
    <w:rsid w:val="00FE7DA7"/>
    <w:rsid w:val="00FF01EF"/>
    <w:rsid w:val="00FF09AA"/>
    <w:rsid w:val="00FF0FE4"/>
    <w:rsid w:val="00FF16E3"/>
    <w:rsid w:val="00FF19D0"/>
    <w:rsid w:val="00FF1B14"/>
    <w:rsid w:val="00FF1CEB"/>
    <w:rsid w:val="00FF21D0"/>
    <w:rsid w:val="00FF35DB"/>
    <w:rsid w:val="00FF3690"/>
    <w:rsid w:val="00FF39D1"/>
    <w:rsid w:val="00FF412C"/>
    <w:rsid w:val="00FF429A"/>
    <w:rsid w:val="00FF473D"/>
    <w:rsid w:val="00FF4AC0"/>
    <w:rsid w:val="00FF526D"/>
    <w:rsid w:val="00FF6453"/>
    <w:rsid w:val="00FF6B73"/>
    <w:rsid w:val="00FF6F7A"/>
    <w:rsid w:val="00FF7917"/>
    <w:rsid w:val="00FF7F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24993"/>
    <o:shapelayout v:ext="edit">
      <o:idmap v:ext="edit" data="1"/>
    </o:shapelayout>
  </w:shapeDefaults>
  <w:decimalSymbol w:val=","/>
  <w:listSeparator w:val=";"/>
  <w14:docId w14:val="3F6C9142"/>
  <w15:docId w15:val="{5E72602C-CF77-4582-9CDC-CCC325530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B5F2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4B5F2B"/>
    <w:pPr>
      <w:keepNext/>
      <w:tabs>
        <w:tab w:val="left" w:pos="720"/>
      </w:tabs>
      <w:ind w:left="284"/>
      <w:outlineLvl w:val="0"/>
    </w:pPr>
    <w:rPr>
      <w:b/>
      <w:sz w:val="22"/>
    </w:rPr>
  </w:style>
  <w:style w:type="paragraph" w:styleId="Nagwek2">
    <w:name w:val="heading 2"/>
    <w:basedOn w:val="Normalny"/>
    <w:next w:val="Normalny"/>
    <w:link w:val="Nagwek2Znak"/>
    <w:qFormat/>
    <w:rsid w:val="004B5F2B"/>
    <w:pPr>
      <w:keepNext/>
      <w:jc w:val="center"/>
      <w:outlineLvl w:val="1"/>
    </w:pPr>
    <w:rPr>
      <w:b/>
      <w:snapToGrid w:val="0"/>
      <w:sz w:val="24"/>
    </w:rPr>
  </w:style>
  <w:style w:type="paragraph" w:styleId="Nagwek3">
    <w:name w:val="heading 3"/>
    <w:basedOn w:val="Normalny"/>
    <w:next w:val="Normalny"/>
    <w:link w:val="Nagwek3Znak"/>
    <w:qFormat/>
    <w:rsid w:val="004B5F2B"/>
    <w:pPr>
      <w:keepNext/>
      <w:outlineLvl w:val="2"/>
    </w:pPr>
    <w:rPr>
      <w:b/>
      <w:snapToGrid w:val="0"/>
      <w:sz w:val="24"/>
    </w:rPr>
  </w:style>
  <w:style w:type="paragraph" w:styleId="Nagwek4">
    <w:name w:val="heading 4"/>
    <w:basedOn w:val="Normalny"/>
    <w:next w:val="Normalny"/>
    <w:link w:val="Nagwek4Znak"/>
    <w:qFormat/>
    <w:rsid w:val="004B5F2B"/>
    <w:pPr>
      <w:keepNext/>
      <w:jc w:val="center"/>
      <w:outlineLvl w:val="3"/>
    </w:pPr>
    <w:rPr>
      <w:rFonts w:ascii="Arial" w:hAnsi="Arial"/>
      <w:b/>
      <w:sz w:val="24"/>
    </w:rPr>
  </w:style>
  <w:style w:type="paragraph" w:styleId="Nagwek5">
    <w:name w:val="heading 5"/>
    <w:basedOn w:val="Normalny"/>
    <w:next w:val="Normalny"/>
    <w:link w:val="Nagwek5Znak"/>
    <w:qFormat/>
    <w:rsid w:val="004B5F2B"/>
    <w:pPr>
      <w:keepNext/>
      <w:jc w:val="right"/>
      <w:outlineLvl w:val="4"/>
    </w:pPr>
    <w:rPr>
      <w:b/>
    </w:rPr>
  </w:style>
  <w:style w:type="paragraph" w:styleId="Nagwek6">
    <w:name w:val="heading 6"/>
    <w:basedOn w:val="Normalny"/>
    <w:next w:val="Normalny"/>
    <w:link w:val="Nagwek6Znak"/>
    <w:qFormat/>
    <w:rsid w:val="004B5F2B"/>
    <w:pPr>
      <w:keepNext/>
      <w:tabs>
        <w:tab w:val="left" w:pos="360"/>
      </w:tabs>
      <w:ind w:left="360" w:hanging="360"/>
      <w:outlineLvl w:val="5"/>
    </w:pPr>
    <w:rPr>
      <w:b/>
      <w:sz w:val="32"/>
    </w:rPr>
  </w:style>
  <w:style w:type="paragraph" w:styleId="Nagwek7">
    <w:name w:val="heading 7"/>
    <w:basedOn w:val="Normalny"/>
    <w:next w:val="Normalny"/>
    <w:link w:val="Nagwek7Znak"/>
    <w:qFormat/>
    <w:rsid w:val="004B5F2B"/>
    <w:pPr>
      <w:keepNext/>
      <w:ind w:left="720" w:firstLine="720"/>
      <w:outlineLvl w:val="6"/>
    </w:pPr>
    <w:rPr>
      <w:b/>
      <w:sz w:val="22"/>
    </w:rPr>
  </w:style>
  <w:style w:type="paragraph" w:styleId="Nagwek8">
    <w:name w:val="heading 8"/>
    <w:basedOn w:val="Normalny"/>
    <w:next w:val="Normalny"/>
    <w:link w:val="Nagwek8Znak"/>
    <w:qFormat/>
    <w:rsid w:val="004B5F2B"/>
    <w:pPr>
      <w:keepNext/>
      <w:numPr>
        <w:numId w:val="2"/>
      </w:numPr>
      <w:outlineLvl w:val="7"/>
    </w:pPr>
    <w:rPr>
      <w:b/>
      <w:sz w:val="24"/>
    </w:rPr>
  </w:style>
  <w:style w:type="paragraph" w:styleId="Nagwek9">
    <w:name w:val="heading 9"/>
    <w:basedOn w:val="Normalny"/>
    <w:next w:val="Normalny"/>
    <w:link w:val="Nagwek9Znak"/>
    <w:qFormat/>
    <w:rsid w:val="004B5F2B"/>
    <w:pPr>
      <w:keepNext/>
      <w:tabs>
        <w:tab w:val="left" w:pos="360"/>
      </w:tabs>
      <w:ind w:left="360" w:hanging="360"/>
      <w:outlineLvl w:val="8"/>
    </w:pPr>
    <w:rPr>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B5F2B"/>
    <w:rPr>
      <w:rFonts w:ascii="Times New Roman" w:eastAsia="Times New Roman" w:hAnsi="Times New Roman" w:cs="Times New Roman"/>
      <w:b/>
      <w:szCs w:val="20"/>
      <w:lang w:eastAsia="pl-PL"/>
    </w:rPr>
  </w:style>
  <w:style w:type="character" w:customStyle="1" w:styleId="Nagwek2Znak">
    <w:name w:val="Nagłówek 2 Znak"/>
    <w:basedOn w:val="Domylnaczcionkaakapitu"/>
    <w:link w:val="Nagwek2"/>
    <w:rsid w:val="004B5F2B"/>
    <w:rPr>
      <w:rFonts w:ascii="Times New Roman" w:eastAsia="Times New Roman" w:hAnsi="Times New Roman" w:cs="Times New Roman"/>
      <w:b/>
      <w:snapToGrid w:val="0"/>
      <w:sz w:val="24"/>
      <w:szCs w:val="20"/>
      <w:lang w:eastAsia="pl-PL"/>
    </w:rPr>
  </w:style>
  <w:style w:type="character" w:customStyle="1" w:styleId="Nagwek3Znak">
    <w:name w:val="Nagłówek 3 Znak"/>
    <w:basedOn w:val="Domylnaczcionkaakapitu"/>
    <w:link w:val="Nagwek3"/>
    <w:rsid w:val="004B5F2B"/>
    <w:rPr>
      <w:rFonts w:ascii="Times New Roman" w:eastAsia="Times New Roman" w:hAnsi="Times New Roman" w:cs="Times New Roman"/>
      <w:b/>
      <w:snapToGrid w:val="0"/>
      <w:sz w:val="24"/>
      <w:szCs w:val="20"/>
      <w:lang w:eastAsia="pl-PL"/>
    </w:rPr>
  </w:style>
  <w:style w:type="character" w:customStyle="1" w:styleId="Nagwek4Znak">
    <w:name w:val="Nagłówek 4 Znak"/>
    <w:basedOn w:val="Domylnaczcionkaakapitu"/>
    <w:link w:val="Nagwek4"/>
    <w:rsid w:val="004B5F2B"/>
    <w:rPr>
      <w:rFonts w:ascii="Arial" w:eastAsia="Times New Roman" w:hAnsi="Arial" w:cs="Times New Roman"/>
      <w:b/>
      <w:sz w:val="24"/>
      <w:szCs w:val="20"/>
      <w:lang w:eastAsia="pl-PL"/>
    </w:rPr>
  </w:style>
  <w:style w:type="character" w:customStyle="1" w:styleId="Nagwek5Znak">
    <w:name w:val="Nagłówek 5 Znak"/>
    <w:basedOn w:val="Domylnaczcionkaakapitu"/>
    <w:link w:val="Nagwek5"/>
    <w:rsid w:val="004B5F2B"/>
    <w:rPr>
      <w:rFonts w:ascii="Times New Roman" w:eastAsia="Times New Roman" w:hAnsi="Times New Roman" w:cs="Times New Roman"/>
      <w:b/>
      <w:sz w:val="20"/>
      <w:szCs w:val="20"/>
      <w:lang w:eastAsia="pl-PL"/>
    </w:rPr>
  </w:style>
  <w:style w:type="character" w:customStyle="1" w:styleId="Nagwek6Znak">
    <w:name w:val="Nagłówek 6 Znak"/>
    <w:basedOn w:val="Domylnaczcionkaakapitu"/>
    <w:link w:val="Nagwek6"/>
    <w:rsid w:val="004B5F2B"/>
    <w:rPr>
      <w:rFonts w:ascii="Times New Roman" w:eastAsia="Times New Roman" w:hAnsi="Times New Roman" w:cs="Times New Roman"/>
      <w:b/>
      <w:sz w:val="32"/>
      <w:szCs w:val="20"/>
      <w:lang w:eastAsia="pl-PL"/>
    </w:rPr>
  </w:style>
  <w:style w:type="character" w:customStyle="1" w:styleId="Nagwek7Znak">
    <w:name w:val="Nagłówek 7 Znak"/>
    <w:basedOn w:val="Domylnaczcionkaakapitu"/>
    <w:link w:val="Nagwek7"/>
    <w:rsid w:val="004B5F2B"/>
    <w:rPr>
      <w:rFonts w:ascii="Times New Roman" w:eastAsia="Times New Roman" w:hAnsi="Times New Roman" w:cs="Times New Roman"/>
      <w:b/>
      <w:szCs w:val="20"/>
      <w:lang w:eastAsia="pl-PL"/>
    </w:rPr>
  </w:style>
  <w:style w:type="character" w:customStyle="1" w:styleId="Nagwek8Znak">
    <w:name w:val="Nagłówek 8 Znak"/>
    <w:basedOn w:val="Domylnaczcionkaakapitu"/>
    <w:link w:val="Nagwek8"/>
    <w:rsid w:val="004B5F2B"/>
    <w:rPr>
      <w:rFonts w:ascii="Times New Roman" w:eastAsia="Times New Roman" w:hAnsi="Times New Roman" w:cs="Times New Roman"/>
      <w:b/>
      <w:sz w:val="24"/>
      <w:szCs w:val="20"/>
      <w:lang w:eastAsia="pl-PL"/>
    </w:rPr>
  </w:style>
  <w:style w:type="character" w:customStyle="1" w:styleId="Nagwek9Znak">
    <w:name w:val="Nagłówek 9 Znak"/>
    <w:basedOn w:val="Domylnaczcionkaakapitu"/>
    <w:link w:val="Nagwek9"/>
    <w:rsid w:val="004B5F2B"/>
    <w:rPr>
      <w:rFonts w:ascii="Times New Roman" w:eastAsia="Times New Roman" w:hAnsi="Times New Roman" w:cs="Times New Roman"/>
      <w:b/>
      <w:sz w:val="24"/>
      <w:szCs w:val="20"/>
      <w:lang w:eastAsia="pl-PL"/>
    </w:rPr>
  </w:style>
  <w:style w:type="paragraph" w:customStyle="1" w:styleId="Styl">
    <w:name w:val="Styl"/>
    <w:rsid w:val="004B5F2B"/>
    <w:pPr>
      <w:widowControl w:val="0"/>
      <w:autoSpaceDE w:val="0"/>
      <w:autoSpaceDN w:val="0"/>
      <w:adjustRightInd w:val="0"/>
      <w:spacing w:after="0" w:line="240" w:lineRule="auto"/>
    </w:pPr>
    <w:rPr>
      <w:rFonts w:ascii="Arial" w:eastAsia="Times New Roman" w:hAnsi="Arial" w:cs="Arial"/>
      <w:sz w:val="24"/>
      <w:szCs w:val="24"/>
      <w:lang w:eastAsia="pl-PL"/>
    </w:rPr>
  </w:style>
  <w:style w:type="paragraph" w:styleId="Stopka">
    <w:name w:val="footer"/>
    <w:basedOn w:val="Normalny"/>
    <w:link w:val="StopkaZnak"/>
    <w:uiPriority w:val="99"/>
    <w:rsid w:val="004B5F2B"/>
    <w:pPr>
      <w:tabs>
        <w:tab w:val="center" w:pos="4536"/>
        <w:tab w:val="right" w:pos="9072"/>
      </w:tabs>
    </w:pPr>
    <w:rPr>
      <w:sz w:val="24"/>
      <w:szCs w:val="24"/>
    </w:rPr>
  </w:style>
  <w:style w:type="character" w:customStyle="1" w:styleId="StopkaZnak">
    <w:name w:val="Stopka Znak"/>
    <w:basedOn w:val="Domylnaczcionkaakapitu"/>
    <w:link w:val="Stopka"/>
    <w:uiPriority w:val="99"/>
    <w:rsid w:val="004B5F2B"/>
    <w:rPr>
      <w:rFonts w:ascii="Times New Roman" w:eastAsia="Times New Roman" w:hAnsi="Times New Roman" w:cs="Times New Roman"/>
      <w:sz w:val="24"/>
      <w:szCs w:val="24"/>
      <w:lang w:eastAsia="pl-PL"/>
    </w:rPr>
  </w:style>
  <w:style w:type="character" w:styleId="Numerstrony">
    <w:name w:val="page number"/>
    <w:basedOn w:val="Domylnaczcionkaakapitu"/>
    <w:semiHidden/>
    <w:rsid w:val="004B5F2B"/>
  </w:style>
  <w:style w:type="paragraph" w:styleId="Nagwek">
    <w:name w:val="header"/>
    <w:basedOn w:val="Normalny"/>
    <w:link w:val="NagwekZnak"/>
    <w:rsid w:val="004B5F2B"/>
    <w:pPr>
      <w:tabs>
        <w:tab w:val="center" w:pos="4536"/>
        <w:tab w:val="right" w:pos="9072"/>
      </w:tabs>
    </w:pPr>
    <w:rPr>
      <w:sz w:val="24"/>
      <w:szCs w:val="24"/>
    </w:rPr>
  </w:style>
  <w:style w:type="character" w:customStyle="1" w:styleId="NagwekZnak">
    <w:name w:val="Nagłówek Znak"/>
    <w:basedOn w:val="Domylnaczcionkaakapitu"/>
    <w:link w:val="Nagwek"/>
    <w:rsid w:val="004B5F2B"/>
    <w:rPr>
      <w:rFonts w:ascii="Times New Roman" w:eastAsia="Times New Roman" w:hAnsi="Times New Roman" w:cs="Times New Roman"/>
      <w:sz w:val="24"/>
      <w:szCs w:val="24"/>
      <w:lang w:eastAsia="pl-PL"/>
    </w:rPr>
  </w:style>
  <w:style w:type="paragraph" w:styleId="Tekstpodstawowy">
    <w:name w:val="Body Text"/>
    <w:basedOn w:val="Normalny"/>
    <w:link w:val="TekstpodstawowyZnak"/>
    <w:semiHidden/>
    <w:rsid w:val="004B5F2B"/>
    <w:rPr>
      <w:sz w:val="28"/>
    </w:rPr>
  </w:style>
  <w:style w:type="character" w:customStyle="1" w:styleId="TekstpodstawowyZnak">
    <w:name w:val="Tekst podstawowy Znak"/>
    <w:basedOn w:val="Domylnaczcionkaakapitu"/>
    <w:link w:val="Tekstpodstawowy"/>
    <w:semiHidden/>
    <w:rsid w:val="004B5F2B"/>
    <w:rPr>
      <w:rFonts w:ascii="Times New Roman" w:eastAsia="Times New Roman" w:hAnsi="Times New Roman" w:cs="Times New Roman"/>
      <w:sz w:val="28"/>
      <w:szCs w:val="20"/>
      <w:lang w:eastAsia="pl-PL"/>
    </w:rPr>
  </w:style>
  <w:style w:type="paragraph" w:customStyle="1" w:styleId="Mucha1">
    <w:name w:val="Mucha1"/>
    <w:basedOn w:val="Normalny"/>
    <w:rsid w:val="004B5F2B"/>
    <w:pPr>
      <w:tabs>
        <w:tab w:val="left" w:pos="567"/>
      </w:tabs>
      <w:spacing w:line="288" w:lineRule="auto"/>
    </w:pPr>
    <w:rPr>
      <w:sz w:val="26"/>
    </w:rPr>
  </w:style>
  <w:style w:type="paragraph" w:customStyle="1" w:styleId="FR1">
    <w:name w:val="FR1"/>
    <w:rsid w:val="004B5F2B"/>
    <w:pPr>
      <w:widowControl w:val="0"/>
      <w:spacing w:before="360" w:after="0" w:line="240" w:lineRule="auto"/>
      <w:jc w:val="center"/>
    </w:pPr>
    <w:rPr>
      <w:rFonts w:ascii="Arial" w:eastAsia="Times New Roman" w:hAnsi="Arial" w:cs="Times New Roman"/>
      <w:snapToGrid w:val="0"/>
      <w:sz w:val="24"/>
      <w:szCs w:val="20"/>
      <w:lang w:eastAsia="pl-PL"/>
    </w:rPr>
  </w:style>
  <w:style w:type="paragraph" w:styleId="Tekstpodstawowywcity">
    <w:name w:val="Body Text Indent"/>
    <w:basedOn w:val="Normalny"/>
    <w:link w:val="TekstpodstawowywcityZnak"/>
    <w:semiHidden/>
    <w:rsid w:val="004B5F2B"/>
    <w:pPr>
      <w:spacing w:line="260" w:lineRule="auto"/>
      <w:ind w:left="284" w:hanging="284"/>
    </w:pPr>
    <w:rPr>
      <w:sz w:val="24"/>
    </w:rPr>
  </w:style>
  <w:style w:type="character" w:customStyle="1" w:styleId="TekstpodstawowywcityZnak">
    <w:name w:val="Tekst podstawowy wcięty Znak"/>
    <w:basedOn w:val="Domylnaczcionkaakapitu"/>
    <w:link w:val="Tekstpodstawowywcity"/>
    <w:semiHidden/>
    <w:rsid w:val="004B5F2B"/>
    <w:rPr>
      <w:rFonts w:ascii="Times New Roman" w:eastAsia="Times New Roman" w:hAnsi="Times New Roman" w:cs="Times New Roman"/>
      <w:sz w:val="24"/>
      <w:szCs w:val="20"/>
      <w:lang w:eastAsia="pl-PL"/>
    </w:rPr>
  </w:style>
  <w:style w:type="paragraph" w:styleId="Tekstpodstawowywcity2">
    <w:name w:val="Body Text Indent 2"/>
    <w:basedOn w:val="Normalny"/>
    <w:link w:val="Tekstpodstawowywcity2Znak"/>
    <w:semiHidden/>
    <w:rsid w:val="004B5F2B"/>
    <w:pPr>
      <w:ind w:left="709" w:hanging="349"/>
      <w:jc w:val="both"/>
    </w:pPr>
  </w:style>
  <w:style w:type="character" w:customStyle="1" w:styleId="Tekstpodstawowywcity2Znak">
    <w:name w:val="Tekst podstawowy wcięty 2 Znak"/>
    <w:basedOn w:val="Domylnaczcionkaakapitu"/>
    <w:link w:val="Tekstpodstawowywcity2"/>
    <w:semiHidden/>
    <w:rsid w:val="004B5F2B"/>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semiHidden/>
    <w:rsid w:val="004B5F2B"/>
    <w:rPr>
      <w:b/>
      <w:snapToGrid w:val="0"/>
      <w:sz w:val="24"/>
    </w:rPr>
  </w:style>
  <w:style w:type="character" w:customStyle="1" w:styleId="Tekstpodstawowy2Znak">
    <w:name w:val="Tekst podstawowy 2 Znak"/>
    <w:basedOn w:val="Domylnaczcionkaakapitu"/>
    <w:link w:val="Tekstpodstawowy2"/>
    <w:semiHidden/>
    <w:rsid w:val="004B5F2B"/>
    <w:rPr>
      <w:rFonts w:ascii="Times New Roman" w:eastAsia="Times New Roman" w:hAnsi="Times New Roman" w:cs="Times New Roman"/>
      <w:b/>
      <w:snapToGrid w:val="0"/>
      <w:sz w:val="24"/>
      <w:szCs w:val="20"/>
      <w:lang w:eastAsia="pl-PL"/>
    </w:rPr>
  </w:style>
  <w:style w:type="paragraph" w:styleId="Tekstpodstawowywcity3">
    <w:name w:val="Body Text Indent 3"/>
    <w:basedOn w:val="Normalny"/>
    <w:link w:val="Tekstpodstawowywcity3Znak"/>
    <w:semiHidden/>
    <w:rsid w:val="004B5F2B"/>
    <w:pPr>
      <w:spacing w:after="120"/>
      <w:ind w:left="283"/>
    </w:pPr>
    <w:rPr>
      <w:sz w:val="16"/>
    </w:rPr>
  </w:style>
  <w:style w:type="character" w:customStyle="1" w:styleId="Tekstpodstawowywcity3Znak">
    <w:name w:val="Tekst podstawowy wcięty 3 Znak"/>
    <w:basedOn w:val="Domylnaczcionkaakapitu"/>
    <w:link w:val="Tekstpodstawowywcity3"/>
    <w:semiHidden/>
    <w:rsid w:val="004B5F2B"/>
    <w:rPr>
      <w:rFonts w:ascii="Times New Roman" w:eastAsia="Times New Roman" w:hAnsi="Times New Roman" w:cs="Times New Roman"/>
      <w:sz w:val="16"/>
      <w:szCs w:val="20"/>
      <w:lang w:eastAsia="pl-PL"/>
    </w:rPr>
  </w:style>
  <w:style w:type="character" w:styleId="Hipercze">
    <w:name w:val="Hyperlink"/>
    <w:basedOn w:val="Domylnaczcionkaakapitu"/>
    <w:semiHidden/>
    <w:rsid w:val="004B5F2B"/>
    <w:rPr>
      <w:color w:val="0000FF"/>
      <w:u w:val="single"/>
    </w:rPr>
  </w:style>
  <w:style w:type="paragraph" w:styleId="Legenda">
    <w:name w:val="caption"/>
    <w:basedOn w:val="Normalny"/>
    <w:next w:val="Normalny"/>
    <w:qFormat/>
    <w:rsid w:val="004B5F2B"/>
    <w:pPr>
      <w:spacing w:before="60"/>
    </w:pPr>
    <w:rPr>
      <w:b/>
    </w:rPr>
  </w:style>
  <w:style w:type="paragraph" w:styleId="Tekstpodstawowy3">
    <w:name w:val="Body Text 3"/>
    <w:basedOn w:val="Normalny"/>
    <w:link w:val="Tekstpodstawowy3Znak"/>
    <w:semiHidden/>
    <w:rsid w:val="004B5F2B"/>
    <w:rPr>
      <w:b/>
      <w:sz w:val="22"/>
    </w:rPr>
  </w:style>
  <w:style w:type="character" w:customStyle="1" w:styleId="Tekstpodstawowy3Znak">
    <w:name w:val="Tekst podstawowy 3 Znak"/>
    <w:basedOn w:val="Domylnaczcionkaakapitu"/>
    <w:link w:val="Tekstpodstawowy3"/>
    <w:semiHidden/>
    <w:rsid w:val="004B5F2B"/>
    <w:rPr>
      <w:rFonts w:ascii="Times New Roman" w:eastAsia="Times New Roman" w:hAnsi="Times New Roman" w:cs="Times New Roman"/>
      <w:b/>
      <w:szCs w:val="20"/>
      <w:lang w:eastAsia="pl-PL"/>
    </w:rPr>
  </w:style>
  <w:style w:type="paragraph" w:styleId="Podtytu">
    <w:name w:val="Subtitle"/>
    <w:basedOn w:val="Normalny"/>
    <w:link w:val="PodtytuZnak"/>
    <w:qFormat/>
    <w:rsid w:val="004B5F2B"/>
    <w:rPr>
      <w:rFonts w:ascii="Arial" w:hAnsi="Arial"/>
      <w:b/>
      <w:i/>
      <w:sz w:val="24"/>
    </w:rPr>
  </w:style>
  <w:style w:type="character" w:customStyle="1" w:styleId="PodtytuZnak">
    <w:name w:val="Podtytuł Znak"/>
    <w:basedOn w:val="Domylnaczcionkaakapitu"/>
    <w:link w:val="Podtytu"/>
    <w:rsid w:val="004B5F2B"/>
    <w:rPr>
      <w:rFonts w:ascii="Arial" w:eastAsia="Times New Roman" w:hAnsi="Arial" w:cs="Times New Roman"/>
      <w:b/>
      <w:i/>
      <w:sz w:val="24"/>
      <w:szCs w:val="20"/>
      <w:lang w:eastAsia="pl-PL"/>
    </w:rPr>
  </w:style>
  <w:style w:type="paragraph" w:styleId="Tekstdymka">
    <w:name w:val="Balloon Text"/>
    <w:basedOn w:val="Normalny"/>
    <w:link w:val="TekstdymkaZnak"/>
    <w:uiPriority w:val="99"/>
    <w:semiHidden/>
    <w:unhideWhenUsed/>
    <w:rsid w:val="004B5F2B"/>
    <w:rPr>
      <w:rFonts w:ascii="Tahoma" w:hAnsi="Tahoma" w:cs="Tahoma"/>
      <w:sz w:val="16"/>
      <w:szCs w:val="16"/>
    </w:rPr>
  </w:style>
  <w:style w:type="character" w:customStyle="1" w:styleId="TekstdymkaZnak">
    <w:name w:val="Tekst dymka Znak"/>
    <w:basedOn w:val="Domylnaczcionkaakapitu"/>
    <w:link w:val="Tekstdymka"/>
    <w:uiPriority w:val="99"/>
    <w:semiHidden/>
    <w:rsid w:val="004B5F2B"/>
    <w:rPr>
      <w:rFonts w:ascii="Tahoma" w:eastAsia="Times New Roman" w:hAnsi="Tahoma" w:cs="Tahoma"/>
      <w:sz w:val="16"/>
      <w:szCs w:val="16"/>
      <w:lang w:eastAsia="pl-PL"/>
    </w:rPr>
  </w:style>
  <w:style w:type="paragraph" w:customStyle="1" w:styleId="Tekstpodstawowywcity31">
    <w:name w:val="Tekst podstawowy wcięty 31"/>
    <w:basedOn w:val="Normalny"/>
    <w:rsid w:val="004B5F2B"/>
    <w:pPr>
      <w:spacing w:after="120"/>
      <w:ind w:left="283"/>
    </w:pPr>
    <w:rPr>
      <w:sz w:val="16"/>
    </w:rPr>
  </w:style>
  <w:style w:type="paragraph" w:customStyle="1" w:styleId="Nagwek11">
    <w:name w:val="Nagłówek 11"/>
    <w:basedOn w:val="Normalny"/>
    <w:next w:val="Tekstpodstawowy"/>
    <w:rsid w:val="004B5F2B"/>
    <w:pPr>
      <w:keepNext/>
      <w:widowControl w:val="0"/>
      <w:suppressAutoHyphens/>
      <w:spacing w:before="240" w:after="120" w:line="276" w:lineRule="auto"/>
    </w:pPr>
    <w:rPr>
      <w:rFonts w:eastAsia="Arial Unicode MS"/>
      <w:b/>
      <w:bCs/>
      <w:sz w:val="48"/>
      <w:szCs w:val="48"/>
    </w:rPr>
  </w:style>
  <w:style w:type="paragraph" w:styleId="Bezodstpw">
    <w:name w:val="No Spacing"/>
    <w:aliases w:val="Luc_Bez odstępów"/>
    <w:link w:val="BezodstpwZnak"/>
    <w:uiPriority w:val="1"/>
    <w:qFormat/>
    <w:rsid w:val="004B5F2B"/>
    <w:pPr>
      <w:suppressAutoHyphens/>
      <w:spacing w:after="0" w:line="240" w:lineRule="auto"/>
    </w:pPr>
    <w:rPr>
      <w:rFonts w:ascii="Calibri" w:eastAsia="Arial" w:hAnsi="Calibri" w:cs="Calibri"/>
      <w:lang w:eastAsia="ar-SA"/>
    </w:rPr>
  </w:style>
  <w:style w:type="paragraph" w:styleId="Tekstprzypisudolnego">
    <w:name w:val="footnote text"/>
    <w:aliases w:val="Podrozdział"/>
    <w:basedOn w:val="Normalny"/>
    <w:link w:val="TekstprzypisudolnegoZnak"/>
    <w:rsid w:val="004B5F2B"/>
  </w:style>
  <w:style w:type="character" w:customStyle="1" w:styleId="TekstprzypisudolnegoZnak">
    <w:name w:val="Tekst przypisu dolnego Znak"/>
    <w:aliases w:val="Podrozdział Znak"/>
    <w:basedOn w:val="Domylnaczcionkaakapitu"/>
    <w:link w:val="Tekstprzypisudolnego"/>
    <w:rsid w:val="004B5F2B"/>
    <w:rPr>
      <w:rFonts w:ascii="Times New Roman" w:eastAsia="Times New Roman" w:hAnsi="Times New Roman" w:cs="Times New Roman"/>
      <w:sz w:val="20"/>
      <w:szCs w:val="20"/>
      <w:lang w:eastAsia="pl-PL"/>
    </w:rPr>
  </w:style>
  <w:style w:type="paragraph" w:customStyle="1" w:styleId="Default">
    <w:name w:val="Default"/>
    <w:qFormat/>
    <w:rsid w:val="004B5F2B"/>
    <w:pPr>
      <w:autoSpaceDE w:val="0"/>
      <w:autoSpaceDN w:val="0"/>
      <w:adjustRightInd w:val="0"/>
      <w:spacing w:after="0" w:line="240" w:lineRule="auto"/>
    </w:pPr>
    <w:rPr>
      <w:rFonts w:ascii="Times New Roman" w:eastAsia="Calibri" w:hAnsi="Times New Roman" w:cs="Times New Roman"/>
      <w:color w:val="000000"/>
      <w:sz w:val="24"/>
      <w:szCs w:val="24"/>
      <w:lang w:eastAsia="pl-PL"/>
    </w:rPr>
  </w:style>
  <w:style w:type="character" w:customStyle="1" w:styleId="content">
    <w:name w:val="content"/>
    <w:basedOn w:val="Domylnaczcionkaakapitu"/>
    <w:rsid w:val="00B81E53"/>
  </w:style>
  <w:style w:type="paragraph" w:styleId="Akapitzlist">
    <w:name w:val="List Paragraph"/>
    <w:aliases w:val="WYPUNKTOWANIE Akapit z listą,List Paragraph2,L1,Numerowanie,List Paragraph,2 heading,A_wyliczenie,K-P_odwolanie,Akapit z listą5,maz_wyliczenie,opis dzialania,sw tekst,CW_Lista,Wypunktowanie,Akapit z listą BS,lp1,Preambuła,Tytuły,BulletC"/>
    <w:basedOn w:val="Normalny"/>
    <w:link w:val="AkapitzlistZnak"/>
    <w:uiPriority w:val="34"/>
    <w:qFormat/>
    <w:rsid w:val="00B25ADE"/>
    <w:pPr>
      <w:ind w:left="708"/>
    </w:pPr>
  </w:style>
  <w:style w:type="character" w:customStyle="1" w:styleId="techval">
    <w:name w:val="tech_val"/>
    <w:basedOn w:val="Domylnaczcionkaakapitu"/>
    <w:rsid w:val="001E6B3F"/>
  </w:style>
  <w:style w:type="character" w:customStyle="1" w:styleId="attr-name">
    <w:name w:val="attr-name"/>
    <w:basedOn w:val="Domylnaczcionkaakapitu"/>
    <w:rsid w:val="001E6B3F"/>
  </w:style>
  <w:style w:type="character" w:customStyle="1" w:styleId="tooltippable">
    <w:name w:val="tooltippable"/>
    <w:basedOn w:val="Domylnaczcionkaakapitu"/>
    <w:rsid w:val="00FA22FB"/>
  </w:style>
  <w:style w:type="character" w:customStyle="1" w:styleId="activecontent">
    <w:name w:val="activecontent"/>
    <w:basedOn w:val="Domylnaczcionkaakapitu"/>
    <w:rsid w:val="00FA22FB"/>
  </w:style>
  <w:style w:type="paragraph" w:customStyle="1" w:styleId="Bezodstpw1">
    <w:name w:val="Bez odstępów1"/>
    <w:rsid w:val="00327D4A"/>
    <w:pPr>
      <w:suppressAutoHyphens/>
      <w:spacing w:after="0" w:line="240" w:lineRule="auto"/>
    </w:pPr>
    <w:rPr>
      <w:rFonts w:ascii="Times New Roman" w:eastAsia="SimSun" w:hAnsi="Times New Roman" w:cs="Mangal"/>
      <w:lang w:eastAsia="hi-IN" w:bidi="hi-IN"/>
    </w:rPr>
  </w:style>
  <w:style w:type="paragraph" w:customStyle="1" w:styleId="Akapitzlist1">
    <w:name w:val="Akapit z listą1"/>
    <w:basedOn w:val="Normalny"/>
    <w:rsid w:val="00327D4A"/>
    <w:pPr>
      <w:widowControl w:val="0"/>
      <w:suppressAutoHyphens/>
      <w:spacing w:after="200" w:line="276" w:lineRule="auto"/>
      <w:ind w:left="720"/>
    </w:pPr>
    <w:rPr>
      <w:rFonts w:ascii="Calibri" w:eastAsia="Calibri" w:hAnsi="Calibri" w:cs="Mangal"/>
      <w:kern w:val="1"/>
      <w:sz w:val="22"/>
      <w:szCs w:val="22"/>
      <w:lang w:eastAsia="hi-IN" w:bidi="hi-IN"/>
    </w:rPr>
  </w:style>
  <w:style w:type="paragraph" w:customStyle="1" w:styleId="Tekstpodstawowy21">
    <w:name w:val="Tekst podstawowy 21"/>
    <w:basedOn w:val="Normalny"/>
    <w:rsid w:val="004C3698"/>
    <w:pPr>
      <w:tabs>
        <w:tab w:val="left" w:pos="-1560"/>
        <w:tab w:val="left" w:pos="-1418"/>
      </w:tabs>
    </w:pPr>
    <w:rPr>
      <w:sz w:val="24"/>
    </w:rPr>
  </w:style>
  <w:style w:type="paragraph" w:customStyle="1" w:styleId="Tekstpodstawowy31">
    <w:name w:val="Tekst podstawowy 31"/>
    <w:basedOn w:val="Normalny"/>
    <w:rsid w:val="004C3698"/>
    <w:pPr>
      <w:spacing w:after="120"/>
    </w:pPr>
    <w:rPr>
      <w:sz w:val="16"/>
    </w:rPr>
  </w:style>
  <w:style w:type="paragraph" w:customStyle="1" w:styleId="Tekstpodstawowywcity21">
    <w:name w:val="Tekst podstawowy wcięty 21"/>
    <w:basedOn w:val="Normalny"/>
    <w:rsid w:val="006E6962"/>
    <w:pPr>
      <w:suppressAutoHyphens/>
      <w:ind w:left="709" w:hanging="349"/>
      <w:jc w:val="both"/>
    </w:pPr>
    <w:rPr>
      <w:szCs w:val="24"/>
      <w:lang w:eastAsia="ar-SA"/>
    </w:rPr>
  </w:style>
  <w:style w:type="character" w:customStyle="1" w:styleId="st">
    <w:name w:val="st"/>
    <w:basedOn w:val="Domylnaczcionkaakapitu"/>
    <w:rsid w:val="002E6E90"/>
  </w:style>
  <w:style w:type="table" w:styleId="Tabela-Siatka">
    <w:name w:val="Table Grid"/>
    <w:basedOn w:val="Standardowy"/>
    <w:uiPriority w:val="59"/>
    <w:rsid w:val="00B4632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E30383"/>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character" w:styleId="Nierozpoznanawzmianka">
    <w:name w:val="Unresolved Mention"/>
    <w:basedOn w:val="Domylnaczcionkaakapitu"/>
    <w:uiPriority w:val="99"/>
    <w:semiHidden/>
    <w:unhideWhenUsed/>
    <w:rsid w:val="00FF1B14"/>
    <w:rPr>
      <w:color w:val="808080"/>
      <w:shd w:val="clear" w:color="auto" w:fill="E6E6E6"/>
    </w:rPr>
  </w:style>
  <w:style w:type="paragraph" w:styleId="Zwykytekst">
    <w:name w:val="Plain Text"/>
    <w:basedOn w:val="Normalny"/>
    <w:link w:val="ZwykytekstZnak"/>
    <w:uiPriority w:val="99"/>
    <w:rsid w:val="00F6015E"/>
    <w:rPr>
      <w:rFonts w:ascii="Courier New" w:hAnsi="Courier New"/>
    </w:rPr>
  </w:style>
  <w:style w:type="character" w:customStyle="1" w:styleId="ZwykytekstZnak">
    <w:name w:val="Zwykły tekst Znak"/>
    <w:basedOn w:val="Domylnaczcionkaakapitu"/>
    <w:link w:val="Zwykytekst"/>
    <w:uiPriority w:val="99"/>
    <w:rsid w:val="00F6015E"/>
    <w:rPr>
      <w:rFonts w:ascii="Courier New" w:eastAsia="Times New Roman" w:hAnsi="Courier New" w:cs="Times New Roman"/>
      <w:sz w:val="20"/>
      <w:szCs w:val="20"/>
      <w:lang w:eastAsia="pl-PL"/>
    </w:rPr>
  </w:style>
  <w:style w:type="paragraph" w:customStyle="1" w:styleId="wyp">
    <w:name w:val="_wyp"/>
    <w:basedOn w:val="Normalny"/>
    <w:link w:val="wypZnak"/>
    <w:qFormat/>
    <w:rsid w:val="001A3592"/>
    <w:pPr>
      <w:widowControl w:val="0"/>
      <w:numPr>
        <w:numId w:val="5"/>
      </w:numPr>
      <w:spacing w:after="40"/>
      <w:ind w:left="426" w:hanging="426"/>
      <w:jc w:val="both"/>
    </w:pPr>
    <w:rPr>
      <w:snapToGrid w:val="0"/>
      <w:sz w:val="24"/>
      <w:lang w:val="en-US" w:eastAsia="en-US"/>
    </w:rPr>
  </w:style>
  <w:style w:type="character" w:customStyle="1" w:styleId="wypZnak">
    <w:name w:val="_wyp Znak"/>
    <w:basedOn w:val="Domylnaczcionkaakapitu"/>
    <w:link w:val="wyp"/>
    <w:rsid w:val="001A3592"/>
    <w:rPr>
      <w:rFonts w:ascii="Times New Roman" w:eastAsia="Times New Roman" w:hAnsi="Times New Roman" w:cs="Times New Roman"/>
      <w:snapToGrid w:val="0"/>
      <w:sz w:val="24"/>
      <w:szCs w:val="20"/>
      <w:lang w:val="en-US"/>
    </w:rPr>
  </w:style>
  <w:style w:type="character" w:customStyle="1" w:styleId="fontstyle01">
    <w:name w:val="fontstyle01"/>
    <w:basedOn w:val="Domylnaczcionkaakapitu"/>
    <w:rsid w:val="001A3592"/>
    <w:rPr>
      <w:rFonts w:ascii="Calibri-Light" w:hAnsi="Calibri-Light" w:hint="default"/>
      <w:b w:val="0"/>
      <w:bCs w:val="0"/>
      <w:i w:val="0"/>
      <w:iCs w:val="0"/>
      <w:color w:val="000000"/>
      <w:sz w:val="22"/>
      <w:szCs w:val="22"/>
    </w:rPr>
  </w:style>
  <w:style w:type="character" w:customStyle="1" w:styleId="BezodstpwZnak">
    <w:name w:val="Bez odstępów Znak"/>
    <w:aliases w:val="Luc_Bez odstępów Znak"/>
    <w:link w:val="Bezodstpw"/>
    <w:uiPriority w:val="99"/>
    <w:rsid w:val="00EE2DE4"/>
    <w:rPr>
      <w:rFonts w:ascii="Calibri" w:eastAsia="Arial" w:hAnsi="Calibri" w:cs="Calibri"/>
      <w:lang w:eastAsia="ar-SA"/>
    </w:rPr>
  </w:style>
  <w:style w:type="paragraph" w:customStyle="1" w:styleId="Tekstpodstawowy22">
    <w:name w:val="Tekst podstawowy 22"/>
    <w:basedOn w:val="Normalny"/>
    <w:rsid w:val="00816F45"/>
    <w:pPr>
      <w:tabs>
        <w:tab w:val="left" w:pos="-1560"/>
        <w:tab w:val="left" w:pos="-1418"/>
      </w:tabs>
    </w:pPr>
    <w:rPr>
      <w:sz w:val="24"/>
    </w:rPr>
  </w:style>
  <w:style w:type="paragraph" w:customStyle="1" w:styleId="Tekstpodstawowy32">
    <w:name w:val="Tekst podstawowy 32"/>
    <w:basedOn w:val="Normalny"/>
    <w:rsid w:val="004A3D35"/>
    <w:pPr>
      <w:spacing w:after="120"/>
    </w:pPr>
    <w:rPr>
      <w:sz w:val="16"/>
    </w:rPr>
  </w:style>
  <w:style w:type="paragraph" w:styleId="NormalnyWeb">
    <w:name w:val="Normal (Web)"/>
    <w:basedOn w:val="Normalny"/>
    <w:uiPriority w:val="99"/>
    <w:semiHidden/>
    <w:unhideWhenUsed/>
    <w:rsid w:val="003F2D2B"/>
    <w:pPr>
      <w:spacing w:before="100" w:beforeAutospacing="1" w:after="100" w:afterAutospacing="1"/>
    </w:pPr>
    <w:rPr>
      <w:sz w:val="24"/>
      <w:szCs w:val="24"/>
    </w:rPr>
  </w:style>
  <w:style w:type="character" w:styleId="Pogrubienie">
    <w:name w:val="Strong"/>
    <w:basedOn w:val="Domylnaczcionkaakapitu"/>
    <w:uiPriority w:val="22"/>
    <w:qFormat/>
    <w:rsid w:val="003F2D2B"/>
    <w:rPr>
      <w:b/>
      <w:bCs/>
    </w:rPr>
  </w:style>
  <w:style w:type="character" w:customStyle="1" w:styleId="width100prc">
    <w:name w:val="width100prc"/>
    <w:basedOn w:val="Domylnaczcionkaakapitu"/>
    <w:rsid w:val="003F2D2B"/>
  </w:style>
  <w:style w:type="paragraph" w:customStyle="1" w:styleId="LukStopka-adres">
    <w:name w:val="Luk_Stopka-adres"/>
    <w:basedOn w:val="Normalny"/>
    <w:qFormat/>
    <w:rsid w:val="007C5641"/>
    <w:pPr>
      <w:spacing w:line="170" w:lineRule="exact"/>
    </w:pPr>
    <w:rPr>
      <w:rFonts w:asciiTheme="minorHAnsi" w:eastAsiaTheme="minorHAnsi" w:hAnsiTheme="minorHAnsi" w:cstheme="minorBidi"/>
      <w:noProof/>
      <w:color w:val="1F497D" w:themeColor="text2"/>
      <w:spacing w:val="4"/>
      <w:sz w:val="14"/>
      <w:szCs w:val="14"/>
      <w:lang w:eastAsia="en-US"/>
    </w:rPr>
  </w:style>
  <w:style w:type="paragraph" w:customStyle="1" w:styleId="Styl1">
    <w:name w:val="Styl1"/>
    <w:basedOn w:val="Nagwek1"/>
    <w:link w:val="Styl1Znak"/>
    <w:qFormat/>
    <w:rsid w:val="00A84905"/>
    <w:rPr>
      <w:rFonts w:ascii="Arial Black" w:hAnsi="Arial Black"/>
    </w:rPr>
  </w:style>
  <w:style w:type="character" w:styleId="Uwydatnienie">
    <w:name w:val="Emphasis"/>
    <w:basedOn w:val="Domylnaczcionkaakapitu"/>
    <w:uiPriority w:val="20"/>
    <w:qFormat/>
    <w:rsid w:val="0072195A"/>
    <w:rPr>
      <w:i/>
      <w:iCs/>
    </w:rPr>
  </w:style>
  <w:style w:type="character" w:customStyle="1" w:styleId="Styl1Znak">
    <w:name w:val="Styl1 Znak"/>
    <w:basedOn w:val="Nagwek1Znak"/>
    <w:link w:val="Styl1"/>
    <w:rsid w:val="00A84905"/>
    <w:rPr>
      <w:rFonts w:ascii="Arial Black" w:eastAsia="Times New Roman" w:hAnsi="Arial Black" w:cs="Times New Roman"/>
      <w:b/>
      <w:szCs w:val="20"/>
      <w:lang w:eastAsia="pl-PL"/>
    </w:rPr>
  </w:style>
  <w:style w:type="character" w:styleId="Odwoaniedokomentarza">
    <w:name w:val="annotation reference"/>
    <w:basedOn w:val="Domylnaczcionkaakapitu"/>
    <w:uiPriority w:val="99"/>
    <w:semiHidden/>
    <w:unhideWhenUsed/>
    <w:rsid w:val="0015464F"/>
    <w:rPr>
      <w:sz w:val="16"/>
      <w:szCs w:val="16"/>
    </w:rPr>
  </w:style>
  <w:style w:type="paragraph" w:styleId="Tekstkomentarza">
    <w:name w:val="annotation text"/>
    <w:basedOn w:val="Normalny"/>
    <w:link w:val="TekstkomentarzaZnak"/>
    <w:uiPriority w:val="99"/>
    <w:unhideWhenUsed/>
    <w:rsid w:val="0015464F"/>
  </w:style>
  <w:style w:type="character" w:customStyle="1" w:styleId="TekstkomentarzaZnak">
    <w:name w:val="Tekst komentarza Znak"/>
    <w:basedOn w:val="Domylnaczcionkaakapitu"/>
    <w:link w:val="Tekstkomentarza"/>
    <w:uiPriority w:val="99"/>
    <w:rsid w:val="0015464F"/>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15464F"/>
    <w:rPr>
      <w:b/>
      <w:bCs/>
    </w:rPr>
  </w:style>
  <w:style w:type="character" w:customStyle="1" w:styleId="TematkomentarzaZnak">
    <w:name w:val="Temat komentarza Znak"/>
    <w:basedOn w:val="TekstkomentarzaZnak"/>
    <w:link w:val="Tematkomentarza"/>
    <w:uiPriority w:val="99"/>
    <w:semiHidden/>
    <w:rsid w:val="0015464F"/>
    <w:rPr>
      <w:rFonts w:ascii="Times New Roman" w:eastAsia="Times New Roman" w:hAnsi="Times New Roman" w:cs="Times New Roman"/>
      <w:b/>
      <w:bCs/>
      <w:sz w:val="20"/>
      <w:szCs w:val="20"/>
      <w:lang w:eastAsia="pl-PL"/>
    </w:rPr>
  </w:style>
  <w:style w:type="character" w:customStyle="1" w:styleId="AkapitzlistZnak">
    <w:name w:val="Akapit z listą Znak"/>
    <w:aliases w:val="WYPUNKTOWANIE Akapit z listą Znak,List Paragraph2 Znak,L1 Znak,Numerowanie Znak,List Paragraph Znak,2 heading Znak,A_wyliczenie Znak,K-P_odwolanie Znak,Akapit z listą5 Znak,maz_wyliczenie Znak,opis dzialania Znak,sw tekst Znak"/>
    <w:link w:val="Akapitzlist"/>
    <w:uiPriority w:val="34"/>
    <w:qFormat/>
    <w:locked/>
    <w:rsid w:val="00B126D8"/>
    <w:rPr>
      <w:rFonts w:ascii="Times New Roman" w:eastAsia="Times New Roman" w:hAnsi="Times New Roman" w:cs="Times New Roman"/>
      <w:sz w:val="20"/>
      <w:szCs w:val="20"/>
      <w:lang w:eastAsia="pl-PL"/>
    </w:rPr>
  </w:style>
  <w:style w:type="character" w:styleId="Odwoanieprzypisudolnego">
    <w:name w:val="footnote reference"/>
    <w:rsid w:val="001F590F"/>
    <w:rPr>
      <w:sz w:val="20"/>
      <w:vertAlign w:val="superscript"/>
    </w:rPr>
  </w:style>
  <w:style w:type="paragraph" w:customStyle="1" w:styleId="pkt">
    <w:name w:val="pkt"/>
    <w:basedOn w:val="Normalny"/>
    <w:link w:val="pktZnak"/>
    <w:rsid w:val="001478BD"/>
    <w:pPr>
      <w:spacing w:before="60" w:after="60"/>
      <w:ind w:left="851" w:hanging="295"/>
      <w:jc w:val="both"/>
    </w:pPr>
    <w:rPr>
      <w:sz w:val="24"/>
    </w:rPr>
  </w:style>
  <w:style w:type="character" w:customStyle="1" w:styleId="pktZnak">
    <w:name w:val="pkt Znak"/>
    <w:link w:val="pkt"/>
    <w:rsid w:val="001478BD"/>
    <w:rPr>
      <w:rFonts w:ascii="Times New Roman" w:eastAsia="Times New Roman" w:hAnsi="Times New Roman" w:cs="Times New Roman"/>
      <w:sz w:val="24"/>
      <w:szCs w:val="20"/>
      <w:lang w:eastAsia="pl-PL"/>
    </w:rPr>
  </w:style>
  <w:style w:type="paragraph" w:customStyle="1" w:styleId="pktglowny">
    <w:name w:val="pkt glowny"/>
    <w:next w:val="pkt2"/>
    <w:link w:val="pktglownyZnak"/>
    <w:qFormat/>
    <w:rsid w:val="001F2044"/>
    <w:pPr>
      <w:keepNext/>
      <w:numPr>
        <w:numId w:val="32"/>
      </w:numPr>
      <w:spacing w:before="600" w:after="160" w:line="264" w:lineRule="auto"/>
    </w:pPr>
    <w:rPr>
      <w:rFonts w:ascii="Times New Roman" w:eastAsia="Times New Roman" w:hAnsi="Times New Roman" w:cstheme="minorHAnsi"/>
      <w:b/>
      <w:bCs/>
      <w:sz w:val="28"/>
      <w:szCs w:val="28"/>
      <w:lang w:eastAsia="pl-PL"/>
    </w:rPr>
  </w:style>
  <w:style w:type="paragraph" w:customStyle="1" w:styleId="pkt2">
    <w:name w:val="pkt2"/>
    <w:basedOn w:val="NormalnyWeb"/>
    <w:link w:val="pkt2Znak"/>
    <w:qFormat/>
    <w:rsid w:val="001F2044"/>
    <w:pPr>
      <w:numPr>
        <w:ilvl w:val="1"/>
        <w:numId w:val="32"/>
      </w:numPr>
      <w:spacing w:before="120" w:beforeAutospacing="0" w:after="60" w:afterAutospacing="0" w:line="264" w:lineRule="auto"/>
      <w:jc w:val="both"/>
    </w:pPr>
    <w:rPr>
      <w:rFonts w:cstheme="minorHAnsi"/>
    </w:rPr>
  </w:style>
  <w:style w:type="character" w:customStyle="1" w:styleId="pktglownyZnak">
    <w:name w:val="pkt glowny Znak"/>
    <w:basedOn w:val="Domylnaczcionkaakapitu"/>
    <w:link w:val="pktglowny"/>
    <w:rsid w:val="001F2044"/>
    <w:rPr>
      <w:rFonts w:ascii="Times New Roman" w:eastAsia="Times New Roman" w:hAnsi="Times New Roman" w:cstheme="minorHAnsi"/>
      <w:b/>
      <w:bCs/>
      <w:sz w:val="28"/>
      <w:szCs w:val="28"/>
      <w:lang w:eastAsia="pl-PL"/>
    </w:rPr>
  </w:style>
  <w:style w:type="paragraph" w:customStyle="1" w:styleId="pkt3litery">
    <w:name w:val="pkt_3_litery"/>
    <w:basedOn w:val="Normalny"/>
    <w:link w:val="pkt3literyZnak"/>
    <w:qFormat/>
    <w:rsid w:val="001F2044"/>
    <w:pPr>
      <w:numPr>
        <w:ilvl w:val="2"/>
        <w:numId w:val="32"/>
      </w:numPr>
      <w:spacing w:after="60" w:line="264" w:lineRule="auto"/>
      <w:jc w:val="both"/>
    </w:pPr>
    <w:rPr>
      <w:rFonts w:asciiTheme="minorHAnsi" w:hAnsiTheme="minorHAnsi" w:cstheme="minorHAnsi"/>
      <w:sz w:val="24"/>
      <w:szCs w:val="24"/>
    </w:rPr>
  </w:style>
  <w:style w:type="character" w:customStyle="1" w:styleId="pkt2Znak">
    <w:name w:val="pkt2 Znak"/>
    <w:basedOn w:val="pktglownyZnak"/>
    <w:link w:val="pkt2"/>
    <w:rsid w:val="001F2044"/>
    <w:rPr>
      <w:rFonts w:ascii="Times New Roman" w:eastAsia="Times New Roman" w:hAnsi="Times New Roman" w:cstheme="minorHAnsi"/>
      <w:b w:val="0"/>
      <w:bCs w:val="0"/>
      <w:sz w:val="24"/>
      <w:szCs w:val="24"/>
      <w:lang w:eastAsia="pl-PL"/>
    </w:rPr>
  </w:style>
  <w:style w:type="paragraph" w:customStyle="1" w:styleId="textwcity">
    <w:name w:val="text wcięty"/>
    <w:basedOn w:val="Normalny"/>
    <w:link w:val="textwcityZnak"/>
    <w:qFormat/>
    <w:rsid w:val="001F2044"/>
    <w:pPr>
      <w:spacing w:after="60" w:line="264" w:lineRule="auto"/>
      <w:ind w:left="720"/>
      <w:jc w:val="both"/>
    </w:pPr>
    <w:rPr>
      <w:rFonts w:asciiTheme="minorHAnsi" w:hAnsiTheme="minorHAnsi" w:cstheme="minorHAnsi"/>
      <w:sz w:val="24"/>
      <w:szCs w:val="24"/>
    </w:rPr>
  </w:style>
  <w:style w:type="character" w:customStyle="1" w:styleId="textwcityZnak">
    <w:name w:val="text wcięty Znak"/>
    <w:basedOn w:val="Domylnaczcionkaakapitu"/>
    <w:link w:val="textwcity"/>
    <w:rsid w:val="001F2044"/>
    <w:rPr>
      <w:rFonts w:eastAsia="Times New Roman" w:cstheme="minorHAnsi"/>
      <w:sz w:val="24"/>
      <w:szCs w:val="24"/>
      <w:lang w:eastAsia="pl-PL"/>
    </w:rPr>
  </w:style>
  <w:style w:type="character" w:customStyle="1" w:styleId="pkt3literyZnak">
    <w:name w:val="pkt_3_litery Znak"/>
    <w:basedOn w:val="Domylnaczcionkaakapitu"/>
    <w:link w:val="pkt3litery"/>
    <w:rsid w:val="001F2044"/>
    <w:rPr>
      <w:rFonts w:eastAsia="Times New Roman" w:cstheme="minorHAnsi"/>
      <w:sz w:val="24"/>
      <w:szCs w:val="24"/>
      <w:lang w:eastAsia="pl-PL"/>
    </w:rPr>
  </w:style>
  <w:style w:type="paragraph" w:styleId="Poprawka">
    <w:name w:val="Revision"/>
    <w:hidden/>
    <w:uiPriority w:val="99"/>
    <w:semiHidden/>
    <w:rsid w:val="00FD02C6"/>
    <w:pPr>
      <w:spacing w:after="0" w:line="240" w:lineRule="auto"/>
    </w:pPr>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144272">
      <w:bodyDiv w:val="1"/>
      <w:marLeft w:val="0"/>
      <w:marRight w:val="0"/>
      <w:marTop w:val="0"/>
      <w:marBottom w:val="0"/>
      <w:divBdr>
        <w:top w:val="none" w:sz="0" w:space="0" w:color="auto"/>
        <w:left w:val="none" w:sz="0" w:space="0" w:color="auto"/>
        <w:bottom w:val="none" w:sz="0" w:space="0" w:color="auto"/>
        <w:right w:val="none" w:sz="0" w:space="0" w:color="auto"/>
      </w:divBdr>
    </w:div>
    <w:div w:id="457384079">
      <w:bodyDiv w:val="1"/>
      <w:marLeft w:val="0"/>
      <w:marRight w:val="0"/>
      <w:marTop w:val="0"/>
      <w:marBottom w:val="0"/>
      <w:divBdr>
        <w:top w:val="none" w:sz="0" w:space="0" w:color="auto"/>
        <w:left w:val="none" w:sz="0" w:space="0" w:color="auto"/>
        <w:bottom w:val="none" w:sz="0" w:space="0" w:color="auto"/>
        <w:right w:val="none" w:sz="0" w:space="0" w:color="auto"/>
      </w:divBdr>
    </w:div>
    <w:div w:id="479887073">
      <w:bodyDiv w:val="1"/>
      <w:marLeft w:val="0"/>
      <w:marRight w:val="0"/>
      <w:marTop w:val="0"/>
      <w:marBottom w:val="0"/>
      <w:divBdr>
        <w:top w:val="none" w:sz="0" w:space="0" w:color="auto"/>
        <w:left w:val="none" w:sz="0" w:space="0" w:color="auto"/>
        <w:bottom w:val="none" w:sz="0" w:space="0" w:color="auto"/>
        <w:right w:val="none" w:sz="0" w:space="0" w:color="auto"/>
      </w:divBdr>
    </w:div>
    <w:div w:id="571501527">
      <w:bodyDiv w:val="1"/>
      <w:marLeft w:val="0"/>
      <w:marRight w:val="0"/>
      <w:marTop w:val="0"/>
      <w:marBottom w:val="0"/>
      <w:divBdr>
        <w:top w:val="none" w:sz="0" w:space="0" w:color="auto"/>
        <w:left w:val="none" w:sz="0" w:space="0" w:color="auto"/>
        <w:bottom w:val="none" w:sz="0" w:space="0" w:color="auto"/>
        <w:right w:val="none" w:sz="0" w:space="0" w:color="auto"/>
      </w:divBdr>
    </w:div>
    <w:div w:id="755595663">
      <w:bodyDiv w:val="1"/>
      <w:marLeft w:val="0"/>
      <w:marRight w:val="0"/>
      <w:marTop w:val="0"/>
      <w:marBottom w:val="0"/>
      <w:divBdr>
        <w:top w:val="none" w:sz="0" w:space="0" w:color="auto"/>
        <w:left w:val="none" w:sz="0" w:space="0" w:color="auto"/>
        <w:bottom w:val="none" w:sz="0" w:space="0" w:color="auto"/>
        <w:right w:val="none" w:sz="0" w:space="0" w:color="auto"/>
      </w:divBdr>
    </w:div>
    <w:div w:id="800731471">
      <w:bodyDiv w:val="1"/>
      <w:marLeft w:val="0"/>
      <w:marRight w:val="0"/>
      <w:marTop w:val="0"/>
      <w:marBottom w:val="0"/>
      <w:divBdr>
        <w:top w:val="none" w:sz="0" w:space="0" w:color="auto"/>
        <w:left w:val="none" w:sz="0" w:space="0" w:color="auto"/>
        <w:bottom w:val="none" w:sz="0" w:space="0" w:color="auto"/>
        <w:right w:val="none" w:sz="0" w:space="0" w:color="auto"/>
      </w:divBdr>
    </w:div>
    <w:div w:id="855535026">
      <w:bodyDiv w:val="1"/>
      <w:marLeft w:val="0"/>
      <w:marRight w:val="0"/>
      <w:marTop w:val="0"/>
      <w:marBottom w:val="0"/>
      <w:divBdr>
        <w:top w:val="none" w:sz="0" w:space="0" w:color="auto"/>
        <w:left w:val="none" w:sz="0" w:space="0" w:color="auto"/>
        <w:bottom w:val="none" w:sz="0" w:space="0" w:color="auto"/>
        <w:right w:val="none" w:sz="0" w:space="0" w:color="auto"/>
      </w:divBdr>
    </w:div>
    <w:div w:id="886529094">
      <w:bodyDiv w:val="1"/>
      <w:marLeft w:val="0"/>
      <w:marRight w:val="0"/>
      <w:marTop w:val="0"/>
      <w:marBottom w:val="0"/>
      <w:divBdr>
        <w:top w:val="none" w:sz="0" w:space="0" w:color="auto"/>
        <w:left w:val="none" w:sz="0" w:space="0" w:color="auto"/>
        <w:bottom w:val="none" w:sz="0" w:space="0" w:color="auto"/>
        <w:right w:val="none" w:sz="0" w:space="0" w:color="auto"/>
      </w:divBdr>
    </w:div>
    <w:div w:id="892427245">
      <w:bodyDiv w:val="1"/>
      <w:marLeft w:val="0"/>
      <w:marRight w:val="0"/>
      <w:marTop w:val="0"/>
      <w:marBottom w:val="0"/>
      <w:divBdr>
        <w:top w:val="none" w:sz="0" w:space="0" w:color="auto"/>
        <w:left w:val="none" w:sz="0" w:space="0" w:color="auto"/>
        <w:bottom w:val="none" w:sz="0" w:space="0" w:color="auto"/>
        <w:right w:val="none" w:sz="0" w:space="0" w:color="auto"/>
      </w:divBdr>
      <w:divsChild>
        <w:div w:id="1549805695">
          <w:marLeft w:val="0"/>
          <w:marRight w:val="0"/>
          <w:marTop w:val="0"/>
          <w:marBottom w:val="0"/>
          <w:divBdr>
            <w:top w:val="none" w:sz="0" w:space="0" w:color="auto"/>
            <w:left w:val="none" w:sz="0" w:space="0" w:color="auto"/>
            <w:bottom w:val="none" w:sz="0" w:space="0" w:color="auto"/>
            <w:right w:val="none" w:sz="0" w:space="0" w:color="auto"/>
          </w:divBdr>
        </w:div>
      </w:divsChild>
    </w:div>
    <w:div w:id="997994917">
      <w:bodyDiv w:val="1"/>
      <w:marLeft w:val="0"/>
      <w:marRight w:val="0"/>
      <w:marTop w:val="0"/>
      <w:marBottom w:val="0"/>
      <w:divBdr>
        <w:top w:val="none" w:sz="0" w:space="0" w:color="auto"/>
        <w:left w:val="none" w:sz="0" w:space="0" w:color="auto"/>
        <w:bottom w:val="none" w:sz="0" w:space="0" w:color="auto"/>
        <w:right w:val="none" w:sz="0" w:space="0" w:color="auto"/>
      </w:divBdr>
    </w:div>
    <w:div w:id="998118552">
      <w:bodyDiv w:val="1"/>
      <w:marLeft w:val="0"/>
      <w:marRight w:val="0"/>
      <w:marTop w:val="0"/>
      <w:marBottom w:val="0"/>
      <w:divBdr>
        <w:top w:val="none" w:sz="0" w:space="0" w:color="auto"/>
        <w:left w:val="none" w:sz="0" w:space="0" w:color="auto"/>
        <w:bottom w:val="none" w:sz="0" w:space="0" w:color="auto"/>
        <w:right w:val="none" w:sz="0" w:space="0" w:color="auto"/>
      </w:divBdr>
    </w:div>
    <w:div w:id="1150056361">
      <w:bodyDiv w:val="1"/>
      <w:marLeft w:val="0"/>
      <w:marRight w:val="0"/>
      <w:marTop w:val="0"/>
      <w:marBottom w:val="0"/>
      <w:divBdr>
        <w:top w:val="none" w:sz="0" w:space="0" w:color="auto"/>
        <w:left w:val="none" w:sz="0" w:space="0" w:color="auto"/>
        <w:bottom w:val="none" w:sz="0" w:space="0" w:color="auto"/>
        <w:right w:val="none" w:sz="0" w:space="0" w:color="auto"/>
      </w:divBdr>
    </w:div>
    <w:div w:id="1324239107">
      <w:bodyDiv w:val="1"/>
      <w:marLeft w:val="0"/>
      <w:marRight w:val="0"/>
      <w:marTop w:val="0"/>
      <w:marBottom w:val="0"/>
      <w:divBdr>
        <w:top w:val="none" w:sz="0" w:space="0" w:color="auto"/>
        <w:left w:val="none" w:sz="0" w:space="0" w:color="auto"/>
        <w:bottom w:val="none" w:sz="0" w:space="0" w:color="auto"/>
        <w:right w:val="none" w:sz="0" w:space="0" w:color="auto"/>
      </w:divBdr>
    </w:div>
    <w:div w:id="1405026823">
      <w:bodyDiv w:val="1"/>
      <w:marLeft w:val="0"/>
      <w:marRight w:val="0"/>
      <w:marTop w:val="0"/>
      <w:marBottom w:val="0"/>
      <w:divBdr>
        <w:top w:val="none" w:sz="0" w:space="0" w:color="auto"/>
        <w:left w:val="none" w:sz="0" w:space="0" w:color="auto"/>
        <w:bottom w:val="none" w:sz="0" w:space="0" w:color="auto"/>
        <w:right w:val="none" w:sz="0" w:space="0" w:color="auto"/>
      </w:divBdr>
    </w:div>
    <w:div w:id="1739016442">
      <w:bodyDiv w:val="1"/>
      <w:marLeft w:val="0"/>
      <w:marRight w:val="0"/>
      <w:marTop w:val="0"/>
      <w:marBottom w:val="0"/>
      <w:divBdr>
        <w:top w:val="none" w:sz="0" w:space="0" w:color="auto"/>
        <w:left w:val="none" w:sz="0" w:space="0" w:color="auto"/>
        <w:bottom w:val="none" w:sz="0" w:space="0" w:color="auto"/>
        <w:right w:val="none" w:sz="0" w:space="0" w:color="auto"/>
      </w:divBdr>
    </w:div>
    <w:div w:id="1793862481">
      <w:bodyDiv w:val="1"/>
      <w:marLeft w:val="0"/>
      <w:marRight w:val="0"/>
      <w:marTop w:val="0"/>
      <w:marBottom w:val="0"/>
      <w:divBdr>
        <w:top w:val="none" w:sz="0" w:space="0" w:color="auto"/>
        <w:left w:val="none" w:sz="0" w:space="0" w:color="auto"/>
        <w:bottom w:val="none" w:sz="0" w:space="0" w:color="auto"/>
        <w:right w:val="none" w:sz="0" w:space="0" w:color="auto"/>
      </w:divBdr>
    </w:div>
    <w:div w:id="1804423307">
      <w:bodyDiv w:val="1"/>
      <w:marLeft w:val="0"/>
      <w:marRight w:val="0"/>
      <w:marTop w:val="0"/>
      <w:marBottom w:val="0"/>
      <w:divBdr>
        <w:top w:val="none" w:sz="0" w:space="0" w:color="auto"/>
        <w:left w:val="none" w:sz="0" w:space="0" w:color="auto"/>
        <w:bottom w:val="none" w:sz="0" w:space="0" w:color="auto"/>
        <w:right w:val="none" w:sz="0" w:space="0" w:color="auto"/>
      </w:divBdr>
    </w:div>
    <w:div w:id="2030637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natalia.nossek@icso.lukasiewicz.gov.pl" TargetMode="External"/><Relationship Id="rId18" Type="http://schemas.openxmlformats.org/officeDocument/2006/relationships/hyperlink" Target="https://platformazakupowa.pl/pn/icso"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oleObject" Target="embeddings/oleObject1.bin"/><Relationship Id="rId7" Type="http://schemas.openxmlformats.org/officeDocument/2006/relationships/endnotes" Target="endnotes.xml"/><Relationship Id="rId12" Type="http://schemas.openxmlformats.org/officeDocument/2006/relationships/hyperlink" Target="https://platformazakupowa.pl/pn/icso" TargetMode="External"/><Relationship Id="rId17" Type="http://schemas.openxmlformats.org/officeDocument/2006/relationships/hyperlink" Target="https://platformazakupowa.pl/pn/icso"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gov.pl/web/gov/zaloz-profil-zaufany" TargetMode="External"/><Relationship Id="rId20" Type="http://schemas.openxmlformats.org/officeDocument/2006/relationships/image" Target="media/image2.w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icso"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nccert.pl/kontakt.htm"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s://platformazakupowa.pl/pn/icso" TargetMode="External"/><Relationship Id="rId19" Type="http://schemas.openxmlformats.org/officeDocument/2006/relationships/hyperlink" Target="https://platformazakupowa.pl/pn/icso"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latformazakupowa.pl/pn/icso" TargetMode="External"/><Relationship Id="rId14" Type="http://schemas.openxmlformats.org/officeDocument/2006/relationships/hyperlink" Target="https://platformazakupowa.pl/pn/icso" TargetMode="External"/><Relationship Id="rId22" Type="http://schemas.openxmlformats.org/officeDocument/2006/relationships/hyperlink" Target="mailto:info@icso.lukasiewicz.gov.pl" TargetMode="External"/><Relationship Id="rId27" Type="http://schemas.openxmlformats.org/officeDocument/2006/relationships/header" Target="header3.xml"/><Relationship Id="rId30" Type="http://schemas.microsoft.com/office/2011/relationships/people" Target="peop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EC8FEA-1323-4F5B-8303-7FE494044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55</Pages>
  <Words>15240</Words>
  <Characters>91441</Characters>
  <Application>Microsoft Office Word</Application>
  <DocSecurity>0</DocSecurity>
  <Lines>762</Lines>
  <Paragraphs>212</Paragraphs>
  <ScaleCrop>false</ScaleCrop>
  <HeadingPairs>
    <vt:vector size="2" baseType="variant">
      <vt:variant>
        <vt:lpstr>Tytuł</vt:lpstr>
      </vt:variant>
      <vt:variant>
        <vt:i4>1</vt:i4>
      </vt:variant>
    </vt:vector>
  </HeadingPairs>
  <TitlesOfParts>
    <vt:vector size="1" baseType="lpstr">
      <vt:lpstr/>
    </vt:vector>
  </TitlesOfParts>
  <Company>ICSO</Company>
  <LinksUpToDate>false</LinksUpToDate>
  <CharactersWithSpaces>106469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Nossek</dc:creator>
  <cp:keywords/>
  <dc:description/>
  <cp:lastModifiedBy>Natalia Nossek | Łukasiewicz - Instytut Cieżkiej Syntezy Organicznej "Blachownia"</cp:lastModifiedBy>
  <cp:revision>64</cp:revision>
  <cp:lastPrinted>2023-07-21T08:48:00Z</cp:lastPrinted>
  <dcterms:created xsi:type="dcterms:W3CDTF">2023-06-13T11:20:00Z</dcterms:created>
  <dcterms:modified xsi:type="dcterms:W3CDTF">2023-07-21T08:56:00Z</dcterms:modified>
</cp:coreProperties>
</file>