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1" w:rsidRPr="00D75D3A" w:rsidRDefault="001217A7">
      <w:pPr>
        <w:rPr>
          <w:rFonts w:cstheme="minorHAnsi"/>
          <w:b/>
          <w:sz w:val="24"/>
          <w:szCs w:val="24"/>
        </w:rPr>
      </w:pPr>
      <w:r w:rsidRPr="00D75D3A">
        <w:rPr>
          <w:rFonts w:cstheme="minorHAnsi"/>
          <w:b/>
          <w:sz w:val="24"/>
          <w:szCs w:val="24"/>
        </w:rPr>
        <w:t xml:space="preserve">Załącznik nr 3 – OPIS PRZEDMIOTU ZAMÓWIENIA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74"/>
        <w:gridCol w:w="1944"/>
        <w:gridCol w:w="8789"/>
        <w:gridCol w:w="1559"/>
        <w:gridCol w:w="1559"/>
      </w:tblGrid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4" w:type="dxa"/>
            <w:vAlign w:val="center"/>
          </w:tcPr>
          <w:p w:rsidR="001217A7" w:rsidRPr="00D75D3A" w:rsidRDefault="001217A7" w:rsidP="004F72B2">
            <w:pPr>
              <w:ind w:left="569" w:hanging="286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PRODUKT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4D3A4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OPIS PRODUKTU – WYMAGANIA MINIMALNE 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ILOŚĆ</w:t>
            </w:r>
          </w:p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Część I – Szkoła Podstawowa w Różankach 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ILOŚĆ </w:t>
            </w:r>
            <w:r w:rsidR="00D27B2D"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Część II – Szkoła Podstawowa w Kłodawie.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4F72B2">
            <w:pPr>
              <w:ind w:left="569" w:hanging="286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8789" w:type="dxa"/>
            <w:vAlign w:val="center"/>
          </w:tcPr>
          <w:p w:rsidR="001217A7" w:rsidRPr="00D75D3A" w:rsidRDefault="001217A7" w:rsidP="004D3A4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Biodegradowalne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filamenty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kompatybilne z zakupionymi drukarkami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12 szpulek</w:t>
            </w:r>
          </w:p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12 szpulek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217A7" w:rsidRPr="00D75D3A" w:rsidRDefault="001217A7" w:rsidP="003163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Drukarka 3D wraz z akcesoriami</w:t>
            </w:r>
          </w:p>
        </w:tc>
        <w:tc>
          <w:tcPr>
            <w:tcW w:w="8789" w:type="dxa"/>
          </w:tcPr>
          <w:p w:rsidR="001217A7" w:rsidRPr="00D75D3A" w:rsidRDefault="001217A7" w:rsidP="0031633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Zabudowane lub 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wymienne boki drukarki, łączność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WiFi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zdalny podgląd wydruku, pole robocze min.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15cm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15cm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15cm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kompatybilny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slicer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gwarancja co</w:t>
            </w:r>
            <w:proofErr w:type="gram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najmniej 12 </w:t>
            </w:r>
            <w:proofErr w:type="spell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miesiecy</w:t>
            </w:r>
            <w:proofErr w:type="spell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Specyfikacja techniczna;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Metoda druku: FDM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Napięcie zasilania: od 100 V do 240 V AC / 24 V DC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Moc: 320 W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Średnica dyszy: standardowa: 0,4 mm (opcjonalnie 0,3 mm lub 0,6 mm)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Obsługiwany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filament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PLA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PETG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PLA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-CF,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PETG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-CF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Średnica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filamentu</w:t>
            </w:r>
            <w:proofErr w:type="spellEnd"/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: 1,75 mm</w:t>
            </w:r>
            <w:proofErr w:type="gram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Grubość druku: od 0,1 mm do 0,4 mm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Dokładność druku: 0,1 mm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Dokładność pozycjonowania osi XY: 0,011 mm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Dokładność pozycjonowania osi Z: 0,0025 mm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Prędkość druku: od 10 do 150 mm/s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Tryb pracy: USB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, 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WiFi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, Ethernet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Kompatybilne oprogramowanie: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FlashPrint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Cura</w:t>
            </w:r>
            <w:proofErr w:type="spell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Wejściowy format plików: 3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MF, .STL, .OBJ, .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FPP, .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BMP, .PNG, .JPG, .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JPEG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Wyjściowy format plików: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GX, .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G File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Rozmiar druku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: 220 x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200 x 250 mm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Temperatura dyszy: 240°C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Temperatura stołu: 110°C</w:t>
            </w:r>
          </w:p>
          <w:p w:rsidR="001217A7" w:rsidRPr="00D75D3A" w:rsidRDefault="001217A7" w:rsidP="0031633B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Wymiary drukarki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: 500 x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470 x 540 mm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6B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6B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44" w:type="dxa"/>
          </w:tcPr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</w:tcPr>
          <w:p w:rsidR="001217A7" w:rsidRPr="00D75D3A" w:rsidRDefault="001217A7" w:rsidP="0031633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sz w:val="24"/>
                <w:szCs w:val="24"/>
              </w:rPr>
              <w:t>Laptop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Dane techniczne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System operacyjny – Windows 10 Home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Przekątna ekranu – 15,6 cali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Typ procesora – Intel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Core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i5</w:t>
            </w:r>
            <w:proofErr w:type="spell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Rodzaj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dysku -   SSD</w:t>
            </w:r>
            <w:proofErr w:type="gram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Wyświetlacz: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Rozdzielczośc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1920x1080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(Full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HD ) 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pikseli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Powłoka matrycy – matowa (non – </w:t>
            </w:r>
            <w:proofErr w:type="spellStart"/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glare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)</w:t>
            </w:r>
            <w:proofErr w:type="gram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Typ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matrycy -  IPS</w:t>
            </w:r>
            <w:proofErr w:type="gram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Procesor: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Seria procesora – Intel Corei5XXX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Model procesora Intel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Core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i5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9300H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(2.4 GHz,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4.1GHz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Turbo, 8 MB Cache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Ilość rdzeni – 4 szt.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Pamięć: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Wielkość pamięci RAM – 16GB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Pamięć RAM rozszerzalna do – 32 GB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Dysk twardy: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Ilość dysków 1x SSD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Format dysku – 1x M.2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Interfejs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dysku  –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1x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PCIe</w:t>
            </w:r>
            <w:proofErr w:type="spell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Pojemność dysku SSD – 512 GB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Pojemność dysku HDD – 0GB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Karta graficzna: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Rodzaj karty graficznej – dedykowana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Seria karty graficznej – GTX z serii 16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Karta graficzna –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NVIDIA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GeForce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GTX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1650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Pamięć karty graficznej 4GB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Rodzaj pamięci karty graficznej – GDDR5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Wyjścia karty graficznej – 1x wyjście HDMI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Interfejs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interfejsu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– HDMI 1.4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                            RJ45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                            USB 3.1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typ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C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                            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USB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Type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C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                                  VGA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Złącza  - 1x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USB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             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1x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USB 3.1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typ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C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         2x USB 3.1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Komunikacja – Bluetooth 5.0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                        LAN 1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Gbps</w:t>
            </w:r>
            <w:proofErr w:type="spell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                        Wi-Fi 6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802.11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/b/g/n/Ac/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ax</w:t>
            </w:r>
            <w:proofErr w:type="spell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Zasilanie: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Typ akumulatora – 4-komorowy litowo jonowy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Pojemność akumulatora – 3580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mAH</w:t>
            </w:r>
            <w:proofErr w:type="spellEnd"/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Dźwięk – stereo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Wygląd: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Właściwości klawiatury – podświetlana, wydzielona klawiatura numeryczna</w:t>
            </w:r>
          </w:p>
          <w:p w:rsidR="001217A7" w:rsidRPr="00D75D3A" w:rsidRDefault="001217A7" w:rsidP="0031633B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Dodatkowe wyposażenie – kamera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HD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wbudowany mikrofon, wielodotykowy, intuicyjny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touchpad</w:t>
            </w:r>
            <w:proofErr w:type="spellEnd"/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521C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21C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44" w:type="dxa"/>
          </w:tcPr>
          <w:p w:rsidR="001217A7" w:rsidRPr="00D75D3A" w:rsidRDefault="001217A7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Mikrokontroler z czujnikami i akcesoriami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Zestaw konstrukcyjny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z  mikrokontrolerem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umożliwiający: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łączenie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się z innymi zestawami konstrukcyjnymi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współpracę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 drukarkami 3d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współpracujący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 różnymi robotami edukacyjnymi.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Zawierający: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-obudowę metodyczną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-aplikację w formule kursu programowania </w:t>
            </w:r>
          </w:p>
          <w:p w:rsidR="001217A7" w:rsidRPr="00D75D3A" w:rsidRDefault="001217A7" w:rsidP="007E5DED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Cs/>
                <w:sz w:val="24"/>
                <w:szCs w:val="24"/>
              </w:rPr>
              <w:t xml:space="preserve">-moduły elektroniczne, czujniki </w:t>
            </w: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 mikrokontroler ,nakładka rozszerzająca z wyświetlaczem OLED, złącza analogowe, złącza cyfrowe, 10-pinowe złącze do serwomechanizmu, złącze czujnika odległości, budowaną diodę zasilania, diody LED: czerwona, zielona, żółta, czujnik światła, czujnik odległości o wyjściu analogowym i zakresie pomiaru 5-25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cm,czujnik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temperatury, przycisku/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tact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switch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, joystick, czujniki obrotu z pokrętłem/potencjometr, serwomechanizm typu micro z modułem posiadającym własny stabilizator napięcia oraz zintegrowanym złączem minimum 10-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pinowym</w:t>
            </w:r>
            <w:r w:rsidRPr="00D75D3A">
              <w:rPr>
                <w:rFonts w:eastAsia="Times New Roman" w:cstheme="minorHAnsi"/>
                <w:color w:val="4A545B"/>
                <w:sz w:val="24"/>
                <w:szCs w:val="24"/>
              </w:rPr>
              <w:t xml:space="preserve"> 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- </w:t>
            </w:r>
            <w:r w:rsidRPr="00D75D3A">
              <w:rPr>
                <w:rFonts w:eastAsia="Times New Roman" w:cstheme="minorHAnsi"/>
                <w:bCs/>
                <w:sz w:val="24"/>
                <w:szCs w:val="24"/>
              </w:rPr>
              <w:t>akcesoria z zestawie: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 podstawa konstrukcyjna (obszar roboczy), uchwyty do mocowania czujników i modułów na planszy , kabel USB do połączenia płytki z komputerem, zestaw kabelków, w dwóch zestawach kolorystycznych do łączenia modułów elektronicznych z programowalną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płytką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i rozszerzeniem, adapter baterii AA, plansze dydaktyczne. 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6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</w:t>
            </w:r>
            <w:r w:rsidR="00D75D3A" w:rsidRPr="00D75D3A">
              <w:rPr>
                <w:rFonts w:eastAsia="Times New Roman"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24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</w:t>
            </w:r>
            <w:r w:rsidR="00D75D3A" w:rsidRPr="00D75D3A">
              <w:rPr>
                <w:rFonts w:eastAsia="Times New Roman" w:cstheme="minorHAnsi"/>
                <w:sz w:val="24"/>
                <w:szCs w:val="24"/>
              </w:rPr>
              <w:t>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Lutownica / Stacja lutownicza z gorącym </w:t>
            </w: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 xml:space="preserve">powietrzem </w:t>
            </w:r>
          </w:p>
        </w:tc>
        <w:tc>
          <w:tcPr>
            <w:tcW w:w="8789" w:type="dxa"/>
            <w:vAlign w:val="bottom"/>
          </w:tcPr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Wyposażona w wyświetlacz LCD i funkcję kalibracji powietrza.</w:t>
            </w:r>
            <w:r w:rsidRPr="00D75D3A">
              <w:rPr>
                <w:rFonts w:cstheme="minorHAnsi"/>
                <w:sz w:val="24"/>
                <w:szCs w:val="24"/>
              </w:rPr>
              <w:br/>
            </w: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>Parametry minimalne</w:t>
            </w:r>
            <w:proofErr w:type="gramStart"/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D75D3A">
              <w:rPr>
                <w:rFonts w:cstheme="minorHAnsi"/>
                <w:sz w:val="24"/>
                <w:szCs w:val="24"/>
              </w:rPr>
              <w:br/>
            </w: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Moc</w:t>
            </w:r>
            <w:proofErr w:type="gramEnd"/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lutownicy: 65W</w:t>
            </w:r>
            <w:r w:rsidRPr="00D75D3A">
              <w:rPr>
                <w:rFonts w:cstheme="minorHAnsi"/>
                <w:sz w:val="24"/>
                <w:szCs w:val="24"/>
              </w:rPr>
              <w:br/>
            </w: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>Zakres temperatur lutownicy: 80-480°C</w:t>
            </w:r>
            <w:r w:rsidRPr="00D75D3A">
              <w:rPr>
                <w:rFonts w:cstheme="minorHAnsi"/>
                <w:sz w:val="24"/>
                <w:szCs w:val="24"/>
              </w:rPr>
              <w:br/>
            </w: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Moc nakładu powietrza: 800W</w:t>
            </w:r>
            <w:r w:rsidRPr="00D75D3A">
              <w:rPr>
                <w:rFonts w:cstheme="minorHAnsi"/>
                <w:sz w:val="24"/>
                <w:szCs w:val="24"/>
              </w:rPr>
              <w:br/>
            </w: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>Zakres temperatur powietrza: 100-500°C</w:t>
            </w:r>
            <w:r w:rsidRPr="00D75D3A">
              <w:rPr>
                <w:rFonts w:cstheme="minorHAnsi"/>
                <w:sz w:val="24"/>
                <w:szCs w:val="24"/>
              </w:rPr>
              <w:br/>
            </w:r>
            <w:r w:rsidRPr="00D75D3A">
              <w:rPr>
                <w:rFonts w:cstheme="minorHAnsi"/>
                <w:sz w:val="24"/>
                <w:szCs w:val="24"/>
                <w:shd w:val="clear" w:color="auto" w:fill="FFFFFF"/>
              </w:rPr>
              <w:t>Przepływ powietrza 120 l/min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</w:t>
            </w:r>
            <w:r w:rsidR="00D75D3A"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szt.</w:t>
            </w:r>
          </w:p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4F72B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</w:t>
            </w:r>
            <w:r w:rsidR="00D75D3A"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szt.</w:t>
            </w:r>
          </w:p>
        </w:tc>
      </w:tr>
      <w:tr w:rsidR="001217A7" w:rsidRPr="00D75D3A" w:rsidTr="00D75D3A">
        <w:trPr>
          <w:trHeight w:val="151"/>
        </w:trPr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Kamera przenośna cyfrowa wraz z akcesoriami</w:t>
            </w:r>
          </w:p>
        </w:tc>
        <w:tc>
          <w:tcPr>
            <w:tcW w:w="8789" w:type="dxa"/>
          </w:tcPr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Dźwięk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Głośnik monofoniczny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Format zapisu dźwięku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XAVC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MPEG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-4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Linear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PCM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2 kanały (48 kHz / 16 bitów),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AVCHD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Dolby® Digital 5.1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kanałów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Dolby® Digital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5.1Creator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Dolby® Digital 2 kanały stereo, Dolby® Digital Stereo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Creator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MP4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MPEG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-4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AAC-LC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2 kanały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Regulacja czułości mikrofonu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 (31 kroków)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Funkcja My Voice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Cancelling</w:t>
            </w:r>
            <w:proofErr w:type="spellEnd"/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Automatyczne osłabianie zakłóceń powodowanych przez wiatr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 (włączanie/wyłączanie)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Mikrofon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Wbudowany 5.1-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kanałowy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mikrofon kierunkowy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Przetwornik obrazu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Typ przetwornika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Przetwornik obrazu CMOS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Exmor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R® typu 1/2,5 (7,20 mm) wykonany w technologii BSI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Efektywna liczba pikseli (film)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Około 8,29 megapiksela (16:9)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Efektywna liczba pikseli (fotografie)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Około 8,29 megapiksela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 xml:space="preserve"> (16:9)/ około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6,22 megapiksela (4:3)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Obiektyw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Rodzaj obiektywu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ZEISS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Vario-Sonnar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T*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Średnica filtra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55 mm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Typ przysłony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f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2,0-3,8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Ogniskowa (35 mm) (filmy)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f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= 26,8-536,0 mm (16:9)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Ogniskowa (35 mm) (fotografie)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f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= 26,8-536,0 mm (16:9)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r w:rsidRPr="00D75D3A">
              <w:rPr>
                <w:rFonts w:cstheme="minorHAnsi"/>
                <w:sz w:val="24"/>
                <w:szCs w:val="24"/>
                <w:lang w:val="en-US"/>
              </w:rPr>
              <w:t>f=32,8-656,0 mm (4:3)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r w:rsidRPr="00D75D3A">
              <w:rPr>
                <w:rFonts w:cstheme="minorHAnsi"/>
                <w:sz w:val="24"/>
                <w:szCs w:val="24"/>
                <w:lang w:val="en-US"/>
              </w:rPr>
              <w:t>f=1 1/16-21 1/8 </w:t>
            </w:r>
            <w:proofErr w:type="spellStart"/>
            <w:r w:rsidRPr="00D75D3A">
              <w:rPr>
                <w:rFonts w:cstheme="minorHAnsi"/>
                <w:sz w:val="24"/>
                <w:szCs w:val="24"/>
                <w:lang w:val="en-US"/>
              </w:rPr>
              <w:t>cala</w:t>
            </w:r>
            <w:proofErr w:type="spellEnd"/>
            <w:r w:rsidRPr="00D75D3A">
              <w:rPr>
                <w:rFonts w:cstheme="minorHAnsi"/>
                <w:sz w:val="24"/>
                <w:szCs w:val="24"/>
                <w:lang w:val="en-US"/>
              </w:rPr>
              <w:t xml:space="preserve"> (16:9)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  <w:lang w:val="en-US"/>
              </w:rPr>
            </w:pPr>
            <w:r w:rsidRPr="00D75D3A">
              <w:rPr>
                <w:rFonts w:cstheme="minorHAnsi"/>
                <w:sz w:val="24"/>
                <w:szCs w:val="24"/>
                <w:lang w:val="en-US"/>
              </w:rPr>
              <w:lastRenderedPageBreak/>
              <w:t>f=1 5/16-25 7/8 (4:3)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Zoom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optyczny</w:t>
            </w:r>
            <w:proofErr w:type="spellEnd"/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20x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75D3A">
              <w:rPr>
                <w:rFonts w:eastAsia="Times New Roman" w:cstheme="minorHAnsi"/>
                <w:sz w:val="24"/>
                <w:szCs w:val="24"/>
                <w:lang w:val="en-US"/>
              </w:rPr>
              <w:t>Clear Image Zoom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4K: 30×; HD: 40×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Zoom cyfrowy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250x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Stabilizacja obrazu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sz w:val="24"/>
                <w:szCs w:val="24"/>
              </w:rPr>
              <w:t>SteadyShot</w:t>
            </w:r>
            <w:proofErr w:type="spellEnd"/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Stabilizator obrazu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Balanced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Optical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SteadyShot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™ z 5-osiowym inteligentnym trybem aktywnym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Ekspozycja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Tryby ekspozycji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Auto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Punktowy z wyborem czujnika (panel dotykowy)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Ręczny (menu/pierścień)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Kompensacja ekspozycji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Kompensacja ekspozycji (panel dotykowy/pierścień)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Kompensacja światła w tle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Backlight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 (automatyczna)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Minimalne oświetlenie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4K: Tryb słabego oświetlenia: 1,8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luksa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(czas otwarcia migawki 1/30 (NTSC) / 1/25 (PAL)), 4K: Standard: 9 luksów (czas otwarcia migawki 1/60 (NTSC) / 1/50 (PAL)), HD: Tryb słabego oświetlenia: 1,2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luksa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(czas otwarcia migawki 1/30 (NTSC) / 1/25 (PAL)), HD: Standard: 6 luksów (czas otwarcia migawki 1/60 (NTSC) / 1/50 (PAL)),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NightShot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0 luksów (czas otwarcia migawki 1/60 (NTSC) / 1/50 (PAL))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Tryby pomiaru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Pomiar wielosegmentowy/ pomiar punktowy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Balans bieli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Tryby balansu bieli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Automatyczny, zapamiętywanie po naciśnięciu, plener, pomieszczenia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Wizjer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Typ wizjera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0,6 cm (typ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0,24)/ kolor</w:t>
            </w:r>
            <w:proofErr w:type="gramEnd"/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LCD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Typ ekranu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>Panoramiczny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(16:9, 921 600 punktów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 wyświetlacz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Xtra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Fine LCD 7,5 cm (3,0")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Regulacja kąta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Kąt otwarcia: maks. 90°, kąt obrotu: maks. 270°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Regulacja jasności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 (menu)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Panel dotykowy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TAK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Migawka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Czas otwarcia migawki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Nastawianie automatyczne (od 1/8 (NTSC) / 1/6 (PAL) do 1/10 000), standard (od 1/60 (NTSC) / 1/50 (PAL) do 1/10 000), ręczne nastawianie przysłony (1/30 (NTSC) / 1/25 (PAL) do 1/10 000), ręczne nastawianie czasu migawki (1/8 (NTSC) / 1/6 (PAL) do 1/10 000), płynne nagrywanie w zwolnionym tempie (od 1/250 (NTSC) / 1/215 (PAL) do 1/10 000)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Ostrość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Sposób nastawiania ostrości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System AF z detekcją kontrastu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Tryb ostrości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Automatyczne/ręczne (panel dotykowy/pierścień)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Strefa wyznaczania ostrości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Ostrość w pełnym zakresie / Nastawianie ostrości na wybrany punkt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Szybki, inteligentny system AF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Śledzenie ostrości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TAK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Zdjęcia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Zapis z dużą szybkością klatek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 (120p (NTSC) / 100p (PAL) 1920 × 1080, 100 Mb/s / 60 Mb/s)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Nagrywanie animacji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poklatkowych</w:t>
            </w:r>
            <w:proofErr w:type="spellEnd"/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Tak (rejestrowanie pojedynczych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klatek (co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1/2/5/10/30/60 s), liczba ujęć (1-999), rozmiar przechwytywanego obrazu (4K: L (8,3 M; 3840 × 2160) / HD: S (2,1 M; 1920 × 1080)), tryb AE (blokada AE/śledzenie AE)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Samowyzwalacz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Około 10 s (fotografie/tryb zdjęć golfa)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Tryby tematyczne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Automatyczny, scena nocna, wschód lub zachód słońca, ognie sztuczne, krajobraz, portret, reflektory, plaża, śnieg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>Efekty zdjęciowe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Inne funkcje zdjęciowe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Ograniczanie automatycznego wzmocnienia (AGC), rozpoznawanie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 xml:space="preserve">twarzy , 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wykrywanie uśmiechu ,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Cinematone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NIGHTSHOT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, tryb zdjęć golfowych, inteligentna automatyka, osłabianie efektu czerwonych oczu , płynne nagrywanie w zwolnionym tempie , efekty rozjaśniania/ściemniania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Lampa błyskowa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System pomiaru błysku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Przedbłysk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TTL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Tryby pracy lampy błyskowej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Automatyczna / włączanie / wyłączanie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Kompensacja mocy błysku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Tak (3 kroki)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Nośnik danych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Obsługiwane nośniki nagrań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XAVC S 4K (100 Mb/s): Karta pamięci SDHC (o pojemności 4 GB lub większej,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UHS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-I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U3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lub nowsza) / karta pamięci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SDXC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UHS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-I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U3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lub nowsza), XAVC S 4K (60 Mb/s) / XAVC S HD: Karta pamięci SDHC (o pojemności 4 GB lub większej, klasy 10 lub wyższej) / karta pamięci SDXC (klasy 10 lub wyższej),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AVCHD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fotografie: Memory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Stick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PRO Duo™ (Mark 2), Memory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Stick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PRO-HG Duo™, Memory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Stick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XC-HG Duo™, SD/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SDHC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SDXC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(klasa 4 lub wyższa)</w:t>
            </w:r>
          </w:p>
          <w:p w:rsidR="001217A7" w:rsidRPr="00D75D3A" w:rsidRDefault="001217A7" w:rsidP="00E7419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Nagrywanie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Format zapisu (film)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Format XAVC S: MPEG4-AVC/H.264,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zgodność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 formatem AVCHD w wersji 2.0: MPEG4-AVC/H.264, MP4: MPEG-4 AVC / H.264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Format zapisu (fotografie)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Zgodność z DCF 2.0,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zgodność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 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Exif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2.3,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zgodność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 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MPF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Baseline</w:t>
            </w:r>
            <w:proofErr w:type="spellEnd"/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Rozdzielczość obrazu filmowego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XAVC S 4K: 3840 × 2160/30P (NTSC) / 25p (PAL), 24p, XAVC S HD: 1920 × 1080/60P (NTSC) / 50p(PAL), 30p (NTSC) / 25p(PAL), 24p, AVCHD: 1920 × 1080/60p (NTSC) /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50p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(PAL) (PS),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30p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NTSC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 /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25p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(PAL)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FX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,FH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24p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FX,FH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60i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NTSC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 /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50i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(PAL)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FX,FH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), 1440 × 1080/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60i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NTSC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 /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50i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(PAL)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HQ,LP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MP4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1280 × 720 30p (NTSC) / 25p (PAL), MP4: 1280 × 720 30p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Przepływność filmu (ABR/VBR)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XAVC S 4K: Około 100 Mb/s / około 60 Mb/s; XAVC S HD: Około 50 Mb/s AVCHD PS: Ok. 28 Mb/s / FX: Ok. 24 Mb/s / FH: Ok. 17 Mb/s / HQ: Ok. 9 Mb/s / LP: Około 5 Mb/s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>Rozmiar fotografii (tryb fotografii)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L: 16,6 megapiksela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, 16:9 (5440 × 3056), 12,5 megapiksela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, 4:3 (4080 × 3056), M: 8,3 megapiksela, 16:9 (3840 × 2160), 6,2 megapiksela, 4:3 (2880 × 2160), S: 2,1 megapiksela, 16:9 (1920 × 1080), 0,3 megapiksela, 4:3 (640 × 480)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Rozmiar fotografii (tryb filmu)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M: 8,3 megapiksela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, 16:9 (3840 × 2160), S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: 2,1 megapiksela, 16:9 (1920 × 1080)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Rozmiar fotografii (rejestracja fotografii)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XAVC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4K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8,3 megapiksela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16:9 (3840 × 2160),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XAVC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HD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2,1 megapiksela, 16:9 (1920 × 1080),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AVCHD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2,1 megapiksela, 16:9 (1920 × 1080)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Rozmiar fotografii (tryb Dual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Rec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M: 8,3 megapiksela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, 16:9 (3840 × 2160), S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: 2,1 megapiksela, 16:9 (1920 × 1080)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Interfejs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Złącza wejściowe i wyjściowe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Stopka akcesoriów (stopka Multi Interface), złącze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HDMI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(micro), zdalny terminal (zintegrowany ze złączem Multi/Micro USB), mini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jack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stereo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Wi-Fi®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TAK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NFC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Sterowanie jednym dotknięciem, udostępnianie jednym dotknięciem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Odtwarzanie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Tryby odtwarzania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Funkcja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Highlight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Movie Maker z podkładem muzycznym (6 fabrycznie wgranych plików muzycznych, przesyłanie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muzyki , 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funkcja Motion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Shot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Video , pokaz slajdów (fotografie)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Zasilanie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Dostarczany akumulator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NP-FV70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Pobór mocy (wizjer)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4K: 4,9 W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Główne cechy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Rodzaj obiektywu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ZEISS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Vario-Sonnar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T*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Typ przetwornika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Przetwornik obrazu CMOS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Exmor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R® typu 1/2,5 (7,20 mm) wykonany w technologii BSI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Typ ekranu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Panoramiczny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(16:9, 921 600 punktów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 wyświetlacz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Xtra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Fine LCD 7,5 cm (3,0")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Złącza wejściowe i wyjściowe</w:t>
            </w:r>
          </w:p>
          <w:p w:rsidR="001217A7" w:rsidRPr="00D75D3A" w:rsidRDefault="001217A7" w:rsidP="00E7419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Stopka akcesoriów (stopka Multi Interface), złącze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HDMI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(micro), zdalny terminal (zintegrowany ze złączem Multi/Micro USB), mini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jack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stereo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6B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6B65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8789" w:type="dxa"/>
          </w:tcPr>
          <w:p w:rsidR="001217A7" w:rsidRPr="00D75D3A" w:rsidRDefault="001217A7" w:rsidP="00E7419E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Statyw oświetleniowy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Materiał Kolumny - Aluminium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Waga - 1 kg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Wysokość Minimalna - 75 cm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Wysokość Maksymalna - 211 cm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Udźwig - 4 kg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Mocowanie Górne - typ 19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Udźwig Dla Maksymalnej Długości - 4 kg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Długość Po Złożeniu - 67 cm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Kolor - czarny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Średnica Kolumny - 25, 22, 19, 16 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Średnica Podstawy - 70 cm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Średnica mocowań - trzpień z gwintem 3/8'' + zdejmowana przejściówka na 1/4'' 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Ilość Sekcji - 3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Średnica Nogi Ø19mm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Możliwość łączenia ze sobą kilku statywów –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Poduszka powietrzna zabezpieczająca szybkie opadanie sprzętu – TAK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4F7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634B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Mikroport</w:t>
            </w:r>
            <w:proofErr w:type="spellEnd"/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z akcesoriami</w:t>
            </w:r>
          </w:p>
        </w:tc>
        <w:tc>
          <w:tcPr>
            <w:tcW w:w="8789" w:type="dxa"/>
          </w:tcPr>
          <w:p w:rsidR="001217A7" w:rsidRPr="00D75D3A" w:rsidRDefault="001217A7" w:rsidP="00E7419E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Odbiornik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Typ transmisji - częstotliwość cyfrowa 2,4 GHz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Modulacja – GFSK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Funkcja Mono/Stereo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Zasięg działania - do 328′(100m)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Złącze wyjściowe audio - gniazdo 3,5 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Poziom wyjścia audio - -60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dBV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do 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20dBV</w:t>
            </w:r>
            <w:proofErr w:type="spellEnd"/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Wymagania dotyczące zasilania - wbudowana bateria litowo-jonowa lub micro USB DC 5V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Gniazdo słuchawkowe - 3,5 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Żywotność baterii - 8 godzin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Antena - antena PIFA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Wyświetlacz - OLED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Waga max. - 33g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Wymiary - 56×38×29,4 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pracy - od 0°C do 50°C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Temperatura przechowywania - od -20°C do +55°C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</w:p>
          <w:p w:rsidR="001217A7" w:rsidRPr="00D75D3A" w:rsidRDefault="001217A7" w:rsidP="00E7419E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Nadajnik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Typ transmisji - częstotliwość cyfrowa 2,4 GHz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Modulacja - GFSK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Zasięg działania - do 100m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Moc wyjściowa RF - 10mW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Wzór biegunowy - wielokierunkowy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Pasmo częstotliwości - 50Hz-18KHz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Maksymalna wartość SPL - Wbudowany mikrofon: 120dB SPL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Mikrofon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Lavalier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110dB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SPL</w:t>
            </w:r>
            <w:proofErr w:type="spellEnd"/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Czułość - Wbudowany mikrofon: -39dB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Mikrofon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Lavalier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- 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39dB</w:t>
            </w:r>
            <w:proofErr w:type="spellEnd"/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SNR - &gt;78dB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Referencyjny poziom wejścia audio - 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30~42dBv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WEJŚCIE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MIC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tłumienie 0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Wymagania dotyczące zasilania - Wbudowana bateria litowo-jonowa lub Micro USB DC 5V 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Żywotność baterii - 8 godzin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Antena - antena PIFA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5D3A">
              <w:rPr>
                <w:rFonts w:cstheme="minorHAnsi"/>
                <w:sz w:val="24"/>
                <w:szCs w:val="24"/>
                <w:lang w:val="en-US"/>
              </w:rPr>
              <w:t>Wyświetlacz</w:t>
            </w:r>
            <w:proofErr w:type="spellEnd"/>
            <w:r w:rsidRPr="00D75D3A">
              <w:rPr>
                <w:rFonts w:cstheme="minorHAnsi"/>
                <w:sz w:val="24"/>
                <w:szCs w:val="24"/>
                <w:lang w:val="en-US"/>
              </w:rPr>
              <w:t xml:space="preserve"> - OLED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75D3A">
              <w:rPr>
                <w:rFonts w:cstheme="minorHAnsi"/>
                <w:sz w:val="24"/>
                <w:szCs w:val="24"/>
                <w:lang w:val="en-US"/>
              </w:rPr>
              <w:t>Wejścia</w:t>
            </w:r>
            <w:proofErr w:type="spellEnd"/>
            <w:r w:rsidRPr="00D75D3A">
              <w:rPr>
                <w:rFonts w:cstheme="minorHAnsi"/>
                <w:sz w:val="24"/>
                <w:szCs w:val="24"/>
                <w:lang w:val="en-US"/>
              </w:rPr>
              <w:t xml:space="preserve"> audio - 3,5 mm </w:t>
            </w:r>
            <w:proofErr w:type="spellStart"/>
            <w:r w:rsidRPr="00D75D3A">
              <w:rPr>
                <w:rFonts w:cstheme="minorHAnsi"/>
                <w:sz w:val="24"/>
                <w:szCs w:val="24"/>
                <w:lang w:val="en-US"/>
              </w:rPr>
              <w:t>TRS</w:t>
            </w:r>
            <w:proofErr w:type="spellEnd"/>
            <w:r w:rsidRPr="00D75D3A">
              <w:rPr>
                <w:rFonts w:cstheme="minorHAnsi"/>
                <w:sz w:val="24"/>
                <w:szCs w:val="24"/>
                <w:lang w:val="en-US"/>
              </w:rPr>
              <w:t xml:space="preserve"> Lavalier Mic / Line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Waga max. - 33g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Wymiary - 56,5×38×26,1 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pracy - od 0°C do 50°C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przechowywania - od -20°C do +55°C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</w:p>
          <w:p w:rsidR="001217A7" w:rsidRPr="00D75D3A" w:rsidRDefault="001217A7" w:rsidP="00E7419E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Etui do ładowania Blink500 Pro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Moc - 1200mAh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Czas ładowania - 3 godziny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Waga max. - 205g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Wymiary -  123×102×39,7 mm</w:t>
            </w:r>
            <w:proofErr w:type="gramEnd"/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pracy - od 0°C do 50°C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przechowywania - –20°C do +55°C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</w:p>
          <w:p w:rsidR="001217A7" w:rsidRPr="00D75D3A" w:rsidRDefault="001217A7" w:rsidP="00E7419E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Zawartość zestawu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 x nadajnik z wbudowanym mikrofonem i klipsem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1x podwójny odbiornik z wbudowanym klipsem i aparatem do montażu na stopie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1x przenośna obudowa do ładowania z wewnętrzną baterią 2000mAh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2x dookólny mikrofon krawatowy z klipsem i osłoną piankową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1x pozłacany kabel ładowania USB-C do USB-A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1x pozłacany kabel micro USB do USB-A - TAK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2x pozłacany kabel wyjściowy TRS 3,5 mm - TAK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4F7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634B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Oświetlenie do realizacji nagrań</w:t>
            </w:r>
          </w:p>
        </w:tc>
        <w:tc>
          <w:tcPr>
            <w:tcW w:w="8789" w:type="dxa"/>
          </w:tcPr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współczynnik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CRI - &gt;95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75D3A">
              <w:rPr>
                <w:rFonts w:cstheme="minorHAnsi"/>
                <w:sz w:val="24"/>
                <w:szCs w:val="24"/>
              </w:rPr>
              <w:t>lux</w:t>
            </w:r>
            <w:proofErr w:type="spellEnd"/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- 1100 (na 1 m)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maksymalna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moc - 40 W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temperatura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barwowa - 3200/5600 K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zasilanie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- akumulator z serii NP-F (brak w zestawie) lub zasilacz sieciowy DC 15 V (w zestawie)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montaż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- na statywie oświetleniowym poprzez uchwyt (w zestawie), gniazdo na gwint ¼ cala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typ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chłodzenia - naturalna wentylacja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wymiary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- 376 x 266 x 25 mm</w:t>
            </w:r>
          </w:p>
          <w:p w:rsidR="001217A7" w:rsidRPr="00D75D3A" w:rsidRDefault="001217A7" w:rsidP="00E7419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waga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- 1170 g (bez baterii)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8324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8324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Mikrofon kierunkowy z akcesoriami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Typ mikrofon kamery 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Budowa analogowy 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Przetwornik pojemnościowy 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Złącze wtyczka Jack (3.5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mm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Zawartość opakowania osłona przed wiatrem </w:t>
            </w:r>
          </w:p>
          <w:p w:rsidR="001217A7" w:rsidRPr="00D75D3A" w:rsidRDefault="001217A7" w:rsidP="007E5DED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Waga 100g </w:t>
            </w:r>
          </w:p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</w:t>
            </w:r>
            <w:r w:rsidR="00D75D3A"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7E5DE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</w:t>
            </w:r>
            <w:r w:rsidR="00D75D3A"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8789" w:type="dxa"/>
          </w:tcPr>
          <w:p w:rsidR="001217A7" w:rsidRPr="00D75D3A" w:rsidRDefault="001217A7" w:rsidP="00AA48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Umożliwia wygodne nagrywanie filmów 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vlogów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zawierających dynamiczne ujęcia, dzięki funkcji dostosowywania się do ruchów w trakcie filmowania. Wyposażony w wysięgnik pozwalający na uchwycenie obrazu pod zupełnie innym kątem.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Akcesoria w zestawie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Statyw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Pokrowiec materiałowy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Magnetyczna klamra na smartfon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Gumowe podniesienie do klamry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Opaska na rękę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Kabel zasilający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Specyfikacja techniczna: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</w: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• Pobór mocy 1,2 W (W idealnych warunkach, gdy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jest w pełni wyważony)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Zasięg mechaniczny: Pan: -161.2° do 172.08°,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Roll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-127.05°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do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208.95°,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Tilt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-101.46°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do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229.54°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Maks. prędkość kontroli: 120° /s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Typ: Li-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ion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Pojemność: 1000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mAh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Energia: 7,74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Wh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Napięcie: 6-8,8 V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Temperatura ładowania: 5° do 40°C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Temperatura pracy: 0° do 40°C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Czas pracy: 6,4 h (W warunkach z idealnie wyważonym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gimbalem</w:t>
            </w:r>
            <w:proofErr w:type="spellEnd"/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Czas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ładowania: 1,5 h (Mierzone przy użyciu ładowarki o mocy 10 W)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Port ładowania: USB-C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Port ładowania urządzeń zewnętrznych: Nie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Uniwersalne mocowanie: Gwint 1/4"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Łączność: Bluetooth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Low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Energy 5.0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Aplikacja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:DJI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Mimo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Wymiary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ze statywem: dł.: 138 mm, śr.: 32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mm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Regulacja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kątu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wysięgnika: 0 do 90°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Wymiary (dł. x szer. wys.): rozłożony: 264.5×111.1×92.3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mm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, złożony: 174.7×74.6×37 mm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Waga: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290 g, magnetyczny uchwyt na telefon: 34 g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Maks. Długość wbudowanego wysięgnika: 215 mm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Waga kompatybilnego telefonu: 230 ± 60 g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Grubość kompatybilnego telefonu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:6,9-10 mm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Szerokość kompatybilnego telefonu: 67-84 mm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Magnetyczna klamra: waga 34 g, wym.: 67,8 × 40 × 18 mm, kompatybilność: DJI OM5, DJI OM4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AA4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AA4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1217A7" w:rsidRPr="00D75D3A" w:rsidTr="006810D9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8789" w:type="dxa"/>
          </w:tcPr>
          <w:p w:rsidR="001217A7" w:rsidRPr="00D75D3A" w:rsidRDefault="001217A7">
            <w:pPr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Kompaktowy stabilizator dla aparatów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bezlusterkowych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DSLR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SuperSmooth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wyrównuje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mikrodrgania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Manfrotto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+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Arca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jest kompatybilna ze sprzętem popularnych marek. </w:t>
            </w:r>
            <w:r w:rsidRPr="00D75D3A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Przełącz się na tryb portretowy za pomocą jednego dotknięcia, aby zdobyć profesjonalny materiał do swoich treści w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social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mediach. Wbudowany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ActiveTrack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3.0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sprawia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że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gimbalwykorzystuje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sygnał źródłowy z kamery, aby śledzić nagrywany obiekt.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Akcesoria zawarte w zestawie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Statyw plastikowy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Płytka montażowa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Podpora obiektywu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Podwyższenie aparatu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Kabel zasilający USB-C (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40cm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Kabel MCC: USB-C, Sony Multi, Micro-USB, Mini-USB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Zapinany pasek x 2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Śruba montażowa D-Ring 1/4" x2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Śruba 1/4"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Specyfikacja techniczna: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udźwig: 3,0 kg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Maksymalna prędkość kątowa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przy sterowaniu ręcznym: Oś Pan: 360°/s, Oś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Tilt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360°/s, Oś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Roll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360°/s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Punkty końcowe: Oś obrotu Pan: 360° pełen zakres, Oś obrotu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Roll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-240° do +95°, Oś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Tilt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-112° do +214°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Częstotliwość pracy: 2.4000-2.4835 GHz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Moc nadajnika: &lt; 8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dBm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Temperatura pracy: -20° do 45° C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follow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focus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(USB-C), port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RSS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(USB-C), port silnika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follow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focus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(USB-C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Akumulator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model: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RB2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-3400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mAh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-7.2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V, 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3400mAh</w:t>
            </w:r>
            <w:proofErr w:type="spellEnd"/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, energia: 24.48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Wh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1217A7" w:rsidRPr="00D75D3A" w:rsidRDefault="001217A7" w:rsidP="00AA48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• Połączenie: Bluetooth 5.0; USB-C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Wspierane mobilne systemy operacyjne: iOS 11 lub wyższy; Android 7.0 lub wyższy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 xml:space="preserve">• Wymiary: złożony: 26 × 21 × 7,5 cm (z uchwytem), rozłożony: 40 × 18,5 × 17,5 cm (z uchwytem, bez rozszerzonego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gripa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/ statywu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  <w:r w:rsidRPr="00D75D3A">
              <w:rPr>
                <w:rFonts w:eastAsia="Times New Roman" w:cstheme="minorHAnsi"/>
                <w:sz w:val="24"/>
                <w:szCs w:val="24"/>
              </w:rPr>
              <w:br/>
              <w:t>• Waga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gimbal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: ok. 1300 g (z akumulatorem, bez płytki montażowej),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szybkozłączka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(Dolna/Górna) ok. 102 g, rozszerzony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Grip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/Statyw (Metalowy): ok. 226 g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AA4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6810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4" w:type="dxa"/>
          </w:tcPr>
          <w:p w:rsidR="001217A7" w:rsidRPr="00D75D3A" w:rsidRDefault="001217A7" w:rsidP="005909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sz w:val="24"/>
                <w:szCs w:val="24"/>
              </w:rPr>
              <w:t>Aparat fotograficzny z akcesoriami</w:t>
            </w:r>
          </w:p>
        </w:tc>
        <w:tc>
          <w:tcPr>
            <w:tcW w:w="8789" w:type="dxa"/>
          </w:tcPr>
          <w:p w:rsidR="001217A7" w:rsidRPr="00D75D3A" w:rsidRDefault="001217A7" w:rsidP="009C620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Rozdzielczość matrycy min. 20 MP Wbudowana lampa błyskowa Interfejs: USB, wskazane Wi-Fi, Bluetooth, Stabilizacja optyczna obiektywu. W </w:t>
            </w:r>
            <w:proofErr w:type="gramStart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>przypadku gdy</w:t>
            </w:r>
            <w:proofErr w:type="gramEnd"/>
            <w:r w:rsidRPr="00D75D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łącznie zostaną spełnione wymagania techniczne obu pozycji, aparat fotograficzny oraz kamera cyfrowa mogą być w jednym urządzeniu.</w:t>
            </w:r>
          </w:p>
          <w:p w:rsidR="001217A7" w:rsidRPr="00D75D3A" w:rsidRDefault="001217A7" w:rsidP="009C620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2"/>
              <w:gridCol w:w="3723"/>
            </w:tblGrid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Rozdzielczość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r w:rsidRPr="00D75D3A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hyperlink r:id="rId7" w:tooltip="Przetwornik obrazu" w:history="1">
                    <w:r w:rsidR="001217A7" w:rsidRPr="00D75D3A">
                      <w:rPr>
                        <w:rFonts w:cstheme="minorHAnsi"/>
                        <w:sz w:val="24"/>
                        <w:szCs w:val="24"/>
                      </w:rPr>
                      <w:t xml:space="preserve">Rodzaj przetwornika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75D3A">
                    <w:rPr>
                      <w:rFonts w:cstheme="minorHAnsi"/>
                      <w:sz w:val="24"/>
                      <w:szCs w:val="24"/>
                    </w:rPr>
                    <w:t>Exmor</w:t>
                  </w:r>
                  <w:proofErr w:type="spellEnd"/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 CMOS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hyperlink r:id="rId8" w:tooltip="Rozdzielczość aparatu" w:history="1">
                    <w:r w:rsidR="001217A7" w:rsidRPr="00D75D3A">
                      <w:rPr>
                        <w:rFonts w:cstheme="minorHAnsi"/>
                        <w:sz w:val="24"/>
                        <w:szCs w:val="24"/>
                      </w:rPr>
                      <w:t xml:space="preserve">Rozdzielczość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24,2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Zapis danych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r w:rsidRPr="00D75D3A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hyperlink r:id="rId9" w:tooltip="Karta pamięci" w:history="1">
                    <w:r w:rsidR="001217A7" w:rsidRPr="00D75D3A">
                      <w:rPr>
                        <w:rFonts w:cstheme="minorHAnsi"/>
                        <w:sz w:val="24"/>
                        <w:szCs w:val="24"/>
                      </w:rPr>
                      <w:t xml:space="preserve">Zapis na kartach pamięci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75D3A">
                    <w:rPr>
                      <w:rFonts w:cstheme="minorHAnsi"/>
                      <w:sz w:val="24"/>
                      <w:szCs w:val="24"/>
                    </w:rPr>
                    <w:t>microSD</w:t>
                  </w:r>
                  <w:proofErr w:type="spellEnd"/>
                  <w:proofErr w:type="gramEnd"/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75D3A">
                    <w:rPr>
                      <w:rFonts w:cstheme="minorHAnsi"/>
                      <w:sz w:val="24"/>
                      <w:szCs w:val="24"/>
                    </w:rPr>
                    <w:t>microSDHC</w:t>
                  </w:r>
                  <w:proofErr w:type="spellEnd"/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75D3A">
                    <w:rPr>
                      <w:rFonts w:cstheme="minorHAnsi"/>
                      <w:sz w:val="24"/>
                      <w:szCs w:val="24"/>
                    </w:rPr>
                    <w:t>microSDXC</w:t>
                  </w:r>
                  <w:proofErr w:type="spellEnd"/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hyperlink r:id="rId10" w:tooltip="Standard zapisu zdjęć" w:history="1">
                    <w:r w:rsidR="001217A7" w:rsidRPr="00D75D3A">
                      <w:rPr>
                        <w:rFonts w:cstheme="minorHAnsi"/>
                        <w:sz w:val="24"/>
                        <w:szCs w:val="24"/>
                      </w:rPr>
                      <w:t xml:space="preserve">Standardy zapisu zdjęć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RAW , </w:t>
                  </w:r>
                  <w:proofErr w:type="gramEnd"/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JPEG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hyperlink r:id="rId11" w:tooltip="Maksymalna rozdzielczość zdjęcia" w:history="1">
                    <w:r w:rsidR="001217A7" w:rsidRPr="00D75D3A">
                      <w:rPr>
                        <w:rFonts w:cstheme="minorHAnsi"/>
                        <w:sz w:val="24"/>
                        <w:szCs w:val="24"/>
                      </w:rPr>
                      <w:t xml:space="preserve">Maksymalna wielkość zapisywanego zdjęcia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pStyle w:val="Bezodstpw"/>
                    <w:rPr>
                      <w:rFonts w:cstheme="minorHAnsi"/>
                      <w:sz w:val="24"/>
                      <w:szCs w:val="24"/>
                    </w:rPr>
                  </w:pPr>
                  <w:r w:rsidRPr="00D75D3A">
                    <w:rPr>
                      <w:rFonts w:cstheme="minorHAnsi"/>
                      <w:sz w:val="24"/>
                      <w:szCs w:val="24"/>
                    </w:rPr>
                    <w:t xml:space="preserve">6000 x 4000 pikseli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2" w:tooltip="Rozdzielczość filmu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Format nagrywania filmów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4K (3840 x 2160)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Kontrola ekspozycji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Tryb pomiaru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3" w:tooltip="Pomiar punktowy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>punktowy</w:t>
                    </w:r>
                  </w:hyperlink>
                  <w:r w:rsidR="001217A7"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, </w:t>
                  </w:r>
                  <w:hyperlink r:id="rId14" w:tooltip="wielopunktowy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>wielopunktowy</w:t>
                    </w:r>
                  </w:hyperlink>
                  <w:r w:rsidR="001217A7"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, </w:t>
                  </w:r>
                  <w:hyperlink r:id="rId15" w:tooltip="Tryb centralnie ważony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>centralnie-ważony</w:t>
                    </w:r>
                  </w:hyperlink>
                  <w:r w:rsidR="001217A7"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6" w:tooltip="Ręczne ustawienie ekspozycji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Ręczne ustawienia ekspozycji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7" w:tooltip="Preselekcja czasu (TV, S)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Preselekcja czasu TV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8" w:tooltip="Preselekcja przysłony (AV, A)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Preselekcja przysłony AV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19" w:tooltip="tryb automatyczny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Automatyka programowa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0" w:tooltip="Bracketing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Automatyczny braketing ekspozycji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1" w:tooltip="Czułość ISO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Zakres czułości ISO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100 - 32 000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2" w:tooltip="Automatyczne ustawianie czułości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Automatyczne ustawianie czułości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3" w:tooltip="Ręczne ustawianie czułości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Ręczne ustawianie czułości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lastRenderedPageBreak/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4" w:tooltip="Automatyczne ustawianie ostrości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Automatyczne ustawianie ostrości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Tryby AF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automatyczny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, </w:t>
                  </w:r>
                  <w:hyperlink r:id="rId25" w:tooltip="tryb ciągły" w:history="1">
                    <w:r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>w trybie ciągłym</w:t>
                    </w:r>
                  </w:hyperlink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, </w:t>
                  </w:r>
                  <w:hyperlink r:id="rId26" w:tooltip="tryb pojedynczy" w:history="1">
                    <w:r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>w trybie pojedyńczym</w:t>
                    </w:r>
                  </w:hyperlink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, ręczny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7" w:tooltip="Balans bieli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Balans bieli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automatyczny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8" w:tooltip="Samowyzwalacz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Samowyzwalacz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Lampa Błyskowa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29" w:tooltip="Synchronizacja z zewnętrzną lampą błyskową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Możliwość podłączenia zewnętrznej lampy błyskowej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tak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Wizjer/Ekran LCD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30" w:tooltip="Ekran LCD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  <w:u w:val="single"/>
                      </w:rPr>
                      <w:t xml:space="preserve">Wielkość ekranu LCD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3 "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Rodzaj ekranu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ruchomy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ekran LCD, dotykowy ekran LCD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31" w:tooltip="Piksele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Liczba pikseli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24,2 </w:t>
                  </w:r>
                  <w:proofErr w:type="spell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Mpix</w:t>
                  </w:r>
                  <w:proofErr w:type="spell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Obiektyw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32" w:tooltip="Obiektyw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Obiektyw w zestawie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16–50 mm f/3,5–5,6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33" w:tooltip="Ekwiwalent ogniskowej dla 35mm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Ogniskowa (dla 35 mm)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16-50 mm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6810D9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hyperlink r:id="rId34" w:tooltip="Jasność obiektywu" w:history="1">
                    <w:r w:rsidR="001217A7" w:rsidRPr="00D75D3A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Jasność </w:t>
                    </w:r>
                  </w:hyperlink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gramStart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f</w:t>
                  </w:r>
                  <w:proofErr w:type="gramEnd"/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/3,5–5,6 </w:t>
                  </w:r>
                </w:p>
              </w:tc>
            </w:tr>
            <w:tr w:rsidR="001217A7" w:rsidRPr="00D75D3A" w:rsidTr="001217A7">
              <w:trPr>
                <w:tblCellSpacing w:w="15" w:type="dxa"/>
              </w:trPr>
              <w:tc>
                <w:tcPr>
                  <w:tcW w:w="3247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 xml:space="preserve">Łączność bezprzewodowa  </w:t>
                  </w:r>
                </w:p>
              </w:tc>
              <w:tc>
                <w:tcPr>
                  <w:tcW w:w="3678" w:type="dxa"/>
                  <w:vAlign w:val="center"/>
                  <w:hideMark/>
                </w:tcPr>
                <w:p w:rsidR="001217A7" w:rsidRPr="00D75D3A" w:rsidRDefault="001217A7" w:rsidP="00634BE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75D3A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217A7" w:rsidRPr="00D75D3A" w:rsidRDefault="001217A7" w:rsidP="009C62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9C62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9C62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4" w:type="dxa"/>
          </w:tcPr>
          <w:p w:rsidR="001217A7" w:rsidRPr="00D75D3A" w:rsidRDefault="001217A7" w:rsidP="004D3A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sz w:val="24"/>
                <w:szCs w:val="24"/>
              </w:rPr>
              <w:t>Aparat fotograficzny z akcesoriami</w:t>
            </w:r>
          </w:p>
        </w:tc>
        <w:tc>
          <w:tcPr>
            <w:tcW w:w="8789" w:type="dxa"/>
          </w:tcPr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Rozdzielczość matrycy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 24,1 </w:t>
            </w:r>
            <w:proofErr w:type="spellStart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Mpix</w:t>
            </w:r>
            <w:proofErr w:type="spellEnd"/>
            <w:proofErr w:type="gramEnd"/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Wielkość matrycy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</w:t>
            </w:r>
            <w:proofErr w:type="spellStart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APS</w:t>
            </w:r>
            <w:proofErr w:type="spell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-C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(22,3 x 14,9 mm)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Typ matrycy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CMOS</w:t>
            </w:r>
            <w:proofErr w:type="gramEnd"/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Procesor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DIGIC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4+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Ogniskowa obiektywu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Ekwiwalent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18 - 55 mm - dla formatu 35 mm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Ogniskowanie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Detekcja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kontrastu i detekcja fazowa, 9 punktowy AF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Przysłona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f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/3.5 - 5.6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Pomiar światła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Matrycowy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63-strefowy, Centralnie ważony uśredniony, Skupiony (ok 10 % wizjera), Punktowy, Wielosegmentowy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Zakres pomiaru światła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od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0 do 20 EV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Balans bieli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Automatyczny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balans bieli, Światło dzienne, Miejsca ocienione, Pochmurny dzień, Światło żarówek, Światło fluorescencyjne, Lampa błyskowa, Ustawienia ręczne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Kompensacja ekspozycji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+/- 5 EV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, z dokładnością do 1/2 lub 1/3 stopnia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Zakres otwarcia migawki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30 s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- 1/4000 s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Zakres ISO: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100 - 6400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Stabilizacja obrazu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Optyczna</w:t>
            </w:r>
            <w:proofErr w:type="gramEnd"/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lastRenderedPageBreak/>
              <w:t>Rozdzielczość zdjęć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6000 x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4000, 6000 x 3368, 5328 x 4000, 4000 x 4000, 3984 x 2656, 2976 x 1984, 1920 x 1080, 720 x 480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Nagrywanie wideo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1920 x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1080, do 30 kl./s, 1280 x 720, do 60 kl./s, 640 x 480, do 30 kl./s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Format zapisu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JPEG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+ RAW, MOV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Zdjęcia seryjne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do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3 kl./s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Programy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Tryby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automatyczne, Programy tematyczne, Manualny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Lampa błyskowa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Wbudowana</w:t>
            </w:r>
            <w:proofErr w:type="gramEnd"/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Rodzaje wyjść / wejść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Czytnik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kart SD - 1 szt., USB 2.0 - 1 </w:t>
            </w:r>
            <w:proofErr w:type="gramStart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szt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., mini HDMI - 1 szt.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Wizjer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Optyczny</w:t>
            </w:r>
            <w:proofErr w:type="gramEnd"/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Ekran LCD: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3"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Zasilanie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Akumulator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dedykowany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Dodatkowe informacje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Wbudowany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moduł NFC, Wbudowany moduł Wi-Fi</w:t>
            </w:r>
          </w:p>
          <w:p w:rsidR="001217A7" w:rsidRPr="00D75D3A" w:rsidRDefault="001217A7" w:rsidP="000871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Obiektyw w zestawie</w:t>
            </w:r>
            <w:proofErr w:type="gram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> EF-S</w:t>
            </w:r>
            <w:proofErr w:type="gramEnd"/>
            <w:r w:rsidRPr="00D75D3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18-55 mm f/3.5 - 5.6 IS II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6B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6B65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</w:tcPr>
          <w:p w:rsidR="001217A7" w:rsidRPr="00D75D3A" w:rsidRDefault="001217A7" w:rsidP="00E22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4" w:type="dxa"/>
          </w:tcPr>
          <w:p w:rsidR="001217A7" w:rsidRPr="00D75D3A" w:rsidRDefault="001217A7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Dyktafon</w:t>
            </w:r>
          </w:p>
        </w:tc>
        <w:tc>
          <w:tcPr>
            <w:tcW w:w="8789" w:type="dxa"/>
          </w:tcPr>
          <w:p w:rsidR="001217A7" w:rsidRPr="00D75D3A" w:rsidRDefault="001217A7">
            <w:pPr>
              <w:rPr>
                <w:rStyle w:val="attribute-values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Format zapisu-</w:t>
            </w:r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>MP3</w:t>
            </w:r>
          </w:p>
          <w:p w:rsidR="001217A7" w:rsidRPr="00D75D3A" w:rsidRDefault="001217A7">
            <w:pPr>
              <w:rPr>
                <w:rStyle w:val="attribute-name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Liczba folderów-5</w:t>
            </w:r>
          </w:p>
          <w:p w:rsidR="001217A7" w:rsidRPr="00D75D3A" w:rsidRDefault="001217A7">
            <w:pPr>
              <w:rPr>
                <w:rStyle w:val="attribute-name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 xml:space="preserve">Liczba </w:t>
            </w:r>
            <w:proofErr w:type="gramStart"/>
            <w:r w:rsidRPr="00D75D3A">
              <w:rPr>
                <w:rStyle w:val="attribute-name"/>
                <w:rFonts w:cstheme="minorHAnsi"/>
                <w:sz w:val="24"/>
                <w:szCs w:val="24"/>
              </w:rPr>
              <w:t>trybów jakości</w:t>
            </w:r>
            <w:proofErr w:type="gramEnd"/>
            <w:r w:rsidRPr="00D75D3A">
              <w:rPr>
                <w:rStyle w:val="attribute-name"/>
                <w:rFonts w:cstheme="minorHAnsi"/>
                <w:sz w:val="24"/>
                <w:szCs w:val="24"/>
              </w:rPr>
              <w:t xml:space="preserve"> nagrania-3</w:t>
            </w:r>
          </w:p>
          <w:p w:rsidR="001217A7" w:rsidRPr="00D75D3A" w:rsidRDefault="001217A7">
            <w:pPr>
              <w:rPr>
                <w:rStyle w:val="attribute-values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Nośnik zapisu-</w:t>
            </w:r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 xml:space="preserve">Karta pamięci </w:t>
            </w:r>
            <w:proofErr w:type="spellStart"/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>microSD</w:t>
            </w:r>
            <w:proofErr w:type="spellEnd"/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 xml:space="preserve">, Karta pamięci </w:t>
            </w:r>
            <w:proofErr w:type="spellStart"/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>microSDHC</w:t>
            </w:r>
            <w:proofErr w:type="spellEnd"/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>, Wewnętrzna pamięć</w:t>
            </w:r>
          </w:p>
          <w:p w:rsidR="001217A7" w:rsidRPr="00D75D3A" w:rsidRDefault="001217A7">
            <w:pPr>
              <w:rPr>
                <w:rStyle w:val="attribute-name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Pojemność pamięci-4GB</w:t>
            </w:r>
          </w:p>
          <w:p w:rsidR="001217A7" w:rsidRPr="00D75D3A" w:rsidRDefault="001217A7">
            <w:pPr>
              <w:rPr>
                <w:rStyle w:val="attribute-values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Funkcje dodatkowe-</w:t>
            </w:r>
            <w:r w:rsidRPr="00D75D3A">
              <w:rPr>
                <w:rStyle w:val="attribute-values"/>
                <w:rFonts w:cstheme="minorHAnsi"/>
                <w:sz w:val="24"/>
                <w:szCs w:val="24"/>
              </w:rPr>
              <w:t>Filtr górnoprzepustowy, Kasowanie, Przenoszenie nagrań</w:t>
            </w:r>
          </w:p>
          <w:p w:rsidR="001217A7" w:rsidRPr="00D75D3A" w:rsidRDefault="001217A7">
            <w:pPr>
              <w:rPr>
                <w:rStyle w:val="attribute-name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Możliwość połączenia z komputerem-Tak</w:t>
            </w:r>
          </w:p>
          <w:p w:rsidR="001217A7" w:rsidRPr="00D75D3A" w:rsidRDefault="001217A7">
            <w:pPr>
              <w:rPr>
                <w:rStyle w:val="attribute-name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Wejście mikrofonowe-Tak</w:t>
            </w:r>
          </w:p>
          <w:p w:rsidR="001217A7" w:rsidRPr="00D75D3A" w:rsidRDefault="001217A7">
            <w:pPr>
              <w:rPr>
                <w:rStyle w:val="attribute-name"/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>Wyjście słuchawkowe-Tak</w:t>
            </w:r>
          </w:p>
          <w:p w:rsidR="001217A7" w:rsidRPr="00D75D3A" w:rsidRDefault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Style w:val="attribute-name"/>
                <w:rFonts w:cstheme="minorHAnsi"/>
                <w:sz w:val="24"/>
                <w:szCs w:val="24"/>
              </w:rPr>
              <w:t xml:space="preserve">Gwarancja- 24 miesiące 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9C62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9C62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Stacja pogodowa</w:t>
            </w:r>
          </w:p>
        </w:tc>
        <w:tc>
          <w:tcPr>
            <w:tcW w:w="8789" w:type="dxa"/>
          </w:tcPr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Możliwość dokonywania odczytów następujących wielkości: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temperatura otoczenia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ciśnienie atmosferyczne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prędkość wiatru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kierunek wiatru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wilgotność względna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wilgotność absolutna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punkt rosy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temperatura odczuwalna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humidex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(odczuwanie upału na podstawie temperatury i wilgotności powietrza)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natężenie światła 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index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UV</w:t>
            </w:r>
            <w:proofErr w:type="spellEnd"/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szerokość geograficzna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długość geograficzna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wysokość n.p.m.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prędkość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kierunek świata magnetyczny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kierunek świata geograficzny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Możliwość wyświetlania zarejestrowanych danych na mapie Google 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 xml:space="preserve">Specyfikacje wbudowanych czujników: 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Ciśnienie atmosferyczne: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Zakres: 222-825 mmHg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Dokładność: ± 0.1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mmHg</w:t>
            </w:r>
            <w:proofErr w:type="gramEnd"/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Rozdzielczość: 0.02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mmHg</w:t>
            </w:r>
            <w:proofErr w:type="gramEnd"/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otoczenia: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Zakres: od -40°C do 125 °C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Dokładność: ± 0.2 °C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Rozdzielczość: 0.1 °C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Prędkość wiatru: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Zakres: 0.5 - 15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/s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Dokładność: 3% odczytu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Rozdzielczość: 0.1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/s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Pomiary kierunku: 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 zakres: od 0 do 360°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Wilgotność względna: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Zakres: 0-100%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Dokładność: ± 2%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Rozdzielczość: 0.1%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Natężenie oświetlenia: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 Zakres: 0-130,000 luksów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Indeks UV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Zakres: 0-12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Dokładność: ± 1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Rozdzielczość: 1.0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Wysokość (z GPS)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Zakres: 0-18 000 m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Dokładność: 2,5 (CEP)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Rozdzielczość: 0.5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</w:t>
            </w:r>
            <w:proofErr w:type="gramEnd"/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Prędkość (z GPS)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>Zakres: 0-515 m/s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Dokładność: 0.05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/s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</w:t>
            </w:r>
            <w:r w:rsidRPr="00D75D3A">
              <w:rPr>
                <w:rFonts w:cstheme="minorHAnsi"/>
                <w:sz w:val="24"/>
                <w:szCs w:val="24"/>
              </w:rPr>
              <w:tab/>
              <w:t xml:space="preserve">Rozdzielczość: 0.05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/s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Trwała, odporna na uderzenia obudowa, odporna na zachlapanie (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strugoszczelna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)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Użytkowy zakres temperatury pracy: od -20°C do 125 °C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Możliwość gromadzenia danych bezpośrednio w czujniku (bez podłączenia do urządzenia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rejestrującego) – co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najmniej 30.000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próbek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z włączonymi wszystkimi czujnikami, przez 1 tydzień z wyłączonym GPS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Akcesorium wiatromierza umożliwiające ustawienie czujnika pogody tak, by obracał się swobodnie w celu pomiaru kierunku wiatru, zawierające:</w:t>
            </w:r>
          </w:p>
          <w:p w:rsidR="001217A7" w:rsidRPr="00D75D3A" w:rsidRDefault="001217A7" w:rsidP="001F042B">
            <w:pPr>
              <w:ind w:left="284" w:hanging="142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 Statyw</w:t>
            </w:r>
          </w:p>
          <w:p w:rsidR="001217A7" w:rsidRPr="00D75D3A" w:rsidRDefault="001217A7" w:rsidP="001F042B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• Wiatrowskaz</w:t>
            </w:r>
          </w:p>
        </w:tc>
        <w:tc>
          <w:tcPr>
            <w:tcW w:w="1559" w:type="dxa"/>
            <w:vAlign w:val="center"/>
          </w:tcPr>
          <w:p w:rsidR="001217A7" w:rsidRPr="00D75D3A" w:rsidRDefault="001217A7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75D3A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59092D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Oprogramowanie Adobe 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Premiere</w:t>
            </w:r>
            <w:proofErr w:type="spellEnd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Elements</w:t>
            </w:r>
            <w:proofErr w:type="spellEnd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 2021</w:t>
            </w:r>
          </w:p>
          <w:p w:rsidR="001217A7" w:rsidRPr="00D75D3A" w:rsidRDefault="001217A7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Program, który umożliwia obróbkę wideo wszystkim osobom, które chcą szybko przyciąć nagranie lub połączyć kilka klipów i zdjęć w doskonały film. Oferuje on inspirujące podpowiedzi i ułatwia porządkowanie materiałów. Udostępnia szczegółowe instrukcje podczas edycji, a także ciekawe sposoby na tworzenie i udostępnianie zachwycających kompozycji wideo oraz filmów. Dzięki sztucznej inteligencji oferuje prostą i szybką automatyzację obróbki zdjęć i wideo.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Program, który automatycznie tworzy piękne pokazy slajdów i kolaże zdjęć oraz wideo i dostarcza je przy uruchamianiu na ekranie początkowym. Wszystko to dzięki sztucznej inteligencji Oprogramowanie, które umożliwia szybkie rozpoczęcie pracy. Zapewnia też dostęp do inspirujących pomysłów, pomocy oraz samouczków.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Inteligentna obróbka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20 edycji z asystą pomaga w tworzeniu efektów panelu szklanego, przejścia opartego na luminancji i wielu innych.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Przeprojektowany tryb szybkiej edycji ułatwia pracę nad filmami — oferuje uproszczony widok Oś scen zapewniający łatwy dostęp do potrzebnych narzędzi.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Najlepsze sceny pasujące do stylu wideo można automatycznie połączyć przy użyciu funkcji Przycinanie inteligentne 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Zachwycające kompozycje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Program który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automatycznie generuje pokazy slajdów i kolaże zdjęć oraz wideo, przypominając warte uwagi chwile, takie jak urodziny czy wakacje. Całą pracę wykonuje mechanizm. Do materiałów można dodawać stylowe napisy, efekty, przejścia oraz motywy.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Aby połączyć wiele wspomnień, można utworzyć dynamiczny kolaż wideo łączący fotografie i klipy.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Bezproblemowe porządkowanie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Setki tajemniczych folderów automatycznie zmienią się w wizualny przegląd wszystkich filmów i wideo.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Filmy są automatycznie porządkowane według dat.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Program ułatwia oznaczanie i znajdowanie materiałów według osób, miejsc oraz wydarzeń.</w:t>
            </w:r>
          </w:p>
          <w:p w:rsidR="001217A7" w:rsidRPr="00D75D3A" w:rsidRDefault="001217A7" w:rsidP="001F042B">
            <w:pPr>
              <w:ind w:left="175" w:hanging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D27B2D" w:rsidRPr="00D75D3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1217A7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872717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Oprogramowanie Corel 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Pinnacle</w:t>
            </w:r>
            <w:proofErr w:type="spellEnd"/>
            <w:r w:rsidRPr="00D75D3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 Studio 25 Standard</w:t>
            </w:r>
          </w:p>
        </w:tc>
        <w:tc>
          <w:tcPr>
            <w:tcW w:w="8789" w:type="dxa"/>
          </w:tcPr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Edycja na 6-ścieżkowej osi czasu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Edytowanie nagrań z 2 kamer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Praca na osi czasu lub w trybie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scenorysu</w:t>
            </w:r>
            <w:proofErr w:type="spellEnd"/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Możliwość przechwytywania i nagrywania zawartości ekranu i dźwięku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Kreator pokazów slajdów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Edytor audio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Tworzenie DVD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Konwerter wideo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Szeroka gama kreatywnych narzędzi, np. animacja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poklatkowa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, kolor selektywny, zmiana tempa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Setki efektów, filtrów, przejść, tytułów oraz nowych grafik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Biblioteka gotowych do użycia szablonów, efektów dźwiękowych i bezpłatnych utworów, ponad 20 szablonów menu DVD</w:t>
            </w:r>
          </w:p>
          <w:p w:rsidR="001217A7" w:rsidRPr="00D75D3A" w:rsidRDefault="001217A7" w:rsidP="00634BEE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1217A7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4</w:t>
            </w:r>
            <w:r w:rsidR="00D27B2D" w:rsidRPr="00D75D3A">
              <w:rPr>
                <w:rFonts w:cstheme="minorHAnsi"/>
                <w:sz w:val="24"/>
                <w:szCs w:val="24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b/>
                <w:sz w:val="24"/>
                <w:szCs w:val="24"/>
              </w:rPr>
              <w:t>Stół   warsztatowy</w:t>
            </w:r>
            <w:proofErr w:type="gramEnd"/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Minimalne wymiar blatu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1300mmx700mmBlat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ze sklejki liściastej o gr. min 30 mm lakierowany na kolor bezbarwny</w:t>
            </w:r>
          </w:p>
          <w:p w:rsidR="001217A7" w:rsidRPr="00D75D3A" w:rsidRDefault="001217A7" w:rsidP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Wysokość całkowita stołu min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800mm</w:t>
            </w:r>
            <w:proofErr w:type="spellEnd"/>
          </w:p>
          <w:p w:rsidR="001217A7" w:rsidRPr="00D75D3A" w:rsidRDefault="001217A7" w:rsidP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Nogi stołu z profilu kwadratowego o grubości blachy min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2mm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malowane proszkowo  </w:t>
            </w:r>
          </w:p>
          <w:p w:rsidR="001217A7" w:rsidRPr="00D75D3A" w:rsidRDefault="001217A7" w:rsidP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Stół na stopkach regulujących poziom w granicach min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15mm</w:t>
            </w:r>
            <w:proofErr w:type="spellEnd"/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13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Taboret obrotowy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Okrągłe siedzisko ze sklejki liściastej o grubości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min20mm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regulowana wysokość siedziska od 40 do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57cm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, stelaż metalowy, pięcioramienny na obrotowych kółkach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26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217A7" w:rsidRPr="00D75D3A" w:rsidRDefault="001217A7" w:rsidP="001217A7">
            <w:pPr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Imadło stolarskie z kowadłem</w:t>
            </w:r>
          </w:p>
          <w:p w:rsidR="001217A7" w:rsidRPr="00D75D3A" w:rsidRDefault="001217A7" w:rsidP="001217A7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Korpus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 xml:space="preserve">żeliwny , 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szczęki ze stali, regulowana obrotowa podstawa, szerokość szczęk min.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100mm</w:t>
            </w:r>
            <w:proofErr w:type="spellEnd"/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25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b/>
                <w:sz w:val="24"/>
                <w:szCs w:val="24"/>
              </w:rPr>
              <w:t>Akumulatorowa  wiertarko-wkrętarka</w:t>
            </w:r>
            <w:proofErr w:type="gramEnd"/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Kompaktowa wiertarko-wkrętarka z akumulatorami pokazującymi stan naładowania baterii , zasilanie akumulatora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18V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/Li-lon, 2 akumulatory , szybka ładowarka ,uchwyt wiertarski szybkomocujący 1,5 –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10mm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regulacja momentu obrotowego, przełącznik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obrotów  i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instrukcja obsługi  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14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spacing w:before="24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b/>
                <w:sz w:val="24"/>
                <w:szCs w:val="24"/>
              </w:rPr>
              <w:t>Wypalarka</w:t>
            </w:r>
            <w:proofErr w:type="spellEnd"/>
            <w:r w:rsidRPr="00D75D3A">
              <w:rPr>
                <w:rFonts w:cstheme="minorHAnsi"/>
                <w:b/>
                <w:sz w:val="24"/>
                <w:szCs w:val="24"/>
              </w:rPr>
              <w:t xml:space="preserve"> do drewna</w:t>
            </w:r>
          </w:p>
        </w:tc>
        <w:tc>
          <w:tcPr>
            <w:tcW w:w="8789" w:type="dxa"/>
            <w:vAlign w:val="bottom"/>
          </w:tcPr>
          <w:p w:rsidR="001217A7" w:rsidRPr="00D75D3A" w:rsidRDefault="001217A7" w:rsidP="001217A7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sz w:val="24"/>
                <w:szCs w:val="24"/>
              </w:rPr>
              <w:t>Pirograf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230V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30W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-,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podstawka,min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7 końcówek do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wypalania, ,  instrukcja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obsługi 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wypalarki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do drewna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25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944" w:type="dxa"/>
          </w:tcPr>
          <w:p w:rsidR="001217A7" w:rsidRPr="00D75D3A" w:rsidRDefault="001217A7" w:rsidP="001217A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Piła ramowa kątowa ukośnica do drewna/metalu</w:t>
            </w:r>
          </w:p>
        </w:tc>
        <w:tc>
          <w:tcPr>
            <w:tcW w:w="8789" w:type="dxa"/>
          </w:tcPr>
          <w:p w:rsidR="001217A7" w:rsidRPr="00D75D3A" w:rsidRDefault="001217A7" w:rsidP="001217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Ramię z wymiennym brzeszczotem ,możliwość cięcia pod kątem 15°- 90° maksymalna szerokość cięcia przy 90°: 45-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115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,  instrukcja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obsługi  piły ramowej kątowej ukośnicy do drewna/metalu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1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Bity do wkrętarki akumulatorowej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Bity w praktycznej walizce z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organizerem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43szt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7A7" w:rsidRPr="00D75D3A" w:rsidRDefault="001217A7" w:rsidP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Zawartość zestawu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:PH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1,PH2(2SZT),PH3,PZ1,PZ2(2SZT),PZ3,SL3,SL4,SL4,SL5,SL6,H3,H4,H5,H6,T10,T15,T20(2SZT),T25,T27,T30,T40,TH10,TH15,TH20(2SZT),TH25,TH27,TH30,TH40,PH2,PZ2,SL6,T15,T20,T25,nasadka do nakrętek ze stałym magnesem do śrub sześciokątnych(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6mm,8mm,10mm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),uniwersalny uchwyt magnetyczny, uniwersalny uchwyt z funkcją szybkiej zmiany,</w:t>
            </w:r>
          </w:p>
          <w:p w:rsidR="001217A7" w:rsidRPr="00D75D3A" w:rsidRDefault="001217A7" w:rsidP="001217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14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Wyrzynarka stołowa do drewna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spacing w:befor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Wyrzynarka przeznaczona do cięcia drewna, plastiku, metalu oraz pleksiglasu, bezstopniowa regulacja prędkości oraz króciec odpylacza zawarte w wyposażeniu standardowym; zintegrowany system nadmuchu automatycznie usuwa kurz z obrobionego materiału; możliwość nachylenia stołu roboczego pod kątem 45°,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lampa,poszerzenie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stołu, adapter piły oraz 10 pił w wyposażeniu standardowym, moc silnika min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120W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,instrukcja BHP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obsługi  wyrzynarki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stołowej do drewna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1 szt. 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1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Szafa narzędziowa z 8 zestawami narzędzi dla ucznia</w:t>
            </w:r>
          </w:p>
        </w:tc>
        <w:tc>
          <w:tcPr>
            <w:tcW w:w="8789" w:type="dxa"/>
          </w:tcPr>
          <w:p w:rsidR="001217A7" w:rsidRPr="00D75D3A" w:rsidRDefault="001217A7" w:rsidP="001217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Szafa metalowa na narzędzia z 4 ruchomymi półkami, mieszcząca 8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zestawów  skrzynek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narzędziowych do drewna i 8 zestawów  skrzynek narzędziowych do metalu, dwudrzwiowa, zamykana na klucz  + zestaw narzędzi ucznia w skrzynce, w której skład wchodzą:</w:t>
            </w:r>
          </w:p>
          <w:p w:rsidR="001217A7" w:rsidRPr="00D75D3A" w:rsidRDefault="001217A7" w:rsidP="001217A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Narzędzia do drewna w skrzynce plastikowej zamykanej z uchwytem do przenoszenia: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-kątownik stolarski stalowy z grawerowaną skalą,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-młotek  drewniany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, 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-młotek gumowy, 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-młotek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ślusarski  wym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. dł.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26,5cm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waga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0,2kg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-bezprzewodowy pistolet do klejenia na gorąco na wkłady o śr.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min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7mm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-wkłady klejowe o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śr.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min</w:t>
            </w:r>
            <w:proofErr w:type="spellEnd"/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7mm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 xml:space="preserve">-taśma miernicza stalowa w obudowie zwijana z blokadą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min.2m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-zestaw wkrętaków min 5 różnych (płaskich i krzyżowych),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-kątomierz metalowy regulowany,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-zestaw tarników min 3( półokrągłych i okrągłych),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taker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+zszywki,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-zestaw wierteł min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3mm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10mm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-zestaw różnych dłut min 4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-strug,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-nóż do cięcia z chowanym ostrzem,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-obcęgi, szczypce uniwersalne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dł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15cm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-ołówek stolarski,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-bity do wkrętarki akumulatorowej dostosowane do wkrętarki w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ilości  min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15szt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różne.</w:t>
            </w:r>
          </w:p>
          <w:p w:rsidR="001217A7" w:rsidRPr="00D75D3A" w:rsidRDefault="001217A7" w:rsidP="001217A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Narzędzia do metalu w skrzynce plastikowej zamykanej z uchwytem do przenoszenia: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-zestaw wierteł do metalu min 10 różnych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śr.1,5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12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mm</w:t>
            </w:r>
            <w:proofErr w:type="spellEnd"/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-miernik cyfrowy uniwersalny pomiar napięcia stałego i zmiennego, natężenia przepływu prądu stałego i zmiennego, rezystancji, pojemności, częstotliwości oraz temperatury. Urządzenie posiada funkcję testowania tranzystorów, opcję auto wyłączenia oraz sygnalizator dźwiękowy.,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-rurki termokurczliwe różnych średnic,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 zestaw pilników ślusarskich min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3szt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różne  rękojeść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z tworzywa sztucznego,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-punktaki do metalu min 6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szt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różne,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 szczotka druciana,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-piła ramowa do metalu z wymiennym brzeszczotem o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dł.min.15cm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,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D75D3A">
              <w:rPr>
                <w:rFonts w:cstheme="minorHAnsi"/>
                <w:sz w:val="24"/>
                <w:szCs w:val="24"/>
              </w:rPr>
              <w:t>suwmiarka  z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zakresem pomiaru 0-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150mm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,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 rysik traserski prosty,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-cyrkiel ślusarski traserski na ołówek,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-szczypce precyzyjne wydłużone,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-lupa, 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-szczypce boczne,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- pęseta</w:t>
            </w:r>
          </w:p>
          <w:p w:rsidR="001217A7" w:rsidRPr="00D75D3A" w:rsidRDefault="001217A7" w:rsidP="001217A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3 szt. 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Laminator</w:t>
            </w:r>
          </w:p>
        </w:tc>
        <w:tc>
          <w:tcPr>
            <w:tcW w:w="8789" w:type="dxa"/>
          </w:tcPr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Maks. format laminowanego dokumentu: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A3</w:t>
            </w:r>
            <w:proofErr w:type="spellEnd"/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Szerokość wejścia: 320 mm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Maksymalna grubość folii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laminacyjnej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: 250 mik.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Laminacja na zimno i na gorąco (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AutoSense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Advanced 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Pouch</w:t>
            </w:r>
            <w:proofErr w:type="spellEnd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Tracking</w:t>
            </w:r>
            <w:proofErr w:type="spellEnd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System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Feed</w:t>
            </w:r>
            <w:proofErr w:type="spellEnd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IQ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> - dzięki tej funkcji urządzenie będzie monitorować folię w miarę przechodzenia jej przez układ i zasygnalizuje użytkownikowi, kiedy można będzie wprowadzić kolejną folię.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Łatwy w użytkowaniu 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- wystarczy włożyć dokument w folii do szczeliny a laminator dzięki funkcji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AutoSense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sam dobierze optymalne parametry laminacji. Funkcja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AutoSense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jest automatycznie uruchamiana przy włączeniu laminatora nie jest potrzebne wybieranie żadnych dodatkowych ustawień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Krótki czas nagrzewania 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- dzięki technologii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InstaHeat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to tylko od 30 (dla folii 80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mikr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.)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do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60 sekund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Szybka laminacja 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– na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zalaminowanie</w:t>
            </w:r>
            <w:proofErr w:type="spell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dokumentu A4 potrzebuje tylko 14 sekund (przy folii 80 mik.,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prędkość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 xml:space="preserve"> 135 cm/min)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Wysoka jakość</w:t>
            </w:r>
            <w:proofErr w:type="gramEnd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laminacji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> – system 6 wałków zapewnia doskonałe zgrzanie folii.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Wolny od zacięć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 xml:space="preserve"> - używając folii do laminacji </w:t>
            </w:r>
            <w:proofErr w:type="spellStart"/>
            <w:r w:rsidRPr="00D75D3A">
              <w:rPr>
                <w:rFonts w:eastAsia="Times New Roman" w:cstheme="minorHAnsi"/>
                <w:sz w:val="24"/>
                <w:szCs w:val="24"/>
              </w:rPr>
              <w:t>Fellowes</w:t>
            </w:r>
            <w:proofErr w:type="spellEnd"/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Przyjazny dla użytkownika panel sterowania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> – przycisk włączenia, sygnalizacja laminacji na ciepło i na zimno oraz funkcja cofania.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Energooszczędny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> - funkcja </w:t>
            </w:r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Auto </w:t>
            </w:r>
            <w:proofErr w:type="spell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Shut</w:t>
            </w:r>
            <w:proofErr w:type="spellEnd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Off</w:t>
            </w:r>
            <w:r w:rsidRPr="00D75D3A">
              <w:rPr>
                <w:rFonts w:eastAsia="Times New Roman" w:cstheme="minorHAnsi"/>
                <w:sz w:val="24"/>
                <w:szCs w:val="24"/>
              </w:rPr>
              <w:t> automatycznie wyłącza urządzenie, jeśli nie było używane przez 30 minut - redukuje to pobór energii i zapobiega przegrzaniu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 xml:space="preserve">Pakiet startowy 10 szt. folii A4 80 mik. </w:t>
            </w:r>
            <w:proofErr w:type="gramStart"/>
            <w:r w:rsidRPr="00D75D3A">
              <w:rPr>
                <w:rFonts w:eastAsia="Times New Roman" w:cstheme="minorHAnsi"/>
                <w:sz w:val="24"/>
                <w:szCs w:val="24"/>
              </w:rPr>
              <w:t>w</w:t>
            </w:r>
            <w:proofErr w:type="gramEnd"/>
            <w:r w:rsidRPr="00D75D3A">
              <w:rPr>
                <w:rFonts w:eastAsia="Times New Roman" w:cstheme="minorHAnsi"/>
                <w:sz w:val="24"/>
                <w:szCs w:val="24"/>
              </w:rPr>
              <w:t> zestawie</w:t>
            </w:r>
          </w:p>
          <w:p w:rsidR="001217A7" w:rsidRPr="00D75D3A" w:rsidRDefault="001217A7" w:rsidP="001217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2 lata gwarancji na urządzenie.</w:t>
            </w:r>
          </w:p>
          <w:p w:rsidR="001217A7" w:rsidRPr="00D75D3A" w:rsidRDefault="001217A7" w:rsidP="001217A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 xml:space="preserve">2 szt. 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Taśma miernicza</w:t>
            </w:r>
          </w:p>
        </w:tc>
        <w:tc>
          <w:tcPr>
            <w:tcW w:w="8789" w:type="dxa"/>
          </w:tcPr>
          <w:p w:rsidR="001217A7" w:rsidRPr="00D75D3A" w:rsidRDefault="001217A7" w:rsidP="001217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Taśma miernicza stalowa zwijana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50m</w:t>
            </w:r>
            <w:proofErr w:type="spellEnd"/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b/>
                <w:sz w:val="24"/>
                <w:szCs w:val="24"/>
              </w:rPr>
              <w:t>Taker</w:t>
            </w:r>
            <w:proofErr w:type="spellEnd"/>
          </w:p>
        </w:tc>
        <w:tc>
          <w:tcPr>
            <w:tcW w:w="8789" w:type="dxa"/>
          </w:tcPr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szybkie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>, precyzyjne i proste mocowanie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lekki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i kompaktowy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wygodna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obsługa jedną ręką z antypoślizgowym uchwytem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wskaźnik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ładowania i stanu akumulatora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magazynek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z obustronnym wskaźnikiem wypełnienia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na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zszywki 4-12 mm i gwoździe 6-10 x 1,2 mm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wraz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z ładowarką do szybkiego ładowania 60-min z automatycznym wyłączaniem ładowania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zakres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wykorzystania: dekorowanie, majsterkowanie lub gospodarstwo domowe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>akcesoria zawarte w zestawie</w:t>
            </w:r>
            <w:proofErr w:type="gram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D75D3A">
              <w:rPr>
                <w:rFonts w:cstheme="minorHAnsi"/>
                <w:sz w:val="24"/>
                <w:szCs w:val="24"/>
              </w:rPr>
              <w:t> 1000 zszywek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 po 8 mm, 1000 zszywek po 6 mm, 500 gwoździ po 10 x 1,2 mm, 1 ładowarka USB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gramStart"/>
            <w:r w:rsidRPr="00D75D3A">
              <w:rPr>
                <w:rFonts w:cstheme="minorHAnsi"/>
                <w:sz w:val="24"/>
                <w:szCs w:val="24"/>
              </w:rPr>
              <w:t>akumulator</w:t>
            </w:r>
            <w:proofErr w:type="gramEnd"/>
            <w:r w:rsidRPr="00D75D3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litowo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-jonowy 4 V (2000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mAh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)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>2 lata gwarancji na urządzenie.</w:t>
            </w: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lastRenderedPageBreak/>
              <w:t xml:space="preserve">2 szt. 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b/>
                <w:sz w:val="24"/>
                <w:szCs w:val="24"/>
              </w:rPr>
              <w:t>Taker</w:t>
            </w:r>
            <w:proofErr w:type="spellEnd"/>
          </w:p>
        </w:tc>
        <w:tc>
          <w:tcPr>
            <w:tcW w:w="8789" w:type="dxa"/>
          </w:tcPr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Mocny, aluminiowy zszywacz ręczny dla majsterkowiczów i użytkowników domowych. Wygodny do stosowania przy mocowaniu cieńszych tablic oraz płyt, materiałów izolacyjnych, folii czy brezentu.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2- stopniowa regulacja siły bicia umożliwia dopasowanie ustawień do zszywanych materiałów oraz używanej długości zszywek</w:t>
            </w:r>
          </w:p>
          <w:p w:rsidR="001217A7" w:rsidRPr="00D75D3A" w:rsidRDefault="001217A7" w:rsidP="001217A7">
            <w:pPr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Dwufunkcyjny magazynek na zszywki z płaskiego drutu 140 (6-14 mm) oraz sztyfty 8 (15 mm)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Rozmiar zszywek: 6-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14mm</w:t>
            </w:r>
            <w:proofErr w:type="spellEnd"/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Rodzaj zszywek: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N140</w:t>
            </w:r>
            <w:proofErr w:type="spellEnd"/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Rozmiar gwoździ: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15mm</w:t>
            </w:r>
            <w:proofErr w:type="spellEnd"/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Rodzaj gwoździ: </w:t>
            </w:r>
            <w:proofErr w:type="spellStart"/>
            <w:r w:rsidRPr="00D75D3A">
              <w:rPr>
                <w:rFonts w:cstheme="minorHAnsi"/>
                <w:sz w:val="24"/>
                <w:szCs w:val="24"/>
              </w:rPr>
              <w:t>N8</w:t>
            </w:r>
            <w:proofErr w:type="spellEnd"/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Zszywacz z opatentowanym mechanizmem oszczędzającym twoją energię</w:t>
            </w:r>
          </w:p>
          <w:p w:rsidR="001217A7" w:rsidRPr="00D75D3A" w:rsidRDefault="001217A7" w:rsidP="001217A7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r w:rsidRPr="00D75D3A">
              <w:rPr>
                <w:rFonts w:eastAsia="Times New Roman" w:cstheme="minorHAnsi"/>
                <w:sz w:val="24"/>
                <w:szCs w:val="24"/>
              </w:rPr>
              <w:t>2 lata gwarancji na urządzenie.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217A7" w:rsidRPr="00D75D3A" w:rsidTr="00D75D3A">
        <w:tc>
          <w:tcPr>
            <w:tcW w:w="574" w:type="dxa"/>
            <w:vAlign w:val="center"/>
          </w:tcPr>
          <w:p w:rsidR="001217A7" w:rsidRPr="00D75D3A" w:rsidRDefault="00D75D3A" w:rsidP="00C442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944" w:type="dxa"/>
            <w:vAlign w:val="center"/>
          </w:tcPr>
          <w:p w:rsidR="001217A7" w:rsidRPr="00D75D3A" w:rsidRDefault="001217A7" w:rsidP="001217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5D3A">
              <w:rPr>
                <w:rFonts w:cstheme="minorHAnsi"/>
                <w:b/>
                <w:sz w:val="24"/>
                <w:szCs w:val="24"/>
              </w:rPr>
              <w:t>Bezprzewodowy pistolet do klejenia na gorąco z akcesoriami</w:t>
            </w:r>
          </w:p>
        </w:tc>
        <w:tc>
          <w:tcPr>
            <w:tcW w:w="8789" w:type="dxa"/>
            <w:vAlign w:val="center"/>
          </w:tcPr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Moc: min. 60 W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Napięcie zasilania: 220-240 V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Temperatura: 150-220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D75D3A">
              <w:rPr>
                <w:rFonts w:cstheme="minorHAnsi"/>
                <w:sz w:val="24"/>
                <w:szCs w:val="24"/>
              </w:rPr>
              <w:t>Napięcje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 xml:space="preserve"> akumulatora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3,6 V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Pojemność akumulatora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1,5 Ah Li-</w:t>
            </w:r>
            <w:proofErr w:type="spell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Ion</w:t>
            </w:r>
            <w:proofErr w:type="spellEnd"/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Czas nagrzewania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15 sekund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Średnica wkładu klejowego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7 mm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Długość wkładu klejowego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100 mm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Temperatura klejenia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170 ºC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Czas pracy po naładowaniu akumulatora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30 minut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Czas ładowania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do 3 godz.</w:t>
            </w:r>
            <w:r w:rsidRPr="00D75D3A">
              <w:rPr>
                <w:rFonts w:cstheme="minorHAnsi"/>
                <w:sz w:val="24"/>
                <w:szCs w:val="24"/>
              </w:rPr>
              <w:t> (zależy od stanu naładowania)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Ciężar urządzenia </w:t>
            </w:r>
            <w:r w:rsidRPr="00D75D3A">
              <w:rPr>
                <w:rFonts w:cstheme="minorHAnsi"/>
                <w:b/>
                <w:bCs/>
                <w:sz w:val="24"/>
                <w:szCs w:val="24"/>
              </w:rPr>
              <w:t>0,25 kg</w:t>
            </w:r>
          </w:p>
          <w:p w:rsidR="001217A7" w:rsidRPr="00D75D3A" w:rsidRDefault="001217A7" w:rsidP="001217A7">
            <w:pPr>
              <w:pStyle w:val="Bezodstpw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>ładowarka</w:t>
            </w:r>
            <w:proofErr w:type="gramEnd"/>
            <w:r w:rsidRPr="00D75D3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sieciowa z wtykiem micro USB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 xml:space="preserve">System elektronicznej ochrony </w:t>
            </w:r>
            <w:proofErr w:type="spell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ECP</w:t>
            </w:r>
            <w:proofErr w:type="spellEnd"/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 xml:space="preserve">Wbudowany akumulator </w:t>
            </w:r>
            <w:proofErr w:type="spell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litowo</w:t>
            </w:r>
            <w:proofErr w:type="spellEnd"/>
            <w:r w:rsidRPr="00D75D3A">
              <w:rPr>
                <w:rFonts w:cstheme="minorHAnsi"/>
                <w:b/>
                <w:bCs/>
                <w:sz w:val="24"/>
                <w:szCs w:val="24"/>
              </w:rPr>
              <w:t xml:space="preserve">-jonowy </w:t>
            </w:r>
            <w:proofErr w:type="spell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3,6V</w:t>
            </w:r>
            <w:proofErr w:type="spellEnd"/>
            <w:r w:rsidRPr="00D75D3A">
              <w:rPr>
                <w:rFonts w:cstheme="minorHAnsi"/>
                <w:b/>
                <w:bCs/>
                <w:sz w:val="24"/>
                <w:szCs w:val="24"/>
              </w:rPr>
              <w:t xml:space="preserve"> o pojemności </w:t>
            </w:r>
            <w:proofErr w:type="spell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1,5Ah</w:t>
            </w:r>
            <w:proofErr w:type="spellEnd"/>
            <w:r w:rsidRPr="00D75D3A">
              <w:rPr>
                <w:rFonts w:cstheme="minorHAnsi"/>
                <w:sz w:val="24"/>
                <w:szCs w:val="24"/>
              </w:rPr>
              <w:t> 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 xml:space="preserve">System </w:t>
            </w:r>
            <w:proofErr w:type="spellStart"/>
            <w:r w:rsidRPr="00D75D3A">
              <w:rPr>
                <w:rFonts w:cstheme="minorHAnsi"/>
                <w:b/>
                <w:bCs/>
                <w:sz w:val="24"/>
                <w:szCs w:val="24"/>
              </w:rPr>
              <w:t>QUICK</w:t>
            </w:r>
            <w:proofErr w:type="spellEnd"/>
            <w:r w:rsidRPr="00D75D3A">
              <w:rPr>
                <w:rFonts w:cstheme="minorHAnsi"/>
                <w:b/>
                <w:bCs/>
                <w:sz w:val="24"/>
                <w:szCs w:val="24"/>
              </w:rPr>
              <w:t xml:space="preserve"> START</w:t>
            </w:r>
            <w:r w:rsidRPr="00D75D3A">
              <w:rPr>
                <w:rFonts w:cstheme="minorHAnsi"/>
                <w:sz w:val="24"/>
                <w:szCs w:val="24"/>
              </w:rPr>
              <w:t> 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>Wbudowany wskaźnik stanu naładowania akumulatora</w:t>
            </w:r>
            <w:r w:rsidRPr="00D75D3A">
              <w:rPr>
                <w:rFonts w:cstheme="minorHAnsi"/>
                <w:sz w:val="24"/>
                <w:szCs w:val="24"/>
              </w:rPr>
              <w:t> 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>Wbudowany wskaźnik nagrzewania</w:t>
            </w:r>
            <w:r w:rsidRPr="00D75D3A">
              <w:rPr>
                <w:rFonts w:cstheme="minorHAnsi"/>
                <w:sz w:val="24"/>
                <w:szCs w:val="24"/>
              </w:rPr>
              <w:t> 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b/>
                <w:bCs/>
                <w:sz w:val="24"/>
                <w:szCs w:val="24"/>
              </w:rPr>
              <w:t>Obudowa z ochroną termiczną</w:t>
            </w:r>
            <w:r w:rsidRPr="00D75D3A">
              <w:rPr>
                <w:rFonts w:cstheme="minorHAnsi"/>
                <w:sz w:val="24"/>
                <w:szCs w:val="24"/>
              </w:rPr>
              <w:t> 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Instrukcję obsługi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>2 lata gwarancji na urządzenie.</w:t>
            </w:r>
          </w:p>
          <w:p w:rsidR="001217A7" w:rsidRPr="00D75D3A" w:rsidRDefault="001217A7" w:rsidP="001217A7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7A7" w:rsidRPr="00D75D3A" w:rsidRDefault="00D27B2D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D3A">
              <w:rPr>
                <w:rFonts w:cstheme="minorHAnsi"/>
                <w:sz w:val="24"/>
                <w:szCs w:val="24"/>
              </w:rPr>
              <w:t xml:space="preserve">4 szt. </w:t>
            </w:r>
          </w:p>
        </w:tc>
        <w:tc>
          <w:tcPr>
            <w:tcW w:w="1559" w:type="dxa"/>
            <w:vAlign w:val="center"/>
          </w:tcPr>
          <w:p w:rsidR="001217A7" w:rsidRPr="00D75D3A" w:rsidRDefault="006810D9" w:rsidP="005F4B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B63215" w:rsidRPr="00D75D3A" w:rsidRDefault="00B6321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3215" w:rsidRPr="00D75D3A" w:rsidSect="00B63215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29B"/>
    <w:multiLevelType w:val="multilevel"/>
    <w:tmpl w:val="947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F7C27"/>
    <w:multiLevelType w:val="multilevel"/>
    <w:tmpl w:val="682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53A0"/>
    <w:multiLevelType w:val="multilevel"/>
    <w:tmpl w:val="C56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6201"/>
    <w:multiLevelType w:val="hybridMultilevel"/>
    <w:tmpl w:val="C330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61E78"/>
    <w:multiLevelType w:val="multilevel"/>
    <w:tmpl w:val="18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46FF8"/>
    <w:multiLevelType w:val="multilevel"/>
    <w:tmpl w:val="D14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5"/>
    <w:rsid w:val="000106FB"/>
    <w:rsid w:val="00032A88"/>
    <w:rsid w:val="000871F3"/>
    <w:rsid w:val="0009700F"/>
    <w:rsid w:val="000A2EA8"/>
    <w:rsid w:val="000E49E7"/>
    <w:rsid w:val="001042A0"/>
    <w:rsid w:val="00105C26"/>
    <w:rsid w:val="001217A7"/>
    <w:rsid w:val="001803F4"/>
    <w:rsid w:val="001F042B"/>
    <w:rsid w:val="002036C5"/>
    <w:rsid w:val="00272C99"/>
    <w:rsid w:val="002C5038"/>
    <w:rsid w:val="0031633B"/>
    <w:rsid w:val="003679BF"/>
    <w:rsid w:val="00440EF1"/>
    <w:rsid w:val="004D31B2"/>
    <w:rsid w:val="004D3A41"/>
    <w:rsid w:val="004F72B2"/>
    <w:rsid w:val="00521838"/>
    <w:rsid w:val="00521C46"/>
    <w:rsid w:val="0059092D"/>
    <w:rsid w:val="005A2887"/>
    <w:rsid w:val="005B4BF5"/>
    <w:rsid w:val="005F0157"/>
    <w:rsid w:val="005F4BD4"/>
    <w:rsid w:val="0060108A"/>
    <w:rsid w:val="00634BEE"/>
    <w:rsid w:val="006810D9"/>
    <w:rsid w:val="006829B6"/>
    <w:rsid w:val="006B655F"/>
    <w:rsid w:val="006C29C6"/>
    <w:rsid w:val="0078199C"/>
    <w:rsid w:val="007A58F3"/>
    <w:rsid w:val="007E5DED"/>
    <w:rsid w:val="00832475"/>
    <w:rsid w:val="0085321A"/>
    <w:rsid w:val="00872717"/>
    <w:rsid w:val="00882700"/>
    <w:rsid w:val="008F0B61"/>
    <w:rsid w:val="008F570F"/>
    <w:rsid w:val="00903FE2"/>
    <w:rsid w:val="00965E55"/>
    <w:rsid w:val="009A1E83"/>
    <w:rsid w:val="009C2DDA"/>
    <w:rsid w:val="009C620E"/>
    <w:rsid w:val="00A21024"/>
    <w:rsid w:val="00AA4826"/>
    <w:rsid w:val="00AE168E"/>
    <w:rsid w:val="00B63215"/>
    <w:rsid w:val="00C25794"/>
    <w:rsid w:val="00C44236"/>
    <w:rsid w:val="00D27B2D"/>
    <w:rsid w:val="00D75D3A"/>
    <w:rsid w:val="00DF6662"/>
    <w:rsid w:val="00E22BBB"/>
    <w:rsid w:val="00E7419E"/>
    <w:rsid w:val="00EE1082"/>
    <w:rsid w:val="00EE126E"/>
    <w:rsid w:val="00EE6A0F"/>
    <w:rsid w:val="00F23170"/>
    <w:rsid w:val="00F60EC3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419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5D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DED"/>
    <w:rPr>
      <w:b/>
      <w:bCs/>
    </w:rPr>
  </w:style>
  <w:style w:type="character" w:customStyle="1" w:styleId="attribute-name">
    <w:name w:val="attribute-name"/>
    <w:basedOn w:val="Domylnaczcionkaakapitu"/>
    <w:rsid w:val="001F042B"/>
  </w:style>
  <w:style w:type="character" w:customStyle="1" w:styleId="attribute-values">
    <w:name w:val="attribute-values"/>
    <w:basedOn w:val="Domylnaczcionkaakapitu"/>
    <w:rsid w:val="001F042B"/>
  </w:style>
  <w:style w:type="paragraph" w:styleId="Akapitzlist">
    <w:name w:val="List Paragraph"/>
    <w:basedOn w:val="Normalny"/>
    <w:uiPriority w:val="34"/>
    <w:qFormat/>
    <w:rsid w:val="0012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419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5D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DED"/>
    <w:rPr>
      <w:b/>
      <w:bCs/>
    </w:rPr>
  </w:style>
  <w:style w:type="character" w:customStyle="1" w:styleId="attribute-name">
    <w:name w:val="attribute-name"/>
    <w:basedOn w:val="Domylnaczcionkaakapitu"/>
    <w:rsid w:val="001F042B"/>
  </w:style>
  <w:style w:type="character" w:customStyle="1" w:styleId="attribute-values">
    <w:name w:val="attribute-values"/>
    <w:basedOn w:val="Domylnaczcionkaakapitu"/>
    <w:rsid w:val="001F042B"/>
  </w:style>
  <w:style w:type="paragraph" w:styleId="Akapitzlist">
    <w:name w:val="List Paragraph"/>
    <w:basedOn w:val="Normalny"/>
    <w:uiPriority w:val="34"/>
    <w:qFormat/>
    <w:rsid w:val="0012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5516" TargetMode="External"/><Relationship Id="rId13" Type="http://schemas.openxmlformats.org/officeDocument/2006/relationships/hyperlink" Target="https://www.euro.com.pl/slownik.bhtml?definitionId=13859206902" TargetMode="External"/><Relationship Id="rId18" Type="http://schemas.openxmlformats.org/officeDocument/2006/relationships/hyperlink" Target="https://www.euro.com.pl/slownik.bhtml?definitionId=141355270" TargetMode="External"/><Relationship Id="rId26" Type="http://schemas.openxmlformats.org/officeDocument/2006/relationships/hyperlink" Target="https://www.euro.com.pl/slownik.bhtml?definitionId=138596068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141353784" TargetMode="External"/><Relationship Id="rId34" Type="http://schemas.openxmlformats.org/officeDocument/2006/relationships/hyperlink" Target="https://www.euro.com.pl/slownik.bhtml?definitionId=141354276" TargetMode="External"/><Relationship Id="rId7" Type="http://schemas.openxmlformats.org/officeDocument/2006/relationships/hyperlink" Target="https://www.euro.com.pl/slownik.bhtml?definitionId=141355396" TargetMode="External"/><Relationship Id="rId12" Type="http://schemas.openxmlformats.org/officeDocument/2006/relationships/hyperlink" Target="https://www.euro.com.pl/slownik.bhtml?definitionId=2139467420" TargetMode="External"/><Relationship Id="rId17" Type="http://schemas.openxmlformats.org/officeDocument/2006/relationships/hyperlink" Target="https://www.euro.com.pl/slownik.bhtml?definitionId=141355262" TargetMode="External"/><Relationship Id="rId25" Type="http://schemas.openxmlformats.org/officeDocument/2006/relationships/hyperlink" Target="https://www.euro.com.pl/slownik.bhtml?definitionId=13859621582" TargetMode="External"/><Relationship Id="rId33" Type="http://schemas.openxmlformats.org/officeDocument/2006/relationships/hyperlink" Target="https://www.euro.com.pl/slownik.bhtml?definitionId=1413539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64629310" TargetMode="External"/><Relationship Id="rId20" Type="http://schemas.openxmlformats.org/officeDocument/2006/relationships/hyperlink" Target="https://www.euro.com.pl/slownik.bhtml?definitionId=264044078" TargetMode="External"/><Relationship Id="rId29" Type="http://schemas.openxmlformats.org/officeDocument/2006/relationships/hyperlink" Target="https://www.euro.com.pl/slownik.bhtml?definitionId=1413558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.com.pl/slownik.bhtml?definitionId=141354592" TargetMode="External"/><Relationship Id="rId24" Type="http://schemas.openxmlformats.org/officeDocument/2006/relationships/hyperlink" Target="https://www.euro.com.pl/slownik.bhtml?definitionId=141353316" TargetMode="External"/><Relationship Id="rId32" Type="http://schemas.openxmlformats.org/officeDocument/2006/relationships/hyperlink" Target="https://www.euro.com.pl/slownik.bhtml?definitionId=1413548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13859223968" TargetMode="External"/><Relationship Id="rId23" Type="http://schemas.openxmlformats.org/officeDocument/2006/relationships/hyperlink" Target="https://www.euro.com.pl/slownik.bhtml?definitionId=13859533949" TargetMode="External"/><Relationship Id="rId28" Type="http://schemas.openxmlformats.org/officeDocument/2006/relationships/hyperlink" Target="https://www.euro.com.pl/slownik.bhtml?definitionId=1413555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41355686" TargetMode="External"/><Relationship Id="rId19" Type="http://schemas.openxmlformats.org/officeDocument/2006/relationships/hyperlink" Target="https://www.euro.com.pl/slownik.bhtml?definitionId=13859300590" TargetMode="External"/><Relationship Id="rId31" Type="http://schemas.openxmlformats.org/officeDocument/2006/relationships/hyperlink" Target="https://www.euro.com.pl/slownik.bhtml?definitionId=1413550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.com.pl/slownik.bhtml?definitionId=141354298" TargetMode="External"/><Relationship Id="rId14" Type="http://schemas.openxmlformats.org/officeDocument/2006/relationships/hyperlink" Target="https://www.euro.com.pl/slownik.bhtml?definitionId=13859266486" TargetMode="External"/><Relationship Id="rId22" Type="http://schemas.openxmlformats.org/officeDocument/2006/relationships/hyperlink" Target="https://www.euro.com.pl/slownik.bhtml?definitionId=13859380012" TargetMode="External"/><Relationship Id="rId27" Type="http://schemas.openxmlformats.org/officeDocument/2006/relationships/hyperlink" Target="https://www.euro.com.pl/slownik.bhtml?definitionId=141353458" TargetMode="External"/><Relationship Id="rId30" Type="http://schemas.openxmlformats.org/officeDocument/2006/relationships/hyperlink" Target="https://www.euro.com.pl/slownik.bhtml?definitionId=1413539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8848-B780-4FE6-898C-BB535D8F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5233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Woźniak</cp:lastModifiedBy>
  <cp:revision>3</cp:revision>
  <cp:lastPrinted>2021-11-22T12:33:00Z</cp:lastPrinted>
  <dcterms:created xsi:type="dcterms:W3CDTF">2022-04-05T07:08:00Z</dcterms:created>
  <dcterms:modified xsi:type="dcterms:W3CDTF">2022-04-07T06:37:00Z</dcterms:modified>
</cp:coreProperties>
</file>