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CC" w:rsidRPr="004A4926" w:rsidRDefault="00D47301" w:rsidP="00D47301">
      <w:pPr>
        <w:ind w:right="50"/>
        <w:jc w:val="right"/>
        <w:rPr>
          <w:szCs w:val="22"/>
        </w:rPr>
      </w:pPr>
      <w:r w:rsidRPr="004A4926">
        <w:rPr>
          <w:szCs w:val="22"/>
        </w:rPr>
        <w:t>Łomża, dnia ……. .11</w:t>
      </w:r>
      <w:r w:rsidR="003E71CC" w:rsidRPr="004A4926">
        <w:rPr>
          <w:szCs w:val="22"/>
        </w:rPr>
        <w:t>.2021 r.</w:t>
      </w:r>
    </w:p>
    <w:p w:rsidR="003E71CC" w:rsidRPr="004A4926" w:rsidRDefault="003E71CC" w:rsidP="003E71CC">
      <w:pPr>
        <w:rPr>
          <w:b/>
          <w:szCs w:val="22"/>
        </w:rPr>
      </w:pPr>
      <w:r w:rsidRPr="004A4926">
        <w:rPr>
          <w:b/>
          <w:szCs w:val="22"/>
        </w:rPr>
        <w:t>WIR.271.2.</w:t>
      </w:r>
      <w:r w:rsidR="00D47301" w:rsidRPr="004A4926">
        <w:rPr>
          <w:b/>
          <w:szCs w:val="22"/>
        </w:rPr>
        <w:t>2</w:t>
      </w:r>
      <w:r w:rsidRPr="004A4926">
        <w:rPr>
          <w:b/>
          <w:szCs w:val="22"/>
        </w:rPr>
        <w:t>2</w:t>
      </w:r>
      <w:r w:rsidR="00D47301" w:rsidRPr="004A4926">
        <w:rPr>
          <w:b/>
          <w:szCs w:val="22"/>
        </w:rPr>
        <w:t>.10</w:t>
      </w:r>
      <w:r w:rsidRPr="004A4926">
        <w:rPr>
          <w:b/>
          <w:szCs w:val="22"/>
        </w:rPr>
        <w:t>.2021</w:t>
      </w:r>
    </w:p>
    <w:p w:rsidR="003E71CC" w:rsidRPr="004A4926" w:rsidRDefault="003E71CC" w:rsidP="003E71CC">
      <w:pPr>
        <w:jc w:val="center"/>
        <w:rPr>
          <w:b/>
          <w:color w:val="000000"/>
          <w:szCs w:val="22"/>
        </w:rPr>
      </w:pPr>
    </w:p>
    <w:p w:rsidR="00D47301" w:rsidRPr="004A4926" w:rsidRDefault="003E71CC">
      <w:pPr>
        <w:jc w:val="center"/>
        <w:rPr>
          <w:b/>
          <w:color w:val="000000"/>
          <w:szCs w:val="22"/>
        </w:rPr>
      </w:pPr>
      <w:r w:rsidRPr="004A4926">
        <w:rPr>
          <w:b/>
          <w:color w:val="000000"/>
          <w:szCs w:val="22"/>
          <w:u w:val="single"/>
        </w:rPr>
        <w:t>I N F O R M A C J A</w:t>
      </w:r>
    </w:p>
    <w:p w:rsidR="003E71CC" w:rsidRPr="004A4926" w:rsidRDefault="003E71CC">
      <w:pPr>
        <w:jc w:val="center"/>
        <w:rPr>
          <w:color w:val="000000"/>
          <w:szCs w:val="22"/>
        </w:rPr>
      </w:pPr>
      <w:r w:rsidRPr="004A4926">
        <w:rPr>
          <w:color w:val="000000"/>
          <w:szCs w:val="22"/>
        </w:rPr>
        <w:t>o wyborze najkorzystniejszej oferty</w:t>
      </w:r>
    </w:p>
    <w:p w:rsidR="003E71CC" w:rsidRPr="004A4926" w:rsidRDefault="003E71CC">
      <w:pPr>
        <w:jc w:val="center"/>
        <w:rPr>
          <w:bCs/>
          <w:color w:val="000000"/>
          <w:szCs w:val="22"/>
        </w:rPr>
      </w:pPr>
      <w:r w:rsidRPr="004A4926">
        <w:rPr>
          <w:color w:val="000000"/>
          <w:szCs w:val="22"/>
        </w:rPr>
        <w:t xml:space="preserve">w postępowaniu </w:t>
      </w:r>
      <w:r w:rsidRPr="004A4926">
        <w:rPr>
          <w:bCs/>
          <w:color w:val="000000"/>
          <w:szCs w:val="22"/>
        </w:rPr>
        <w:t>o udzielenie zamówienia publicznego na w</w:t>
      </w:r>
      <w:r w:rsidRPr="004A4926">
        <w:rPr>
          <w:color w:val="000000"/>
          <w:szCs w:val="22"/>
        </w:rPr>
        <w:t>ykonanie zadania pn.:</w:t>
      </w:r>
    </w:p>
    <w:p w:rsidR="003E71CC" w:rsidRPr="004A4926" w:rsidRDefault="00D47301">
      <w:pPr>
        <w:jc w:val="center"/>
        <w:rPr>
          <w:b/>
          <w:szCs w:val="22"/>
        </w:rPr>
      </w:pPr>
      <w:r w:rsidRPr="004A4926">
        <w:rPr>
          <w:b/>
          <w:color w:val="000000"/>
          <w:szCs w:val="22"/>
          <w:lang w:eastAsia="zh-CN"/>
        </w:rPr>
        <w:t>„Modernizacja Kamienicy przy ul. Polowej 65 w Łomży”</w:t>
      </w:r>
      <w:r w:rsidRPr="004A4926">
        <w:rPr>
          <w:color w:val="000000"/>
          <w:szCs w:val="22"/>
          <w:lang w:eastAsia="zh-CN"/>
        </w:rPr>
        <w:t xml:space="preserve"> </w:t>
      </w:r>
      <w:r w:rsidRPr="004A4926">
        <w:rPr>
          <w:color w:val="000000"/>
          <w:szCs w:val="22"/>
          <w:lang w:eastAsia="zh-CN"/>
        </w:rPr>
        <w:br/>
      </w:r>
      <w:r w:rsidRPr="004A4926">
        <w:rPr>
          <w:b/>
          <w:szCs w:val="22"/>
        </w:rPr>
        <w:t>znak sprawy:</w:t>
      </w:r>
      <w:r w:rsidRPr="004A4926">
        <w:rPr>
          <w:szCs w:val="22"/>
        </w:rPr>
        <w:t> </w:t>
      </w:r>
      <w:r w:rsidRPr="004A4926">
        <w:rPr>
          <w:b/>
          <w:szCs w:val="22"/>
        </w:rPr>
        <w:t>WIR.271.2.22.2021</w:t>
      </w:r>
    </w:p>
    <w:p w:rsidR="00C92F2E" w:rsidRPr="004A4926" w:rsidRDefault="00C92F2E" w:rsidP="00D47301">
      <w:pPr>
        <w:jc w:val="center"/>
        <w:rPr>
          <w:color w:val="000000"/>
          <w:szCs w:val="22"/>
        </w:rPr>
      </w:pPr>
    </w:p>
    <w:p w:rsidR="00AA3A5C" w:rsidRPr="004A4926" w:rsidRDefault="003E71CC" w:rsidP="004A4926">
      <w:pPr>
        <w:spacing w:line="276" w:lineRule="auto"/>
        <w:ind w:right="50" w:firstLine="720"/>
        <w:jc w:val="both"/>
        <w:rPr>
          <w:bCs/>
          <w:color w:val="000000"/>
          <w:szCs w:val="22"/>
        </w:rPr>
      </w:pPr>
      <w:r w:rsidRPr="004A4926">
        <w:rPr>
          <w:color w:val="000000"/>
          <w:szCs w:val="22"/>
        </w:rPr>
        <w:t xml:space="preserve">Zamawiający, Miasto Łomża </w:t>
      </w:r>
      <w:r w:rsidRPr="004A4926">
        <w:rPr>
          <w:szCs w:val="22"/>
        </w:rPr>
        <w:t>działając na podstawie art. 253 ust. 1</w:t>
      </w:r>
      <w:r w:rsidR="00C92F2E" w:rsidRPr="004A4926">
        <w:rPr>
          <w:szCs w:val="22"/>
        </w:rPr>
        <w:t xml:space="preserve"> pkt 1 i ust. 2</w:t>
      </w:r>
      <w:r w:rsidRPr="004A4926">
        <w:rPr>
          <w:szCs w:val="22"/>
        </w:rPr>
        <w:t xml:space="preserve"> ustawy z dnia 11 września 2019 r. Prawo zamówień publicznych (Dz. U. z 20</w:t>
      </w:r>
      <w:r w:rsidR="00D47301" w:rsidRPr="004A4926">
        <w:rPr>
          <w:szCs w:val="22"/>
        </w:rPr>
        <w:t>21</w:t>
      </w:r>
      <w:r w:rsidRPr="004A4926">
        <w:rPr>
          <w:szCs w:val="22"/>
        </w:rPr>
        <w:t xml:space="preserve"> r. poz. </w:t>
      </w:r>
      <w:r w:rsidR="00D47301" w:rsidRPr="004A4926">
        <w:rPr>
          <w:szCs w:val="22"/>
        </w:rPr>
        <w:t>1129</w:t>
      </w:r>
      <w:r w:rsidR="00C92F2E" w:rsidRPr="004A4926">
        <w:rPr>
          <w:szCs w:val="22"/>
        </w:rPr>
        <w:t xml:space="preserve"> z </w:t>
      </w:r>
      <w:proofErr w:type="spellStart"/>
      <w:r w:rsidR="00C92F2E" w:rsidRPr="004A4926">
        <w:rPr>
          <w:szCs w:val="22"/>
        </w:rPr>
        <w:t>późn</w:t>
      </w:r>
      <w:proofErr w:type="spellEnd"/>
      <w:r w:rsidR="00C92F2E" w:rsidRPr="004A4926">
        <w:rPr>
          <w:szCs w:val="22"/>
        </w:rPr>
        <w:t xml:space="preserve">. zm.), </w:t>
      </w:r>
      <w:r w:rsidRPr="004A4926">
        <w:rPr>
          <w:szCs w:val="22"/>
        </w:rPr>
        <w:t xml:space="preserve">zwanej dalej „ustawą </w:t>
      </w:r>
      <w:proofErr w:type="spellStart"/>
      <w:r w:rsidRPr="004A4926">
        <w:rPr>
          <w:szCs w:val="22"/>
        </w:rPr>
        <w:t>Pzp</w:t>
      </w:r>
      <w:proofErr w:type="spellEnd"/>
      <w:r w:rsidRPr="004A4926">
        <w:rPr>
          <w:szCs w:val="22"/>
        </w:rPr>
        <w:t xml:space="preserve">”, zawiadamia, że </w:t>
      </w:r>
      <w:r w:rsidRPr="004A4926">
        <w:rPr>
          <w:color w:val="000000"/>
          <w:szCs w:val="22"/>
        </w:rPr>
        <w:t>w postępowaniu o udzielenie</w:t>
      </w:r>
      <w:r w:rsidR="00D839FD" w:rsidRPr="004A4926">
        <w:rPr>
          <w:color w:val="000000"/>
          <w:szCs w:val="22"/>
        </w:rPr>
        <w:t xml:space="preserve"> </w:t>
      </w:r>
      <w:r w:rsidRPr="004A4926">
        <w:rPr>
          <w:color w:val="000000"/>
          <w:szCs w:val="22"/>
        </w:rPr>
        <w:t xml:space="preserve">przedmiotowego zamówienia, prowadzonego w trybie podstawowym bez negocjacji </w:t>
      </w:r>
      <w:r w:rsidRPr="004A4926">
        <w:rPr>
          <w:bCs/>
          <w:color w:val="000000"/>
          <w:szCs w:val="22"/>
        </w:rPr>
        <w:t>został</w:t>
      </w:r>
      <w:r w:rsidR="00C92F2E" w:rsidRPr="004A4926">
        <w:rPr>
          <w:bCs/>
          <w:color w:val="000000"/>
          <w:szCs w:val="22"/>
        </w:rPr>
        <w:t>a</w:t>
      </w:r>
      <w:r w:rsidR="00AA3A5C" w:rsidRPr="004A4926">
        <w:rPr>
          <w:bCs/>
          <w:color w:val="000000"/>
          <w:szCs w:val="22"/>
        </w:rPr>
        <w:t>:</w:t>
      </w:r>
    </w:p>
    <w:p w:rsidR="00435970" w:rsidRPr="004A4926" w:rsidRDefault="00435970" w:rsidP="004A4926">
      <w:pPr>
        <w:spacing w:line="276" w:lineRule="auto"/>
        <w:ind w:right="50" w:firstLine="720"/>
        <w:jc w:val="both"/>
        <w:rPr>
          <w:bCs/>
          <w:color w:val="000000"/>
          <w:szCs w:val="22"/>
        </w:rPr>
      </w:pPr>
    </w:p>
    <w:p w:rsidR="003E71CC" w:rsidRPr="004A4926" w:rsidRDefault="00AA3A5C" w:rsidP="004A4926">
      <w:pPr>
        <w:pStyle w:val="Akapitzlist"/>
        <w:numPr>
          <w:ilvl w:val="0"/>
          <w:numId w:val="1"/>
        </w:numPr>
        <w:spacing w:line="276" w:lineRule="auto"/>
        <w:ind w:right="50"/>
        <w:jc w:val="both"/>
        <w:rPr>
          <w:rFonts w:eastAsia="Times New Roman" w:cs="Arial"/>
          <w:b/>
          <w:szCs w:val="22"/>
          <w:u w:val="single"/>
          <w:lang w:eastAsia="ar-SA" w:bidi="ar-SA"/>
        </w:rPr>
      </w:pPr>
      <w:r w:rsidRPr="004A4926">
        <w:rPr>
          <w:rFonts w:cs="Arial"/>
          <w:b/>
          <w:bCs/>
          <w:color w:val="000000"/>
          <w:szCs w:val="22"/>
          <w:u w:val="single"/>
        </w:rPr>
        <w:t>W</w:t>
      </w:r>
      <w:r w:rsidR="003E71CC" w:rsidRPr="004A4926">
        <w:rPr>
          <w:rFonts w:cs="Arial"/>
          <w:b/>
          <w:bCs/>
          <w:color w:val="000000"/>
          <w:szCs w:val="22"/>
          <w:u w:val="single"/>
        </w:rPr>
        <w:t xml:space="preserve">ybrana jako najkorzystniejsza oferta nr </w:t>
      </w:r>
      <w:r w:rsidR="00D47301" w:rsidRPr="004A4926">
        <w:rPr>
          <w:rFonts w:cs="Arial"/>
          <w:b/>
          <w:bCs/>
          <w:color w:val="000000"/>
          <w:szCs w:val="22"/>
          <w:u w:val="single"/>
        </w:rPr>
        <w:t>2</w:t>
      </w:r>
      <w:r w:rsidR="003E71CC" w:rsidRPr="004A4926">
        <w:rPr>
          <w:rFonts w:cs="Arial"/>
          <w:b/>
          <w:bCs/>
          <w:color w:val="000000"/>
          <w:szCs w:val="22"/>
          <w:u w:val="single"/>
        </w:rPr>
        <w:t xml:space="preserve"> Wykonawcy:</w:t>
      </w:r>
    </w:p>
    <w:p w:rsidR="003E71CC" w:rsidRPr="004A4926" w:rsidRDefault="003E71CC" w:rsidP="004A4926">
      <w:pPr>
        <w:spacing w:line="276" w:lineRule="auto"/>
        <w:jc w:val="center"/>
        <w:rPr>
          <w:b/>
          <w:color w:val="000000"/>
          <w:szCs w:val="22"/>
        </w:rPr>
      </w:pPr>
      <w:r w:rsidRPr="004A4926">
        <w:rPr>
          <w:rFonts w:eastAsiaTheme="minorHAnsi"/>
          <w:b/>
          <w:kern w:val="0"/>
          <w:szCs w:val="22"/>
          <w:lang w:eastAsia="en-US" w:bidi="ar-SA"/>
        </w:rPr>
        <w:t>Przedsiębiorstwo Budowlano-Handlowe Jarosław Chojnowski, ul. Sikorskiego 126a, 18-400 Łomża,</w:t>
      </w:r>
      <w:r w:rsidRPr="004A4926">
        <w:rPr>
          <w:b/>
          <w:color w:val="000000"/>
          <w:szCs w:val="22"/>
        </w:rPr>
        <w:t xml:space="preserve"> z ceną ofertową brutto </w:t>
      </w:r>
      <w:r w:rsidRPr="004A4926">
        <w:rPr>
          <w:rFonts w:eastAsia="Times New Roman"/>
          <w:b/>
          <w:kern w:val="0"/>
          <w:szCs w:val="22"/>
          <w:lang w:eastAsia="pl-PL" w:bidi="ar-SA"/>
        </w:rPr>
        <w:t>6 </w:t>
      </w:r>
      <w:r w:rsidR="00D47301" w:rsidRPr="004A4926">
        <w:rPr>
          <w:rFonts w:eastAsia="Times New Roman"/>
          <w:b/>
          <w:kern w:val="0"/>
          <w:szCs w:val="22"/>
          <w:lang w:eastAsia="pl-PL" w:bidi="ar-SA"/>
        </w:rPr>
        <w:t>689</w:t>
      </w:r>
      <w:r w:rsidRPr="004A4926">
        <w:rPr>
          <w:rFonts w:eastAsia="Times New Roman"/>
          <w:b/>
          <w:kern w:val="0"/>
          <w:szCs w:val="22"/>
          <w:lang w:eastAsia="pl-PL" w:bidi="ar-SA"/>
        </w:rPr>
        <w:t xml:space="preserve"> </w:t>
      </w:r>
      <w:r w:rsidR="00D47301" w:rsidRPr="004A4926">
        <w:rPr>
          <w:rFonts w:eastAsia="Times New Roman"/>
          <w:b/>
          <w:kern w:val="0"/>
          <w:szCs w:val="22"/>
          <w:lang w:eastAsia="pl-PL" w:bidi="ar-SA"/>
        </w:rPr>
        <w:t>000</w:t>
      </w:r>
      <w:r w:rsidRPr="004A4926">
        <w:rPr>
          <w:rFonts w:eastAsia="Times New Roman"/>
          <w:b/>
          <w:kern w:val="0"/>
          <w:szCs w:val="22"/>
          <w:lang w:eastAsia="pl-PL" w:bidi="ar-SA"/>
        </w:rPr>
        <w:t>,00 zł</w:t>
      </w:r>
      <w:r w:rsidRPr="004A4926">
        <w:rPr>
          <w:b/>
          <w:color w:val="000000"/>
          <w:szCs w:val="22"/>
        </w:rPr>
        <w:t>.</w:t>
      </w:r>
    </w:p>
    <w:p w:rsidR="003E71CC" w:rsidRPr="004A4926" w:rsidRDefault="003E71CC" w:rsidP="004A4926">
      <w:pPr>
        <w:spacing w:line="276" w:lineRule="auto"/>
        <w:rPr>
          <w:szCs w:val="22"/>
        </w:rPr>
      </w:pPr>
    </w:p>
    <w:p w:rsidR="00C92F2E" w:rsidRPr="004A4926" w:rsidRDefault="00C92F2E" w:rsidP="004A4926">
      <w:pPr>
        <w:spacing w:line="276" w:lineRule="auto"/>
        <w:jc w:val="both"/>
        <w:rPr>
          <w:rFonts w:eastAsia="Times New Roman"/>
          <w:b/>
          <w:szCs w:val="22"/>
          <w:u w:val="single"/>
          <w:shd w:val="clear" w:color="auto" w:fill="FFFFFF"/>
          <w:lang w:eastAsia="ar-SA" w:bidi="ar-SA"/>
        </w:rPr>
      </w:pPr>
      <w:r w:rsidRPr="004A4926">
        <w:rPr>
          <w:rFonts w:eastAsia="Times New Roman"/>
          <w:b/>
          <w:szCs w:val="22"/>
          <w:u w:val="single"/>
          <w:shd w:val="clear" w:color="auto" w:fill="FFFFFF"/>
          <w:lang w:eastAsia="ar-SA" w:bidi="ar-SA"/>
        </w:rPr>
        <w:t>Uzasadnienie prawne dokonanego wyboru:</w:t>
      </w:r>
    </w:p>
    <w:p w:rsidR="003E71CC" w:rsidRPr="004A4926" w:rsidRDefault="003E71CC" w:rsidP="004A4926">
      <w:pPr>
        <w:spacing w:line="276" w:lineRule="auto"/>
        <w:jc w:val="both"/>
        <w:rPr>
          <w:rFonts w:eastAsia="Times New Roman"/>
          <w:szCs w:val="22"/>
          <w:shd w:val="clear" w:color="auto" w:fill="FFFFFF"/>
          <w:lang w:eastAsia="ar-SA" w:bidi="ar-SA"/>
        </w:rPr>
      </w:pPr>
      <w:r w:rsidRPr="004A4926">
        <w:rPr>
          <w:rFonts w:eastAsia="Times New Roman"/>
          <w:szCs w:val="22"/>
          <w:shd w:val="clear" w:color="auto" w:fill="FFFFFF"/>
          <w:lang w:eastAsia="ar-SA" w:bidi="ar-SA"/>
        </w:rPr>
        <w:t xml:space="preserve">Wyboru najkorzystniejszej oferty, dokonano zgodnie z art. 239 ustawy </w:t>
      </w:r>
      <w:proofErr w:type="spellStart"/>
      <w:r w:rsidRPr="004A4926">
        <w:rPr>
          <w:rFonts w:eastAsia="Times New Roman"/>
          <w:szCs w:val="22"/>
          <w:shd w:val="clear" w:color="auto" w:fill="FFFFFF"/>
          <w:lang w:eastAsia="ar-SA" w:bidi="ar-SA"/>
        </w:rPr>
        <w:t>Pzp</w:t>
      </w:r>
      <w:proofErr w:type="spellEnd"/>
      <w:r w:rsidRPr="004A4926">
        <w:rPr>
          <w:rFonts w:eastAsia="Times New Roman"/>
          <w:szCs w:val="22"/>
          <w:shd w:val="clear" w:color="auto" w:fill="FFFFFF"/>
          <w:lang w:eastAsia="ar-SA" w:bidi="ar-SA"/>
        </w:rPr>
        <w:t xml:space="preserve"> </w:t>
      </w:r>
      <w:r w:rsidRPr="004A4926">
        <w:rPr>
          <w:szCs w:val="22"/>
        </w:rPr>
        <w:t>na podstawie kryteriów oceny ofert określonych w dokumentach zamówienia, jako ofertę przedstawiającą najkorzystniejszy stosunek jakości do ceny.</w:t>
      </w:r>
    </w:p>
    <w:p w:rsidR="003E71CC" w:rsidRPr="004A4926" w:rsidRDefault="003E71CC" w:rsidP="004A4926">
      <w:pPr>
        <w:spacing w:line="276" w:lineRule="auto"/>
        <w:ind w:right="50"/>
        <w:jc w:val="both"/>
        <w:rPr>
          <w:color w:val="000000"/>
          <w:szCs w:val="22"/>
        </w:rPr>
      </w:pPr>
    </w:p>
    <w:p w:rsidR="00C92F2E" w:rsidRPr="004A4926" w:rsidRDefault="003E71CC" w:rsidP="004A4926">
      <w:pPr>
        <w:pStyle w:val="Bezodstpw"/>
        <w:spacing w:line="276" w:lineRule="auto"/>
        <w:ind w:right="50"/>
        <w:jc w:val="both"/>
        <w:rPr>
          <w:rFonts w:cs="Arial"/>
          <w:szCs w:val="22"/>
        </w:rPr>
      </w:pPr>
      <w:r w:rsidRPr="004A4926">
        <w:rPr>
          <w:rFonts w:cs="Arial"/>
          <w:b/>
          <w:szCs w:val="22"/>
          <w:u w:val="single"/>
        </w:rPr>
        <w:t xml:space="preserve">Uzasadnienie </w:t>
      </w:r>
      <w:r w:rsidR="00C92F2E" w:rsidRPr="004A4926">
        <w:rPr>
          <w:rFonts w:cs="Arial"/>
          <w:b/>
          <w:szCs w:val="22"/>
          <w:u w:val="single"/>
        </w:rPr>
        <w:t xml:space="preserve">faktyczne </w:t>
      </w:r>
      <w:r w:rsidRPr="004A4926">
        <w:rPr>
          <w:rFonts w:cs="Arial"/>
          <w:b/>
          <w:szCs w:val="22"/>
          <w:u w:val="single"/>
        </w:rPr>
        <w:t>dokonanego wyboru:</w:t>
      </w:r>
      <w:r w:rsidRPr="004A4926">
        <w:rPr>
          <w:rFonts w:cs="Arial"/>
          <w:szCs w:val="22"/>
        </w:rPr>
        <w:t xml:space="preserve"> </w:t>
      </w:r>
    </w:p>
    <w:p w:rsidR="00C92F2E" w:rsidRPr="004A4926" w:rsidRDefault="003E71CC" w:rsidP="004A4926">
      <w:pPr>
        <w:pStyle w:val="Bezodstpw"/>
        <w:spacing w:line="276" w:lineRule="auto"/>
        <w:ind w:right="50"/>
        <w:jc w:val="both"/>
        <w:rPr>
          <w:rFonts w:cs="Arial"/>
          <w:szCs w:val="22"/>
        </w:rPr>
      </w:pPr>
      <w:r w:rsidRPr="004A4926">
        <w:rPr>
          <w:rFonts w:cs="Arial"/>
          <w:szCs w:val="22"/>
        </w:rPr>
        <w:t xml:space="preserve">Wybrana oferta odpowiada wymaganiom ustawy </w:t>
      </w:r>
      <w:proofErr w:type="spellStart"/>
      <w:r w:rsidRPr="004A4926">
        <w:rPr>
          <w:rFonts w:cs="Arial"/>
          <w:szCs w:val="22"/>
        </w:rPr>
        <w:t>Pzp</w:t>
      </w:r>
      <w:proofErr w:type="spellEnd"/>
      <w:r w:rsidRPr="004A4926">
        <w:rPr>
          <w:rFonts w:cs="Arial"/>
          <w:szCs w:val="22"/>
        </w:rPr>
        <w:t xml:space="preserve"> i określonym w specyfikacji warunków zamówienia oraz uzyskała największą i maksymalną liczbę punktów na podstawie kryteriów oceny ofert</w:t>
      </w:r>
      <w:r w:rsidR="00C92F2E" w:rsidRPr="004A4926">
        <w:rPr>
          <w:rFonts w:cs="Arial"/>
          <w:szCs w:val="22"/>
        </w:rPr>
        <w:t>.</w:t>
      </w:r>
    </w:p>
    <w:p w:rsidR="003E71CC" w:rsidRPr="004A4926" w:rsidRDefault="00C92F2E" w:rsidP="004A4926">
      <w:pPr>
        <w:spacing w:line="276" w:lineRule="auto"/>
        <w:jc w:val="both"/>
        <w:rPr>
          <w:b/>
          <w:szCs w:val="22"/>
        </w:rPr>
      </w:pPr>
      <w:r w:rsidRPr="004A4926">
        <w:rPr>
          <w:szCs w:val="22"/>
        </w:rPr>
        <w:t>Liczba punktów uzyskanych przez najkorzystniejszą ofertę: 100 pkt,</w:t>
      </w:r>
      <w:r w:rsidRPr="004A4926">
        <w:rPr>
          <w:b/>
          <w:szCs w:val="22"/>
        </w:rPr>
        <w:t xml:space="preserve"> </w:t>
      </w:r>
      <w:r w:rsidRPr="004A4926">
        <w:rPr>
          <w:szCs w:val="22"/>
        </w:rPr>
        <w:t>w tym:</w:t>
      </w:r>
    </w:p>
    <w:p w:rsidR="003E71CC" w:rsidRPr="004A4926" w:rsidRDefault="003E71CC" w:rsidP="004A4926">
      <w:pPr>
        <w:pStyle w:val="Bezodstpw"/>
        <w:spacing w:line="276" w:lineRule="auto"/>
        <w:jc w:val="both"/>
        <w:rPr>
          <w:rFonts w:cs="Arial"/>
          <w:szCs w:val="22"/>
        </w:rPr>
      </w:pPr>
      <w:r w:rsidRPr="004A4926">
        <w:rPr>
          <w:rFonts w:cs="Arial"/>
          <w:szCs w:val="22"/>
        </w:rPr>
        <w:t>1) „cena brutto”, znaczenie kryterium = 60 %, liczba uzyskanych pkt. = 60,</w:t>
      </w:r>
    </w:p>
    <w:p w:rsidR="00AA3A5C" w:rsidRPr="004A4926" w:rsidRDefault="003E71CC" w:rsidP="004A4926">
      <w:pPr>
        <w:pStyle w:val="Bezodstpw"/>
        <w:spacing w:line="276" w:lineRule="auto"/>
        <w:jc w:val="both"/>
        <w:rPr>
          <w:rFonts w:cs="Arial"/>
          <w:szCs w:val="22"/>
        </w:rPr>
      </w:pPr>
      <w:r w:rsidRPr="004A4926">
        <w:rPr>
          <w:rFonts w:cs="Arial"/>
          <w:szCs w:val="22"/>
        </w:rPr>
        <w:t xml:space="preserve">2) „okres gwarancji”, znaczenie kryterium = 40 %, liczba uzyskanych punktów w tym kryterium = 40, gdyż zaoferowano 60-miesieczny okres gwarancji.  </w:t>
      </w:r>
    </w:p>
    <w:p w:rsidR="003E71CC" w:rsidRPr="004A4926" w:rsidRDefault="003E71CC" w:rsidP="004A4926">
      <w:pPr>
        <w:spacing w:line="276" w:lineRule="auto"/>
        <w:jc w:val="both"/>
        <w:rPr>
          <w:b/>
          <w:szCs w:val="22"/>
        </w:rPr>
      </w:pPr>
      <w:r w:rsidRPr="004A4926">
        <w:rPr>
          <w:szCs w:val="22"/>
        </w:rPr>
        <w:t xml:space="preserve"> </w:t>
      </w:r>
    </w:p>
    <w:p w:rsidR="00435970" w:rsidRPr="004A4926" w:rsidRDefault="00AA3A5C" w:rsidP="004A4926">
      <w:pPr>
        <w:pStyle w:val="Akapitzlist"/>
        <w:numPr>
          <w:ilvl w:val="0"/>
          <w:numId w:val="1"/>
        </w:numPr>
        <w:spacing w:line="276" w:lineRule="auto"/>
        <w:ind w:right="50"/>
        <w:jc w:val="both"/>
        <w:rPr>
          <w:rFonts w:cs="Arial"/>
          <w:b/>
          <w:szCs w:val="22"/>
          <w:u w:val="single"/>
        </w:rPr>
      </w:pPr>
      <w:r w:rsidRPr="004A4926">
        <w:rPr>
          <w:rFonts w:cs="Arial"/>
          <w:b/>
          <w:bCs/>
          <w:color w:val="000000"/>
          <w:szCs w:val="22"/>
          <w:u w:val="single"/>
        </w:rPr>
        <w:t>Złożone oferty Wykonawców (nazwy albo imiona i nazwiska, siedziby albo miejsca zamieszkania, jeżeli są miejscami</w:t>
      </w:r>
      <w:r w:rsidRPr="004A4926">
        <w:rPr>
          <w:rFonts w:cs="Arial"/>
          <w:b/>
          <w:szCs w:val="22"/>
          <w:u w:val="single"/>
        </w:rPr>
        <w:t xml:space="preserve"> wykonywania działalności wykonawców)</w:t>
      </w:r>
      <w:r w:rsidRPr="004A4926">
        <w:rPr>
          <w:rFonts w:cs="Arial"/>
          <w:b/>
          <w:color w:val="000000"/>
          <w:szCs w:val="22"/>
          <w:u w:val="single"/>
        </w:rPr>
        <w:t xml:space="preserve">, </w:t>
      </w:r>
      <w:r w:rsidRPr="004A4926">
        <w:rPr>
          <w:rFonts w:cs="Arial"/>
          <w:b/>
          <w:szCs w:val="22"/>
          <w:u w:val="single"/>
        </w:rPr>
        <w:t>a poszczególnym ofertom została przyznana następująca punktacja w każdym kryterium oceny ofert i łączna punktacja:</w:t>
      </w:r>
      <w:r w:rsidRPr="004A4926" w:rsidDel="009002A3">
        <w:rPr>
          <w:rFonts w:cs="Arial"/>
          <w:b/>
          <w:color w:val="000000"/>
          <w:szCs w:val="22"/>
          <w:u w:val="single"/>
        </w:rPr>
        <w:t xml:space="preserve"> </w:t>
      </w:r>
    </w:p>
    <w:tbl>
      <w:tblPr>
        <w:tblStyle w:val="Tabela-Siatka13"/>
        <w:tblW w:w="9634" w:type="dxa"/>
        <w:jc w:val="center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6078"/>
        <w:gridCol w:w="991"/>
        <w:gridCol w:w="1128"/>
        <w:gridCol w:w="1055"/>
      </w:tblGrid>
      <w:tr w:rsidR="00D47301" w:rsidRPr="004A4926" w:rsidTr="007B5066">
        <w:trPr>
          <w:trHeight w:val="572"/>
          <w:jc w:val="center"/>
        </w:trPr>
        <w:tc>
          <w:tcPr>
            <w:tcW w:w="382" w:type="dxa"/>
            <w:shd w:val="clear" w:color="auto" w:fill="auto"/>
            <w:vAlign w:val="center"/>
          </w:tcPr>
          <w:p w:rsidR="00D47301" w:rsidRPr="004A4926" w:rsidRDefault="00D47301" w:rsidP="007B5066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4A492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134" w:type="dxa"/>
            <w:shd w:val="clear" w:color="auto" w:fill="auto"/>
            <w:vAlign w:val="center"/>
          </w:tcPr>
          <w:p w:rsidR="00D47301" w:rsidRPr="004A4926" w:rsidRDefault="00D47301" w:rsidP="007B5066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4A4926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301" w:rsidRPr="004A4926" w:rsidRDefault="00D47301" w:rsidP="007B5066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4A4926">
              <w:rPr>
                <w:b/>
                <w:sz w:val="22"/>
                <w:szCs w:val="22"/>
              </w:rPr>
              <w:t>Liczba pkt.</w:t>
            </w:r>
          </w:p>
          <w:p w:rsidR="00D47301" w:rsidRPr="004A4926" w:rsidRDefault="00D47301" w:rsidP="007B5066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4A4926">
              <w:rPr>
                <w:b/>
                <w:sz w:val="22"/>
                <w:szCs w:val="22"/>
              </w:rPr>
              <w:t>w kryt. 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301" w:rsidRPr="004A4926" w:rsidRDefault="00D47301" w:rsidP="007B5066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4A4926">
              <w:rPr>
                <w:b/>
                <w:sz w:val="22"/>
                <w:szCs w:val="22"/>
              </w:rPr>
              <w:t>Liczba pkt</w:t>
            </w:r>
          </w:p>
          <w:p w:rsidR="00D47301" w:rsidRPr="004A4926" w:rsidRDefault="00D47301" w:rsidP="007B5066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4A4926">
              <w:rPr>
                <w:b/>
                <w:sz w:val="22"/>
                <w:szCs w:val="22"/>
              </w:rPr>
              <w:t>w kryt. 2</w:t>
            </w:r>
          </w:p>
        </w:tc>
        <w:tc>
          <w:tcPr>
            <w:tcW w:w="992" w:type="dxa"/>
            <w:vAlign w:val="center"/>
          </w:tcPr>
          <w:p w:rsidR="00D47301" w:rsidRPr="004A4926" w:rsidRDefault="00D47301" w:rsidP="007B5066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4A4926">
              <w:rPr>
                <w:b/>
                <w:sz w:val="22"/>
                <w:szCs w:val="22"/>
              </w:rPr>
              <w:t>Łączna punktacja</w:t>
            </w:r>
          </w:p>
        </w:tc>
      </w:tr>
      <w:tr w:rsidR="00D47301" w:rsidRPr="004A4926" w:rsidTr="007B5066">
        <w:trPr>
          <w:trHeight w:val="575"/>
          <w:jc w:val="center"/>
        </w:trPr>
        <w:tc>
          <w:tcPr>
            <w:tcW w:w="382" w:type="dxa"/>
            <w:shd w:val="clear" w:color="auto" w:fill="auto"/>
            <w:vAlign w:val="center"/>
          </w:tcPr>
          <w:p w:rsidR="00D47301" w:rsidRPr="004A4926" w:rsidRDefault="00D47301" w:rsidP="007B5066">
            <w:pPr>
              <w:jc w:val="center"/>
              <w:rPr>
                <w:sz w:val="22"/>
                <w:szCs w:val="22"/>
              </w:rPr>
            </w:pPr>
            <w:r w:rsidRPr="004A4926">
              <w:rPr>
                <w:sz w:val="22"/>
                <w:szCs w:val="22"/>
              </w:rPr>
              <w:t>1.</w:t>
            </w:r>
          </w:p>
        </w:tc>
        <w:tc>
          <w:tcPr>
            <w:tcW w:w="6134" w:type="dxa"/>
            <w:shd w:val="clear" w:color="auto" w:fill="auto"/>
            <w:vAlign w:val="center"/>
          </w:tcPr>
          <w:p w:rsidR="00D47301" w:rsidRPr="004A4926" w:rsidRDefault="00D47301" w:rsidP="007B5066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  <w:lang w:eastAsia="pl-PL" w:bidi="ar-SA"/>
              </w:rPr>
            </w:pPr>
            <w:r w:rsidRPr="004A4926">
              <w:rPr>
                <w:sz w:val="22"/>
                <w:szCs w:val="22"/>
              </w:rPr>
              <w:t xml:space="preserve">PB Pożarski Budownictwo Spółka </w:t>
            </w:r>
            <w:r w:rsidRPr="004A4926">
              <w:rPr>
                <w:sz w:val="22"/>
                <w:szCs w:val="22"/>
              </w:rPr>
              <w:br/>
              <w:t>z ograniczoną odpowiedzialnością Sp. k.</w:t>
            </w:r>
          </w:p>
        </w:tc>
        <w:tc>
          <w:tcPr>
            <w:tcW w:w="992" w:type="dxa"/>
            <w:vAlign w:val="center"/>
          </w:tcPr>
          <w:p w:rsidR="00D47301" w:rsidRPr="004A4926" w:rsidRDefault="00D47301" w:rsidP="007B5066">
            <w:pPr>
              <w:jc w:val="center"/>
              <w:rPr>
                <w:sz w:val="22"/>
                <w:szCs w:val="22"/>
              </w:rPr>
            </w:pPr>
            <w:r w:rsidRPr="004A4926">
              <w:rPr>
                <w:sz w:val="22"/>
                <w:szCs w:val="22"/>
              </w:rPr>
              <w:t>36,99</w:t>
            </w:r>
          </w:p>
        </w:tc>
        <w:tc>
          <w:tcPr>
            <w:tcW w:w="1134" w:type="dxa"/>
            <w:vAlign w:val="center"/>
          </w:tcPr>
          <w:p w:rsidR="00D47301" w:rsidRPr="004A4926" w:rsidRDefault="00D47301" w:rsidP="007B5066">
            <w:pPr>
              <w:jc w:val="center"/>
              <w:rPr>
                <w:sz w:val="22"/>
                <w:szCs w:val="22"/>
              </w:rPr>
            </w:pPr>
            <w:r w:rsidRPr="004A4926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:rsidR="00D47301" w:rsidRPr="004A4926" w:rsidRDefault="00D47301" w:rsidP="007B5066">
            <w:pPr>
              <w:jc w:val="center"/>
              <w:rPr>
                <w:sz w:val="22"/>
                <w:szCs w:val="22"/>
                <w:lang w:eastAsia="ar-SA"/>
              </w:rPr>
            </w:pPr>
            <w:r w:rsidRPr="004A4926">
              <w:rPr>
                <w:sz w:val="22"/>
                <w:szCs w:val="22"/>
                <w:lang w:eastAsia="ar-SA"/>
              </w:rPr>
              <w:t>76,99</w:t>
            </w:r>
          </w:p>
        </w:tc>
      </w:tr>
      <w:tr w:rsidR="00D47301" w:rsidRPr="004A4926" w:rsidTr="007B5066">
        <w:trPr>
          <w:trHeight w:val="556"/>
          <w:jc w:val="center"/>
        </w:trPr>
        <w:tc>
          <w:tcPr>
            <w:tcW w:w="382" w:type="dxa"/>
            <w:shd w:val="clear" w:color="auto" w:fill="auto"/>
            <w:vAlign w:val="center"/>
          </w:tcPr>
          <w:p w:rsidR="00D47301" w:rsidRPr="004A4926" w:rsidRDefault="00D47301" w:rsidP="007B5066">
            <w:pPr>
              <w:jc w:val="center"/>
              <w:rPr>
                <w:b/>
                <w:sz w:val="22"/>
                <w:szCs w:val="22"/>
              </w:rPr>
            </w:pPr>
            <w:r w:rsidRPr="004A492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134" w:type="dxa"/>
            <w:shd w:val="clear" w:color="auto" w:fill="auto"/>
            <w:vAlign w:val="center"/>
          </w:tcPr>
          <w:p w:rsidR="00D47301" w:rsidRPr="004A4926" w:rsidRDefault="00D47301" w:rsidP="007B5066">
            <w:pPr>
              <w:spacing w:line="276" w:lineRule="auto"/>
              <w:jc w:val="center"/>
              <w:rPr>
                <w:rFonts w:eastAsiaTheme="minorEastAsia"/>
                <w:b/>
                <w:color w:val="00000A"/>
                <w:sz w:val="22"/>
                <w:szCs w:val="22"/>
              </w:rPr>
            </w:pPr>
            <w:r w:rsidRPr="004A4926">
              <w:rPr>
                <w:rFonts w:eastAsiaTheme="minorEastAsia"/>
                <w:b/>
                <w:color w:val="00000A"/>
                <w:sz w:val="22"/>
                <w:szCs w:val="22"/>
              </w:rPr>
              <w:t>Przedsiębiorstwo Budowlano-Handlowe</w:t>
            </w:r>
          </w:p>
          <w:p w:rsidR="00D47301" w:rsidRPr="004A4926" w:rsidRDefault="00D47301" w:rsidP="007B5066">
            <w:pPr>
              <w:widowControl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pl-PL" w:bidi="ar-SA"/>
              </w:rPr>
            </w:pPr>
            <w:r w:rsidRPr="004A4926">
              <w:rPr>
                <w:rFonts w:eastAsiaTheme="minorEastAsia"/>
                <w:b/>
                <w:color w:val="00000A"/>
                <w:sz w:val="22"/>
                <w:szCs w:val="22"/>
              </w:rPr>
              <w:t>Jarosław Chojnowski</w:t>
            </w:r>
          </w:p>
        </w:tc>
        <w:tc>
          <w:tcPr>
            <w:tcW w:w="992" w:type="dxa"/>
            <w:vAlign w:val="center"/>
          </w:tcPr>
          <w:p w:rsidR="00D47301" w:rsidRPr="004A4926" w:rsidRDefault="00D47301" w:rsidP="007B5066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4A4926">
              <w:rPr>
                <w:b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134" w:type="dxa"/>
            <w:vAlign w:val="center"/>
          </w:tcPr>
          <w:p w:rsidR="00D47301" w:rsidRPr="004A4926" w:rsidRDefault="00D47301" w:rsidP="007B5066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4A4926">
              <w:rPr>
                <w:b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992" w:type="dxa"/>
            <w:vAlign w:val="center"/>
          </w:tcPr>
          <w:p w:rsidR="00D47301" w:rsidRPr="004A4926" w:rsidRDefault="00D47301" w:rsidP="007B5066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4A4926">
              <w:rPr>
                <w:b/>
                <w:sz w:val="22"/>
                <w:szCs w:val="22"/>
                <w:lang w:eastAsia="ar-SA"/>
              </w:rPr>
              <w:t>100</w:t>
            </w:r>
          </w:p>
        </w:tc>
      </w:tr>
      <w:tr w:rsidR="00D47301" w:rsidRPr="004A4926" w:rsidTr="007B5066">
        <w:trPr>
          <w:trHeight w:val="556"/>
          <w:jc w:val="center"/>
        </w:trPr>
        <w:tc>
          <w:tcPr>
            <w:tcW w:w="382" w:type="dxa"/>
            <w:shd w:val="clear" w:color="auto" w:fill="auto"/>
            <w:vAlign w:val="center"/>
          </w:tcPr>
          <w:p w:rsidR="00D47301" w:rsidRPr="004A4926" w:rsidRDefault="00D47301" w:rsidP="007B5066">
            <w:pPr>
              <w:jc w:val="center"/>
              <w:rPr>
                <w:sz w:val="22"/>
                <w:szCs w:val="22"/>
              </w:rPr>
            </w:pPr>
            <w:r w:rsidRPr="004A4926">
              <w:rPr>
                <w:sz w:val="22"/>
                <w:szCs w:val="22"/>
              </w:rPr>
              <w:t>3</w:t>
            </w:r>
            <w:r w:rsidR="00435970" w:rsidRPr="004A4926">
              <w:rPr>
                <w:sz w:val="22"/>
                <w:szCs w:val="22"/>
              </w:rPr>
              <w:t>.</w:t>
            </w:r>
          </w:p>
        </w:tc>
        <w:tc>
          <w:tcPr>
            <w:tcW w:w="6134" w:type="dxa"/>
            <w:shd w:val="clear" w:color="auto" w:fill="auto"/>
            <w:vAlign w:val="center"/>
          </w:tcPr>
          <w:p w:rsidR="00D47301" w:rsidRPr="004A4926" w:rsidRDefault="00D47301" w:rsidP="007B5066">
            <w:pPr>
              <w:widowControl/>
              <w:jc w:val="center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4A4926">
              <w:rPr>
                <w:sz w:val="22"/>
                <w:szCs w:val="22"/>
              </w:rPr>
              <w:t>URBI PROJEKT Artur Wojciech Tośka</w:t>
            </w:r>
          </w:p>
        </w:tc>
        <w:tc>
          <w:tcPr>
            <w:tcW w:w="992" w:type="dxa"/>
            <w:vAlign w:val="center"/>
          </w:tcPr>
          <w:p w:rsidR="00D47301" w:rsidRPr="004A4926" w:rsidRDefault="00D47301" w:rsidP="007B5066">
            <w:pPr>
              <w:jc w:val="center"/>
              <w:rPr>
                <w:sz w:val="22"/>
                <w:szCs w:val="22"/>
              </w:rPr>
            </w:pPr>
            <w:r w:rsidRPr="004A4926">
              <w:rPr>
                <w:sz w:val="22"/>
                <w:szCs w:val="22"/>
              </w:rPr>
              <w:t>46,53</w:t>
            </w:r>
          </w:p>
        </w:tc>
        <w:tc>
          <w:tcPr>
            <w:tcW w:w="1134" w:type="dxa"/>
            <w:vAlign w:val="center"/>
          </w:tcPr>
          <w:p w:rsidR="00D47301" w:rsidRPr="004A4926" w:rsidRDefault="00D47301" w:rsidP="007B5066">
            <w:pPr>
              <w:jc w:val="center"/>
              <w:rPr>
                <w:sz w:val="22"/>
                <w:szCs w:val="22"/>
              </w:rPr>
            </w:pPr>
            <w:r w:rsidRPr="004A4926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:rsidR="00D47301" w:rsidRPr="004A4926" w:rsidRDefault="00D47301" w:rsidP="007B5066">
            <w:pPr>
              <w:jc w:val="center"/>
              <w:rPr>
                <w:sz w:val="22"/>
                <w:szCs w:val="22"/>
                <w:lang w:eastAsia="ar-SA"/>
              </w:rPr>
            </w:pPr>
            <w:r w:rsidRPr="004A4926">
              <w:rPr>
                <w:sz w:val="22"/>
                <w:szCs w:val="22"/>
                <w:lang w:eastAsia="ar-SA"/>
              </w:rPr>
              <w:t>86,53</w:t>
            </w:r>
          </w:p>
        </w:tc>
      </w:tr>
      <w:tr w:rsidR="00D47301" w:rsidRPr="004A4926" w:rsidTr="007B5066">
        <w:trPr>
          <w:trHeight w:val="556"/>
          <w:jc w:val="center"/>
        </w:trPr>
        <w:tc>
          <w:tcPr>
            <w:tcW w:w="382" w:type="dxa"/>
            <w:shd w:val="clear" w:color="auto" w:fill="auto"/>
            <w:vAlign w:val="center"/>
          </w:tcPr>
          <w:p w:rsidR="00D47301" w:rsidRPr="004A4926" w:rsidRDefault="00D47301" w:rsidP="007B5066">
            <w:pPr>
              <w:jc w:val="center"/>
              <w:rPr>
                <w:sz w:val="22"/>
                <w:szCs w:val="22"/>
              </w:rPr>
            </w:pPr>
            <w:r w:rsidRPr="004A4926">
              <w:rPr>
                <w:sz w:val="22"/>
                <w:szCs w:val="22"/>
              </w:rPr>
              <w:t>4</w:t>
            </w:r>
            <w:r w:rsidR="00435970" w:rsidRPr="004A4926">
              <w:rPr>
                <w:sz w:val="22"/>
                <w:szCs w:val="22"/>
              </w:rPr>
              <w:t>.</w:t>
            </w:r>
          </w:p>
        </w:tc>
        <w:tc>
          <w:tcPr>
            <w:tcW w:w="6134" w:type="dxa"/>
            <w:shd w:val="clear" w:color="auto" w:fill="auto"/>
            <w:vAlign w:val="center"/>
          </w:tcPr>
          <w:p w:rsidR="00D47301" w:rsidRPr="004A4926" w:rsidRDefault="00D47301" w:rsidP="007B5066">
            <w:pPr>
              <w:widowControl/>
              <w:jc w:val="center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4A4926">
              <w:rPr>
                <w:sz w:val="22"/>
                <w:szCs w:val="22"/>
              </w:rPr>
              <w:t xml:space="preserve">Roboty Ogólnobudowlane, Konserwacja Zabytków </w:t>
            </w:r>
            <w:r w:rsidR="00435970" w:rsidRPr="004A4926">
              <w:rPr>
                <w:sz w:val="22"/>
                <w:szCs w:val="22"/>
              </w:rPr>
              <w:br/>
            </w:r>
            <w:r w:rsidRPr="004A4926">
              <w:rPr>
                <w:sz w:val="22"/>
                <w:szCs w:val="22"/>
              </w:rPr>
              <w:t xml:space="preserve">Andrzej J. </w:t>
            </w:r>
            <w:proofErr w:type="spellStart"/>
            <w:r w:rsidRPr="004A4926">
              <w:rPr>
                <w:sz w:val="22"/>
                <w:szCs w:val="22"/>
              </w:rPr>
              <w:t>Wszeborowski</w:t>
            </w:r>
            <w:proofErr w:type="spellEnd"/>
          </w:p>
        </w:tc>
        <w:tc>
          <w:tcPr>
            <w:tcW w:w="992" w:type="dxa"/>
            <w:vAlign w:val="center"/>
          </w:tcPr>
          <w:p w:rsidR="00D47301" w:rsidRPr="004A4926" w:rsidRDefault="00D47301" w:rsidP="007B5066">
            <w:pPr>
              <w:jc w:val="center"/>
              <w:rPr>
                <w:sz w:val="22"/>
                <w:szCs w:val="22"/>
              </w:rPr>
            </w:pPr>
            <w:r w:rsidRPr="004A4926">
              <w:rPr>
                <w:sz w:val="22"/>
                <w:szCs w:val="22"/>
              </w:rPr>
              <w:t>55,74</w:t>
            </w:r>
          </w:p>
        </w:tc>
        <w:tc>
          <w:tcPr>
            <w:tcW w:w="1134" w:type="dxa"/>
            <w:vAlign w:val="center"/>
          </w:tcPr>
          <w:p w:rsidR="00D47301" w:rsidRPr="004A4926" w:rsidRDefault="00D47301" w:rsidP="007B5066">
            <w:pPr>
              <w:jc w:val="center"/>
              <w:rPr>
                <w:sz w:val="22"/>
                <w:szCs w:val="22"/>
              </w:rPr>
            </w:pPr>
            <w:r w:rsidRPr="004A4926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:rsidR="00D47301" w:rsidRPr="004A4926" w:rsidRDefault="00D47301" w:rsidP="007B5066">
            <w:pPr>
              <w:jc w:val="center"/>
              <w:rPr>
                <w:sz w:val="22"/>
                <w:szCs w:val="22"/>
                <w:lang w:eastAsia="ar-SA"/>
              </w:rPr>
            </w:pPr>
            <w:r w:rsidRPr="004A4926">
              <w:rPr>
                <w:sz w:val="22"/>
                <w:szCs w:val="22"/>
                <w:lang w:eastAsia="ar-SA"/>
              </w:rPr>
              <w:t>95,74</w:t>
            </w:r>
          </w:p>
        </w:tc>
      </w:tr>
    </w:tbl>
    <w:p w:rsidR="00A622A5" w:rsidRPr="004A4926" w:rsidRDefault="00491C4F">
      <w:pPr>
        <w:rPr>
          <w:szCs w:val="22"/>
        </w:rPr>
      </w:pPr>
      <w:bookmarkStart w:id="0" w:name="_GoBack"/>
      <w:bookmarkEnd w:id="0"/>
    </w:p>
    <w:sectPr w:rsidR="00A622A5" w:rsidRPr="004A4926" w:rsidSect="004A4926">
      <w:footerReference w:type="default" r:id="rId7"/>
      <w:pgSz w:w="11907" w:h="16839" w:code="9"/>
      <w:pgMar w:top="1134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C4F" w:rsidRDefault="00491C4F">
      <w:r>
        <w:separator/>
      </w:r>
    </w:p>
  </w:endnote>
  <w:endnote w:type="continuationSeparator" w:id="0">
    <w:p w:rsidR="00491C4F" w:rsidRDefault="0049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5D" w:rsidRPr="00B26C95" w:rsidRDefault="00491C4F" w:rsidP="00B26C95">
    <w:pPr>
      <w:pStyle w:val="Stopka"/>
      <w:jc w:val="right"/>
      <w:rPr>
        <w:rFonts w:eastAsia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C4F" w:rsidRDefault="00491C4F">
      <w:r>
        <w:separator/>
      </w:r>
    </w:p>
  </w:footnote>
  <w:footnote w:type="continuationSeparator" w:id="0">
    <w:p w:rsidR="00491C4F" w:rsidRDefault="00491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14E0C"/>
    <w:multiLevelType w:val="hybridMultilevel"/>
    <w:tmpl w:val="1C5678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205570"/>
    <w:multiLevelType w:val="hybridMultilevel"/>
    <w:tmpl w:val="E34EB436"/>
    <w:lvl w:ilvl="0" w:tplc="6FE04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03A40"/>
    <w:multiLevelType w:val="hybridMultilevel"/>
    <w:tmpl w:val="F6F230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4A"/>
    <w:rsid w:val="0010069C"/>
    <w:rsid w:val="003E71CC"/>
    <w:rsid w:val="00435970"/>
    <w:rsid w:val="0047274A"/>
    <w:rsid w:val="00491C4F"/>
    <w:rsid w:val="004A4926"/>
    <w:rsid w:val="004F6B65"/>
    <w:rsid w:val="00505B39"/>
    <w:rsid w:val="00591C81"/>
    <w:rsid w:val="007B341E"/>
    <w:rsid w:val="007D055F"/>
    <w:rsid w:val="00947FE5"/>
    <w:rsid w:val="00954E94"/>
    <w:rsid w:val="00970824"/>
    <w:rsid w:val="00AA3A5C"/>
    <w:rsid w:val="00BD3892"/>
    <w:rsid w:val="00C92F2E"/>
    <w:rsid w:val="00D47301"/>
    <w:rsid w:val="00D839FD"/>
    <w:rsid w:val="00DA0EBA"/>
    <w:rsid w:val="00ED1A53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AA2A4-5166-4EB3-BBAD-BB777264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1CC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E71CC"/>
    <w:pPr>
      <w:suppressLineNumbers/>
    </w:pPr>
  </w:style>
  <w:style w:type="paragraph" w:styleId="Stopka">
    <w:name w:val="footer"/>
    <w:basedOn w:val="Normalny"/>
    <w:link w:val="StopkaZnak"/>
    <w:uiPriority w:val="99"/>
    <w:rsid w:val="003E71CC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1CC"/>
    <w:rPr>
      <w:rFonts w:ascii="Arial" w:eastAsia="Lucida Sans Unicode" w:hAnsi="Arial" w:cs="Arial"/>
      <w:kern w:val="1"/>
      <w:szCs w:val="24"/>
      <w:lang w:eastAsia="hi-IN" w:bidi="hi-IN"/>
    </w:rPr>
  </w:style>
  <w:style w:type="paragraph" w:styleId="Bezodstpw">
    <w:name w:val="No Spacing"/>
    <w:uiPriority w:val="1"/>
    <w:qFormat/>
    <w:rsid w:val="003E71CC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eastAsia="hi-IN" w:bidi="hi-IN"/>
    </w:rPr>
  </w:style>
  <w:style w:type="table" w:customStyle="1" w:styleId="Tabela-Siatka13">
    <w:name w:val="Tabela - Siatka13"/>
    <w:basedOn w:val="Standardowy"/>
    <w:next w:val="Tabela-Siatka"/>
    <w:uiPriority w:val="39"/>
    <w:rsid w:val="003E7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E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3A5C"/>
    <w:pPr>
      <w:ind w:left="720"/>
      <w:contextualSpacing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69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9C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Marcin Milczarski</cp:lastModifiedBy>
  <cp:revision>20</cp:revision>
  <cp:lastPrinted>2021-05-26T10:49:00Z</cp:lastPrinted>
  <dcterms:created xsi:type="dcterms:W3CDTF">2021-05-26T10:47:00Z</dcterms:created>
  <dcterms:modified xsi:type="dcterms:W3CDTF">2021-11-08T11:42:00Z</dcterms:modified>
</cp:coreProperties>
</file>