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D6BF" w14:textId="2DD34C9A" w:rsidR="00065040" w:rsidRPr="005C17AC" w:rsidRDefault="00CC02DA" w:rsidP="005C17AC">
      <w:pPr>
        <w:pStyle w:val="Style3"/>
        <w:widowControl/>
        <w:tabs>
          <w:tab w:val="left" w:leader="dot" w:pos="2294"/>
        </w:tabs>
        <w:spacing w:line="288" w:lineRule="auto"/>
        <w:jc w:val="right"/>
        <w:rPr>
          <w:rStyle w:val="FontStyle29"/>
          <w:rFonts w:ascii="Open Sans" w:hAnsi="Open Sans" w:cs="Open Sans"/>
          <w:b w:val="0"/>
          <w:i/>
          <w:iCs/>
          <w:sz w:val="20"/>
          <w:szCs w:val="20"/>
        </w:rPr>
      </w:pPr>
      <w:r w:rsidRPr="005C17AC">
        <w:rPr>
          <w:rStyle w:val="FontStyle29"/>
          <w:rFonts w:ascii="Open Sans" w:hAnsi="Open Sans" w:cs="Open Sans"/>
          <w:b w:val="0"/>
          <w:i/>
          <w:iCs/>
          <w:sz w:val="20"/>
          <w:szCs w:val="20"/>
        </w:rPr>
        <w:t xml:space="preserve">Załącznik nr </w:t>
      </w:r>
      <w:r w:rsidR="00B240F2">
        <w:rPr>
          <w:rStyle w:val="FontStyle29"/>
          <w:rFonts w:ascii="Open Sans" w:hAnsi="Open Sans" w:cs="Open Sans"/>
          <w:b w:val="0"/>
          <w:i/>
          <w:iCs/>
          <w:sz w:val="20"/>
          <w:szCs w:val="20"/>
        </w:rPr>
        <w:t>10</w:t>
      </w:r>
    </w:p>
    <w:p w14:paraId="1903DD0B" w14:textId="630C3306" w:rsidR="00A33CA3" w:rsidRPr="005C17AC" w:rsidRDefault="00065040" w:rsidP="005C17AC">
      <w:pPr>
        <w:pStyle w:val="Style3"/>
        <w:widowControl/>
        <w:tabs>
          <w:tab w:val="left" w:leader="dot" w:pos="2294"/>
        </w:tabs>
        <w:spacing w:line="288" w:lineRule="auto"/>
        <w:jc w:val="center"/>
      </w:pPr>
      <w:r w:rsidRPr="005C17AC">
        <w:rPr>
          <w:rStyle w:val="FontStyle29"/>
          <w:rFonts w:ascii="Open Sans" w:hAnsi="Open Sans" w:cs="Open Sans"/>
          <w:sz w:val="20"/>
          <w:szCs w:val="20"/>
        </w:rPr>
        <w:t>Umowa nr</w:t>
      </w:r>
      <w:r w:rsidR="00A27C9C" w:rsidRPr="005C17AC">
        <w:rPr>
          <w:rStyle w:val="FontStyle29"/>
          <w:rFonts w:ascii="Open Sans" w:hAnsi="Open Sans" w:cs="Open Sans"/>
          <w:sz w:val="20"/>
          <w:szCs w:val="20"/>
        </w:rPr>
        <w:t xml:space="preserve"> </w:t>
      </w:r>
      <w:r w:rsidR="00CC02DA">
        <w:rPr>
          <w:rStyle w:val="FontStyle29"/>
          <w:rFonts w:ascii="Open Sans" w:hAnsi="Open Sans" w:cs="Open Sans"/>
          <w:sz w:val="20"/>
          <w:szCs w:val="20"/>
        </w:rPr>
        <w:t>PN/</w:t>
      </w:r>
      <w:r w:rsidR="00960B34">
        <w:rPr>
          <w:rStyle w:val="FontStyle29"/>
          <w:rFonts w:ascii="Open Sans" w:hAnsi="Open Sans" w:cs="Open Sans"/>
          <w:sz w:val="20"/>
          <w:szCs w:val="20"/>
        </w:rPr>
        <w:t>…</w:t>
      </w:r>
      <w:r w:rsidR="00CC02DA">
        <w:rPr>
          <w:rStyle w:val="FontStyle29"/>
          <w:rFonts w:ascii="Open Sans" w:hAnsi="Open Sans" w:cs="Open Sans"/>
          <w:sz w:val="20"/>
          <w:szCs w:val="20"/>
        </w:rPr>
        <w:t>/21</w:t>
      </w:r>
    </w:p>
    <w:p w14:paraId="4443A1DF" w14:textId="77777777" w:rsidR="00300788" w:rsidRPr="005C17AC" w:rsidRDefault="00300788" w:rsidP="00D91D72">
      <w:pPr>
        <w:spacing w:line="288" w:lineRule="auto"/>
        <w:rPr>
          <w:rFonts w:ascii="Open Sans" w:hAnsi="Open Sans" w:cs="Open Sans"/>
        </w:rPr>
      </w:pPr>
    </w:p>
    <w:p w14:paraId="71A5CEA9" w14:textId="79759700" w:rsidR="00065040" w:rsidRPr="005C17AC" w:rsidRDefault="00E34908" w:rsidP="00D91D72">
      <w:pPr>
        <w:spacing w:line="288" w:lineRule="auto"/>
        <w:rPr>
          <w:rFonts w:ascii="Open Sans" w:hAnsi="Open Sans" w:cs="Open Sans"/>
        </w:rPr>
      </w:pPr>
      <w:r w:rsidRPr="005C17AC">
        <w:rPr>
          <w:rFonts w:ascii="Open Sans" w:hAnsi="Open Sans" w:cs="Open Sans"/>
        </w:rPr>
        <w:t>zwana dalej: „</w:t>
      </w:r>
      <w:r w:rsidRPr="005C17AC">
        <w:rPr>
          <w:rFonts w:ascii="Open Sans" w:hAnsi="Open Sans" w:cs="Open Sans"/>
          <w:b/>
        </w:rPr>
        <w:t>Umową</w:t>
      </w:r>
      <w:r w:rsidRPr="005C17AC">
        <w:rPr>
          <w:rFonts w:ascii="Open Sans" w:hAnsi="Open Sans" w:cs="Open Sans"/>
        </w:rPr>
        <w:t xml:space="preserve">”, </w:t>
      </w:r>
      <w:r w:rsidR="0021047A" w:rsidRPr="005C17AC">
        <w:rPr>
          <w:rFonts w:ascii="Open Sans" w:hAnsi="Open Sans" w:cs="Open Sans"/>
        </w:rPr>
        <w:t xml:space="preserve">zawarta w dniu </w:t>
      </w:r>
      <w:r w:rsidR="00A27C9C" w:rsidRPr="005C17AC">
        <w:rPr>
          <w:rFonts w:ascii="Open Sans" w:hAnsi="Open Sans" w:cs="Open Sans"/>
        </w:rPr>
        <w:t>…</w:t>
      </w:r>
      <w:r w:rsidR="00512741" w:rsidRPr="005C17AC">
        <w:rPr>
          <w:rFonts w:ascii="Open Sans" w:hAnsi="Open Sans" w:cs="Open Sans"/>
        </w:rPr>
        <w:t>………………..</w:t>
      </w:r>
      <w:r w:rsidR="00A27C9C" w:rsidRPr="005C17AC">
        <w:rPr>
          <w:rFonts w:ascii="Open Sans" w:hAnsi="Open Sans" w:cs="Open Sans"/>
        </w:rPr>
        <w:t xml:space="preserve"> </w:t>
      </w:r>
      <w:r w:rsidR="0021047A" w:rsidRPr="005C17AC">
        <w:rPr>
          <w:rFonts w:ascii="Open Sans" w:hAnsi="Open Sans" w:cs="Open Sans"/>
        </w:rPr>
        <w:t xml:space="preserve"> </w:t>
      </w:r>
      <w:r w:rsidR="00065040" w:rsidRPr="005C17AC">
        <w:rPr>
          <w:rFonts w:ascii="Open Sans" w:hAnsi="Open Sans" w:cs="Open Sans"/>
        </w:rPr>
        <w:t xml:space="preserve">w </w:t>
      </w:r>
      <w:r w:rsidR="00512741" w:rsidRPr="005C17AC">
        <w:rPr>
          <w:rFonts w:ascii="Open Sans" w:hAnsi="Open Sans" w:cs="Open Sans"/>
        </w:rPr>
        <w:t>Grudziądzu</w:t>
      </w:r>
      <w:r w:rsidR="00065040" w:rsidRPr="005C17AC">
        <w:rPr>
          <w:rFonts w:ascii="Open Sans" w:hAnsi="Open Sans" w:cs="Open Sans"/>
        </w:rPr>
        <w:t>, pomiędzy:</w:t>
      </w:r>
    </w:p>
    <w:p w14:paraId="00F623C2" w14:textId="77777777" w:rsidR="00065040" w:rsidRPr="005C17AC" w:rsidRDefault="00065040" w:rsidP="00D91D72">
      <w:pPr>
        <w:spacing w:line="288" w:lineRule="auto"/>
        <w:jc w:val="both"/>
        <w:rPr>
          <w:rFonts w:ascii="Open Sans" w:hAnsi="Open Sans" w:cs="Open Sans"/>
        </w:rPr>
      </w:pPr>
    </w:p>
    <w:p w14:paraId="0562FE20" w14:textId="5C234ABA" w:rsidR="0081636B" w:rsidRDefault="00512741" w:rsidP="00512741">
      <w:pPr>
        <w:spacing w:line="288" w:lineRule="auto"/>
        <w:jc w:val="both"/>
        <w:rPr>
          <w:rFonts w:ascii="Open Sans" w:hAnsi="Open Sans" w:cs="Open Sans"/>
          <w:b/>
          <w:bCs/>
        </w:rPr>
      </w:pPr>
      <w:r w:rsidRPr="005C17AC">
        <w:rPr>
          <w:rFonts w:ascii="Open Sans" w:hAnsi="Open Sans" w:cs="Open Sans"/>
          <w:b/>
          <w:bCs/>
        </w:rPr>
        <w:t>Geotermia Grudziądz Sp. z o.o.</w:t>
      </w:r>
      <w:r w:rsidRPr="005C17AC">
        <w:rPr>
          <w:rFonts w:ascii="Open Sans" w:hAnsi="Open Sans" w:cs="Open Sans"/>
        </w:rPr>
        <w:t xml:space="preserve"> z siedzibą w Grudziądzu ul. Warszawska 36, 86 – 300 Grudziądz, wpisaną do rejestru przedsiębiorców prowadzonego przez Sąd Rejonowy w Toruniu, VII Wydział Gospodarczy Krajowego Rejestru Sądowego pod numerem KRS: 0000037540, NIP; 8762175185, REGON: 87156312500000, o kapitale zakładowym: </w:t>
      </w:r>
      <w:r w:rsidR="00F53D62">
        <w:rPr>
          <w:rFonts w:ascii="Open Sans" w:hAnsi="Open Sans" w:cs="Open Sans"/>
        </w:rPr>
        <w:t>3</w:t>
      </w:r>
      <w:r w:rsidR="00DA0FCC">
        <w:rPr>
          <w:rFonts w:ascii="Open Sans" w:hAnsi="Open Sans" w:cs="Open Sans"/>
        </w:rPr>
        <w:t>.420.000,00</w:t>
      </w:r>
      <w:r w:rsidRPr="005C17AC">
        <w:rPr>
          <w:rFonts w:ascii="Open Sans" w:hAnsi="Open Sans" w:cs="Open Sans"/>
        </w:rPr>
        <w:t xml:space="preserve"> zł</w:t>
      </w:r>
      <w:r w:rsidR="0081636B">
        <w:rPr>
          <w:rFonts w:ascii="Open Sans" w:hAnsi="Open Sans" w:cs="Open Sans"/>
        </w:rPr>
        <w:t>,</w:t>
      </w:r>
      <w:r w:rsidR="0081636B" w:rsidRPr="0081636B">
        <w:t xml:space="preserve"> </w:t>
      </w:r>
      <w:r w:rsidR="0081636B" w:rsidRPr="0081636B">
        <w:rPr>
          <w:rFonts w:ascii="Open Sans" w:hAnsi="Open Sans" w:cs="Open Sans"/>
        </w:rPr>
        <w:t xml:space="preserve">zwaną dalej </w:t>
      </w:r>
      <w:r w:rsidR="0081636B" w:rsidRPr="0081636B">
        <w:rPr>
          <w:rFonts w:ascii="Open Sans" w:hAnsi="Open Sans" w:cs="Open Sans"/>
          <w:b/>
          <w:bCs/>
        </w:rPr>
        <w:t>"Zamawiającym",</w:t>
      </w:r>
      <w:r w:rsidR="0081636B" w:rsidRPr="0081636B">
        <w:rPr>
          <w:rFonts w:ascii="Open Sans" w:hAnsi="Open Sans" w:cs="Open Sans"/>
        </w:rPr>
        <w:t xml:space="preserve"> </w:t>
      </w:r>
      <w:r w:rsidRPr="0081636B">
        <w:rPr>
          <w:rFonts w:ascii="Open Sans" w:hAnsi="Open Sans" w:cs="Open Sans"/>
        </w:rPr>
        <w:t>reprezentowan</w:t>
      </w:r>
      <w:r w:rsidR="0081636B" w:rsidRPr="0081636B">
        <w:rPr>
          <w:rFonts w:ascii="Open Sans" w:hAnsi="Open Sans" w:cs="Open Sans"/>
        </w:rPr>
        <w:t>ą</w:t>
      </w:r>
      <w:r w:rsidRPr="0081636B">
        <w:rPr>
          <w:rFonts w:ascii="Open Sans" w:hAnsi="Open Sans" w:cs="Open Sans"/>
        </w:rPr>
        <w:t xml:space="preserve"> przez</w:t>
      </w:r>
      <w:r w:rsidRPr="005C17AC">
        <w:rPr>
          <w:rFonts w:ascii="Open Sans" w:hAnsi="Open Sans" w:cs="Open Sans"/>
          <w:b/>
          <w:bCs/>
        </w:rPr>
        <w:t xml:space="preserve"> </w:t>
      </w:r>
    </w:p>
    <w:p w14:paraId="73651187" w14:textId="77777777" w:rsidR="0081636B" w:rsidRDefault="0081636B" w:rsidP="00512741">
      <w:pPr>
        <w:spacing w:line="288" w:lineRule="auto"/>
        <w:jc w:val="both"/>
        <w:rPr>
          <w:rFonts w:ascii="Open Sans" w:hAnsi="Open Sans" w:cs="Open Sans"/>
          <w:b/>
          <w:bCs/>
        </w:rPr>
      </w:pPr>
    </w:p>
    <w:p w14:paraId="079377F4" w14:textId="15735A7C" w:rsidR="00512741" w:rsidRPr="0081636B" w:rsidRDefault="00512741" w:rsidP="00512741">
      <w:pPr>
        <w:spacing w:line="288" w:lineRule="auto"/>
        <w:jc w:val="both"/>
        <w:rPr>
          <w:rFonts w:ascii="Open Sans" w:hAnsi="Open Sans" w:cs="Open Sans"/>
        </w:rPr>
      </w:pPr>
      <w:r w:rsidRPr="005C17AC">
        <w:rPr>
          <w:rFonts w:ascii="Open Sans" w:hAnsi="Open Sans" w:cs="Open Sans"/>
          <w:b/>
          <w:bCs/>
        </w:rPr>
        <w:t>Małgorzatę Kosinską – Prezesa Zarządu</w:t>
      </w:r>
    </w:p>
    <w:p w14:paraId="2570ADAD" w14:textId="77777777" w:rsidR="0021047A" w:rsidRPr="005C17AC" w:rsidRDefault="0021047A" w:rsidP="00D91D72">
      <w:pPr>
        <w:spacing w:line="288" w:lineRule="auto"/>
        <w:jc w:val="both"/>
        <w:rPr>
          <w:rFonts w:ascii="Open Sans" w:hAnsi="Open Sans" w:cs="Open Sans"/>
        </w:rPr>
      </w:pPr>
    </w:p>
    <w:p w14:paraId="6EC380AA" w14:textId="77777777" w:rsidR="00FE7D31" w:rsidRPr="005C17AC" w:rsidRDefault="00FE7D31" w:rsidP="00D91D72">
      <w:pPr>
        <w:spacing w:line="288" w:lineRule="auto"/>
        <w:jc w:val="both"/>
        <w:rPr>
          <w:rFonts w:ascii="Open Sans" w:hAnsi="Open Sans" w:cs="Open Sans"/>
        </w:rPr>
      </w:pPr>
      <w:r w:rsidRPr="005C17AC">
        <w:rPr>
          <w:rFonts w:ascii="Open Sans" w:hAnsi="Open Sans" w:cs="Open Sans"/>
        </w:rPr>
        <w:t xml:space="preserve">a </w:t>
      </w:r>
    </w:p>
    <w:p w14:paraId="592D32C5" w14:textId="77777777" w:rsidR="00E34908" w:rsidRPr="005C17AC" w:rsidRDefault="00E34908" w:rsidP="00D91D72">
      <w:pPr>
        <w:spacing w:line="288" w:lineRule="auto"/>
        <w:jc w:val="both"/>
        <w:rPr>
          <w:rFonts w:ascii="Open Sans" w:hAnsi="Open Sans" w:cs="Open Sans"/>
        </w:rPr>
      </w:pPr>
    </w:p>
    <w:p w14:paraId="3601976B" w14:textId="77777777" w:rsidR="00FE7D31" w:rsidRPr="005C17AC" w:rsidRDefault="00FE7D31" w:rsidP="00D91D72">
      <w:pPr>
        <w:spacing w:line="288" w:lineRule="auto"/>
        <w:jc w:val="both"/>
        <w:rPr>
          <w:rFonts w:ascii="Open Sans" w:hAnsi="Open Sans" w:cs="Open Sans"/>
        </w:rPr>
      </w:pPr>
      <w:r w:rsidRPr="005C17AC">
        <w:rPr>
          <w:rFonts w:ascii="Open Sans" w:hAnsi="Open Sans" w:cs="Open Sans"/>
        </w:rPr>
        <w:t xml:space="preserve">zwanym dalej </w:t>
      </w:r>
      <w:r w:rsidRPr="005C17AC">
        <w:rPr>
          <w:rFonts w:ascii="Open Sans" w:hAnsi="Open Sans" w:cs="Open Sans"/>
          <w:b/>
        </w:rPr>
        <w:t>„Wykonawcą”,</w:t>
      </w:r>
    </w:p>
    <w:p w14:paraId="761AB444" w14:textId="77777777" w:rsidR="0021047A" w:rsidRPr="005C17AC" w:rsidRDefault="0021047A" w:rsidP="00D91D72">
      <w:pPr>
        <w:spacing w:line="288" w:lineRule="auto"/>
        <w:jc w:val="both"/>
        <w:rPr>
          <w:rFonts w:ascii="Open Sans" w:hAnsi="Open Sans" w:cs="Open Sans"/>
        </w:rPr>
      </w:pPr>
    </w:p>
    <w:p w14:paraId="79829115" w14:textId="77777777" w:rsidR="00065040" w:rsidRPr="005C17AC" w:rsidRDefault="00065040" w:rsidP="00D91D72">
      <w:pPr>
        <w:spacing w:line="288" w:lineRule="auto"/>
        <w:jc w:val="both"/>
        <w:rPr>
          <w:rFonts w:ascii="Open Sans" w:hAnsi="Open Sans" w:cs="Open Sans"/>
        </w:rPr>
      </w:pPr>
      <w:r w:rsidRPr="005C17AC">
        <w:rPr>
          <w:rFonts w:ascii="Open Sans" w:hAnsi="Open Sans" w:cs="Open Sans"/>
        </w:rPr>
        <w:t>zwanymi dalej łącznie „</w:t>
      </w:r>
      <w:r w:rsidRPr="005C17AC">
        <w:rPr>
          <w:rFonts w:ascii="Open Sans" w:hAnsi="Open Sans" w:cs="Open Sans"/>
          <w:b/>
        </w:rPr>
        <w:t>Stronami</w:t>
      </w:r>
      <w:r w:rsidRPr="005C17AC">
        <w:rPr>
          <w:rFonts w:ascii="Open Sans" w:hAnsi="Open Sans" w:cs="Open Sans"/>
        </w:rPr>
        <w:t>” lub z osobna „</w:t>
      </w:r>
      <w:r w:rsidRPr="005C17AC">
        <w:rPr>
          <w:rFonts w:ascii="Open Sans" w:hAnsi="Open Sans" w:cs="Open Sans"/>
          <w:b/>
        </w:rPr>
        <w:t>Stroną</w:t>
      </w:r>
      <w:r w:rsidRPr="005C17AC">
        <w:rPr>
          <w:rFonts w:ascii="Open Sans" w:hAnsi="Open Sans" w:cs="Open Sans"/>
        </w:rPr>
        <w:t>”.</w:t>
      </w:r>
    </w:p>
    <w:p w14:paraId="2104C08D" w14:textId="77777777" w:rsidR="0021047A" w:rsidRPr="005C17AC" w:rsidRDefault="0021047A" w:rsidP="00D91D72">
      <w:pPr>
        <w:spacing w:line="288" w:lineRule="auto"/>
        <w:jc w:val="both"/>
        <w:rPr>
          <w:rFonts w:ascii="Open Sans" w:hAnsi="Open Sans" w:cs="Open Sans"/>
        </w:rPr>
      </w:pPr>
    </w:p>
    <w:p w14:paraId="4E5BA6AE" w14:textId="77777777" w:rsidR="00A2037C" w:rsidRPr="005C17AC" w:rsidRDefault="00A2037C" w:rsidP="00D91D72">
      <w:pPr>
        <w:spacing w:line="288" w:lineRule="auto"/>
        <w:jc w:val="center"/>
        <w:rPr>
          <w:rFonts w:ascii="Open Sans" w:hAnsi="Open Sans" w:cs="Open Sans"/>
        </w:rPr>
      </w:pPr>
    </w:p>
    <w:p w14:paraId="2D1649AA" w14:textId="77777777" w:rsidR="008600B2" w:rsidRPr="005C17AC" w:rsidRDefault="00680A6C" w:rsidP="00D91D72">
      <w:pPr>
        <w:spacing w:line="288" w:lineRule="auto"/>
        <w:jc w:val="center"/>
        <w:rPr>
          <w:rFonts w:ascii="Open Sans" w:hAnsi="Open Sans" w:cs="Open Sans"/>
          <w:b/>
        </w:rPr>
      </w:pPr>
      <w:r w:rsidRPr="005C17AC">
        <w:rPr>
          <w:rFonts w:ascii="Open Sans" w:hAnsi="Open Sans" w:cs="Open Sans"/>
          <w:b/>
        </w:rPr>
        <w:t>§ 1</w:t>
      </w:r>
    </w:p>
    <w:p w14:paraId="4B14BA2D" w14:textId="77777777" w:rsidR="00300788" w:rsidRPr="005C17AC" w:rsidRDefault="00AE4F54" w:rsidP="00D91D72">
      <w:pPr>
        <w:spacing w:line="288" w:lineRule="auto"/>
        <w:jc w:val="center"/>
        <w:rPr>
          <w:rFonts w:ascii="Open Sans" w:hAnsi="Open Sans" w:cs="Open Sans"/>
          <w:b/>
        </w:rPr>
      </w:pPr>
      <w:r w:rsidRPr="005C17AC">
        <w:rPr>
          <w:rFonts w:ascii="Open Sans" w:hAnsi="Open Sans" w:cs="Open Sans"/>
          <w:b/>
        </w:rPr>
        <w:t>PRZEDMIOT UMOWY</w:t>
      </w:r>
    </w:p>
    <w:p w14:paraId="75372BC2" w14:textId="77777777" w:rsidR="007E1D3D" w:rsidRPr="005C17AC" w:rsidRDefault="007E1D3D" w:rsidP="00D91D72">
      <w:pPr>
        <w:spacing w:line="288" w:lineRule="auto"/>
        <w:jc w:val="center"/>
        <w:rPr>
          <w:rFonts w:ascii="Open Sans" w:hAnsi="Open Sans" w:cs="Open Sans"/>
          <w:b/>
        </w:rPr>
      </w:pPr>
    </w:p>
    <w:p w14:paraId="6096A264" w14:textId="6C1E8B31" w:rsidR="003259AF" w:rsidRPr="005C17AC" w:rsidRDefault="003A4D6F" w:rsidP="00D67C4A">
      <w:pPr>
        <w:numPr>
          <w:ilvl w:val="0"/>
          <w:numId w:val="5"/>
        </w:numPr>
        <w:spacing w:line="288" w:lineRule="auto"/>
        <w:jc w:val="both"/>
        <w:rPr>
          <w:rFonts w:ascii="Open Sans" w:hAnsi="Open Sans" w:cs="Open Sans"/>
          <w:color w:val="062028"/>
        </w:rPr>
      </w:pPr>
      <w:r w:rsidRPr="005C17AC">
        <w:rPr>
          <w:rFonts w:ascii="Open Sans" w:hAnsi="Open Sans" w:cs="Open Sans"/>
        </w:rPr>
        <w:t xml:space="preserve">Zamawiający zleca, a </w:t>
      </w:r>
      <w:r w:rsidR="00300788" w:rsidRPr="005C17AC">
        <w:rPr>
          <w:rFonts w:ascii="Open Sans" w:hAnsi="Open Sans" w:cs="Open Sans"/>
        </w:rPr>
        <w:t>Wykonawca zobowiązuje się</w:t>
      </w:r>
      <w:r w:rsidR="008600B2" w:rsidRPr="005C17AC">
        <w:rPr>
          <w:rFonts w:ascii="Open Sans" w:hAnsi="Open Sans" w:cs="Open Sans"/>
        </w:rPr>
        <w:t xml:space="preserve"> </w:t>
      </w:r>
      <w:r w:rsidRPr="005C17AC">
        <w:rPr>
          <w:rFonts w:ascii="Open Sans" w:hAnsi="Open Sans" w:cs="Open Sans"/>
        </w:rPr>
        <w:t xml:space="preserve">do </w:t>
      </w:r>
      <w:r w:rsidR="00300788" w:rsidRPr="005C17AC">
        <w:rPr>
          <w:rFonts w:ascii="Open Sans" w:hAnsi="Open Sans" w:cs="Open Sans"/>
        </w:rPr>
        <w:t>wykona</w:t>
      </w:r>
      <w:r w:rsidRPr="005C17AC">
        <w:rPr>
          <w:rFonts w:ascii="Open Sans" w:hAnsi="Open Sans" w:cs="Open Sans"/>
        </w:rPr>
        <w:t>nia</w:t>
      </w:r>
      <w:r w:rsidR="00300788" w:rsidRPr="005C17AC">
        <w:rPr>
          <w:rFonts w:ascii="Open Sans" w:hAnsi="Open Sans" w:cs="Open Sans"/>
        </w:rPr>
        <w:t xml:space="preserve"> </w:t>
      </w:r>
      <w:r w:rsidR="002A361F" w:rsidRPr="005C17AC">
        <w:rPr>
          <w:rFonts w:ascii="Open Sans" w:hAnsi="Open Sans" w:cs="Open Sans"/>
        </w:rPr>
        <w:t xml:space="preserve">(dalej jako: „Przedmiot umowy”) </w:t>
      </w:r>
      <w:r w:rsidR="00FF7DF4" w:rsidRPr="005C17AC">
        <w:rPr>
          <w:rFonts w:ascii="Open Sans" w:hAnsi="Open Sans" w:cs="Open Sans"/>
        </w:rPr>
        <w:t>Opracowanie dokumentacji projektowej</w:t>
      </w:r>
      <w:r w:rsidR="00CE79BA">
        <w:rPr>
          <w:rFonts w:ascii="Open Sans" w:hAnsi="Open Sans" w:cs="Open Sans"/>
        </w:rPr>
        <w:t xml:space="preserve">, </w:t>
      </w:r>
      <w:bookmarkStart w:id="0" w:name="_Hlk87262788"/>
      <w:r w:rsidR="00CE79BA">
        <w:rPr>
          <w:rFonts w:ascii="Open Sans" w:hAnsi="Open Sans" w:cs="Open Sans"/>
        </w:rPr>
        <w:t xml:space="preserve">w skład której wchodzi projekt budowlany wraz z niezbędnymi uzgodnieniami i pozwoleniem na budowę, projekt techniczny wraz z obmiarami i kosztorysem </w:t>
      </w:r>
      <w:bookmarkEnd w:id="0"/>
      <w:r w:rsidR="008B33C6">
        <w:rPr>
          <w:rFonts w:ascii="Open Sans" w:hAnsi="Open Sans" w:cs="Open Sans"/>
        </w:rPr>
        <w:t xml:space="preserve">dla </w:t>
      </w:r>
      <w:r w:rsidR="00FF7DF4" w:rsidRPr="005C17AC">
        <w:rPr>
          <w:rFonts w:ascii="Open Sans" w:hAnsi="Open Sans" w:cs="Open Sans"/>
        </w:rPr>
        <w:t>budow</w:t>
      </w:r>
      <w:r w:rsidR="008B33C6">
        <w:rPr>
          <w:rFonts w:ascii="Open Sans" w:hAnsi="Open Sans" w:cs="Open Sans"/>
        </w:rPr>
        <w:t>y</w:t>
      </w:r>
      <w:r w:rsidR="00FF7DF4" w:rsidRPr="005C17AC">
        <w:rPr>
          <w:rFonts w:ascii="Open Sans" w:hAnsi="Open Sans" w:cs="Open Sans"/>
        </w:rPr>
        <w:t xml:space="preserve"> tężni solankowej wraz ze wszystkimi niezbędnymi instalacjami</w:t>
      </w:r>
      <w:r w:rsidR="00F53D62">
        <w:rPr>
          <w:rFonts w:ascii="Open Sans" w:hAnsi="Open Sans" w:cs="Open Sans"/>
        </w:rPr>
        <w:t>, w tym</w:t>
      </w:r>
      <w:r w:rsidR="00CE79BA">
        <w:rPr>
          <w:rFonts w:ascii="Open Sans" w:hAnsi="Open Sans" w:cs="Open Sans"/>
        </w:rPr>
        <w:t xml:space="preserve">: </w:t>
      </w:r>
      <w:r w:rsidR="00FF7DF4" w:rsidRPr="005C17AC">
        <w:rPr>
          <w:rFonts w:ascii="Open Sans" w:hAnsi="Open Sans" w:cs="Open Sans"/>
        </w:rPr>
        <w:t>wodociągową, technologiczną, elektryczną, oświetleniem, zbiornikami podziemnymi na wodę oraz solankę oraz obiektów małej architektury (</w:t>
      </w:r>
      <w:r w:rsidR="00F53D62">
        <w:rPr>
          <w:rFonts w:ascii="Open Sans" w:hAnsi="Open Sans" w:cs="Open Sans"/>
        </w:rPr>
        <w:t xml:space="preserve">m.in. </w:t>
      </w:r>
      <w:r w:rsidR="00FF7DF4" w:rsidRPr="005C17AC">
        <w:rPr>
          <w:rFonts w:ascii="Open Sans" w:hAnsi="Open Sans" w:cs="Open Sans"/>
        </w:rPr>
        <w:t>ławki, kosze na śmieci, stojak rowerowy, elektroniczna tablica informacyjna), w tym przygotowanie terenu</w:t>
      </w:r>
      <w:r w:rsidR="00760DB6" w:rsidRPr="005C17AC">
        <w:rPr>
          <w:rFonts w:ascii="Open Sans" w:hAnsi="Open Sans" w:cs="Open Sans"/>
        </w:rPr>
        <w:t xml:space="preserve"> </w:t>
      </w:r>
      <w:r w:rsidR="00512741" w:rsidRPr="005C17AC">
        <w:rPr>
          <w:rFonts w:ascii="Open Sans" w:hAnsi="Open Sans" w:cs="Open Sans"/>
        </w:rPr>
        <w:t>w Grudziądzu</w:t>
      </w:r>
      <w:r w:rsidR="00E34908" w:rsidRPr="005C17AC">
        <w:rPr>
          <w:rFonts w:ascii="Open Sans" w:hAnsi="Open Sans" w:cs="Open Sans"/>
          <w:color w:val="062028"/>
        </w:rPr>
        <w:t xml:space="preserve">, </w:t>
      </w:r>
      <w:r w:rsidR="00446161" w:rsidRPr="005C17AC">
        <w:rPr>
          <w:rFonts w:ascii="Open Sans" w:hAnsi="Open Sans" w:cs="Open Sans"/>
        </w:rPr>
        <w:t xml:space="preserve">na warunkach określonych w </w:t>
      </w:r>
      <w:r w:rsidR="00E34908" w:rsidRPr="005C17AC">
        <w:rPr>
          <w:rFonts w:ascii="Open Sans" w:hAnsi="Open Sans" w:cs="Open Sans"/>
        </w:rPr>
        <w:t>U</w:t>
      </w:r>
      <w:r w:rsidR="00446161" w:rsidRPr="005C17AC">
        <w:rPr>
          <w:rFonts w:ascii="Open Sans" w:hAnsi="Open Sans" w:cs="Open Sans"/>
        </w:rPr>
        <w:t xml:space="preserve">mowie oraz </w:t>
      </w:r>
      <w:r w:rsidR="003259AF" w:rsidRPr="005C17AC">
        <w:rPr>
          <w:rFonts w:ascii="Open Sans" w:hAnsi="Open Sans" w:cs="Open Sans"/>
        </w:rPr>
        <w:t xml:space="preserve">zgodnie </w:t>
      </w:r>
      <w:r w:rsidR="000211FD" w:rsidRPr="005C17AC">
        <w:rPr>
          <w:rFonts w:ascii="Open Sans" w:hAnsi="Open Sans" w:cs="Open Sans"/>
        </w:rPr>
        <w:t xml:space="preserve">ze </w:t>
      </w:r>
      <w:r w:rsidR="00760DB6" w:rsidRPr="005C17AC">
        <w:rPr>
          <w:rFonts w:ascii="Open Sans" w:hAnsi="Open Sans" w:cs="Open Sans"/>
        </w:rPr>
        <w:t xml:space="preserve">SWZ </w:t>
      </w:r>
      <w:r w:rsidR="000211FD" w:rsidRPr="005C17AC">
        <w:rPr>
          <w:rFonts w:ascii="Open Sans" w:hAnsi="Open Sans" w:cs="Open Sans"/>
        </w:rPr>
        <w:t>oraz Koncepcją zagospodarowania terenu stanowiącą</w:t>
      </w:r>
      <w:r w:rsidR="00E34908" w:rsidRPr="005C17AC">
        <w:rPr>
          <w:rFonts w:ascii="Open Sans" w:hAnsi="Open Sans" w:cs="Open Sans"/>
        </w:rPr>
        <w:t xml:space="preserve"> </w:t>
      </w:r>
      <w:r w:rsidR="00D91D72" w:rsidRPr="005C17AC">
        <w:rPr>
          <w:rFonts w:ascii="Open Sans" w:hAnsi="Open Sans" w:cs="Open Sans"/>
        </w:rPr>
        <w:t xml:space="preserve">załącznik nr </w:t>
      </w:r>
      <w:r w:rsidR="000211FD" w:rsidRPr="005C17AC">
        <w:rPr>
          <w:rFonts w:ascii="Open Sans" w:hAnsi="Open Sans" w:cs="Open Sans"/>
        </w:rPr>
        <w:t>1</w:t>
      </w:r>
      <w:r w:rsidR="00D91D72" w:rsidRPr="005C17AC">
        <w:rPr>
          <w:rFonts w:ascii="Open Sans" w:hAnsi="Open Sans" w:cs="Open Sans"/>
        </w:rPr>
        <w:t xml:space="preserve"> do Umowy</w:t>
      </w:r>
      <w:r w:rsidR="00446161" w:rsidRPr="005C17AC">
        <w:rPr>
          <w:rFonts w:ascii="Open Sans" w:hAnsi="Open Sans" w:cs="Open Sans"/>
        </w:rPr>
        <w:t>.</w:t>
      </w:r>
    </w:p>
    <w:p w14:paraId="0DE0CC58" w14:textId="40B4441C" w:rsidR="00D91D72" w:rsidRPr="005C17AC" w:rsidRDefault="008B33C6" w:rsidP="00D67C4A">
      <w:pPr>
        <w:numPr>
          <w:ilvl w:val="0"/>
          <w:numId w:val="5"/>
        </w:numPr>
        <w:spacing w:line="288" w:lineRule="auto"/>
        <w:jc w:val="both"/>
        <w:rPr>
          <w:rFonts w:ascii="Open Sans" w:hAnsi="Open Sans" w:cs="Open Sans"/>
          <w:color w:val="062028"/>
        </w:rPr>
      </w:pPr>
      <w:r>
        <w:rPr>
          <w:rFonts w:ascii="Open Sans" w:hAnsi="Open Sans" w:cs="Open Sans"/>
        </w:rPr>
        <w:t>Zakres</w:t>
      </w:r>
      <w:r w:rsidR="00D91D72" w:rsidRPr="005C17AC">
        <w:rPr>
          <w:rFonts w:ascii="Open Sans" w:hAnsi="Open Sans" w:cs="Open Sans"/>
        </w:rPr>
        <w:t xml:space="preserve"> </w:t>
      </w:r>
      <w:r w:rsidR="002A361F" w:rsidRPr="005C17AC">
        <w:rPr>
          <w:rFonts w:ascii="Open Sans" w:hAnsi="Open Sans" w:cs="Open Sans"/>
        </w:rPr>
        <w:t>P</w:t>
      </w:r>
      <w:r w:rsidR="00D91D72" w:rsidRPr="005C17AC">
        <w:rPr>
          <w:rFonts w:ascii="Open Sans" w:hAnsi="Open Sans" w:cs="Open Sans"/>
        </w:rPr>
        <w:t>rzedmiotu Umowy</w:t>
      </w:r>
      <w:r>
        <w:rPr>
          <w:rFonts w:ascii="Open Sans" w:hAnsi="Open Sans" w:cs="Open Sans"/>
        </w:rPr>
        <w:t xml:space="preserve"> obejmuje</w:t>
      </w:r>
      <w:r w:rsidR="00D91D72" w:rsidRPr="005C17AC">
        <w:rPr>
          <w:rFonts w:ascii="Open Sans" w:hAnsi="Open Sans" w:cs="Open Sans"/>
        </w:rPr>
        <w:t>:</w:t>
      </w:r>
    </w:p>
    <w:p w14:paraId="4D5B346D" w14:textId="49D24BA3" w:rsidR="00D91D72" w:rsidRPr="005C17AC" w:rsidRDefault="00D91D72" w:rsidP="005C17AC">
      <w:pPr>
        <w:pStyle w:val="Akapitzlist"/>
        <w:numPr>
          <w:ilvl w:val="0"/>
          <w:numId w:val="16"/>
        </w:numPr>
        <w:spacing w:line="288" w:lineRule="auto"/>
        <w:ind w:left="1134" w:hanging="425"/>
        <w:contextualSpacing/>
        <w:jc w:val="both"/>
        <w:rPr>
          <w:rFonts w:ascii="Open Sans" w:hAnsi="Open Sans" w:cs="Open Sans"/>
        </w:rPr>
      </w:pPr>
      <w:r w:rsidRPr="005C17AC">
        <w:rPr>
          <w:rFonts w:ascii="Open Sans" w:hAnsi="Open Sans" w:cs="Open Sans"/>
          <w:color w:val="062028"/>
        </w:rPr>
        <w:t xml:space="preserve">opracowanie kompleksowej dokumentacji projektowej </w:t>
      </w:r>
      <w:r w:rsidR="00CE79BA" w:rsidRPr="00CE79BA">
        <w:rPr>
          <w:rFonts w:ascii="Open Sans" w:hAnsi="Open Sans" w:cs="Open Sans"/>
          <w:color w:val="062028"/>
        </w:rPr>
        <w:t xml:space="preserve">w skład której wchodzi projekt budowlany wraz z niezbędnymi uzgodnieniami i pozwoleniem na budowę, projekt techniczny wraz z obmiarami i kosztorysem  </w:t>
      </w:r>
      <w:r w:rsidR="00512741" w:rsidRPr="005C17AC">
        <w:rPr>
          <w:rFonts w:ascii="Open Sans" w:hAnsi="Open Sans" w:cs="Open Sans"/>
          <w:color w:val="062028"/>
        </w:rPr>
        <w:t>tężni solankowej</w:t>
      </w:r>
      <w:r w:rsidR="002A361F" w:rsidRPr="005C17AC">
        <w:rPr>
          <w:rFonts w:ascii="Open Sans" w:hAnsi="Open Sans" w:cs="Open Sans"/>
          <w:color w:val="062028"/>
        </w:rPr>
        <w:t xml:space="preserve">, przy czym opracowana przez Wykonawcę w ramach realizacji Umowy dokumentacja projektowa </w:t>
      </w:r>
      <w:r w:rsidR="00F6424A" w:rsidRPr="005C17AC">
        <w:rPr>
          <w:rFonts w:ascii="Open Sans" w:hAnsi="Open Sans" w:cs="Open Sans"/>
          <w:color w:val="062028"/>
        </w:rPr>
        <w:t>musi</w:t>
      </w:r>
      <w:r w:rsidR="002A361F" w:rsidRPr="005C17AC">
        <w:rPr>
          <w:rFonts w:ascii="Open Sans" w:hAnsi="Open Sans" w:cs="Open Sans"/>
          <w:color w:val="062028"/>
        </w:rPr>
        <w:t xml:space="preserve"> spełniać wymagania wynikające z obowiązujących przepisów</w:t>
      </w:r>
      <w:r w:rsidR="00F6424A" w:rsidRPr="005C17AC">
        <w:rPr>
          <w:rFonts w:ascii="Open Sans" w:hAnsi="Open Sans" w:cs="Open Sans"/>
          <w:color w:val="062028"/>
        </w:rPr>
        <w:t xml:space="preserve"> prawa, w tym dodatkowo Zamawiający wymaga, aby dokumentacja spełniała wymogi</w:t>
      </w:r>
      <w:r w:rsidR="00A22491" w:rsidRPr="005C17AC">
        <w:rPr>
          <w:rFonts w:ascii="Open Sans" w:hAnsi="Open Sans" w:cs="Open Sans"/>
          <w:color w:val="062028"/>
        </w:rPr>
        <w:t xml:space="preserve"> i zawierała elementy</w:t>
      </w:r>
      <w:r w:rsidR="00F6424A" w:rsidRPr="005C17AC">
        <w:rPr>
          <w:rFonts w:ascii="Open Sans" w:hAnsi="Open Sans" w:cs="Open Sans"/>
          <w:color w:val="062028"/>
        </w:rPr>
        <w:t xml:space="preserve"> wynikające z przepisów </w:t>
      </w:r>
      <w:r w:rsidR="002A361F" w:rsidRPr="005C17AC">
        <w:rPr>
          <w:rFonts w:ascii="Open Sans" w:hAnsi="Open Sans" w:cs="Open Sans"/>
          <w:color w:val="062028"/>
        </w:rPr>
        <w:t xml:space="preserve">prawa </w:t>
      </w:r>
      <w:r w:rsidR="00DA52C2" w:rsidRPr="005C17AC">
        <w:rPr>
          <w:rFonts w:ascii="Open Sans" w:hAnsi="Open Sans" w:cs="Open Sans"/>
          <w:color w:val="062028"/>
        </w:rPr>
        <w:t xml:space="preserve">wymagane </w:t>
      </w:r>
      <w:r w:rsidR="002A361F" w:rsidRPr="005C17AC">
        <w:rPr>
          <w:rFonts w:ascii="Open Sans" w:hAnsi="Open Sans" w:cs="Open Sans"/>
          <w:color w:val="062028"/>
        </w:rPr>
        <w:t>dla opisu przedmiotu zamówienia publicznego na roboty budowlane,</w:t>
      </w:r>
    </w:p>
    <w:p w14:paraId="3EF717EF" w14:textId="1F67B333" w:rsidR="00D91D72" w:rsidRPr="005C17AC" w:rsidRDefault="00D91D72" w:rsidP="00D67C4A">
      <w:pPr>
        <w:numPr>
          <w:ilvl w:val="0"/>
          <w:numId w:val="16"/>
        </w:numPr>
        <w:spacing w:line="288" w:lineRule="auto"/>
        <w:ind w:left="1134" w:hanging="425"/>
        <w:jc w:val="both"/>
        <w:rPr>
          <w:rFonts w:ascii="Open Sans" w:hAnsi="Open Sans" w:cs="Open Sans"/>
          <w:color w:val="062028"/>
        </w:rPr>
      </w:pPr>
      <w:r w:rsidRPr="005C17AC">
        <w:rPr>
          <w:rFonts w:ascii="Open Sans" w:hAnsi="Open Sans" w:cs="Open Sans"/>
          <w:color w:val="062028"/>
        </w:rPr>
        <w:t>pozyskanie wszystkich niezbędnych do realizacji Umowy materiałów,</w:t>
      </w:r>
      <w:r w:rsidR="007F311A" w:rsidRPr="005C17AC">
        <w:rPr>
          <w:rFonts w:ascii="Open Sans" w:hAnsi="Open Sans" w:cs="Open Sans"/>
          <w:color w:val="062028"/>
        </w:rPr>
        <w:t xml:space="preserve"> w tym w szczególności zapewnienie mapy do celów projektowych,</w:t>
      </w:r>
    </w:p>
    <w:p w14:paraId="285DF99A" w14:textId="0C763D72" w:rsidR="00D91D72" w:rsidRPr="005C17AC" w:rsidRDefault="00D91D72" w:rsidP="00D67C4A">
      <w:pPr>
        <w:numPr>
          <w:ilvl w:val="0"/>
          <w:numId w:val="16"/>
        </w:numPr>
        <w:spacing w:line="288" w:lineRule="auto"/>
        <w:ind w:left="1134" w:hanging="425"/>
        <w:jc w:val="both"/>
        <w:rPr>
          <w:rFonts w:ascii="Open Sans" w:hAnsi="Open Sans" w:cs="Open Sans"/>
          <w:color w:val="062028"/>
        </w:rPr>
      </w:pPr>
      <w:r w:rsidRPr="005C17AC">
        <w:rPr>
          <w:rFonts w:ascii="Open Sans" w:hAnsi="Open Sans" w:cs="Open Sans"/>
          <w:color w:val="062028"/>
        </w:rPr>
        <w:t xml:space="preserve">uzyskanie wszelkich niezbędnych warunków, uzgodnień </w:t>
      </w:r>
      <w:r w:rsidR="007F311A" w:rsidRPr="005C17AC">
        <w:rPr>
          <w:rFonts w:ascii="Open Sans" w:hAnsi="Open Sans" w:cs="Open Sans"/>
          <w:color w:val="062028"/>
        </w:rPr>
        <w:t xml:space="preserve">(w tym z gestorami właściwych sieci) </w:t>
      </w:r>
      <w:r w:rsidRPr="005C17AC">
        <w:rPr>
          <w:rFonts w:ascii="Open Sans" w:hAnsi="Open Sans" w:cs="Open Sans"/>
          <w:color w:val="062028"/>
        </w:rPr>
        <w:t>i decyzji administracyjnych warunkujących</w:t>
      </w:r>
      <w:r w:rsidR="002A361F" w:rsidRPr="005C17AC">
        <w:rPr>
          <w:rFonts w:ascii="Open Sans" w:hAnsi="Open Sans" w:cs="Open Sans"/>
          <w:color w:val="062028"/>
        </w:rPr>
        <w:t xml:space="preserve"> prawidłową i zgodną z prawem</w:t>
      </w:r>
      <w:r w:rsidRPr="005C17AC">
        <w:rPr>
          <w:rFonts w:ascii="Open Sans" w:hAnsi="Open Sans" w:cs="Open Sans"/>
          <w:color w:val="062028"/>
        </w:rPr>
        <w:t xml:space="preserve"> </w:t>
      </w:r>
      <w:r w:rsidR="00512741" w:rsidRPr="005C17AC">
        <w:rPr>
          <w:rFonts w:ascii="Open Sans" w:hAnsi="Open Sans" w:cs="Open Sans"/>
          <w:color w:val="062028"/>
        </w:rPr>
        <w:t xml:space="preserve">budowę </w:t>
      </w:r>
      <w:r w:rsidR="00512741" w:rsidRPr="005C17AC">
        <w:rPr>
          <w:rFonts w:ascii="Open Sans" w:hAnsi="Open Sans" w:cs="Open Sans"/>
          <w:color w:val="062028"/>
        </w:rPr>
        <w:lastRenderedPageBreak/>
        <w:t>tężni solankowej</w:t>
      </w:r>
      <w:r w:rsidRPr="005C17AC">
        <w:rPr>
          <w:rFonts w:ascii="Open Sans" w:hAnsi="Open Sans" w:cs="Open Sans"/>
          <w:color w:val="062028"/>
        </w:rPr>
        <w:t>,</w:t>
      </w:r>
      <w:r w:rsidR="00F53D62">
        <w:rPr>
          <w:rFonts w:ascii="Open Sans" w:hAnsi="Open Sans" w:cs="Open Sans"/>
          <w:color w:val="062028"/>
        </w:rPr>
        <w:t xml:space="preserve"> w tym wynikających z faktu, iż Park, w którym ma zostać wybudowany obiekt jest objęty </w:t>
      </w:r>
      <w:r w:rsidR="00F53D62">
        <w:rPr>
          <w:sz w:val="24"/>
          <w:szCs w:val="24"/>
        </w:rPr>
        <w:t xml:space="preserve">rejestrem zabytków, </w:t>
      </w:r>
      <w:r w:rsidR="00F53D62">
        <w:rPr>
          <w:rFonts w:ascii="Open Sans" w:hAnsi="Open Sans" w:cs="Open Sans"/>
          <w:color w:val="062028"/>
        </w:rPr>
        <w:t xml:space="preserve"> </w:t>
      </w:r>
    </w:p>
    <w:p w14:paraId="383D5140" w14:textId="77777777" w:rsidR="00D91D72" w:rsidRPr="005C17AC" w:rsidRDefault="00D91D72" w:rsidP="00D67C4A">
      <w:pPr>
        <w:numPr>
          <w:ilvl w:val="0"/>
          <w:numId w:val="16"/>
        </w:numPr>
        <w:spacing w:line="288" w:lineRule="auto"/>
        <w:ind w:left="1134" w:hanging="425"/>
        <w:jc w:val="both"/>
        <w:rPr>
          <w:rFonts w:ascii="Open Sans" w:hAnsi="Open Sans" w:cs="Open Sans"/>
          <w:color w:val="062028"/>
        </w:rPr>
      </w:pPr>
      <w:r w:rsidRPr="005C17AC">
        <w:rPr>
          <w:rFonts w:ascii="Open Sans" w:hAnsi="Open Sans" w:cs="Open Sans"/>
          <w:color w:val="062028"/>
        </w:rPr>
        <w:t>wykonanie dokumentacji z zachowaniem szczególnej staranności wymaganej z uwagi na zawodowy charakter działalności Wykonawcy, zgodnie z przepisami powszechnie obowiązującymi, zasadami współczesnej wiedzy technicznej, powszechnie stosowanymi normami oraz warunkami technicznymi, jak również sztuką budowlaną, przepisami BHP oraz p. poż.,</w:t>
      </w:r>
    </w:p>
    <w:p w14:paraId="2362E8F5" w14:textId="21D38810" w:rsidR="00D91D72" w:rsidRPr="005C17AC" w:rsidRDefault="00D91D72" w:rsidP="00D67C4A">
      <w:pPr>
        <w:numPr>
          <w:ilvl w:val="0"/>
          <w:numId w:val="16"/>
        </w:numPr>
        <w:spacing w:line="288" w:lineRule="auto"/>
        <w:ind w:left="1134" w:hanging="425"/>
        <w:jc w:val="both"/>
        <w:rPr>
          <w:rFonts w:ascii="Open Sans" w:hAnsi="Open Sans" w:cs="Open Sans"/>
          <w:color w:val="062028"/>
        </w:rPr>
      </w:pPr>
      <w:r w:rsidRPr="005C17AC">
        <w:rPr>
          <w:rFonts w:ascii="Open Sans" w:hAnsi="Open Sans" w:cs="Open Sans"/>
          <w:color w:val="062028"/>
        </w:rPr>
        <w:t xml:space="preserve">wykonanie opracowanej dokumentacji projektowej wraz ze wszystkimi załącznikami, </w:t>
      </w:r>
    </w:p>
    <w:p w14:paraId="248FB747" w14:textId="6F49C44A" w:rsidR="00D91D72" w:rsidRPr="005C17AC" w:rsidRDefault="00D91D72" w:rsidP="00D67C4A">
      <w:pPr>
        <w:numPr>
          <w:ilvl w:val="0"/>
          <w:numId w:val="16"/>
        </w:numPr>
        <w:spacing w:line="288" w:lineRule="auto"/>
        <w:ind w:left="1134" w:hanging="425"/>
        <w:jc w:val="both"/>
        <w:rPr>
          <w:rFonts w:ascii="Open Sans" w:hAnsi="Open Sans" w:cs="Open Sans"/>
          <w:color w:val="062028"/>
        </w:rPr>
      </w:pPr>
      <w:r w:rsidRPr="005C17AC">
        <w:rPr>
          <w:rFonts w:ascii="Open Sans" w:hAnsi="Open Sans" w:cs="Open Sans"/>
          <w:color w:val="062028"/>
        </w:rPr>
        <w:t xml:space="preserve">wykonanie dokumentacji projektowej spełniającej wymogi określone we właściwych warunkach technicznych oraz w przepisach powszechnie obowiązujących, w tym </w:t>
      </w:r>
      <w:r w:rsidR="000211FD">
        <w:rPr>
          <w:rFonts w:ascii="Open Sans" w:hAnsi="Open Sans" w:cs="Open Sans"/>
          <w:color w:val="062028"/>
        </w:rPr>
        <w:br/>
      </w:r>
      <w:r w:rsidRPr="005C17AC">
        <w:rPr>
          <w:rFonts w:ascii="Open Sans" w:hAnsi="Open Sans" w:cs="Open Sans"/>
          <w:color w:val="062028"/>
        </w:rPr>
        <w:t>w szczególności wymogi wynikające z:</w:t>
      </w:r>
    </w:p>
    <w:p w14:paraId="3876E214" w14:textId="30D77374" w:rsidR="00D91D72" w:rsidRPr="005C17AC" w:rsidRDefault="00D91D72" w:rsidP="00D67C4A">
      <w:pPr>
        <w:numPr>
          <w:ilvl w:val="0"/>
          <w:numId w:val="14"/>
        </w:numPr>
        <w:spacing w:line="288" w:lineRule="auto"/>
        <w:jc w:val="both"/>
        <w:rPr>
          <w:rFonts w:ascii="Open Sans" w:hAnsi="Open Sans" w:cs="Open Sans"/>
          <w:color w:val="062028"/>
        </w:rPr>
      </w:pPr>
      <w:r w:rsidRPr="005C17AC">
        <w:rPr>
          <w:rFonts w:ascii="Open Sans" w:hAnsi="Open Sans" w:cs="Open Sans"/>
          <w:color w:val="062028"/>
        </w:rPr>
        <w:t>ustawy z dnia 7 lipca 1994 roku Prawo budowlane (tj. Dz.U. z 20</w:t>
      </w:r>
      <w:r w:rsidR="001C7E9C" w:rsidRPr="005C17AC">
        <w:rPr>
          <w:rFonts w:ascii="Open Sans" w:hAnsi="Open Sans" w:cs="Open Sans"/>
          <w:color w:val="062028"/>
        </w:rPr>
        <w:t>20</w:t>
      </w:r>
      <w:r w:rsidRPr="005C17AC">
        <w:rPr>
          <w:rFonts w:ascii="Open Sans" w:hAnsi="Open Sans" w:cs="Open Sans"/>
          <w:color w:val="062028"/>
        </w:rPr>
        <w:t xml:space="preserve"> r. poz. </w:t>
      </w:r>
      <w:r w:rsidR="001C7E9C" w:rsidRPr="005C17AC">
        <w:rPr>
          <w:rFonts w:ascii="Open Sans" w:hAnsi="Open Sans" w:cs="Open Sans"/>
          <w:color w:val="062028"/>
        </w:rPr>
        <w:t>1333 z późn. zm.</w:t>
      </w:r>
      <w:r w:rsidRPr="005C17AC">
        <w:rPr>
          <w:rFonts w:ascii="Open Sans" w:hAnsi="Open Sans" w:cs="Open Sans"/>
          <w:color w:val="062028"/>
        </w:rPr>
        <w:t>),</w:t>
      </w:r>
    </w:p>
    <w:p w14:paraId="43CBF773" w14:textId="5003C965" w:rsidR="00D91D72" w:rsidRPr="005C17AC" w:rsidRDefault="00D91D72" w:rsidP="00D67C4A">
      <w:pPr>
        <w:numPr>
          <w:ilvl w:val="0"/>
          <w:numId w:val="14"/>
        </w:numPr>
        <w:spacing w:line="288" w:lineRule="auto"/>
        <w:jc w:val="both"/>
        <w:rPr>
          <w:rFonts w:ascii="Open Sans" w:hAnsi="Open Sans" w:cs="Open Sans"/>
          <w:color w:val="062028"/>
        </w:rPr>
      </w:pPr>
      <w:r w:rsidRPr="005C17AC">
        <w:rPr>
          <w:rFonts w:ascii="Open Sans" w:hAnsi="Open Sans" w:cs="Open Sans"/>
          <w:color w:val="062028"/>
        </w:rPr>
        <w:t>ustawy z dnia 27 kwietnia 2001 roku Prawo ochrony środowiska (Dz.U. z 20</w:t>
      </w:r>
      <w:r w:rsidR="001C7E9C" w:rsidRPr="005C17AC">
        <w:rPr>
          <w:rFonts w:ascii="Open Sans" w:hAnsi="Open Sans" w:cs="Open Sans"/>
          <w:color w:val="062028"/>
        </w:rPr>
        <w:t>20</w:t>
      </w:r>
      <w:r w:rsidRPr="005C17AC">
        <w:rPr>
          <w:rFonts w:ascii="Open Sans" w:hAnsi="Open Sans" w:cs="Open Sans"/>
          <w:color w:val="062028"/>
        </w:rPr>
        <w:t xml:space="preserve"> r. poz. </w:t>
      </w:r>
      <w:r w:rsidR="001C7E9C" w:rsidRPr="005C17AC">
        <w:rPr>
          <w:rFonts w:ascii="Open Sans" w:hAnsi="Open Sans" w:cs="Open Sans"/>
          <w:color w:val="062028"/>
        </w:rPr>
        <w:t>1219</w:t>
      </w:r>
      <w:r w:rsidRPr="005C17AC">
        <w:rPr>
          <w:rFonts w:ascii="Open Sans" w:hAnsi="Open Sans" w:cs="Open Sans"/>
          <w:color w:val="062028"/>
        </w:rPr>
        <w:t xml:space="preserve"> z późn. zm.),</w:t>
      </w:r>
    </w:p>
    <w:p w14:paraId="19D3F44C" w14:textId="79BA2E81" w:rsidR="00910D7B" w:rsidRPr="00837C64" w:rsidRDefault="00D91D72" w:rsidP="00837C64">
      <w:pPr>
        <w:numPr>
          <w:ilvl w:val="0"/>
          <w:numId w:val="14"/>
        </w:numPr>
        <w:spacing w:line="288" w:lineRule="auto"/>
        <w:jc w:val="both"/>
        <w:rPr>
          <w:rFonts w:ascii="Open Sans" w:hAnsi="Open Sans" w:cs="Open Sans"/>
          <w:color w:val="062028"/>
        </w:rPr>
      </w:pPr>
      <w:r w:rsidRPr="005C17AC">
        <w:rPr>
          <w:rFonts w:ascii="Open Sans" w:hAnsi="Open Sans" w:cs="Open Sans"/>
          <w:color w:val="062028"/>
        </w:rPr>
        <w:t xml:space="preserve">rozporządzenia Ministra Infrastruktury z dnia 2 września 2004 roku w sprawie szczegółowego zakresu i formy dokumentacji projektowej, specyfikacji technicznych wykonania i odbioru robót budowlanych oraz programu funkcjonalno – użytkowego (Dz.U z </w:t>
      </w:r>
      <w:r w:rsidR="001C7E9C" w:rsidRPr="005C17AC">
        <w:rPr>
          <w:rFonts w:ascii="Open Sans" w:hAnsi="Open Sans" w:cs="Open Sans"/>
          <w:color w:val="062028"/>
        </w:rPr>
        <w:t>2013</w:t>
      </w:r>
      <w:r w:rsidRPr="005C17AC">
        <w:rPr>
          <w:rFonts w:ascii="Open Sans" w:hAnsi="Open Sans" w:cs="Open Sans"/>
          <w:color w:val="062028"/>
        </w:rPr>
        <w:t xml:space="preserve"> r., poz. </w:t>
      </w:r>
      <w:r w:rsidR="001C7E9C" w:rsidRPr="005C17AC">
        <w:rPr>
          <w:rFonts w:ascii="Open Sans" w:hAnsi="Open Sans" w:cs="Open Sans"/>
          <w:color w:val="062028"/>
        </w:rPr>
        <w:t>1129</w:t>
      </w:r>
      <w:r w:rsidRPr="005C17AC">
        <w:rPr>
          <w:rFonts w:ascii="Open Sans" w:hAnsi="Open Sans" w:cs="Open Sans"/>
          <w:color w:val="062028"/>
        </w:rPr>
        <w:t xml:space="preserve"> z późn. zm.)</w:t>
      </w:r>
      <w:r w:rsidR="004774FF" w:rsidRPr="005C17AC">
        <w:rPr>
          <w:rFonts w:ascii="Open Sans" w:hAnsi="Open Sans" w:cs="Open Sans"/>
          <w:color w:val="062028"/>
        </w:rPr>
        <w:t>,</w:t>
      </w:r>
    </w:p>
    <w:p w14:paraId="61A13EE3" w14:textId="41795679" w:rsidR="00D91D72" w:rsidRPr="005C17AC" w:rsidRDefault="00D91D72" w:rsidP="00837C64">
      <w:pPr>
        <w:numPr>
          <w:ilvl w:val="0"/>
          <w:numId w:val="16"/>
        </w:numPr>
        <w:spacing w:line="288" w:lineRule="auto"/>
        <w:ind w:left="1134"/>
        <w:jc w:val="both"/>
        <w:rPr>
          <w:rFonts w:ascii="Open Sans" w:hAnsi="Open Sans" w:cs="Open Sans"/>
          <w:color w:val="062028"/>
        </w:rPr>
      </w:pPr>
      <w:r w:rsidRPr="005C17AC">
        <w:rPr>
          <w:rFonts w:ascii="Open Sans" w:hAnsi="Open Sans" w:cs="Open Sans"/>
          <w:color w:val="062028"/>
        </w:rPr>
        <w:t>dostarczenie Zamawiającemu kompletnej dokumentacji</w:t>
      </w:r>
      <w:r w:rsidR="00837C64">
        <w:rPr>
          <w:rFonts w:ascii="Open Sans" w:hAnsi="Open Sans" w:cs="Open Sans"/>
          <w:color w:val="062028"/>
        </w:rPr>
        <w:t xml:space="preserve"> </w:t>
      </w:r>
      <w:r w:rsidR="00F57E29">
        <w:rPr>
          <w:rFonts w:ascii="Open Sans" w:hAnsi="Open Sans" w:cs="Open Sans"/>
          <w:color w:val="062028"/>
        </w:rPr>
        <w:t xml:space="preserve">projektowej stanowiącej </w:t>
      </w:r>
      <w:r w:rsidRPr="005C17AC">
        <w:rPr>
          <w:rFonts w:ascii="Open Sans" w:hAnsi="Open Sans" w:cs="Open Sans"/>
          <w:color w:val="062028"/>
        </w:rPr>
        <w:t xml:space="preserve"> przedmiot Umowy w 4 egzemplarzach w formie pisemnej, jak również 1 egzemplarz na nośniku </w:t>
      </w:r>
      <w:r w:rsidR="00512741" w:rsidRPr="005C17AC">
        <w:rPr>
          <w:rFonts w:ascii="Open Sans" w:hAnsi="Open Sans" w:cs="Open Sans"/>
          <w:color w:val="062028"/>
          <w:lang w:val="de-DE"/>
        </w:rPr>
        <w:t>elektronicznym</w:t>
      </w:r>
      <w:r w:rsidRPr="005C17AC">
        <w:rPr>
          <w:rFonts w:ascii="Open Sans" w:hAnsi="Open Sans" w:cs="Open Sans"/>
          <w:color w:val="062028"/>
          <w:lang w:val="de-DE"/>
        </w:rPr>
        <w:t xml:space="preserve">, </w:t>
      </w:r>
      <w:r w:rsidRPr="005C17AC">
        <w:rPr>
          <w:rFonts w:ascii="Open Sans" w:hAnsi="Open Sans" w:cs="Open Sans"/>
          <w:color w:val="062028"/>
        </w:rPr>
        <w:t>oddzielnie w formacie PDF oraz oddzielnie w formacie dwg i doc.; zawartość wersji papierowej i elektronicznej winna być tożsama</w:t>
      </w:r>
      <w:r w:rsidR="004774FF" w:rsidRPr="005C17AC">
        <w:rPr>
          <w:rFonts w:ascii="Open Sans" w:hAnsi="Open Sans" w:cs="Open Sans"/>
          <w:color w:val="062028"/>
        </w:rPr>
        <w:t>,</w:t>
      </w:r>
    </w:p>
    <w:p w14:paraId="63EDD02D" w14:textId="1597D196" w:rsidR="00983259" w:rsidRPr="005C17AC" w:rsidRDefault="00983259" w:rsidP="00D67C4A">
      <w:pPr>
        <w:numPr>
          <w:ilvl w:val="0"/>
          <w:numId w:val="20"/>
        </w:numPr>
        <w:spacing w:line="288" w:lineRule="auto"/>
        <w:ind w:left="709"/>
        <w:jc w:val="both"/>
        <w:rPr>
          <w:rFonts w:ascii="Open Sans" w:hAnsi="Open Sans" w:cs="Open Sans"/>
        </w:rPr>
      </w:pPr>
      <w:r w:rsidRPr="005C17AC">
        <w:rPr>
          <w:rFonts w:ascii="Open Sans" w:hAnsi="Open Sans" w:cs="Open Sans"/>
        </w:rPr>
        <w:t xml:space="preserve">Wykonawca oświadcza, iż dysponuje wiedzą, zasobami, materiałami, oprogramowaniem, potencjałem, umiejętnościami, doświadczeniem oraz uprawnieniami niezbędnymi </w:t>
      </w:r>
      <w:r w:rsidR="000211FD">
        <w:rPr>
          <w:rFonts w:ascii="Open Sans" w:hAnsi="Open Sans" w:cs="Open Sans"/>
        </w:rPr>
        <w:br/>
      </w:r>
      <w:r w:rsidRPr="005C17AC">
        <w:rPr>
          <w:rFonts w:ascii="Open Sans" w:hAnsi="Open Sans" w:cs="Open Sans"/>
        </w:rPr>
        <w:t>do należytego wykonywania przedmiotu Umowy.</w:t>
      </w:r>
    </w:p>
    <w:p w14:paraId="35582783" w14:textId="290299C3" w:rsidR="00ED6E5F" w:rsidRPr="005C17AC" w:rsidRDefault="00ED6E5F" w:rsidP="00D67C4A">
      <w:pPr>
        <w:numPr>
          <w:ilvl w:val="0"/>
          <w:numId w:val="20"/>
        </w:numPr>
        <w:spacing w:line="288" w:lineRule="auto"/>
        <w:ind w:left="709"/>
        <w:jc w:val="both"/>
        <w:rPr>
          <w:rFonts w:ascii="Open Sans" w:hAnsi="Open Sans" w:cs="Open Sans"/>
        </w:rPr>
      </w:pPr>
      <w:r w:rsidRPr="005C17AC">
        <w:rPr>
          <w:rFonts w:ascii="Open Sans" w:hAnsi="Open Sans" w:cs="Open Sans"/>
        </w:rPr>
        <w:t>Obie Strony zobowiązane są do ścisłej współpracy przy wykonywaniu niniejszej Umowy. Każda ze Stron jest uprawniona i zobowiązana do powiadamiania drugiej Strony o wszelkich problemach i kwestiach wymagających uzgodnienia, związanych z przedmiotem Umowy. Przy wykonywaniu Umowy Strony zobowiązane są do niezwłocznego rozwiązywania wszelkich problemów i podejmowania decyzji we wszelkich kwestiach wymagających uzgodnienia.</w:t>
      </w:r>
    </w:p>
    <w:p w14:paraId="63D1A0C9" w14:textId="62781AC4" w:rsidR="00CD0526" w:rsidRPr="005C17AC" w:rsidRDefault="00CD0526" w:rsidP="005C17AC">
      <w:pPr>
        <w:numPr>
          <w:ilvl w:val="0"/>
          <w:numId w:val="20"/>
        </w:numPr>
        <w:spacing w:line="288" w:lineRule="auto"/>
        <w:ind w:left="709" w:hanging="425"/>
        <w:jc w:val="both"/>
        <w:rPr>
          <w:rFonts w:ascii="Open Sans" w:hAnsi="Open Sans" w:cs="Open Sans"/>
        </w:rPr>
      </w:pPr>
      <w:r w:rsidRPr="005C17AC">
        <w:rPr>
          <w:rFonts w:ascii="Open Sans" w:hAnsi="Open Sans" w:cs="Open Sans"/>
        </w:rPr>
        <w:t xml:space="preserve">Zamawiający może zwrócić się o przeprowadzenie kontroli przez Państwową Inspekcję Pracy w </w:t>
      </w:r>
    </w:p>
    <w:p w14:paraId="11F0AC47" w14:textId="77777777" w:rsidR="00983259" w:rsidRPr="005C17AC" w:rsidRDefault="00983259" w:rsidP="00983259">
      <w:pPr>
        <w:spacing w:line="288" w:lineRule="auto"/>
        <w:jc w:val="both"/>
        <w:rPr>
          <w:rFonts w:ascii="Open Sans" w:hAnsi="Open Sans" w:cs="Open Sans"/>
        </w:rPr>
      </w:pPr>
    </w:p>
    <w:p w14:paraId="590DD18B" w14:textId="77777777" w:rsidR="00983259" w:rsidRPr="005C17AC" w:rsidRDefault="00983259" w:rsidP="00983259">
      <w:pPr>
        <w:spacing w:line="288" w:lineRule="auto"/>
        <w:jc w:val="center"/>
        <w:rPr>
          <w:rFonts w:ascii="Open Sans" w:hAnsi="Open Sans" w:cs="Open Sans"/>
          <w:b/>
        </w:rPr>
      </w:pPr>
      <w:r w:rsidRPr="005C17AC">
        <w:rPr>
          <w:rFonts w:ascii="Open Sans" w:hAnsi="Open Sans" w:cs="Open Sans"/>
          <w:b/>
        </w:rPr>
        <w:t>§ 2</w:t>
      </w:r>
    </w:p>
    <w:p w14:paraId="022CB2B8" w14:textId="77777777" w:rsidR="00983259" w:rsidRPr="005C17AC" w:rsidRDefault="00983259" w:rsidP="00983259">
      <w:pPr>
        <w:spacing w:line="288" w:lineRule="auto"/>
        <w:jc w:val="center"/>
        <w:rPr>
          <w:rFonts w:ascii="Open Sans" w:hAnsi="Open Sans" w:cs="Open Sans"/>
          <w:b/>
        </w:rPr>
      </w:pPr>
      <w:r w:rsidRPr="005C17AC">
        <w:rPr>
          <w:rFonts w:ascii="Open Sans" w:hAnsi="Open Sans" w:cs="Open Sans"/>
          <w:b/>
        </w:rPr>
        <w:t>T</w:t>
      </w:r>
      <w:r w:rsidR="006014DD" w:rsidRPr="005C17AC">
        <w:rPr>
          <w:rFonts w:ascii="Open Sans" w:hAnsi="Open Sans" w:cs="Open Sans"/>
          <w:b/>
        </w:rPr>
        <w:t>ERMINY</w:t>
      </w:r>
      <w:r w:rsidR="00FF13EB" w:rsidRPr="005C17AC">
        <w:rPr>
          <w:rFonts w:ascii="Open Sans" w:hAnsi="Open Sans" w:cs="Open Sans"/>
          <w:b/>
        </w:rPr>
        <w:t xml:space="preserve"> I ODBIORY</w:t>
      </w:r>
    </w:p>
    <w:p w14:paraId="07D0DB91" w14:textId="77777777" w:rsidR="00983259" w:rsidRPr="005C17AC" w:rsidRDefault="00983259" w:rsidP="006014DD">
      <w:pPr>
        <w:spacing w:line="288" w:lineRule="auto"/>
        <w:jc w:val="both"/>
        <w:rPr>
          <w:rFonts w:ascii="Open Sans" w:hAnsi="Open Sans" w:cs="Open Sans"/>
        </w:rPr>
      </w:pPr>
    </w:p>
    <w:p w14:paraId="58FB1532" w14:textId="66F73141" w:rsidR="00F6424A" w:rsidRPr="005C17AC" w:rsidRDefault="004774FF" w:rsidP="00D67C4A">
      <w:pPr>
        <w:numPr>
          <w:ilvl w:val="0"/>
          <w:numId w:val="21"/>
        </w:numPr>
        <w:spacing w:line="288" w:lineRule="auto"/>
        <w:ind w:left="709"/>
        <w:jc w:val="both"/>
        <w:rPr>
          <w:rFonts w:ascii="Open Sans" w:hAnsi="Open Sans" w:cs="Open Sans"/>
        </w:rPr>
      </w:pPr>
      <w:r w:rsidRPr="005C17AC">
        <w:rPr>
          <w:rFonts w:ascii="Open Sans" w:hAnsi="Open Sans" w:cs="Open Sans"/>
        </w:rPr>
        <w:t xml:space="preserve">Wykonawca zobowiązany jest do zrealizowania </w:t>
      </w:r>
      <w:r w:rsidR="008B33C6">
        <w:rPr>
          <w:rFonts w:ascii="Open Sans" w:hAnsi="Open Sans" w:cs="Open Sans"/>
        </w:rPr>
        <w:t xml:space="preserve">Przedmiotu </w:t>
      </w:r>
      <w:r w:rsidRPr="005C17AC">
        <w:rPr>
          <w:rFonts w:ascii="Open Sans" w:hAnsi="Open Sans" w:cs="Open Sans"/>
        </w:rPr>
        <w:t xml:space="preserve">Umowy w terminie </w:t>
      </w:r>
      <w:r w:rsidR="00910D7B">
        <w:rPr>
          <w:rFonts w:ascii="Open Sans" w:hAnsi="Open Sans" w:cs="Open Sans"/>
        </w:rPr>
        <w:t xml:space="preserve">60 dni </w:t>
      </w:r>
      <w:r w:rsidR="00512741" w:rsidRPr="005C17AC">
        <w:rPr>
          <w:rFonts w:ascii="Open Sans" w:hAnsi="Open Sans" w:cs="Open Sans"/>
        </w:rPr>
        <w:t>od podpisania Umowy</w:t>
      </w:r>
      <w:r w:rsidR="00F6424A" w:rsidRPr="005C17AC">
        <w:rPr>
          <w:rFonts w:ascii="Open Sans" w:hAnsi="Open Sans" w:cs="Open Sans"/>
        </w:rPr>
        <w:t xml:space="preserve">. </w:t>
      </w:r>
    </w:p>
    <w:p w14:paraId="72840F49" w14:textId="311A6246" w:rsidR="00983259" w:rsidRPr="005C17AC" w:rsidRDefault="00F6424A">
      <w:pPr>
        <w:numPr>
          <w:ilvl w:val="0"/>
          <w:numId w:val="21"/>
        </w:numPr>
        <w:spacing w:line="288" w:lineRule="auto"/>
        <w:ind w:left="709"/>
        <w:jc w:val="both"/>
        <w:rPr>
          <w:rFonts w:ascii="Open Sans" w:hAnsi="Open Sans" w:cs="Open Sans"/>
        </w:rPr>
      </w:pPr>
      <w:r w:rsidRPr="005C17AC">
        <w:rPr>
          <w:rFonts w:ascii="Open Sans" w:hAnsi="Open Sans" w:cs="Open Sans"/>
        </w:rPr>
        <w:t xml:space="preserve">Jeżeli Wykonawca nie dotrzyma terminu przewidzianego w ust. 1 wyżej wyłącznie </w:t>
      </w:r>
      <w:r w:rsidR="007A2AC6" w:rsidRPr="005C17AC">
        <w:rPr>
          <w:rFonts w:ascii="Open Sans" w:hAnsi="Open Sans" w:cs="Open Sans"/>
        </w:rPr>
        <w:br/>
      </w:r>
      <w:r w:rsidRPr="005C17AC">
        <w:rPr>
          <w:rFonts w:ascii="Open Sans" w:hAnsi="Open Sans" w:cs="Open Sans"/>
        </w:rPr>
        <w:t xml:space="preserve">w rezultacie opóźnienia w działaniu organów administracji lub podmiotów uzgadniających dokumentację projektową w wydaniu wymaganych pozwoleń, uzgodnień lub decyzji administracyjnych, w stosunku do terminów wynikających z przepisów prawa lub terminów wynikających z praktyki wskazanych organów lub podmiotów, występujące mimo dochowania przez Wykonawcę najwyższej zawodowej staranności – to takie niedotrzymanie terminu nie </w:t>
      </w:r>
      <w:r w:rsidRPr="005C17AC">
        <w:rPr>
          <w:rFonts w:ascii="Open Sans" w:hAnsi="Open Sans" w:cs="Open Sans"/>
        </w:rPr>
        <w:lastRenderedPageBreak/>
        <w:t xml:space="preserve">będzie uważane za zwłokę Wykonawcy. Wykonawca jest obowiązany niezwłocznie poinformować Zamawiającego na piśmie o wszelkich działaniach lub zaniechaniach organów, </w:t>
      </w:r>
      <w:r w:rsidR="004C601C">
        <w:rPr>
          <w:rFonts w:ascii="Open Sans" w:hAnsi="Open Sans" w:cs="Open Sans"/>
        </w:rPr>
        <w:br/>
      </w:r>
      <w:r w:rsidRPr="005C17AC">
        <w:rPr>
          <w:rFonts w:ascii="Open Sans" w:hAnsi="Open Sans" w:cs="Open Sans"/>
        </w:rPr>
        <w:t xml:space="preserve">za które Wykonawca nie ponosi odpowiedzialności, zagrażających dotrzymaniu terminu określonego w ust. 1 wyżej wraz z przewidywanym okresem takiego opóźnienia niezawinionego przez Wykonawcę oraz w dowodami potwierdzającymi dochowanie przez Wykonawcę należytej staranności w dotrzymaniu terminu określonego w ust. 1 wyżej. </w:t>
      </w:r>
    </w:p>
    <w:p w14:paraId="3B2A79B3" w14:textId="37E8F48C" w:rsidR="001A76E5" w:rsidRPr="005C17AC" w:rsidRDefault="00837C64" w:rsidP="00D67C4A">
      <w:pPr>
        <w:numPr>
          <w:ilvl w:val="0"/>
          <w:numId w:val="21"/>
        </w:numPr>
        <w:spacing w:line="288" w:lineRule="auto"/>
        <w:ind w:left="709"/>
        <w:jc w:val="both"/>
        <w:rPr>
          <w:rFonts w:ascii="Open Sans" w:hAnsi="Open Sans" w:cs="Open Sans"/>
        </w:rPr>
      </w:pPr>
      <w:r>
        <w:rPr>
          <w:rFonts w:ascii="Open Sans" w:hAnsi="Open Sans" w:cs="Open Sans"/>
        </w:rPr>
        <w:t xml:space="preserve">Przed wystąpieniem o pozwolenie na budowę, </w:t>
      </w:r>
      <w:r w:rsidRPr="005C17AC">
        <w:rPr>
          <w:rFonts w:ascii="Open Sans" w:hAnsi="Open Sans" w:cs="Open Sans"/>
        </w:rPr>
        <w:t>Zamawiając</w:t>
      </w:r>
      <w:r>
        <w:rPr>
          <w:rFonts w:ascii="Open Sans" w:hAnsi="Open Sans" w:cs="Open Sans"/>
        </w:rPr>
        <w:t xml:space="preserve">ym przekaże Zamawiającemu </w:t>
      </w:r>
      <w:r w:rsidRPr="000D7312">
        <w:rPr>
          <w:rFonts w:ascii="Open Sans" w:hAnsi="Open Sans" w:cs="Open Sans"/>
        </w:rPr>
        <w:t>opracowan</w:t>
      </w:r>
      <w:r w:rsidR="00D01D1B">
        <w:rPr>
          <w:rFonts w:ascii="Open Sans" w:hAnsi="Open Sans" w:cs="Open Sans"/>
        </w:rPr>
        <w:t>y</w:t>
      </w:r>
      <w:r>
        <w:rPr>
          <w:rFonts w:ascii="Open Sans" w:hAnsi="Open Sans" w:cs="Open Sans"/>
        </w:rPr>
        <w:t xml:space="preserve"> projekt budowaln</w:t>
      </w:r>
      <w:r w:rsidR="00D01D1B">
        <w:rPr>
          <w:rFonts w:ascii="Open Sans" w:hAnsi="Open Sans" w:cs="Open Sans"/>
        </w:rPr>
        <w:t>y</w:t>
      </w:r>
      <w:r w:rsidRPr="000D7312">
        <w:rPr>
          <w:rFonts w:ascii="Open Sans" w:hAnsi="Open Sans" w:cs="Open Sans"/>
        </w:rPr>
        <w:t xml:space="preserve"> </w:t>
      </w:r>
      <w:r>
        <w:rPr>
          <w:rFonts w:ascii="Open Sans" w:hAnsi="Open Sans" w:cs="Open Sans"/>
        </w:rPr>
        <w:t xml:space="preserve">wraz ze wszystkimi uzgodnieniami </w:t>
      </w:r>
      <w:r w:rsidR="00ED6E5F" w:rsidRPr="005C17AC">
        <w:rPr>
          <w:rFonts w:ascii="Open Sans" w:hAnsi="Open Sans" w:cs="Open Sans"/>
        </w:rPr>
        <w:t xml:space="preserve">w celu </w:t>
      </w:r>
      <w:r w:rsidRPr="005C17AC">
        <w:rPr>
          <w:rFonts w:ascii="Open Sans" w:hAnsi="Open Sans" w:cs="Open Sans"/>
        </w:rPr>
        <w:t>je</w:t>
      </w:r>
      <w:r>
        <w:rPr>
          <w:rFonts w:ascii="Open Sans" w:hAnsi="Open Sans" w:cs="Open Sans"/>
        </w:rPr>
        <w:t>go</w:t>
      </w:r>
      <w:r w:rsidRPr="005C17AC">
        <w:rPr>
          <w:rFonts w:ascii="Open Sans" w:hAnsi="Open Sans" w:cs="Open Sans"/>
        </w:rPr>
        <w:t xml:space="preserve"> </w:t>
      </w:r>
      <w:r w:rsidR="00ED6E5F" w:rsidRPr="005C17AC">
        <w:rPr>
          <w:rFonts w:ascii="Open Sans" w:hAnsi="Open Sans" w:cs="Open Sans"/>
        </w:rPr>
        <w:t xml:space="preserve">zweryfikowania </w:t>
      </w:r>
      <w:r>
        <w:rPr>
          <w:rFonts w:ascii="Open Sans" w:hAnsi="Open Sans" w:cs="Open Sans"/>
        </w:rPr>
        <w:t xml:space="preserve">i zaakceptowania </w:t>
      </w:r>
      <w:r w:rsidR="00ED6E5F" w:rsidRPr="005C17AC">
        <w:rPr>
          <w:rFonts w:ascii="Open Sans" w:hAnsi="Open Sans" w:cs="Open Sans"/>
        </w:rPr>
        <w:t>przez Zamawiającego</w:t>
      </w:r>
      <w:r>
        <w:rPr>
          <w:rFonts w:ascii="Open Sans" w:hAnsi="Open Sans" w:cs="Open Sans"/>
        </w:rPr>
        <w:t xml:space="preserve">. Odbiór projektu budowlanego </w:t>
      </w:r>
      <w:r w:rsidR="00910D7B">
        <w:rPr>
          <w:rFonts w:ascii="Open Sans" w:hAnsi="Open Sans" w:cs="Open Sans"/>
        </w:rPr>
        <w:t>,</w:t>
      </w:r>
      <w:r w:rsidR="00910D7B" w:rsidRPr="005C17AC">
        <w:rPr>
          <w:rFonts w:ascii="Open Sans" w:hAnsi="Open Sans" w:cs="Open Sans"/>
        </w:rPr>
        <w:t xml:space="preserve"> nastąpi</w:t>
      </w:r>
      <w:r w:rsidR="00ED6E5F" w:rsidRPr="005C17AC">
        <w:rPr>
          <w:rFonts w:ascii="Open Sans" w:hAnsi="Open Sans" w:cs="Open Sans"/>
        </w:rPr>
        <w:t xml:space="preserve"> na podstawie protokołu zdawczo-odbiorczego podpisanego przez obie Strony</w:t>
      </w:r>
      <w:r w:rsidR="00D01D1B">
        <w:rPr>
          <w:rFonts w:ascii="Open Sans" w:hAnsi="Open Sans" w:cs="Open Sans"/>
        </w:rPr>
        <w:t xml:space="preserve"> wraz</w:t>
      </w:r>
      <w:r w:rsidR="00ED6E5F" w:rsidRPr="005C17AC">
        <w:rPr>
          <w:rFonts w:ascii="Open Sans" w:hAnsi="Open Sans" w:cs="Open Sans"/>
        </w:rPr>
        <w:t xml:space="preserve"> z pisemnym oświadczeniem Wykonawcy, że </w:t>
      </w:r>
      <w:r>
        <w:rPr>
          <w:rFonts w:ascii="Open Sans" w:hAnsi="Open Sans" w:cs="Open Sans"/>
        </w:rPr>
        <w:t>projekt budowlany</w:t>
      </w:r>
      <w:r w:rsidRPr="005C17AC">
        <w:rPr>
          <w:rFonts w:ascii="Open Sans" w:hAnsi="Open Sans" w:cs="Open Sans"/>
        </w:rPr>
        <w:t xml:space="preserve"> zosta</w:t>
      </w:r>
      <w:r>
        <w:rPr>
          <w:rFonts w:ascii="Open Sans" w:hAnsi="Open Sans" w:cs="Open Sans"/>
        </w:rPr>
        <w:t>ł</w:t>
      </w:r>
      <w:r w:rsidRPr="005C17AC">
        <w:rPr>
          <w:rFonts w:ascii="Open Sans" w:hAnsi="Open Sans" w:cs="Open Sans"/>
        </w:rPr>
        <w:t xml:space="preserve"> wykonan</w:t>
      </w:r>
      <w:r>
        <w:rPr>
          <w:rFonts w:ascii="Open Sans" w:hAnsi="Open Sans" w:cs="Open Sans"/>
        </w:rPr>
        <w:t>y</w:t>
      </w:r>
      <w:r w:rsidRPr="005C17AC">
        <w:rPr>
          <w:rFonts w:ascii="Open Sans" w:hAnsi="Open Sans" w:cs="Open Sans"/>
        </w:rPr>
        <w:t xml:space="preserve"> </w:t>
      </w:r>
      <w:r w:rsidR="00ED6E5F" w:rsidRPr="005C17AC">
        <w:rPr>
          <w:rFonts w:ascii="Open Sans" w:hAnsi="Open Sans" w:cs="Open Sans"/>
        </w:rPr>
        <w:t>zgodnie z Umową, obowiązującymi regulacjami prawnymi i w stanie kompletnym z punktu widzenia celu, któremu ma służyć</w:t>
      </w:r>
      <w:r w:rsidR="00206B68" w:rsidRPr="005C17AC">
        <w:rPr>
          <w:rFonts w:ascii="Open Sans" w:hAnsi="Open Sans" w:cs="Open Sans"/>
        </w:rPr>
        <w:t>,</w:t>
      </w:r>
      <w:r w:rsidR="00ED6E5F" w:rsidRPr="005C17AC">
        <w:rPr>
          <w:rFonts w:ascii="Open Sans" w:hAnsi="Open Sans" w:cs="Open Sans"/>
        </w:rPr>
        <w:t xml:space="preserve">. Odbiór </w:t>
      </w:r>
      <w:r>
        <w:rPr>
          <w:rFonts w:ascii="Open Sans" w:hAnsi="Open Sans" w:cs="Open Sans"/>
        </w:rPr>
        <w:t>projektu budowlanego</w:t>
      </w:r>
      <w:r w:rsidR="00ED6E5F" w:rsidRPr="005C17AC">
        <w:rPr>
          <w:rFonts w:ascii="Open Sans" w:hAnsi="Open Sans" w:cs="Open Sans"/>
        </w:rPr>
        <w:t xml:space="preserve"> nastąpi w terminie </w:t>
      </w:r>
      <w:r>
        <w:rPr>
          <w:rFonts w:ascii="Open Sans" w:hAnsi="Open Sans" w:cs="Open Sans"/>
        </w:rPr>
        <w:t>3</w:t>
      </w:r>
      <w:r w:rsidR="00910D7B" w:rsidRPr="005C17AC">
        <w:rPr>
          <w:rFonts w:ascii="Open Sans" w:hAnsi="Open Sans" w:cs="Open Sans"/>
        </w:rPr>
        <w:t xml:space="preserve"> </w:t>
      </w:r>
      <w:r w:rsidR="00ED6E5F" w:rsidRPr="005C17AC">
        <w:rPr>
          <w:rFonts w:ascii="Open Sans" w:hAnsi="Open Sans" w:cs="Open Sans"/>
        </w:rPr>
        <w:t xml:space="preserve">dni </w:t>
      </w:r>
      <w:r w:rsidR="00910D7B">
        <w:rPr>
          <w:rFonts w:ascii="Open Sans" w:hAnsi="Open Sans" w:cs="Open Sans"/>
        </w:rPr>
        <w:t xml:space="preserve">roboczych </w:t>
      </w:r>
      <w:r w:rsidR="00ED6E5F" w:rsidRPr="005C17AC">
        <w:rPr>
          <w:rFonts w:ascii="Open Sans" w:hAnsi="Open Sans" w:cs="Open Sans"/>
        </w:rPr>
        <w:t xml:space="preserve">od dnia </w:t>
      </w:r>
      <w:r>
        <w:rPr>
          <w:rFonts w:ascii="Open Sans" w:hAnsi="Open Sans" w:cs="Open Sans"/>
        </w:rPr>
        <w:t xml:space="preserve">jego </w:t>
      </w:r>
      <w:r w:rsidR="00ED6E5F" w:rsidRPr="005C17AC">
        <w:rPr>
          <w:rFonts w:ascii="Open Sans" w:hAnsi="Open Sans" w:cs="Open Sans"/>
        </w:rPr>
        <w:t>przekazania Zamawiającemu</w:t>
      </w:r>
      <w:r>
        <w:rPr>
          <w:rFonts w:ascii="Open Sans" w:hAnsi="Open Sans" w:cs="Open Sans"/>
        </w:rPr>
        <w:t>.</w:t>
      </w:r>
      <w:r w:rsidR="00ED6E5F" w:rsidRPr="005C17AC">
        <w:rPr>
          <w:rFonts w:ascii="Open Sans" w:hAnsi="Open Sans" w:cs="Open Sans"/>
        </w:rPr>
        <w:t xml:space="preserve"> , </w:t>
      </w:r>
    </w:p>
    <w:p w14:paraId="60FF07CF" w14:textId="51430EE9" w:rsidR="001943F8" w:rsidRPr="001943F8" w:rsidRDefault="00910D7B" w:rsidP="001943F8">
      <w:pPr>
        <w:numPr>
          <w:ilvl w:val="0"/>
          <w:numId w:val="21"/>
        </w:numPr>
        <w:spacing w:line="288" w:lineRule="auto"/>
        <w:ind w:left="709"/>
        <w:jc w:val="both"/>
        <w:rPr>
          <w:rFonts w:ascii="Open Sans" w:hAnsi="Open Sans" w:cs="Open Sans"/>
        </w:rPr>
      </w:pPr>
      <w:r>
        <w:rPr>
          <w:rFonts w:ascii="Open Sans" w:hAnsi="Open Sans" w:cs="Open Sans"/>
        </w:rPr>
        <w:t xml:space="preserve">Po uzyskaniu akceptacji </w:t>
      </w:r>
      <w:r w:rsidR="00837C64">
        <w:rPr>
          <w:rFonts w:ascii="Open Sans" w:hAnsi="Open Sans" w:cs="Open Sans"/>
        </w:rPr>
        <w:t xml:space="preserve">projektu budowlanego, o której mowa w </w:t>
      </w:r>
      <w:r w:rsidR="00CE79BA">
        <w:rPr>
          <w:rFonts w:ascii="Open Sans" w:hAnsi="Open Sans" w:cs="Open Sans"/>
        </w:rPr>
        <w:t xml:space="preserve">ust. 3, </w:t>
      </w:r>
      <w:r>
        <w:rPr>
          <w:rFonts w:ascii="Open Sans" w:hAnsi="Open Sans" w:cs="Open Sans"/>
        </w:rPr>
        <w:t xml:space="preserve">Wykonawca </w:t>
      </w:r>
      <w:r w:rsidR="00837C64">
        <w:rPr>
          <w:rFonts w:ascii="Open Sans" w:hAnsi="Open Sans" w:cs="Open Sans"/>
        </w:rPr>
        <w:t xml:space="preserve">przystąpi do kolejnych </w:t>
      </w:r>
      <w:r w:rsidR="001943F8">
        <w:rPr>
          <w:rFonts w:ascii="Open Sans" w:hAnsi="Open Sans" w:cs="Open Sans"/>
        </w:rPr>
        <w:t>czynności stanowiących realizację przedmiotu umowy</w:t>
      </w:r>
      <w:r>
        <w:rPr>
          <w:rFonts w:ascii="Open Sans" w:hAnsi="Open Sans" w:cs="Open Sans"/>
        </w:rPr>
        <w:t>.</w:t>
      </w:r>
    </w:p>
    <w:p w14:paraId="75D4FA42" w14:textId="5DBCC7F5" w:rsidR="00D01D1B" w:rsidRPr="00D01D1B" w:rsidRDefault="00D01D1B" w:rsidP="00D01D1B">
      <w:pPr>
        <w:numPr>
          <w:ilvl w:val="0"/>
          <w:numId w:val="21"/>
        </w:numPr>
        <w:spacing w:line="288" w:lineRule="auto"/>
        <w:ind w:left="709" w:hanging="283"/>
        <w:jc w:val="both"/>
        <w:rPr>
          <w:rFonts w:ascii="Open Sans" w:hAnsi="Open Sans" w:cs="Open Sans"/>
        </w:rPr>
      </w:pPr>
      <w:r w:rsidRPr="00D01D1B">
        <w:rPr>
          <w:rFonts w:ascii="Open Sans" w:hAnsi="Open Sans" w:cs="Open Sans"/>
        </w:rPr>
        <w:t xml:space="preserve">Przekazanie Zamawiającemu opracowanej </w:t>
      </w:r>
      <w:r>
        <w:rPr>
          <w:rFonts w:ascii="Open Sans" w:hAnsi="Open Sans" w:cs="Open Sans"/>
        </w:rPr>
        <w:t xml:space="preserve">kompletnej </w:t>
      </w:r>
      <w:r w:rsidRPr="00D01D1B">
        <w:rPr>
          <w:rFonts w:ascii="Open Sans" w:hAnsi="Open Sans" w:cs="Open Sans"/>
        </w:rPr>
        <w:t>dokumentacji</w:t>
      </w:r>
      <w:r>
        <w:rPr>
          <w:rFonts w:ascii="Open Sans" w:hAnsi="Open Sans" w:cs="Open Sans"/>
        </w:rPr>
        <w:t xml:space="preserve"> projektowej stanowiącej przedmiot umowy,</w:t>
      </w:r>
      <w:r w:rsidRPr="00D01D1B">
        <w:rPr>
          <w:rFonts w:ascii="Open Sans" w:hAnsi="Open Sans" w:cs="Open Sans"/>
        </w:rPr>
        <w:t xml:space="preserve"> w celu jej zweryfikowania przez Zamawiającego nastąpi na podstawie protokołu zdawczo-odbiorczego podpisanego przez obie Strony, z pisemnym oświadczeniem Wykonawcy, że dokumentacja została wykonana zgodnie z Umową, obowiązującymi regulacjami prawnymi i w stanie kompletnym z punktu widzenia celu, któremu ma służyć, a przedmiary robót są zgodne z przyjętymi rozwiązaniami technicznymi. Odbiór końcowy dokumentacji nastąpi w terminie 14 dni od dnia przekazania Zamawiającemu kompletnej oraz należycie wykonanej dokumentacji, na podstawie podpisanego przez obie Strony protokołu odbioru końcowego, pod warunkiem niezgłoszenia przez Zamawiającego żadnych uwag do wykonanej przez Wykonawcę dokumentacji. Dla zachowania terminu określonego w ust. 1 wyżej wystarczające jest przekazanie przez Wykonawcę dokumentacji do odbioru w tymże terminie, pod warunkiem jednakże, że w wyniku zgłoszenia Zamawiający dokona odbioru bez uwag. </w:t>
      </w:r>
    </w:p>
    <w:p w14:paraId="0691B296" w14:textId="442A2EF0" w:rsidR="00D01D1B" w:rsidRPr="00D01D1B" w:rsidRDefault="00D01D1B" w:rsidP="00D01D1B">
      <w:pPr>
        <w:numPr>
          <w:ilvl w:val="0"/>
          <w:numId w:val="21"/>
        </w:numPr>
        <w:spacing w:line="288" w:lineRule="auto"/>
        <w:ind w:left="709" w:hanging="283"/>
        <w:jc w:val="both"/>
        <w:rPr>
          <w:rFonts w:ascii="Open Sans" w:hAnsi="Open Sans" w:cs="Open Sans"/>
        </w:rPr>
      </w:pPr>
      <w:r w:rsidRPr="00D01D1B">
        <w:rPr>
          <w:rFonts w:ascii="Open Sans" w:hAnsi="Open Sans" w:cs="Open Sans"/>
        </w:rPr>
        <w:t>W przypadku ujawnienia w trakcie odbioru braków lub wad dokumentacji</w:t>
      </w:r>
      <w:r>
        <w:rPr>
          <w:rFonts w:ascii="Open Sans" w:hAnsi="Open Sans" w:cs="Open Sans"/>
        </w:rPr>
        <w:t xml:space="preserve">, o których mowa </w:t>
      </w:r>
      <w:r w:rsidRPr="00D01D1B">
        <w:rPr>
          <w:rFonts w:ascii="Open Sans" w:hAnsi="Open Sans" w:cs="Open Sans"/>
        </w:rPr>
        <w:t xml:space="preserve"> </w:t>
      </w:r>
      <w:r>
        <w:rPr>
          <w:rFonts w:ascii="Open Sans" w:hAnsi="Open Sans" w:cs="Open Sans"/>
        </w:rPr>
        <w:t xml:space="preserve">w ust. 3 i 5, </w:t>
      </w:r>
      <w:r w:rsidRPr="00D01D1B">
        <w:rPr>
          <w:rFonts w:ascii="Open Sans" w:hAnsi="Open Sans" w:cs="Open Sans"/>
        </w:rPr>
        <w:t>Wykonawca będzie zobowiązany do wykonania uzupełnień lub poprawek na własny koszt bez dodatkowego wynagrodzenia w terminie wyznaczonym przez Zamawiającego, nie dłuższym jednak niż 5 dni roboczych. Do czasu należytego usunięcia przez Wykonawcę wad dokumentacji Zamawiający może wstrzymać się z podpisaniem protokołu odbioru.</w:t>
      </w:r>
    </w:p>
    <w:p w14:paraId="16775166" w14:textId="149FE547" w:rsidR="004774FF" w:rsidRPr="005C17AC" w:rsidRDefault="00ED6E5F" w:rsidP="00D67C4A">
      <w:pPr>
        <w:numPr>
          <w:ilvl w:val="0"/>
          <w:numId w:val="21"/>
        </w:numPr>
        <w:spacing w:line="288" w:lineRule="auto"/>
        <w:ind w:left="709"/>
        <w:jc w:val="both"/>
        <w:rPr>
          <w:rFonts w:ascii="Open Sans" w:hAnsi="Open Sans" w:cs="Open Sans"/>
        </w:rPr>
      </w:pPr>
      <w:r w:rsidRPr="005C17AC">
        <w:rPr>
          <w:rFonts w:ascii="Open Sans" w:hAnsi="Open Sans" w:cs="Open Sans"/>
        </w:rPr>
        <w:t xml:space="preserve">Miejscem przekazania oraz odbioru dokumentacji jest siedziba Zamawiającego zlokalizowana przy ul. </w:t>
      </w:r>
      <w:r w:rsidR="00512741" w:rsidRPr="005C17AC">
        <w:rPr>
          <w:rFonts w:ascii="Open Sans" w:hAnsi="Open Sans" w:cs="Open Sans"/>
        </w:rPr>
        <w:t>Warszawskiej 36 w Grudziądzu</w:t>
      </w:r>
      <w:r w:rsidRPr="005C17AC">
        <w:rPr>
          <w:rFonts w:ascii="Open Sans" w:hAnsi="Open Sans" w:cs="Open Sans"/>
        </w:rPr>
        <w:t>.</w:t>
      </w:r>
    </w:p>
    <w:p w14:paraId="16BE9A66" w14:textId="77777777" w:rsidR="00537A42" w:rsidRPr="005C17AC" w:rsidRDefault="00537A42" w:rsidP="005C17AC">
      <w:pPr>
        <w:spacing w:line="288" w:lineRule="auto"/>
        <w:rPr>
          <w:rFonts w:ascii="Open Sans" w:hAnsi="Open Sans" w:cs="Open Sans"/>
        </w:rPr>
      </w:pPr>
    </w:p>
    <w:p w14:paraId="293601F0" w14:textId="77777777" w:rsidR="008600B2" w:rsidRPr="005C17AC" w:rsidRDefault="00680A6C" w:rsidP="00D91D72">
      <w:pPr>
        <w:spacing w:line="288" w:lineRule="auto"/>
        <w:jc w:val="center"/>
        <w:rPr>
          <w:rFonts w:ascii="Open Sans" w:hAnsi="Open Sans" w:cs="Open Sans"/>
          <w:b/>
        </w:rPr>
      </w:pPr>
      <w:r w:rsidRPr="005C17AC">
        <w:rPr>
          <w:rFonts w:ascii="Open Sans" w:hAnsi="Open Sans" w:cs="Open Sans"/>
          <w:b/>
        </w:rPr>
        <w:t>§ 3</w:t>
      </w:r>
    </w:p>
    <w:p w14:paraId="17F52796" w14:textId="77777777" w:rsidR="00EB6D76" w:rsidRPr="005C17AC" w:rsidRDefault="00AE4F54" w:rsidP="00D91D72">
      <w:pPr>
        <w:spacing w:line="288" w:lineRule="auto"/>
        <w:jc w:val="center"/>
        <w:rPr>
          <w:rFonts w:ascii="Open Sans" w:hAnsi="Open Sans" w:cs="Open Sans"/>
          <w:b/>
        </w:rPr>
      </w:pPr>
      <w:r w:rsidRPr="005C17AC">
        <w:rPr>
          <w:rFonts w:ascii="Open Sans" w:hAnsi="Open Sans" w:cs="Open Sans"/>
          <w:b/>
        </w:rPr>
        <w:t xml:space="preserve">WYNAGRODZENIE </w:t>
      </w:r>
    </w:p>
    <w:p w14:paraId="32FC5F57" w14:textId="77777777" w:rsidR="007E1D3D" w:rsidRPr="005C17AC" w:rsidRDefault="007E1D3D" w:rsidP="00D91D72">
      <w:pPr>
        <w:spacing w:line="288" w:lineRule="auto"/>
        <w:jc w:val="center"/>
        <w:rPr>
          <w:rFonts w:ascii="Open Sans" w:hAnsi="Open Sans" w:cs="Open Sans"/>
          <w:b/>
        </w:rPr>
      </w:pPr>
    </w:p>
    <w:p w14:paraId="2EB0D150" w14:textId="77777777" w:rsidR="000D7312" w:rsidRDefault="009D0EDF" w:rsidP="000D7312">
      <w:pPr>
        <w:pStyle w:val="Akapitzlist"/>
        <w:numPr>
          <w:ilvl w:val="0"/>
          <w:numId w:val="34"/>
        </w:numPr>
        <w:spacing w:line="288" w:lineRule="auto"/>
        <w:jc w:val="both"/>
        <w:rPr>
          <w:rFonts w:ascii="Open Sans" w:hAnsi="Open Sans" w:cs="Open Sans"/>
        </w:rPr>
      </w:pPr>
      <w:r w:rsidRPr="000D7312">
        <w:rPr>
          <w:rFonts w:ascii="Open Sans" w:hAnsi="Open Sans" w:cs="Open Sans"/>
        </w:rPr>
        <w:t xml:space="preserve">Za należyte wykonanie przedmiotu </w:t>
      </w:r>
      <w:r w:rsidR="0042498A" w:rsidRPr="000D7312">
        <w:rPr>
          <w:rFonts w:ascii="Open Sans" w:hAnsi="Open Sans" w:cs="Open Sans"/>
        </w:rPr>
        <w:t>U</w:t>
      </w:r>
      <w:r w:rsidRPr="000D7312">
        <w:rPr>
          <w:rFonts w:ascii="Open Sans" w:hAnsi="Open Sans" w:cs="Open Sans"/>
        </w:rPr>
        <w:t xml:space="preserve">mowy, Zamawiający zobowiązuje się zapłacić Wykonawcy wynagrodzenie ryczałtowe w kwocie </w:t>
      </w:r>
      <w:r w:rsidR="003F1856" w:rsidRPr="000D7312">
        <w:rPr>
          <w:rFonts w:ascii="Open Sans" w:hAnsi="Open Sans" w:cs="Open Sans"/>
        </w:rPr>
        <w:t>…</w:t>
      </w:r>
      <w:r w:rsidR="006E28CE" w:rsidRPr="000D7312">
        <w:rPr>
          <w:rFonts w:ascii="Open Sans" w:hAnsi="Open Sans" w:cs="Open Sans"/>
        </w:rPr>
        <w:t xml:space="preserve"> </w:t>
      </w:r>
      <w:r w:rsidRPr="000D7312">
        <w:rPr>
          <w:rFonts w:ascii="Open Sans" w:hAnsi="Open Sans" w:cs="Open Sans"/>
        </w:rPr>
        <w:t>zł (</w:t>
      </w:r>
      <w:r w:rsidR="00902432" w:rsidRPr="000D7312">
        <w:rPr>
          <w:rFonts w:ascii="Open Sans" w:hAnsi="Open Sans" w:cs="Open Sans"/>
        </w:rPr>
        <w:t xml:space="preserve">słownie: </w:t>
      </w:r>
      <w:r w:rsidRPr="000D7312">
        <w:rPr>
          <w:rFonts w:ascii="Open Sans" w:hAnsi="Open Sans" w:cs="Open Sans"/>
        </w:rPr>
        <w:t>) netto, powiększone o należny podatek</w:t>
      </w:r>
      <w:r w:rsidR="00610F9E" w:rsidRPr="000D7312">
        <w:rPr>
          <w:rFonts w:ascii="Open Sans" w:hAnsi="Open Sans" w:cs="Open Sans"/>
        </w:rPr>
        <w:t xml:space="preserve"> od towarów i usług</w:t>
      </w:r>
      <w:r w:rsidRPr="000D7312">
        <w:rPr>
          <w:rFonts w:ascii="Open Sans" w:hAnsi="Open Sans" w:cs="Open Sans"/>
        </w:rPr>
        <w:t xml:space="preserve"> zgodnie z obowiązującymi przepisami, co w dniu zawarcia umowy stanowi </w:t>
      </w:r>
      <w:r w:rsidR="003F1856" w:rsidRPr="000D7312">
        <w:rPr>
          <w:rFonts w:ascii="Open Sans" w:hAnsi="Open Sans" w:cs="Open Sans"/>
        </w:rPr>
        <w:t>…</w:t>
      </w:r>
      <w:r w:rsidR="00FE7D31" w:rsidRPr="000D7312">
        <w:rPr>
          <w:rFonts w:ascii="Open Sans" w:hAnsi="Open Sans" w:cs="Open Sans"/>
        </w:rPr>
        <w:t xml:space="preserve"> zł </w:t>
      </w:r>
      <w:r w:rsidRPr="000D7312">
        <w:rPr>
          <w:rFonts w:ascii="Open Sans" w:hAnsi="Open Sans" w:cs="Open Sans"/>
        </w:rPr>
        <w:t>brutto</w:t>
      </w:r>
      <w:r w:rsidR="000D7312">
        <w:rPr>
          <w:rFonts w:ascii="Open Sans" w:hAnsi="Open Sans" w:cs="Open Sans"/>
        </w:rPr>
        <w:t>.</w:t>
      </w:r>
    </w:p>
    <w:p w14:paraId="020EA84E" w14:textId="41826FF9" w:rsidR="006D01A3" w:rsidRDefault="006D01A3" w:rsidP="000D7312">
      <w:pPr>
        <w:pStyle w:val="Akapitzlist"/>
        <w:numPr>
          <w:ilvl w:val="0"/>
          <w:numId w:val="34"/>
        </w:numPr>
        <w:spacing w:line="288" w:lineRule="auto"/>
        <w:jc w:val="both"/>
        <w:rPr>
          <w:rFonts w:ascii="Open Sans" w:hAnsi="Open Sans" w:cs="Open Sans"/>
        </w:rPr>
      </w:pPr>
      <w:r w:rsidRPr="005C17AC">
        <w:rPr>
          <w:rFonts w:ascii="Open Sans" w:hAnsi="Open Sans" w:cs="Open Sans"/>
        </w:rPr>
        <w:lastRenderedPageBreak/>
        <w:t>Wynagrodzenie, o którym mowa</w:t>
      </w:r>
      <w:r w:rsidR="009D0EDF" w:rsidRPr="005C17AC">
        <w:rPr>
          <w:rFonts w:ascii="Open Sans" w:hAnsi="Open Sans" w:cs="Open Sans"/>
        </w:rPr>
        <w:t xml:space="preserve"> w ust. 1</w:t>
      </w:r>
      <w:r w:rsidR="00680A6C" w:rsidRPr="005C17AC">
        <w:rPr>
          <w:rFonts w:ascii="Open Sans" w:hAnsi="Open Sans" w:cs="Open Sans"/>
        </w:rPr>
        <w:t>,</w:t>
      </w:r>
      <w:r w:rsidRPr="005C17AC">
        <w:rPr>
          <w:rFonts w:ascii="Open Sans" w:hAnsi="Open Sans" w:cs="Open Sans"/>
        </w:rPr>
        <w:t xml:space="preserve"> stanowić będzie całkowite wynagrodzenie Wykonawcy za wykonanie wszelkich robót i czynności koniecznych do zrealizowania przedmiotu </w:t>
      </w:r>
      <w:r w:rsidR="0042498A" w:rsidRPr="005C17AC">
        <w:rPr>
          <w:rFonts w:ascii="Open Sans" w:hAnsi="Open Sans" w:cs="Open Sans"/>
        </w:rPr>
        <w:t>U</w:t>
      </w:r>
      <w:r w:rsidRPr="005C17AC">
        <w:rPr>
          <w:rFonts w:ascii="Open Sans" w:hAnsi="Open Sans" w:cs="Open Sans"/>
        </w:rPr>
        <w:t>mowy</w:t>
      </w:r>
      <w:r w:rsidR="0057056A" w:rsidRPr="005C17AC">
        <w:rPr>
          <w:rFonts w:ascii="Open Sans" w:hAnsi="Open Sans" w:cs="Open Sans"/>
        </w:rPr>
        <w:t xml:space="preserve">, </w:t>
      </w:r>
      <w:r w:rsidR="00000051">
        <w:rPr>
          <w:rFonts w:ascii="Open Sans" w:hAnsi="Open Sans" w:cs="Open Sans"/>
        </w:rPr>
        <w:br/>
      </w:r>
      <w:r w:rsidR="0057056A" w:rsidRPr="005C17AC">
        <w:rPr>
          <w:rFonts w:ascii="Open Sans" w:hAnsi="Open Sans" w:cs="Open Sans"/>
        </w:rPr>
        <w:t xml:space="preserve">i nie podlega zmianom przez cały okres obowiązywania </w:t>
      </w:r>
      <w:r w:rsidR="0042498A" w:rsidRPr="005C17AC">
        <w:rPr>
          <w:rFonts w:ascii="Open Sans" w:hAnsi="Open Sans" w:cs="Open Sans"/>
        </w:rPr>
        <w:t>U</w:t>
      </w:r>
      <w:r w:rsidR="0057056A" w:rsidRPr="005C17AC">
        <w:rPr>
          <w:rFonts w:ascii="Open Sans" w:hAnsi="Open Sans" w:cs="Open Sans"/>
        </w:rPr>
        <w:t>mowy</w:t>
      </w:r>
      <w:r w:rsidR="0042498A" w:rsidRPr="005C17AC">
        <w:rPr>
          <w:rFonts w:ascii="Open Sans" w:hAnsi="Open Sans" w:cs="Open Sans"/>
        </w:rPr>
        <w:t>.</w:t>
      </w:r>
    </w:p>
    <w:p w14:paraId="568C3B88" w14:textId="01C4347E" w:rsidR="007358BC" w:rsidRDefault="00CC17AD" w:rsidP="000D7312">
      <w:pPr>
        <w:pStyle w:val="Akapitzlist"/>
        <w:numPr>
          <w:ilvl w:val="0"/>
          <w:numId w:val="34"/>
        </w:numPr>
        <w:spacing w:line="288" w:lineRule="auto"/>
        <w:jc w:val="both"/>
        <w:rPr>
          <w:rFonts w:ascii="Open Sans" w:hAnsi="Open Sans" w:cs="Open Sans"/>
        </w:rPr>
      </w:pPr>
      <w:r w:rsidRPr="000D7312">
        <w:rPr>
          <w:rFonts w:ascii="Open Sans" w:hAnsi="Open Sans" w:cs="Open Sans"/>
        </w:rPr>
        <w:t>Zapłata wyn</w:t>
      </w:r>
      <w:r w:rsidR="00A6527B" w:rsidRPr="000D7312">
        <w:rPr>
          <w:rFonts w:ascii="Open Sans" w:hAnsi="Open Sans" w:cs="Open Sans"/>
        </w:rPr>
        <w:t xml:space="preserve">agrodzenia nastąpi w terminie </w:t>
      </w:r>
      <w:r w:rsidR="000D7312">
        <w:rPr>
          <w:rFonts w:ascii="Open Sans" w:hAnsi="Open Sans" w:cs="Open Sans"/>
        </w:rPr>
        <w:t>……</w:t>
      </w:r>
      <w:r w:rsidR="00EF1B9B" w:rsidRPr="000D7312">
        <w:rPr>
          <w:rFonts w:ascii="Open Sans" w:hAnsi="Open Sans" w:cs="Open Sans"/>
        </w:rPr>
        <w:t xml:space="preserve"> </w:t>
      </w:r>
      <w:r w:rsidRPr="000D7312">
        <w:rPr>
          <w:rFonts w:ascii="Open Sans" w:hAnsi="Open Sans" w:cs="Open Sans"/>
        </w:rPr>
        <w:t xml:space="preserve">dni od doręczenia Zamawiającemu prawidłowej faktury VAT, przelewem na rachunek bankowy Zamawiającego wskazany w fakturze. Podstawę do wystawienia faktury </w:t>
      </w:r>
      <w:r w:rsidR="000D7312">
        <w:rPr>
          <w:rFonts w:ascii="Open Sans" w:hAnsi="Open Sans" w:cs="Open Sans"/>
        </w:rPr>
        <w:t xml:space="preserve">stanowić będzie </w:t>
      </w:r>
      <w:r w:rsidRPr="000D7312">
        <w:rPr>
          <w:rFonts w:ascii="Open Sans" w:hAnsi="Open Sans" w:cs="Open Sans"/>
        </w:rPr>
        <w:t>podpisan</w:t>
      </w:r>
      <w:r w:rsidR="000D7312">
        <w:rPr>
          <w:rFonts w:ascii="Open Sans" w:hAnsi="Open Sans" w:cs="Open Sans"/>
        </w:rPr>
        <w:t>y</w:t>
      </w:r>
      <w:r w:rsidRPr="000D7312">
        <w:rPr>
          <w:rFonts w:ascii="Open Sans" w:hAnsi="Open Sans" w:cs="Open Sans"/>
        </w:rPr>
        <w:t xml:space="preserve"> przez Zamawiającego bez zastrzeżeń protokół odbioru</w:t>
      </w:r>
      <w:r w:rsidR="00D01D1B">
        <w:rPr>
          <w:rFonts w:ascii="Open Sans" w:hAnsi="Open Sans" w:cs="Open Sans"/>
        </w:rPr>
        <w:t>, o którym mowa w § 2 ust.5.</w:t>
      </w:r>
      <w:r w:rsidRPr="000D7312">
        <w:rPr>
          <w:rFonts w:ascii="Open Sans" w:hAnsi="Open Sans" w:cs="Open Sans"/>
        </w:rPr>
        <w:t>.</w:t>
      </w:r>
    </w:p>
    <w:p w14:paraId="5CD4C0A3" w14:textId="14A0B1C4" w:rsidR="00CC17AD" w:rsidRDefault="00CC17AD" w:rsidP="000D7312">
      <w:pPr>
        <w:pStyle w:val="Akapitzlist"/>
        <w:numPr>
          <w:ilvl w:val="0"/>
          <w:numId w:val="34"/>
        </w:numPr>
        <w:spacing w:line="288" w:lineRule="auto"/>
        <w:jc w:val="both"/>
        <w:rPr>
          <w:rFonts w:ascii="Open Sans" w:hAnsi="Open Sans" w:cs="Open Sans"/>
        </w:rPr>
      </w:pPr>
      <w:r w:rsidRPr="000D7312">
        <w:rPr>
          <w:rFonts w:ascii="Open Sans" w:hAnsi="Open Sans" w:cs="Open Sans"/>
        </w:rPr>
        <w:t>Za datę zapłaty wynagrodzenia strony uznają dzień obciążenia rachunku bankowego Zamawiającego.</w:t>
      </w:r>
    </w:p>
    <w:p w14:paraId="68EF21E0" w14:textId="2FB6B712" w:rsidR="00A7018D" w:rsidRPr="000D7312" w:rsidRDefault="00A7018D" w:rsidP="000D7312">
      <w:pPr>
        <w:pStyle w:val="Akapitzlist"/>
        <w:numPr>
          <w:ilvl w:val="0"/>
          <w:numId w:val="34"/>
        </w:numPr>
        <w:spacing w:line="288" w:lineRule="auto"/>
        <w:jc w:val="both"/>
        <w:rPr>
          <w:rFonts w:ascii="Open Sans" w:hAnsi="Open Sans" w:cs="Open Sans"/>
        </w:rPr>
      </w:pPr>
      <w:r w:rsidRPr="000D7312">
        <w:rPr>
          <w:rFonts w:ascii="Open Sans" w:hAnsi="Open Sans" w:cs="Open Sans"/>
        </w:rPr>
        <w:t>Jeżeli Wykonawca będzie się posługiwał podwykonawcami</w:t>
      </w:r>
      <w:r w:rsidR="008E19A9" w:rsidRPr="000D7312">
        <w:rPr>
          <w:rFonts w:ascii="Open Sans" w:hAnsi="Open Sans" w:cs="Open Sans"/>
        </w:rPr>
        <w:t>,</w:t>
      </w:r>
      <w:r w:rsidRPr="000D7312">
        <w:rPr>
          <w:rFonts w:ascii="Open Sans" w:hAnsi="Open Sans" w:cs="Open Sans"/>
        </w:rPr>
        <w:t xml:space="preserve"> to warunkiem zapłaty na jego rzecz wynagrodzenia przez Zamawiającego </w:t>
      </w:r>
      <w:r w:rsidR="004C3670" w:rsidRPr="000D7312">
        <w:rPr>
          <w:rFonts w:ascii="Open Sans" w:hAnsi="Open Sans" w:cs="Open Sans"/>
        </w:rPr>
        <w:t xml:space="preserve">w terminie określonym powyżej </w:t>
      </w:r>
      <w:r w:rsidRPr="000D7312">
        <w:rPr>
          <w:rFonts w:ascii="Open Sans" w:hAnsi="Open Sans" w:cs="Open Sans"/>
        </w:rPr>
        <w:t xml:space="preserve">będzie dostarczenie Zamawiającemu wraz z fakturą VAT oświadczeń wszystkich podwykonawców i dalszych podwykonawców o otrzymaniu przez nich wynagrodzenia należnego im w związku z realizacją prac składających się na przedmiot </w:t>
      </w:r>
      <w:r w:rsidR="0042498A" w:rsidRPr="000D7312">
        <w:rPr>
          <w:rFonts w:ascii="Open Sans" w:hAnsi="Open Sans" w:cs="Open Sans"/>
        </w:rPr>
        <w:t>U</w:t>
      </w:r>
      <w:r w:rsidRPr="000D7312">
        <w:rPr>
          <w:rFonts w:ascii="Open Sans" w:hAnsi="Open Sans" w:cs="Open Sans"/>
        </w:rPr>
        <w:t>mowy.</w:t>
      </w:r>
    </w:p>
    <w:p w14:paraId="38F38776" w14:textId="77777777" w:rsidR="002046DE" w:rsidRPr="005C17AC" w:rsidRDefault="002046DE" w:rsidP="00D91D72">
      <w:pPr>
        <w:spacing w:line="288" w:lineRule="auto"/>
        <w:ind w:left="720"/>
        <w:jc w:val="center"/>
        <w:rPr>
          <w:rFonts w:ascii="Open Sans" w:hAnsi="Open Sans" w:cs="Open Sans"/>
        </w:rPr>
      </w:pPr>
    </w:p>
    <w:p w14:paraId="71A081B9" w14:textId="77777777" w:rsidR="00A6527B" w:rsidRPr="005C17AC" w:rsidRDefault="00A6527B" w:rsidP="00D91D72">
      <w:pPr>
        <w:spacing w:line="288" w:lineRule="auto"/>
        <w:jc w:val="center"/>
        <w:rPr>
          <w:rFonts w:ascii="Open Sans" w:hAnsi="Open Sans" w:cs="Open Sans"/>
          <w:b/>
        </w:rPr>
      </w:pPr>
      <w:r w:rsidRPr="005C17AC">
        <w:rPr>
          <w:rFonts w:ascii="Open Sans" w:hAnsi="Open Sans" w:cs="Open Sans"/>
          <w:b/>
        </w:rPr>
        <w:t xml:space="preserve">§ </w:t>
      </w:r>
      <w:r w:rsidR="00C4511B" w:rsidRPr="005C17AC">
        <w:rPr>
          <w:rFonts w:ascii="Open Sans" w:hAnsi="Open Sans" w:cs="Open Sans"/>
          <w:b/>
        </w:rPr>
        <w:t>4</w:t>
      </w:r>
    </w:p>
    <w:p w14:paraId="359D7777" w14:textId="77777777" w:rsidR="00A6527B" w:rsidRPr="005C17AC" w:rsidRDefault="00A6527B" w:rsidP="00D91D72">
      <w:pPr>
        <w:spacing w:line="288" w:lineRule="auto"/>
        <w:jc w:val="center"/>
        <w:rPr>
          <w:rFonts w:ascii="Open Sans" w:hAnsi="Open Sans" w:cs="Open Sans"/>
          <w:b/>
        </w:rPr>
      </w:pPr>
      <w:r w:rsidRPr="005C17AC">
        <w:rPr>
          <w:rFonts w:ascii="Open Sans" w:hAnsi="Open Sans" w:cs="Open Sans"/>
          <w:b/>
        </w:rPr>
        <w:t>NADZÓR NAD REALIZACJĄ UMOWY</w:t>
      </w:r>
    </w:p>
    <w:p w14:paraId="74FCE160" w14:textId="77777777" w:rsidR="007E1D3D" w:rsidRPr="005C17AC" w:rsidRDefault="007E1D3D" w:rsidP="00D91D72">
      <w:pPr>
        <w:spacing w:line="288" w:lineRule="auto"/>
        <w:jc w:val="center"/>
        <w:rPr>
          <w:rFonts w:ascii="Open Sans" w:hAnsi="Open Sans" w:cs="Open Sans"/>
          <w:b/>
        </w:rPr>
      </w:pPr>
    </w:p>
    <w:p w14:paraId="245F1537" w14:textId="77777777" w:rsidR="00A6527B" w:rsidRPr="005C17AC" w:rsidRDefault="00A6527B" w:rsidP="00D67C4A">
      <w:pPr>
        <w:numPr>
          <w:ilvl w:val="0"/>
          <w:numId w:val="2"/>
        </w:numPr>
        <w:spacing w:line="288" w:lineRule="auto"/>
        <w:jc w:val="both"/>
        <w:rPr>
          <w:rFonts w:ascii="Open Sans" w:hAnsi="Open Sans" w:cs="Open Sans"/>
        </w:rPr>
      </w:pPr>
      <w:r w:rsidRPr="005C17AC">
        <w:rPr>
          <w:rFonts w:ascii="Open Sans" w:hAnsi="Open Sans" w:cs="Open Sans"/>
        </w:rPr>
        <w:t xml:space="preserve">Realizacją przedmiotu </w:t>
      </w:r>
      <w:r w:rsidR="00C4511B" w:rsidRPr="005C17AC">
        <w:rPr>
          <w:rFonts w:ascii="Open Sans" w:hAnsi="Open Sans" w:cs="Open Sans"/>
        </w:rPr>
        <w:t>U</w:t>
      </w:r>
      <w:r w:rsidRPr="005C17AC">
        <w:rPr>
          <w:rFonts w:ascii="Open Sans" w:hAnsi="Open Sans" w:cs="Open Sans"/>
        </w:rPr>
        <w:t xml:space="preserve">mowy ze strony Wykonawcy kieruje: </w:t>
      </w:r>
      <w:r w:rsidR="002B2D6B" w:rsidRPr="005C17AC">
        <w:rPr>
          <w:rFonts w:ascii="Open Sans" w:hAnsi="Open Sans" w:cs="Open Sans"/>
        </w:rPr>
        <w:t>……………………………</w:t>
      </w:r>
      <w:r w:rsidR="007B2B2F" w:rsidRPr="005C17AC">
        <w:rPr>
          <w:rFonts w:ascii="Open Sans" w:hAnsi="Open Sans" w:cs="Open Sans"/>
        </w:rPr>
        <w:t>………… nr uprawnień …………………………………….</w:t>
      </w:r>
      <w:r w:rsidR="00C4511B" w:rsidRPr="005C17AC">
        <w:rPr>
          <w:rFonts w:ascii="Open Sans" w:hAnsi="Open Sans" w:cs="Open Sans"/>
        </w:rPr>
        <w:t xml:space="preserve"> tel. …………………………………, e-mail ……………………………………</w:t>
      </w:r>
    </w:p>
    <w:p w14:paraId="6EBDA3D6" w14:textId="77777777" w:rsidR="00A6527B" w:rsidRPr="005C17AC" w:rsidRDefault="00A6527B" w:rsidP="00D67C4A">
      <w:pPr>
        <w:numPr>
          <w:ilvl w:val="0"/>
          <w:numId w:val="2"/>
        </w:numPr>
        <w:spacing w:line="288" w:lineRule="auto"/>
        <w:jc w:val="both"/>
        <w:rPr>
          <w:rFonts w:ascii="Open Sans" w:hAnsi="Open Sans" w:cs="Open Sans"/>
        </w:rPr>
      </w:pPr>
      <w:r w:rsidRPr="005C17AC">
        <w:rPr>
          <w:rFonts w:ascii="Open Sans" w:hAnsi="Open Sans" w:cs="Open Sans"/>
        </w:rPr>
        <w:t xml:space="preserve">Nadzór nad realizacją przedmiotu </w:t>
      </w:r>
      <w:r w:rsidR="00D761BC" w:rsidRPr="005C17AC">
        <w:rPr>
          <w:rFonts w:ascii="Open Sans" w:hAnsi="Open Sans" w:cs="Open Sans"/>
        </w:rPr>
        <w:t>U</w:t>
      </w:r>
      <w:r w:rsidRPr="005C17AC">
        <w:rPr>
          <w:rFonts w:ascii="Open Sans" w:hAnsi="Open Sans" w:cs="Open Sans"/>
        </w:rPr>
        <w:t>mowy ze strony Zamawiającego prowadzi:</w:t>
      </w:r>
    </w:p>
    <w:p w14:paraId="7C43462B" w14:textId="77777777" w:rsidR="002B2D6B" w:rsidRPr="005C17AC" w:rsidRDefault="003F1856" w:rsidP="00D91D72">
      <w:pPr>
        <w:spacing w:line="288" w:lineRule="auto"/>
        <w:ind w:left="567" w:firstLine="142"/>
        <w:jc w:val="both"/>
        <w:rPr>
          <w:rFonts w:ascii="Open Sans" w:hAnsi="Open Sans" w:cs="Open Sans"/>
        </w:rPr>
      </w:pPr>
      <w:r w:rsidRPr="005C17AC">
        <w:rPr>
          <w:rFonts w:ascii="Open Sans" w:hAnsi="Open Sans" w:cs="Open Sans"/>
        </w:rPr>
        <w:t>…</w:t>
      </w:r>
      <w:r w:rsidR="00C4511B" w:rsidRPr="005C17AC">
        <w:rPr>
          <w:rFonts w:ascii="Open Sans" w:hAnsi="Open Sans" w:cs="Open Sans"/>
        </w:rPr>
        <w:t>……………………., tel. …………………………………, e-mail ……………………………………</w:t>
      </w:r>
    </w:p>
    <w:p w14:paraId="49E9EEBE" w14:textId="77777777" w:rsidR="0036188F" w:rsidRPr="005C17AC" w:rsidRDefault="0036188F" w:rsidP="005C17AC">
      <w:pPr>
        <w:spacing w:line="288" w:lineRule="auto"/>
        <w:jc w:val="both"/>
        <w:rPr>
          <w:rFonts w:ascii="Open Sans" w:hAnsi="Open Sans" w:cs="Open Sans"/>
          <w:b/>
        </w:rPr>
      </w:pPr>
    </w:p>
    <w:p w14:paraId="2E78D47A" w14:textId="77777777" w:rsidR="00A002F7" w:rsidRPr="005C17AC" w:rsidRDefault="00680A6C" w:rsidP="00D91D72">
      <w:pPr>
        <w:spacing w:line="288" w:lineRule="auto"/>
        <w:ind w:left="567" w:hanging="567"/>
        <w:jc w:val="center"/>
        <w:rPr>
          <w:rFonts w:ascii="Open Sans" w:hAnsi="Open Sans" w:cs="Open Sans"/>
          <w:b/>
        </w:rPr>
      </w:pPr>
      <w:r w:rsidRPr="005C17AC">
        <w:rPr>
          <w:rFonts w:ascii="Open Sans" w:hAnsi="Open Sans" w:cs="Open Sans"/>
          <w:b/>
        </w:rPr>
        <w:t>§ 5</w:t>
      </w:r>
    </w:p>
    <w:p w14:paraId="6C7C23E9" w14:textId="77777777" w:rsidR="00FF1EFC" w:rsidRPr="005C17AC" w:rsidRDefault="00560FF4" w:rsidP="00D91D72">
      <w:pPr>
        <w:spacing w:line="288" w:lineRule="auto"/>
        <w:jc w:val="center"/>
        <w:rPr>
          <w:rFonts w:ascii="Open Sans" w:hAnsi="Open Sans" w:cs="Open Sans"/>
          <w:b/>
        </w:rPr>
      </w:pPr>
      <w:r w:rsidRPr="005C17AC">
        <w:rPr>
          <w:rFonts w:ascii="Open Sans" w:hAnsi="Open Sans" w:cs="Open Sans"/>
          <w:b/>
        </w:rPr>
        <w:t>UBEZPIECZENIE</w:t>
      </w:r>
    </w:p>
    <w:p w14:paraId="717A8872" w14:textId="77777777" w:rsidR="007E1D3D" w:rsidRPr="005C17AC" w:rsidRDefault="007E1D3D" w:rsidP="00D91D72">
      <w:pPr>
        <w:spacing w:line="288" w:lineRule="auto"/>
        <w:jc w:val="center"/>
        <w:rPr>
          <w:rFonts w:ascii="Open Sans" w:hAnsi="Open Sans" w:cs="Open Sans"/>
          <w:b/>
        </w:rPr>
      </w:pPr>
    </w:p>
    <w:p w14:paraId="04D15F59" w14:textId="77777777" w:rsidR="00A002F7" w:rsidRPr="005C17AC" w:rsidRDefault="00B33BFC" w:rsidP="00D91D72">
      <w:pPr>
        <w:shd w:val="clear" w:color="auto" w:fill="FFFFFF"/>
        <w:tabs>
          <w:tab w:val="num" w:pos="1440"/>
        </w:tabs>
        <w:suppressAutoHyphens/>
        <w:spacing w:line="288" w:lineRule="auto"/>
        <w:ind w:left="426"/>
        <w:jc w:val="both"/>
        <w:rPr>
          <w:rFonts w:ascii="Open Sans" w:eastAsia="Calibri" w:hAnsi="Open Sans" w:cs="Open Sans"/>
          <w:lang w:eastAsia="ar-SA"/>
        </w:rPr>
      </w:pPr>
      <w:r w:rsidRPr="005C17AC">
        <w:rPr>
          <w:rFonts w:ascii="Open Sans" w:eastAsia="Calibri" w:hAnsi="Open Sans" w:cs="Open Sans"/>
          <w:lang w:eastAsia="ar-SA"/>
        </w:rPr>
        <w:t xml:space="preserve">Wykonawca jest zobowiązany do posiadania przez cały okres wykonywania przedmiotu </w:t>
      </w:r>
      <w:r w:rsidR="00C4511B" w:rsidRPr="005C17AC">
        <w:rPr>
          <w:rFonts w:ascii="Open Sans" w:eastAsia="Calibri" w:hAnsi="Open Sans" w:cs="Open Sans"/>
          <w:lang w:eastAsia="ar-SA"/>
        </w:rPr>
        <w:t>U</w:t>
      </w:r>
      <w:r w:rsidRPr="005C17AC">
        <w:rPr>
          <w:rFonts w:ascii="Open Sans" w:eastAsia="Calibri" w:hAnsi="Open Sans" w:cs="Open Sans"/>
          <w:lang w:eastAsia="ar-SA"/>
        </w:rPr>
        <w:t xml:space="preserve">mowy polisy OC działalności gospodarczej, pokrywającej swym zakresem odpowiedzialność względem Zamawiającego i osób trzecich z tytułu realizacji przedmiotu </w:t>
      </w:r>
      <w:r w:rsidR="00DA6B4B" w:rsidRPr="005C17AC">
        <w:rPr>
          <w:rFonts w:ascii="Open Sans" w:eastAsia="Calibri" w:hAnsi="Open Sans" w:cs="Open Sans"/>
          <w:lang w:eastAsia="ar-SA"/>
        </w:rPr>
        <w:t>U</w:t>
      </w:r>
      <w:r w:rsidRPr="005C17AC">
        <w:rPr>
          <w:rFonts w:ascii="Open Sans" w:eastAsia="Calibri" w:hAnsi="Open Sans" w:cs="Open Sans"/>
          <w:lang w:eastAsia="ar-SA"/>
        </w:rPr>
        <w:t>mowy i z nim związanych na su</w:t>
      </w:r>
      <w:r w:rsidR="00680A6C" w:rsidRPr="005C17AC">
        <w:rPr>
          <w:rFonts w:ascii="Open Sans" w:eastAsia="Calibri" w:hAnsi="Open Sans" w:cs="Open Sans"/>
          <w:lang w:eastAsia="ar-SA"/>
        </w:rPr>
        <w:t xml:space="preserve">mę gwarancyjną nie mniejszą niż </w:t>
      </w:r>
      <w:r w:rsidRPr="005C17AC">
        <w:rPr>
          <w:rFonts w:ascii="Open Sans" w:eastAsia="Calibri" w:hAnsi="Open Sans" w:cs="Open Sans"/>
          <w:lang w:eastAsia="ar-SA"/>
        </w:rPr>
        <w:t xml:space="preserve">wartość </w:t>
      </w:r>
      <w:r w:rsidR="00A6527B" w:rsidRPr="005C17AC">
        <w:rPr>
          <w:rFonts w:ascii="Open Sans" w:eastAsia="Calibri" w:hAnsi="Open Sans" w:cs="Open Sans"/>
          <w:lang w:eastAsia="ar-SA"/>
        </w:rPr>
        <w:t>wynagrodzenia ryczałtowego</w:t>
      </w:r>
      <w:r w:rsidRPr="005C17AC">
        <w:rPr>
          <w:rFonts w:ascii="Open Sans" w:eastAsia="Calibri" w:hAnsi="Open Sans" w:cs="Open Sans"/>
          <w:lang w:eastAsia="ar-SA"/>
        </w:rPr>
        <w:t xml:space="preserve"> brutto </w:t>
      </w:r>
      <w:r w:rsidR="00A6527B" w:rsidRPr="005C17AC">
        <w:rPr>
          <w:rFonts w:ascii="Open Sans" w:eastAsia="Calibri" w:hAnsi="Open Sans" w:cs="Open Sans"/>
          <w:lang w:eastAsia="ar-SA"/>
        </w:rPr>
        <w:t xml:space="preserve">wskazanego w </w:t>
      </w:r>
      <w:r w:rsidR="00C4511B" w:rsidRPr="005C17AC">
        <w:rPr>
          <w:rFonts w:ascii="Open Sans" w:eastAsia="Calibri" w:hAnsi="Open Sans" w:cs="Open Sans"/>
          <w:lang w:eastAsia="ar-SA"/>
        </w:rPr>
        <w:t>U</w:t>
      </w:r>
      <w:r w:rsidR="00A6527B" w:rsidRPr="005C17AC">
        <w:rPr>
          <w:rFonts w:ascii="Open Sans" w:eastAsia="Calibri" w:hAnsi="Open Sans" w:cs="Open Sans"/>
          <w:lang w:eastAsia="ar-SA"/>
        </w:rPr>
        <w:t>mowie</w:t>
      </w:r>
      <w:r w:rsidRPr="005C17AC">
        <w:rPr>
          <w:rFonts w:ascii="Open Sans" w:eastAsia="Calibri" w:hAnsi="Open Sans" w:cs="Open Sans"/>
          <w:lang w:eastAsia="ar-SA"/>
        </w:rPr>
        <w:t>.</w:t>
      </w:r>
    </w:p>
    <w:p w14:paraId="6F439C64" w14:textId="77777777" w:rsidR="002B2D6B" w:rsidRPr="005C17AC" w:rsidRDefault="002B2D6B" w:rsidP="00D91D72">
      <w:pPr>
        <w:spacing w:line="288" w:lineRule="auto"/>
        <w:ind w:left="567" w:hanging="567"/>
        <w:jc w:val="center"/>
        <w:rPr>
          <w:rFonts w:ascii="Open Sans" w:hAnsi="Open Sans" w:cs="Open Sans"/>
          <w:b/>
        </w:rPr>
      </w:pPr>
    </w:p>
    <w:p w14:paraId="0FD397F9" w14:textId="77777777" w:rsidR="008600B2" w:rsidRPr="005C17AC" w:rsidRDefault="008A3C53" w:rsidP="00D91D72">
      <w:pPr>
        <w:spacing w:line="288" w:lineRule="auto"/>
        <w:ind w:left="567" w:hanging="567"/>
        <w:jc w:val="center"/>
        <w:rPr>
          <w:rFonts w:ascii="Open Sans" w:hAnsi="Open Sans" w:cs="Open Sans"/>
          <w:b/>
        </w:rPr>
      </w:pPr>
      <w:r w:rsidRPr="005C17AC">
        <w:rPr>
          <w:rFonts w:ascii="Open Sans" w:hAnsi="Open Sans" w:cs="Open Sans"/>
          <w:b/>
        </w:rPr>
        <w:t xml:space="preserve">§ </w:t>
      </w:r>
      <w:r w:rsidR="00C4511B" w:rsidRPr="005C17AC">
        <w:rPr>
          <w:rFonts w:ascii="Open Sans" w:hAnsi="Open Sans" w:cs="Open Sans"/>
          <w:b/>
        </w:rPr>
        <w:t>6</w:t>
      </w:r>
    </w:p>
    <w:p w14:paraId="4379F7CF" w14:textId="77777777" w:rsidR="00BB22C8" w:rsidRPr="005C17AC" w:rsidRDefault="00560FF4" w:rsidP="00D91D72">
      <w:pPr>
        <w:spacing w:line="288" w:lineRule="auto"/>
        <w:jc w:val="center"/>
        <w:rPr>
          <w:rFonts w:ascii="Open Sans" w:hAnsi="Open Sans" w:cs="Open Sans"/>
          <w:b/>
        </w:rPr>
      </w:pPr>
      <w:r w:rsidRPr="005C17AC">
        <w:rPr>
          <w:rFonts w:ascii="Open Sans" w:hAnsi="Open Sans" w:cs="Open Sans"/>
          <w:b/>
        </w:rPr>
        <w:t>GWARANCJA</w:t>
      </w:r>
      <w:r w:rsidR="007E1D3D" w:rsidRPr="005C17AC">
        <w:rPr>
          <w:rFonts w:ascii="Open Sans" w:hAnsi="Open Sans" w:cs="Open Sans"/>
          <w:b/>
        </w:rPr>
        <w:t xml:space="preserve"> I RĘKOJMIA ZA WADY</w:t>
      </w:r>
    </w:p>
    <w:p w14:paraId="39249D90" w14:textId="77777777" w:rsidR="007E1D3D" w:rsidRPr="005C17AC" w:rsidRDefault="007E1D3D" w:rsidP="00D91D72">
      <w:pPr>
        <w:spacing w:line="288" w:lineRule="auto"/>
        <w:jc w:val="center"/>
        <w:rPr>
          <w:rFonts w:ascii="Open Sans" w:hAnsi="Open Sans" w:cs="Open Sans"/>
          <w:b/>
        </w:rPr>
      </w:pPr>
    </w:p>
    <w:p w14:paraId="4CBD5D3A" w14:textId="77777777" w:rsidR="00093813" w:rsidRPr="005C17AC" w:rsidRDefault="00093813" w:rsidP="00D67C4A">
      <w:pPr>
        <w:numPr>
          <w:ilvl w:val="1"/>
          <w:numId w:val="12"/>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5C17AC">
        <w:rPr>
          <w:rFonts w:ascii="Open Sans" w:eastAsia="Calibri" w:hAnsi="Open Sans" w:cs="Open Sans"/>
          <w:lang w:eastAsia="ar-SA"/>
        </w:rPr>
        <w:t>Wykonawc</w:t>
      </w:r>
      <w:r w:rsidR="00B33BFC" w:rsidRPr="005C17AC">
        <w:rPr>
          <w:rFonts w:ascii="Open Sans" w:eastAsia="Calibri" w:hAnsi="Open Sans" w:cs="Open Sans"/>
          <w:lang w:eastAsia="ar-SA"/>
        </w:rPr>
        <w:t xml:space="preserve">a gwarantuje Zamawiającemu, że przedmiot </w:t>
      </w:r>
      <w:r w:rsidR="00DA6B4B" w:rsidRPr="005C17AC">
        <w:rPr>
          <w:rFonts w:ascii="Open Sans" w:eastAsia="Calibri" w:hAnsi="Open Sans" w:cs="Open Sans"/>
          <w:lang w:eastAsia="ar-SA"/>
        </w:rPr>
        <w:t>U</w:t>
      </w:r>
      <w:r w:rsidRPr="005C17AC">
        <w:rPr>
          <w:rFonts w:ascii="Open Sans" w:eastAsia="Calibri" w:hAnsi="Open Sans" w:cs="Open Sans"/>
          <w:lang w:eastAsia="ar-SA"/>
        </w:rPr>
        <w:t>mowy będzie wykonany zgodnie z </w:t>
      </w:r>
      <w:r w:rsidR="00DA6B4B" w:rsidRPr="005C17AC">
        <w:rPr>
          <w:rFonts w:ascii="Open Sans" w:eastAsia="Calibri" w:hAnsi="Open Sans" w:cs="Open Sans"/>
          <w:lang w:eastAsia="ar-SA"/>
        </w:rPr>
        <w:t>Umową</w:t>
      </w:r>
      <w:r w:rsidRPr="005C17AC">
        <w:rPr>
          <w:rFonts w:ascii="Open Sans" w:eastAsia="Calibri" w:hAnsi="Open Sans" w:cs="Open Sans"/>
          <w:lang w:eastAsia="ar-SA"/>
        </w:rPr>
        <w:t>, z zachowaniem zasad Prawa budowlanego, obowiązujących norm i wiedzy technicznej oraz będzie wolny od wad i usterek.</w:t>
      </w:r>
    </w:p>
    <w:p w14:paraId="17AE5197" w14:textId="77777777" w:rsidR="00AF2416" w:rsidRPr="005C17AC" w:rsidRDefault="00AF2416" w:rsidP="00D67C4A">
      <w:pPr>
        <w:numPr>
          <w:ilvl w:val="1"/>
          <w:numId w:val="12"/>
        </w:numPr>
        <w:shd w:val="clear" w:color="auto" w:fill="FFFFFF"/>
        <w:tabs>
          <w:tab w:val="num" w:pos="426"/>
        </w:tabs>
        <w:suppressAutoHyphens/>
        <w:spacing w:line="288" w:lineRule="auto"/>
        <w:ind w:left="425" w:hanging="425"/>
        <w:jc w:val="both"/>
        <w:rPr>
          <w:rFonts w:ascii="Open Sans" w:eastAsia="Calibri" w:hAnsi="Open Sans" w:cs="Open Sans"/>
          <w:lang w:eastAsia="ar-SA"/>
        </w:rPr>
      </w:pPr>
      <w:r w:rsidRPr="005C17AC">
        <w:rPr>
          <w:rFonts w:ascii="Open Sans" w:hAnsi="Open Sans" w:cs="Open Sans"/>
        </w:rPr>
        <w:t xml:space="preserve">Wykonawca ponosi odpowiedzialność z tytułu rękojmi za wady przedmiotu </w:t>
      </w:r>
      <w:r w:rsidR="00DA6B4B" w:rsidRPr="005C17AC">
        <w:rPr>
          <w:rFonts w:ascii="Open Sans" w:hAnsi="Open Sans" w:cs="Open Sans"/>
        </w:rPr>
        <w:t>U</w:t>
      </w:r>
      <w:r w:rsidRPr="005C17AC">
        <w:rPr>
          <w:rFonts w:ascii="Open Sans" w:hAnsi="Open Sans" w:cs="Open Sans"/>
        </w:rPr>
        <w:t xml:space="preserve">mowy na zasadach określonych w Kodeksie cywilnym z tym zastrzeżeniem, że okres rękojmi nie upłynie przed zakończeniem okresu gwarancji jakości. </w:t>
      </w:r>
    </w:p>
    <w:p w14:paraId="157CC754" w14:textId="24BEEE1E" w:rsidR="00093813" w:rsidRPr="005C17AC" w:rsidRDefault="00093813" w:rsidP="00D67C4A">
      <w:pPr>
        <w:numPr>
          <w:ilvl w:val="1"/>
          <w:numId w:val="12"/>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5C17AC">
        <w:rPr>
          <w:rFonts w:ascii="Open Sans" w:eastAsia="Calibri" w:hAnsi="Open Sans" w:cs="Open Sans"/>
          <w:lang w:eastAsia="ar-SA"/>
        </w:rPr>
        <w:t xml:space="preserve">Wykonawca udziela </w:t>
      </w:r>
      <w:r w:rsidR="00BA341B">
        <w:rPr>
          <w:rFonts w:ascii="Open Sans" w:eastAsia="Calibri" w:hAnsi="Open Sans" w:cs="Open Sans"/>
          <w:lang w:eastAsia="ar-SA"/>
        </w:rPr>
        <w:t>24</w:t>
      </w:r>
      <w:r w:rsidRPr="005C17AC">
        <w:rPr>
          <w:rFonts w:ascii="Open Sans" w:eastAsia="Calibri" w:hAnsi="Open Sans" w:cs="Open Sans"/>
          <w:lang w:eastAsia="ar-SA"/>
        </w:rPr>
        <w:t xml:space="preserve"> miesięcznej gwarancji jakości na</w:t>
      </w:r>
      <w:r w:rsidR="00DA6B4B" w:rsidRPr="005C17AC">
        <w:rPr>
          <w:rFonts w:ascii="Open Sans" w:eastAsia="Calibri" w:hAnsi="Open Sans" w:cs="Open Sans"/>
          <w:lang w:eastAsia="ar-SA"/>
        </w:rPr>
        <w:t xml:space="preserve"> dokumentację projektową</w:t>
      </w:r>
      <w:r w:rsidRPr="005C17AC">
        <w:rPr>
          <w:rFonts w:ascii="Open Sans" w:eastAsia="Calibri" w:hAnsi="Open Sans" w:cs="Open Sans"/>
          <w:lang w:eastAsia="ar-SA"/>
        </w:rPr>
        <w:t xml:space="preserve">. </w:t>
      </w:r>
      <w:r w:rsidR="00B33BFC" w:rsidRPr="005C17AC">
        <w:rPr>
          <w:rFonts w:ascii="Open Sans" w:eastAsia="Calibri" w:hAnsi="Open Sans" w:cs="Open Sans"/>
          <w:lang w:eastAsia="ar-SA"/>
        </w:rPr>
        <w:t xml:space="preserve">Bieg terminu gwarancji jakości rozpoczyna się </w:t>
      </w:r>
      <w:r w:rsidR="00534D6B" w:rsidRPr="005C17AC">
        <w:rPr>
          <w:rFonts w:ascii="Open Sans" w:eastAsia="Calibri" w:hAnsi="Open Sans" w:cs="Open Sans"/>
          <w:lang w:eastAsia="ar-SA"/>
        </w:rPr>
        <w:t xml:space="preserve">odpowiednio </w:t>
      </w:r>
      <w:r w:rsidR="00B33BFC" w:rsidRPr="005C17AC">
        <w:rPr>
          <w:rFonts w:ascii="Open Sans" w:eastAsia="Calibri" w:hAnsi="Open Sans" w:cs="Open Sans"/>
          <w:lang w:eastAsia="ar-SA"/>
        </w:rPr>
        <w:t>od dnia podpisania przez Zamawiającego protokołu odbioru końcowego.</w:t>
      </w:r>
      <w:r w:rsidR="00A6527B" w:rsidRPr="005C17AC">
        <w:rPr>
          <w:rFonts w:ascii="Open Sans" w:eastAsia="Calibri" w:hAnsi="Open Sans" w:cs="Open Sans"/>
          <w:lang w:eastAsia="ar-SA"/>
        </w:rPr>
        <w:t xml:space="preserve"> Niniejsza </w:t>
      </w:r>
      <w:r w:rsidR="00DA6B4B" w:rsidRPr="005C17AC">
        <w:rPr>
          <w:rFonts w:ascii="Open Sans" w:eastAsia="Calibri" w:hAnsi="Open Sans" w:cs="Open Sans"/>
          <w:lang w:eastAsia="ar-SA"/>
        </w:rPr>
        <w:t>U</w:t>
      </w:r>
      <w:r w:rsidR="00A6527B" w:rsidRPr="005C17AC">
        <w:rPr>
          <w:rFonts w:ascii="Open Sans" w:eastAsia="Calibri" w:hAnsi="Open Sans" w:cs="Open Sans"/>
          <w:lang w:eastAsia="ar-SA"/>
        </w:rPr>
        <w:t>mowa stanowi dokument gwarancyjny w rozumieniu przepisów Kodeksu cywilnego.</w:t>
      </w:r>
    </w:p>
    <w:p w14:paraId="6EF7A134" w14:textId="17583123" w:rsidR="00093813" w:rsidRPr="005C17AC" w:rsidRDefault="00093813" w:rsidP="00D67C4A">
      <w:pPr>
        <w:numPr>
          <w:ilvl w:val="1"/>
          <w:numId w:val="12"/>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5C17AC">
        <w:rPr>
          <w:rFonts w:ascii="Open Sans" w:eastAsia="Calibri" w:hAnsi="Open Sans" w:cs="Open Sans"/>
          <w:lang w:eastAsia="ar-SA"/>
        </w:rPr>
        <w:lastRenderedPageBreak/>
        <w:t xml:space="preserve">W okresie gwarancji Wykonawca jest zobowiązany do usunięcia wszelkich usterek </w:t>
      </w:r>
      <w:r w:rsidR="000B0B0A" w:rsidRPr="005C17AC">
        <w:rPr>
          <w:rFonts w:ascii="Open Sans" w:eastAsia="Calibri" w:hAnsi="Open Sans" w:cs="Open Sans"/>
          <w:lang w:eastAsia="ar-SA"/>
        </w:rPr>
        <w:t xml:space="preserve">przedmiotu Umowy (w tym polegających na niekompletności dokumentacji projektowej) </w:t>
      </w:r>
      <w:r w:rsidRPr="005C17AC">
        <w:rPr>
          <w:rFonts w:ascii="Open Sans" w:eastAsia="Calibri" w:hAnsi="Open Sans" w:cs="Open Sans"/>
          <w:lang w:eastAsia="ar-SA"/>
        </w:rPr>
        <w:t xml:space="preserve">w terminie 14 dni, licząc od dnia powiadomienia Wykonawcy o ich powstaniu, lub w innym technicznie uzasadnionym terminie, wyznaczonym </w:t>
      </w:r>
      <w:r w:rsidR="00B33BFC" w:rsidRPr="005C17AC">
        <w:rPr>
          <w:rFonts w:ascii="Open Sans" w:eastAsia="Calibri" w:hAnsi="Open Sans" w:cs="Open Sans"/>
          <w:lang w:eastAsia="ar-SA"/>
        </w:rPr>
        <w:t xml:space="preserve">przez Zamawiającego. </w:t>
      </w:r>
    </w:p>
    <w:p w14:paraId="2CF030DE" w14:textId="77777777" w:rsidR="00AB47BA" w:rsidRPr="005C17AC" w:rsidRDefault="00093813" w:rsidP="00D67C4A">
      <w:pPr>
        <w:numPr>
          <w:ilvl w:val="1"/>
          <w:numId w:val="12"/>
        </w:numPr>
        <w:shd w:val="clear" w:color="auto" w:fill="FFFFFF"/>
        <w:tabs>
          <w:tab w:val="num" w:pos="426"/>
        </w:tabs>
        <w:suppressAutoHyphens/>
        <w:spacing w:line="288" w:lineRule="auto"/>
        <w:ind w:left="426" w:hanging="426"/>
        <w:jc w:val="both"/>
        <w:rPr>
          <w:rFonts w:ascii="Open Sans" w:hAnsi="Open Sans" w:cs="Open Sans"/>
        </w:rPr>
      </w:pPr>
      <w:r w:rsidRPr="005C17AC">
        <w:rPr>
          <w:rFonts w:ascii="Open Sans" w:eastAsia="Calibri" w:hAnsi="Open Sans" w:cs="Open Sans"/>
          <w:lang w:eastAsia="ar-SA"/>
        </w:rPr>
        <w:t xml:space="preserve">W przypadku bezskutecznego upływu terminu usunięcia stwierdzonych usterek i </w:t>
      </w:r>
      <w:r w:rsidR="002531F0" w:rsidRPr="005C17AC">
        <w:rPr>
          <w:rFonts w:ascii="Open Sans" w:eastAsia="Calibri" w:hAnsi="Open Sans" w:cs="Open Sans"/>
          <w:lang w:eastAsia="ar-SA"/>
        </w:rPr>
        <w:t xml:space="preserve">po </w:t>
      </w:r>
      <w:r w:rsidRPr="005C17AC">
        <w:rPr>
          <w:rFonts w:ascii="Open Sans" w:eastAsia="Calibri" w:hAnsi="Open Sans" w:cs="Open Sans"/>
          <w:lang w:eastAsia="ar-SA"/>
        </w:rPr>
        <w:t>ponownym jednokrotnym wezwaniu do ich usunięcia w wyznaczonym terminie, Zamawiający ma prawo, bez utraty praw gwarancyjnych, usunąć je we własnym zakresie lub zlecić i</w:t>
      </w:r>
      <w:r w:rsidR="00BC4652" w:rsidRPr="005C17AC">
        <w:rPr>
          <w:rFonts w:ascii="Open Sans" w:eastAsia="Calibri" w:hAnsi="Open Sans" w:cs="Open Sans"/>
          <w:lang w:eastAsia="ar-SA"/>
        </w:rPr>
        <w:t>ch usunięcie innemu podmiotowi na koszt i ryzyko Wykonawcy</w:t>
      </w:r>
      <w:r w:rsidR="0036188F" w:rsidRPr="005C17AC">
        <w:rPr>
          <w:rFonts w:ascii="Open Sans" w:eastAsia="Calibri" w:hAnsi="Open Sans" w:cs="Open Sans"/>
          <w:lang w:eastAsia="ar-SA"/>
        </w:rPr>
        <w:t xml:space="preserve"> bez konieczności uzyskiwania upoważnienia sądu</w:t>
      </w:r>
      <w:r w:rsidR="00BC4652" w:rsidRPr="005C17AC">
        <w:rPr>
          <w:rFonts w:ascii="Open Sans" w:eastAsia="Calibri" w:hAnsi="Open Sans" w:cs="Open Sans"/>
          <w:lang w:eastAsia="ar-SA"/>
        </w:rPr>
        <w:t>.</w:t>
      </w:r>
    </w:p>
    <w:p w14:paraId="158F7A8F" w14:textId="77777777" w:rsidR="00D647AE" w:rsidRPr="005C17AC" w:rsidRDefault="00D647AE" w:rsidP="00D67C4A">
      <w:pPr>
        <w:numPr>
          <w:ilvl w:val="1"/>
          <w:numId w:val="12"/>
        </w:numPr>
        <w:shd w:val="clear" w:color="auto" w:fill="FFFFFF"/>
        <w:tabs>
          <w:tab w:val="num" w:pos="426"/>
        </w:tabs>
        <w:suppressAutoHyphens/>
        <w:spacing w:line="288" w:lineRule="auto"/>
        <w:ind w:left="426" w:hanging="426"/>
        <w:jc w:val="both"/>
        <w:rPr>
          <w:rFonts w:ascii="Open Sans" w:hAnsi="Open Sans" w:cs="Open Sans"/>
        </w:rPr>
      </w:pPr>
      <w:r w:rsidRPr="005C17AC">
        <w:rPr>
          <w:rFonts w:ascii="Open Sans" w:hAnsi="Open Sans" w:cs="Open Sans"/>
        </w:rPr>
        <w:t>Zamawiającemu przysługuje uprawnienie z tytułu rękojmi za wady w stosunku do Wykonawcy nawet wówczas, gdy nie zawiadomił Wykonawcy o istnieniu wady w ustawowych terminach.</w:t>
      </w:r>
    </w:p>
    <w:p w14:paraId="6AD6AF1A" w14:textId="77777777" w:rsidR="00BC4652" w:rsidRPr="005C17AC" w:rsidRDefault="00BC4652" w:rsidP="005C17AC">
      <w:pPr>
        <w:shd w:val="clear" w:color="auto" w:fill="FFFFFF"/>
        <w:suppressAutoHyphens/>
        <w:spacing w:line="288" w:lineRule="auto"/>
        <w:rPr>
          <w:rFonts w:ascii="Open Sans" w:hAnsi="Open Sans" w:cs="Open Sans"/>
        </w:rPr>
      </w:pPr>
    </w:p>
    <w:p w14:paraId="4908561B" w14:textId="77777777" w:rsidR="00E77CE8" w:rsidRPr="005C17AC" w:rsidRDefault="00BC4652" w:rsidP="00D91D72">
      <w:pPr>
        <w:spacing w:line="288" w:lineRule="auto"/>
        <w:ind w:left="567" w:hanging="567"/>
        <w:jc w:val="center"/>
        <w:rPr>
          <w:rFonts w:ascii="Open Sans" w:hAnsi="Open Sans" w:cs="Open Sans"/>
          <w:b/>
        </w:rPr>
      </w:pPr>
      <w:r w:rsidRPr="005C17AC">
        <w:rPr>
          <w:rFonts w:ascii="Open Sans" w:hAnsi="Open Sans" w:cs="Open Sans"/>
          <w:b/>
        </w:rPr>
        <w:t xml:space="preserve">§ </w:t>
      </w:r>
      <w:r w:rsidR="00E34B11" w:rsidRPr="005C17AC">
        <w:rPr>
          <w:rFonts w:ascii="Open Sans" w:hAnsi="Open Sans" w:cs="Open Sans"/>
          <w:b/>
        </w:rPr>
        <w:t>7</w:t>
      </w:r>
    </w:p>
    <w:p w14:paraId="5FDC25BE" w14:textId="77777777" w:rsidR="00E77CE8" w:rsidRPr="005C17AC" w:rsidRDefault="003F3161" w:rsidP="00D91D72">
      <w:pPr>
        <w:spacing w:line="288" w:lineRule="auto"/>
        <w:jc w:val="center"/>
        <w:rPr>
          <w:rFonts w:ascii="Open Sans" w:hAnsi="Open Sans" w:cs="Open Sans"/>
          <w:b/>
        </w:rPr>
      </w:pPr>
      <w:r w:rsidRPr="005C17AC">
        <w:rPr>
          <w:rFonts w:ascii="Open Sans" w:hAnsi="Open Sans" w:cs="Open Sans"/>
          <w:b/>
        </w:rPr>
        <w:t>ODSTĄPIENIE OD UMOWY</w:t>
      </w:r>
    </w:p>
    <w:p w14:paraId="4A870040" w14:textId="0B57DB54" w:rsidR="00AC3E1C" w:rsidRPr="005C17AC" w:rsidRDefault="00AC3E1C" w:rsidP="00BA1C24">
      <w:pPr>
        <w:numPr>
          <w:ilvl w:val="0"/>
          <w:numId w:val="4"/>
        </w:numPr>
        <w:tabs>
          <w:tab w:val="num" w:pos="720"/>
        </w:tabs>
        <w:spacing w:line="288" w:lineRule="auto"/>
        <w:jc w:val="both"/>
        <w:rPr>
          <w:rFonts w:ascii="Open Sans" w:hAnsi="Open Sans" w:cs="Open Sans"/>
        </w:rPr>
      </w:pPr>
      <w:r w:rsidRPr="005C17AC">
        <w:rPr>
          <w:rFonts w:ascii="Open Sans" w:hAnsi="Open Sans" w:cs="Open San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przed odstąpieniem.</w:t>
      </w:r>
      <w:r w:rsidR="00BE6EB9">
        <w:rPr>
          <w:rFonts w:ascii="Open Sans" w:hAnsi="Open Sans" w:cs="Open Sans"/>
        </w:rPr>
        <w:t xml:space="preserve"> </w:t>
      </w:r>
    </w:p>
    <w:p w14:paraId="398D5508" w14:textId="0A9CB8CA" w:rsidR="00AC3E1C" w:rsidRPr="005C17AC" w:rsidRDefault="00AC3E1C" w:rsidP="00D67C4A">
      <w:pPr>
        <w:numPr>
          <w:ilvl w:val="0"/>
          <w:numId w:val="4"/>
        </w:numPr>
        <w:tabs>
          <w:tab w:val="num" w:pos="720"/>
        </w:tabs>
        <w:spacing w:line="288" w:lineRule="auto"/>
        <w:jc w:val="both"/>
        <w:rPr>
          <w:rFonts w:ascii="Open Sans" w:hAnsi="Open Sans" w:cs="Open Sans"/>
        </w:rPr>
      </w:pPr>
      <w:r w:rsidRPr="005C17AC">
        <w:rPr>
          <w:rFonts w:ascii="Open Sans" w:hAnsi="Open Sans" w:cs="Open Sans"/>
        </w:rPr>
        <w:t>Zamawiający może odstąpić od umowy z winy Wykonawcy, w terminie 30 dni od powzięcia wiadomości o którejkolwiek z poniższych okoliczności:</w:t>
      </w:r>
    </w:p>
    <w:p w14:paraId="1E54E837" w14:textId="5F6DDC28" w:rsidR="00AC3E1C" w:rsidRPr="005C17AC" w:rsidRDefault="00AC3E1C" w:rsidP="00AC3E1C">
      <w:pPr>
        <w:numPr>
          <w:ilvl w:val="1"/>
          <w:numId w:val="4"/>
        </w:numPr>
        <w:spacing w:line="288" w:lineRule="auto"/>
        <w:jc w:val="both"/>
        <w:rPr>
          <w:rFonts w:ascii="Open Sans" w:hAnsi="Open Sans" w:cs="Open Sans"/>
        </w:rPr>
      </w:pPr>
      <w:r w:rsidRPr="005C17AC">
        <w:rPr>
          <w:rFonts w:ascii="Open Sans" w:hAnsi="Open Sans" w:cs="Open Sans"/>
        </w:rPr>
        <w:t>w</w:t>
      </w:r>
      <w:r w:rsidR="001424F2" w:rsidRPr="005C17AC">
        <w:rPr>
          <w:rFonts w:ascii="Open Sans" w:hAnsi="Open Sans" w:cs="Open Sans"/>
        </w:rPr>
        <w:t xml:space="preserve"> przypadku, gdy </w:t>
      </w:r>
      <w:r w:rsidR="005F05D0" w:rsidRPr="005C17AC">
        <w:rPr>
          <w:rFonts w:ascii="Open Sans" w:hAnsi="Open Sans" w:cs="Open Sans"/>
        </w:rPr>
        <w:t>Wykonawca</w:t>
      </w:r>
      <w:r w:rsidR="001424F2" w:rsidRPr="005C17AC">
        <w:rPr>
          <w:rFonts w:ascii="Open Sans" w:hAnsi="Open Sans" w:cs="Open Sans"/>
        </w:rPr>
        <w:t xml:space="preserve"> </w:t>
      </w:r>
      <w:r w:rsidR="00F76238" w:rsidRPr="005C17AC">
        <w:rPr>
          <w:rFonts w:ascii="Open Sans" w:hAnsi="Open Sans" w:cs="Open Sans"/>
        </w:rPr>
        <w:t xml:space="preserve">pozostaje w zwłoce </w:t>
      </w:r>
      <w:r w:rsidR="001424F2" w:rsidRPr="005C17AC">
        <w:rPr>
          <w:rFonts w:ascii="Open Sans" w:hAnsi="Open Sans" w:cs="Open Sans"/>
        </w:rPr>
        <w:t xml:space="preserve">się z wykonaniem </w:t>
      </w:r>
      <w:r w:rsidR="00BC4652" w:rsidRPr="005C17AC">
        <w:rPr>
          <w:rFonts w:ascii="Open Sans" w:hAnsi="Open Sans" w:cs="Open Sans"/>
        </w:rPr>
        <w:t>o więcej, niż 5</w:t>
      </w:r>
      <w:r w:rsidR="001424F2" w:rsidRPr="005C17AC">
        <w:rPr>
          <w:rFonts w:ascii="Open Sans" w:hAnsi="Open Sans" w:cs="Open Sans"/>
        </w:rPr>
        <w:t xml:space="preserve"> dni w stosunku do </w:t>
      </w:r>
      <w:r w:rsidR="00D14DF1" w:rsidRPr="005C17AC">
        <w:rPr>
          <w:rFonts w:ascii="Open Sans" w:hAnsi="Open Sans" w:cs="Open Sans"/>
        </w:rPr>
        <w:t>ustalonych w Umowie terminów</w:t>
      </w:r>
      <w:r w:rsidR="001424F2" w:rsidRPr="005C17AC">
        <w:rPr>
          <w:rFonts w:ascii="Open Sans" w:hAnsi="Open Sans" w:cs="Open Sans"/>
        </w:rPr>
        <w:t>,</w:t>
      </w:r>
      <w:r w:rsidR="00F76238" w:rsidRPr="005C17AC">
        <w:rPr>
          <w:rFonts w:ascii="Open Sans" w:hAnsi="Open Sans" w:cs="Open Sans"/>
        </w:rPr>
        <w:t xml:space="preserve"> przy czym § 2 ust. 2 niniejszej umowy stosuje się</w:t>
      </w:r>
      <w:r w:rsidRPr="005C17AC">
        <w:rPr>
          <w:rFonts w:ascii="Open Sans" w:hAnsi="Open Sans" w:cs="Open Sans"/>
        </w:rPr>
        <w:t>,</w:t>
      </w:r>
    </w:p>
    <w:p w14:paraId="3DE9FB77" w14:textId="5AA6DA1E" w:rsidR="00F03DCA" w:rsidRPr="005C17AC" w:rsidRDefault="00F03DCA" w:rsidP="00AC3E1C">
      <w:pPr>
        <w:numPr>
          <w:ilvl w:val="1"/>
          <w:numId w:val="4"/>
        </w:numPr>
        <w:spacing w:line="288" w:lineRule="auto"/>
        <w:jc w:val="both"/>
        <w:rPr>
          <w:rFonts w:ascii="Open Sans" w:hAnsi="Open Sans" w:cs="Open Sans"/>
        </w:rPr>
      </w:pPr>
      <w:r w:rsidRPr="005C17AC">
        <w:rPr>
          <w:rFonts w:ascii="Open Sans" w:hAnsi="Open Sans" w:cs="Open Sans"/>
        </w:rPr>
        <w:t>w przypadku zwłoki w przystąpienia lub rozpoczęcia wykonywania obowiązków umownych lub nieuzasadnionego przerwania realizacji prac lub powolnego postępu prac, przy czym działania te i zaniechania są tak dalekie, iż uzasadniają przypuszczenie, iż Wykonawca nie zrealizuje Przedmiot Umowy w terminach określonych w umowie,</w:t>
      </w:r>
    </w:p>
    <w:p w14:paraId="377E6385" w14:textId="532271FA" w:rsidR="008E19D0" w:rsidRDefault="008E19D0" w:rsidP="00AC3E1C">
      <w:pPr>
        <w:numPr>
          <w:ilvl w:val="1"/>
          <w:numId w:val="4"/>
        </w:numPr>
        <w:spacing w:line="288" w:lineRule="auto"/>
        <w:jc w:val="both"/>
        <w:rPr>
          <w:rFonts w:ascii="Open Sans" w:hAnsi="Open Sans" w:cs="Open Sans"/>
        </w:rPr>
      </w:pPr>
      <w:r w:rsidRPr="005C17AC">
        <w:rPr>
          <w:rFonts w:ascii="Open Sans" w:hAnsi="Open Sans" w:cs="Open Sans"/>
        </w:rPr>
        <w:t xml:space="preserve">w przypadku naruszenia przez Wykonawcę obowiązku zgłaszania </w:t>
      </w:r>
      <w:r w:rsidR="00AF1D5A" w:rsidRPr="005C17AC">
        <w:rPr>
          <w:rFonts w:ascii="Open Sans" w:hAnsi="Open Sans" w:cs="Open Sans"/>
        </w:rPr>
        <w:t xml:space="preserve">Podwykonawców zgodnie z § </w:t>
      </w:r>
      <w:r w:rsidR="00AF1997" w:rsidRPr="005C17AC">
        <w:rPr>
          <w:rFonts w:ascii="Open Sans" w:hAnsi="Open Sans" w:cs="Open Sans"/>
        </w:rPr>
        <w:t>9</w:t>
      </w:r>
      <w:r w:rsidR="00AF1D5A" w:rsidRPr="005C17AC">
        <w:rPr>
          <w:rFonts w:ascii="Open Sans" w:hAnsi="Open Sans" w:cs="Open Sans"/>
        </w:rPr>
        <w:t xml:space="preserve"> ust. 1 umowy</w:t>
      </w:r>
      <w:r w:rsidR="00F03DCA" w:rsidRPr="005C17AC">
        <w:rPr>
          <w:rFonts w:ascii="Open Sans" w:hAnsi="Open Sans" w:cs="Open Sans"/>
        </w:rPr>
        <w:t xml:space="preserve">, </w:t>
      </w:r>
    </w:p>
    <w:p w14:paraId="6B7B6779" w14:textId="04992795" w:rsidR="009C4741" w:rsidRPr="005C17AC" w:rsidRDefault="009C4741" w:rsidP="00AC3E1C">
      <w:pPr>
        <w:numPr>
          <w:ilvl w:val="1"/>
          <w:numId w:val="4"/>
        </w:numPr>
        <w:spacing w:line="288" w:lineRule="auto"/>
        <w:jc w:val="both"/>
        <w:rPr>
          <w:rFonts w:ascii="Open Sans" w:hAnsi="Open Sans" w:cs="Open Sans"/>
        </w:rPr>
      </w:pPr>
      <w:r>
        <w:rPr>
          <w:rFonts w:ascii="Open Sans" w:hAnsi="Open Sans" w:cs="Open Sans"/>
        </w:rPr>
        <w:t>gdy powstanie k</w:t>
      </w:r>
      <w:r w:rsidRPr="009C4741">
        <w:rPr>
          <w:rFonts w:ascii="Open Sans" w:hAnsi="Open Sans" w:cs="Open Sans"/>
        </w:rPr>
        <w:t xml:space="preserve">onieczność wielokrotnego dokonywania </w:t>
      </w:r>
      <w:r>
        <w:rPr>
          <w:rFonts w:ascii="Open Sans" w:hAnsi="Open Sans" w:cs="Open Sans"/>
        </w:rPr>
        <w:t xml:space="preserve">przez Zamawiającego </w:t>
      </w:r>
      <w:r w:rsidRPr="009C4741">
        <w:rPr>
          <w:rFonts w:ascii="Open Sans" w:hAnsi="Open Sans" w:cs="Open Sans"/>
        </w:rPr>
        <w:t xml:space="preserve">bezpośredniej zapłaty </w:t>
      </w:r>
      <w:r>
        <w:rPr>
          <w:rFonts w:ascii="Open Sans" w:hAnsi="Open Sans" w:cs="Open Sans"/>
        </w:rPr>
        <w:t xml:space="preserve">wynagrodzenia </w:t>
      </w:r>
      <w:r w:rsidRPr="009C4741">
        <w:rPr>
          <w:rFonts w:ascii="Open Sans" w:hAnsi="Open Sans" w:cs="Open Sans"/>
        </w:rPr>
        <w:t>podwykonawcy lub dalszemu podwykonawcy lub konieczność dokonania bezpośrednich zapłat na sumę większą niż 5% wartości</w:t>
      </w:r>
      <w:r>
        <w:rPr>
          <w:rFonts w:ascii="Open Sans" w:hAnsi="Open Sans" w:cs="Open Sans"/>
        </w:rPr>
        <w:t xml:space="preserve"> umowy,</w:t>
      </w:r>
    </w:p>
    <w:p w14:paraId="42D88726" w14:textId="5B3276CF" w:rsidR="00F03DCA" w:rsidRPr="005C17AC" w:rsidRDefault="00F03DCA" w:rsidP="005C17AC">
      <w:pPr>
        <w:numPr>
          <w:ilvl w:val="1"/>
          <w:numId w:val="4"/>
        </w:numPr>
        <w:spacing w:line="288" w:lineRule="auto"/>
        <w:jc w:val="both"/>
        <w:rPr>
          <w:rFonts w:ascii="Open Sans" w:hAnsi="Open Sans" w:cs="Open Sans"/>
        </w:rPr>
      </w:pPr>
      <w:r w:rsidRPr="005C17AC">
        <w:rPr>
          <w:rFonts w:ascii="Open Sans" w:hAnsi="Open Sans" w:cs="Open Sans"/>
        </w:rPr>
        <w:t>jeżeli Wykonawca wykonuje swoje obowiązki w sposób nienależyty i pomimo uprzedniego wezwania Zamawiającego w formie pisemnej lub dokumentowej, ze wskazaniem stwierdzonych nieprawidłowości nie nastąpiła poprawa w wykonaniu tych obowiązków w terminie wyznaczonym w wezwaniu przez Zamawiającego nie krótszym niż 3 dni.</w:t>
      </w:r>
    </w:p>
    <w:p w14:paraId="06BCC18F" w14:textId="77777777" w:rsidR="00B33BFC" w:rsidRPr="005C17AC" w:rsidRDefault="00E77CE8" w:rsidP="00D67C4A">
      <w:pPr>
        <w:numPr>
          <w:ilvl w:val="0"/>
          <w:numId w:val="4"/>
        </w:numPr>
        <w:spacing w:line="288" w:lineRule="auto"/>
        <w:jc w:val="both"/>
        <w:rPr>
          <w:rFonts w:ascii="Open Sans" w:hAnsi="Open Sans" w:cs="Open Sans"/>
        </w:rPr>
      </w:pPr>
      <w:r w:rsidRPr="005C17AC">
        <w:rPr>
          <w:rFonts w:ascii="Open Sans" w:hAnsi="Open Sans" w:cs="Open Sans"/>
        </w:rPr>
        <w:t xml:space="preserve">W przypadku odstąpienia od </w:t>
      </w:r>
      <w:r w:rsidR="00D14DF1" w:rsidRPr="005C17AC">
        <w:rPr>
          <w:rFonts w:ascii="Open Sans" w:hAnsi="Open Sans" w:cs="Open Sans"/>
        </w:rPr>
        <w:t>U</w:t>
      </w:r>
      <w:r w:rsidRPr="005C17AC">
        <w:rPr>
          <w:rFonts w:ascii="Open Sans" w:hAnsi="Open Sans" w:cs="Open Sans"/>
        </w:rPr>
        <w:t>mowy przez jedną ze stron</w:t>
      </w:r>
      <w:r w:rsidR="00B33BFC" w:rsidRPr="005C17AC">
        <w:rPr>
          <w:rFonts w:ascii="Open Sans" w:hAnsi="Open Sans" w:cs="Open Sans"/>
        </w:rPr>
        <w:t xml:space="preserve"> Wykonawca sporządzi przy udziale Zamawiającego protokół inwentaryzacji prac będących w toku, według stanu na dzień odstąpienia od umowy, w ciągu 7 dni od doręczenia mu oświadczenia o odstąpieniu lub w ciągu 7 dni od złożenia przez niego oświadczenia o odstąpieniu, jeśli Wykonawca będzie stroną odstępującą.</w:t>
      </w:r>
    </w:p>
    <w:p w14:paraId="125A2F11" w14:textId="77777777" w:rsidR="00E77CE8" w:rsidRPr="005C17AC" w:rsidRDefault="00B33BFC" w:rsidP="00D67C4A">
      <w:pPr>
        <w:numPr>
          <w:ilvl w:val="0"/>
          <w:numId w:val="4"/>
        </w:numPr>
        <w:tabs>
          <w:tab w:val="num" w:pos="720"/>
        </w:tabs>
        <w:spacing w:line="288" w:lineRule="auto"/>
        <w:jc w:val="both"/>
        <w:rPr>
          <w:rFonts w:ascii="Open Sans" w:hAnsi="Open Sans" w:cs="Open Sans"/>
        </w:rPr>
      </w:pPr>
      <w:r w:rsidRPr="005C17AC">
        <w:rPr>
          <w:rFonts w:ascii="Open Sans" w:hAnsi="Open Sans" w:cs="Open Sans"/>
        </w:rPr>
        <w:t>P</w:t>
      </w:r>
      <w:r w:rsidR="00E77CE8" w:rsidRPr="005C17AC">
        <w:rPr>
          <w:rFonts w:ascii="Open Sans" w:hAnsi="Open Sans" w:cs="Open Sans"/>
        </w:rPr>
        <w:t xml:space="preserve">rotokół </w:t>
      </w:r>
      <w:r w:rsidRPr="005C17AC">
        <w:rPr>
          <w:rFonts w:ascii="Open Sans" w:hAnsi="Open Sans" w:cs="Open Sans"/>
        </w:rPr>
        <w:t xml:space="preserve">inwentaryzacji, o którym mowa w ustępie poprzednim, </w:t>
      </w:r>
      <w:r w:rsidR="00E77CE8" w:rsidRPr="005C17AC">
        <w:rPr>
          <w:rFonts w:ascii="Open Sans" w:hAnsi="Open Sans" w:cs="Open Sans"/>
        </w:rPr>
        <w:t>będzie stanowił podstawę wzajemnego rozliczenia</w:t>
      </w:r>
      <w:r w:rsidRPr="005C17AC">
        <w:rPr>
          <w:rFonts w:ascii="Open Sans" w:hAnsi="Open Sans" w:cs="Open Sans"/>
        </w:rPr>
        <w:t xml:space="preserve"> </w:t>
      </w:r>
      <w:r w:rsidR="003A4D6F" w:rsidRPr="005C17AC">
        <w:rPr>
          <w:rFonts w:ascii="Open Sans" w:hAnsi="Open Sans" w:cs="Open Sans"/>
        </w:rPr>
        <w:t>S</w:t>
      </w:r>
      <w:r w:rsidRPr="005C17AC">
        <w:rPr>
          <w:rFonts w:ascii="Open Sans" w:hAnsi="Open Sans" w:cs="Open Sans"/>
        </w:rPr>
        <w:t>tron</w:t>
      </w:r>
      <w:r w:rsidR="00E77CE8" w:rsidRPr="005C17AC">
        <w:rPr>
          <w:rFonts w:ascii="Open Sans" w:hAnsi="Open Sans" w:cs="Open Sans"/>
        </w:rPr>
        <w:t>.</w:t>
      </w:r>
    </w:p>
    <w:p w14:paraId="44B63DDF" w14:textId="6D518A5A" w:rsidR="008600B2" w:rsidRPr="005C17AC" w:rsidRDefault="0027420B" w:rsidP="00D91D72">
      <w:pPr>
        <w:spacing w:line="288" w:lineRule="auto"/>
        <w:jc w:val="center"/>
        <w:rPr>
          <w:rFonts w:ascii="Open Sans" w:hAnsi="Open Sans" w:cs="Open Sans"/>
          <w:b/>
        </w:rPr>
      </w:pPr>
      <w:r w:rsidRPr="005C17AC">
        <w:rPr>
          <w:rFonts w:ascii="Open Sans" w:hAnsi="Open Sans" w:cs="Open Sans"/>
          <w:b/>
        </w:rPr>
        <w:lastRenderedPageBreak/>
        <w:t xml:space="preserve">§ </w:t>
      </w:r>
      <w:r w:rsidR="008D4504" w:rsidRPr="005C17AC">
        <w:rPr>
          <w:rFonts w:ascii="Open Sans" w:hAnsi="Open Sans" w:cs="Open Sans"/>
          <w:b/>
        </w:rPr>
        <w:t>8</w:t>
      </w:r>
    </w:p>
    <w:p w14:paraId="1E70622A" w14:textId="77777777" w:rsidR="00AB47BA" w:rsidRPr="005C17AC" w:rsidRDefault="00560FF4" w:rsidP="00D91D72">
      <w:pPr>
        <w:spacing w:line="288" w:lineRule="auto"/>
        <w:jc w:val="center"/>
        <w:rPr>
          <w:rFonts w:ascii="Open Sans" w:hAnsi="Open Sans" w:cs="Open Sans"/>
          <w:b/>
        </w:rPr>
      </w:pPr>
      <w:r w:rsidRPr="005C17AC">
        <w:rPr>
          <w:rFonts w:ascii="Open Sans" w:hAnsi="Open Sans" w:cs="Open Sans"/>
          <w:b/>
        </w:rPr>
        <w:t>KARY UMOWNE</w:t>
      </w:r>
    </w:p>
    <w:p w14:paraId="5872AA0A" w14:textId="77777777" w:rsidR="007E1D3D" w:rsidRPr="005C17AC" w:rsidRDefault="007E1D3D" w:rsidP="00D91D72">
      <w:pPr>
        <w:spacing w:line="288" w:lineRule="auto"/>
        <w:jc w:val="center"/>
        <w:rPr>
          <w:rFonts w:ascii="Open Sans" w:hAnsi="Open Sans" w:cs="Open Sans"/>
          <w:b/>
        </w:rPr>
      </w:pPr>
    </w:p>
    <w:p w14:paraId="41F23818" w14:textId="77777777" w:rsidR="008600B2" w:rsidRPr="005C17AC" w:rsidRDefault="000C260F" w:rsidP="00D67C4A">
      <w:pPr>
        <w:numPr>
          <w:ilvl w:val="0"/>
          <w:numId w:val="10"/>
        </w:numPr>
        <w:spacing w:line="288" w:lineRule="auto"/>
        <w:jc w:val="both"/>
        <w:rPr>
          <w:rFonts w:ascii="Open Sans" w:hAnsi="Open Sans" w:cs="Open Sans"/>
        </w:rPr>
      </w:pPr>
      <w:r w:rsidRPr="005C17AC">
        <w:rPr>
          <w:rFonts w:ascii="Open Sans" w:hAnsi="Open Sans" w:cs="Open Sans"/>
        </w:rPr>
        <w:t>Wykonawca będzie zobowiązany do zapłaty Zamawiającemu kar umownych w następujących przypadkach:</w:t>
      </w:r>
    </w:p>
    <w:p w14:paraId="045ED13B" w14:textId="5C828D1C" w:rsidR="000C260F" w:rsidRPr="005C17AC" w:rsidRDefault="00842D4C" w:rsidP="00D67C4A">
      <w:pPr>
        <w:numPr>
          <w:ilvl w:val="0"/>
          <w:numId w:val="9"/>
        </w:numPr>
        <w:spacing w:line="288" w:lineRule="auto"/>
        <w:jc w:val="both"/>
        <w:rPr>
          <w:rFonts w:ascii="Open Sans" w:hAnsi="Open Sans" w:cs="Open Sans"/>
        </w:rPr>
      </w:pPr>
      <w:r w:rsidRPr="005C17AC">
        <w:rPr>
          <w:rFonts w:ascii="Open Sans" w:hAnsi="Open Sans" w:cs="Open Sans"/>
        </w:rPr>
        <w:t xml:space="preserve">za </w:t>
      </w:r>
      <w:r w:rsidR="00F03DCA" w:rsidRPr="005C17AC">
        <w:rPr>
          <w:rFonts w:ascii="Open Sans" w:hAnsi="Open Sans" w:cs="Open Sans"/>
        </w:rPr>
        <w:t xml:space="preserve">zwłokę </w:t>
      </w:r>
      <w:r w:rsidR="000C260F" w:rsidRPr="005C17AC">
        <w:rPr>
          <w:rFonts w:ascii="Open Sans" w:hAnsi="Open Sans" w:cs="Open Sans"/>
        </w:rPr>
        <w:t xml:space="preserve">w wykonaniu </w:t>
      </w:r>
      <w:r w:rsidR="00BA341B">
        <w:rPr>
          <w:rFonts w:ascii="Open Sans" w:hAnsi="Open Sans" w:cs="Open Sans"/>
        </w:rPr>
        <w:t xml:space="preserve">przedmiotu umowy </w:t>
      </w:r>
      <w:r w:rsidR="00B33BFC" w:rsidRPr="005C17AC">
        <w:rPr>
          <w:rFonts w:ascii="Open Sans" w:hAnsi="Open Sans" w:cs="Open Sans"/>
        </w:rPr>
        <w:t>w stosunku do termin</w:t>
      </w:r>
      <w:r w:rsidR="00BA341B">
        <w:rPr>
          <w:rFonts w:ascii="Open Sans" w:hAnsi="Open Sans" w:cs="Open Sans"/>
        </w:rPr>
        <w:t>u</w:t>
      </w:r>
      <w:r w:rsidR="00B33BFC" w:rsidRPr="005C17AC">
        <w:rPr>
          <w:rFonts w:ascii="Open Sans" w:hAnsi="Open Sans" w:cs="Open Sans"/>
        </w:rPr>
        <w:t xml:space="preserve"> </w:t>
      </w:r>
      <w:r w:rsidR="00BA341B">
        <w:rPr>
          <w:rFonts w:ascii="Open Sans" w:hAnsi="Open Sans" w:cs="Open Sans"/>
        </w:rPr>
        <w:t xml:space="preserve">określonego </w:t>
      </w:r>
      <w:r w:rsidR="00A6527B" w:rsidRPr="005C17AC">
        <w:rPr>
          <w:rFonts w:ascii="Open Sans" w:hAnsi="Open Sans" w:cs="Open Sans"/>
        </w:rPr>
        <w:t xml:space="preserve">w § 2 ust. </w:t>
      </w:r>
      <w:r w:rsidR="0081058D" w:rsidRPr="005C17AC">
        <w:rPr>
          <w:rFonts w:ascii="Open Sans" w:hAnsi="Open Sans" w:cs="Open Sans"/>
        </w:rPr>
        <w:t xml:space="preserve">1 lub ust. </w:t>
      </w:r>
      <w:r w:rsidR="00BA341B">
        <w:rPr>
          <w:rFonts w:ascii="Open Sans" w:hAnsi="Open Sans" w:cs="Open Sans"/>
        </w:rPr>
        <w:t>4</w:t>
      </w:r>
      <w:r w:rsidR="00A6527B" w:rsidRPr="005C17AC">
        <w:rPr>
          <w:rFonts w:ascii="Open Sans" w:hAnsi="Open Sans" w:cs="Open Sans"/>
        </w:rPr>
        <w:t xml:space="preserve"> </w:t>
      </w:r>
      <w:r w:rsidR="0081058D" w:rsidRPr="005C17AC">
        <w:rPr>
          <w:rFonts w:ascii="Open Sans" w:hAnsi="Open Sans" w:cs="Open Sans"/>
        </w:rPr>
        <w:t>U</w:t>
      </w:r>
      <w:r w:rsidR="00A6527B" w:rsidRPr="005C17AC">
        <w:rPr>
          <w:rFonts w:ascii="Open Sans" w:hAnsi="Open Sans" w:cs="Open Sans"/>
        </w:rPr>
        <w:t xml:space="preserve">mowy </w:t>
      </w:r>
      <w:r w:rsidR="0081058D" w:rsidRPr="005C17AC">
        <w:rPr>
          <w:rFonts w:ascii="Open Sans" w:hAnsi="Open Sans" w:cs="Open Sans"/>
        </w:rPr>
        <w:t>w wysokości</w:t>
      </w:r>
      <w:r w:rsidR="00AF1D5A" w:rsidRPr="005C17AC">
        <w:rPr>
          <w:rFonts w:ascii="Open Sans" w:hAnsi="Open Sans" w:cs="Open Sans"/>
        </w:rPr>
        <w:t xml:space="preserve"> 0,</w:t>
      </w:r>
      <w:r w:rsidR="0081058D" w:rsidRPr="005C17AC">
        <w:rPr>
          <w:rFonts w:ascii="Open Sans" w:hAnsi="Open Sans" w:cs="Open Sans"/>
        </w:rPr>
        <w:t>5</w:t>
      </w:r>
      <w:r w:rsidR="000C260F" w:rsidRPr="005C17AC">
        <w:rPr>
          <w:rFonts w:ascii="Open Sans" w:hAnsi="Open Sans" w:cs="Open Sans"/>
        </w:rPr>
        <w:t xml:space="preserve">% </w:t>
      </w:r>
      <w:r w:rsidR="003A4D6F" w:rsidRPr="005C17AC">
        <w:rPr>
          <w:rFonts w:ascii="Open Sans" w:hAnsi="Open Sans" w:cs="Open Sans"/>
        </w:rPr>
        <w:t>wynagrodzenia ryczałtowego</w:t>
      </w:r>
      <w:r w:rsidRPr="005C17AC">
        <w:rPr>
          <w:rFonts w:ascii="Open Sans" w:hAnsi="Open Sans" w:cs="Open Sans"/>
        </w:rPr>
        <w:t xml:space="preserve"> brutto</w:t>
      </w:r>
      <w:r w:rsidR="0018471B" w:rsidRPr="005C17AC">
        <w:rPr>
          <w:rFonts w:ascii="Open Sans" w:hAnsi="Open Sans" w:cs="Open Sans"/>
        </w:rPr>
        <w:t xml:space="preserve"> określonego w § 3 ust. 1 Umowy</w:t>
      </w:r>
      <w:r w:rsidR="000C260F" w:rsidRPr="005C17AC">
        <w:rPr>
          <w:rFonts w:ascii="Open Sans" w:hAnsi="Open Sans" w:cs="Open Sans"/>
        </w:rPr>
        <w:t xml:space="preserve"> za każdy dzień </w:t>
      </w:r>
      <w:r w:rsidR="00F03DCA" w:rsidRPr="005C17AC">
        <w:rPr>
          <w:rFonts w:ascii="Open Sans" w:hAnsi="Open Sans" w:cs="Open Sans"/>
        </w:rPr>
        <w:t>zwłoki</w:t>
      </w:r>
      <w:r w:rsidR="0081058D" w:rsidRPr="005C17AC">
        <w:rPr>
          <w:rFonts w:ascii="Open Sans" w:hAnsi="Open Sans" w:cs="Open Sans"/>
        </w:rPr>
        <w:t>,</w:t>
      </w:r>
      <w:r w:rsidR="00F03DCA" w:rsidRPr="005C17AC">
        <w:rPr>
          <w:rFonts w:ascii="Open Sans" w:hAnsi="Open Sans" w:cs="Open Sans"/>
        </w:rPr>
        <w:t xml:space="preserve"> </w:t>
      </w:r>
    </w:p>
    <w:p w14:paraId="448D761C" w14:textId="61A98142" w:rsidR="000C260F" w:rsidRPr="005C17AC" w:rsidRDefault="005F05D0" w:rsidP="005C17AC">
      <w:pPr>
        <w:numPr>
          <w:ilvl w:val="0"/>
          <w:numId w:val="9"/>
        </w:numPr>
        <w:spacing w:line="288" w:lineRule="auto"/>
        <w:jc w:val="both"/>
        <w:rPr>
          <w:rFonts w:ascii="Open Sans" w:hAnsi="Open Sans" w:cs="Open Sans"/>
        </w:rPr>
      </w:pPr>
      <w:r w:rsidRPr="005C17AC">
        <w:rPr>
          <w:rFonts w:ascii="Open Sans" w:hAnsi="Open Sans" w:cs="Open Sans"/>
        </w:rPr>
        <w:t xml:space="preserve">za </w:t>
      </w:r>
      <w:r w:rsidR="00F03DCA" w:rsidRPr="005C17AC">
        <w:rPr>
          <w:rFonts w:ascii="Open Sans" w:hAnsi="Open Sans" w:cs="Open Sans"/>
        </w:rPr>
        <w:t>zwłokę</w:t>
      </w:r>
      <w:r w:rsidR="000C260F" w:rsidRPr="005C17AC">
        <w:rPr>
          <w:rFonts w:ascii="Open Sans" w:hAnsi="Open Sans" w:cs="Open Sans"/>
        </w:rPr>
        <w:t xml:space="preserve"> w usunięciu wad stwierdzonych przy odbiorze lub ujawnionych w okresie gwara</w:t>
      </w:r>
      <w:r w:rsidR="00AF1D5A" w:rsidRPr="005C17AC">
        <w:rPr>
          <w:rFonts w:ascii="Open Sans" w:hAnsi="Open Sans" w:cs="Open Sans"/>
        </w:rPr>
        <w:t>ncji - w wysokości 0,</w:t>
      </w:r>
      <w:r w:rsidR="0081058D" w:rsidRPr="005C17AC">
        <w:rPr>
          <w:rFonts w:ascii="Open Sans" w:hAnsi="Open Sans" w:cs="Open Sans"/>
        </w:rPr>
        <w:t>5</w:t>
      </w:r>
      <w:r w:rsidR="000C260F" w:rsidRPr="005C17AC">
        <w:rPr>
          <w:rFonts w:ascii="Open Sans" w:hAnsi="Open Sans" w:cs="Open Sans"/>
        </w:rPr>
        <w:t xml:space="preserve">% </w:t>
      </w:r>
      <w:r w:rsidR="003A4D6F" w:rsidRPr="005C17AC">
        <w:rPr>
          <w:rFonts w:ascii="Open Sans" w:hAnsi="Open Sans" w:cs="Open Sans"/>
        </w:rPr>
        <w:t>wynagrodzenia ryczałtowego</w:t>
      </w:r>
      <w:r w:rsidR="00842D4C" w:rsidRPr="005C17AC">
        <w:rPr>
          <w:rFonts w:ascii="Open Sans" w:hAnsi="Open Sans" w:cs="Open Sans"/>
        </w:rPr>
        <w:t xml:space="preserve"> brutto</w:t>
      </w:r>
      <w:r w:rsidR="00B0743A" w:rsidRPr="005C17AC">
        <w:rPr>
          <w:rFonts w:ascii="Open Sans" w:hAnsi="Open Sans" w:cs="Open Sans"/>
        </w:rPr>
        <w:t xml:space="preserve"> </w:t>
      </w:r>
      <w:r w:rsidR="0018471B" w:rsidRPr="005C17AC">
        <w:rPr>
          <w:rFonts w:ascii="Open Sans" w:hAnsi="Open Sans" w:cs="Open Sans"/>
        </w:rPr>
        <w:t xml:space="preserve">określonego w § 3 ust. 1 Umowy </w:t>
      </w:r>
      <w:r w:rsidR="00B0743A" w:rsidRPr="005C17AC">
        <w:rPr>
          <w:rFonts w:ascii="Open Sans" w:hAnsi="Open Sans" w:cs="Open Sans"/>
        </w:rPr>
        <w:t>za</w:t>
      </w:r>
      <w:r w:rsidR="000C260F" w:rsidRPr="005C17AC">
        <w:rPr>
          <w:rFonts w:ascii="Open Sans" w:hAnsi="Open Sans" w:cs="Open Sans"/>
        </w:rPr>
        <w:t xml:space="preserve"> każdy dzień </w:t>
      </w:r>
      <w:r w:rsidR="00F03DCA" w:rsidRPr="005C17AC">
        <w:rPr>
          <w:rFonts w:ascii="Open Sans" w:hAnsi="Open Sans" w:cs="Open Sans"/>
        </w:rPr>
        <w:t xml:space="preserve">zwłoki </w:t>
      </w:r>
      <w:r w:rsidR="00A33CA3" w:rsidRPr="005C17AC">
        <w:rPr>
          <w:rFonts w:ascii="Open Sans" w:hAnsi="Open Sans" w:cs="Open Sans"/>
        </w:rPr>
        <w:t>w stosunku do</w:t>
      </w:r>
      <w:r w:rsidR="000C260F" w:rsidRPr="005C17AC">
        <w:rPr>
          <w:rFonts w:ascii="Open Sans" w:hAnsi="Open Sans" w:cs="Open Sans"/>
        </w:rPr>
        <w:t xml:space="preserve"> terminu wyznaczonego Wykonawcy przez</w:t>
      </w:r>
      <w:r w:rsidR="00A6527B" w:rsidRPr="005C17AC">
        <w:rPr>
          <w:rFonts w:ascii="Open Sans" w:hAnsi="Open Sans" w:cs="Open Sans"/>
        </w:rPr>
        <w:t xml:space="preserve"> Zamawiającego na usunięcie wad</w:t>
      </w:r>
      <w:r w:rsidR="00F03DCA" w:rsidRPr="005C17AC">
        <w:rPr>
          <w:rFonts w:ascii="Open Sans" w:hAnsi="Open Sans" w:cs="Open Sans"/>
        </w:rPr>
        <w:t>,</w:t>
      </w:r>
    </w:p>
    <w:p w14:paraId="01F8FA6D" w14:textId="4E24F654" w:rsidR="0094683E" w:rsidRPr="005C17AC" w:rsidRDefault="00B33BFC" w:rsidP="005C17AC">
      <w:pPr>
        <w:numPr>
          <w:ilvl w:val="0"/>
          <w:numId w:val="9"/>
        </w:numPr>
        <w:spacing w:line="288" w:lineRule="auto"/>
        <w:ind w:left="993" w:hanging="426"/>
        <w:jc w:val="both"/>
        <w:rPr>
          <w:rFonts w:ascii="Open Sans" w:hAnsi="Open Sans" w:cs="Open Sans"/>
        </w:rPr>
      </w:pPr>
      <w:r w:rsidRPr="005C17AC">
        <w:rPr>
          <w:rFonts w:ascii="Open Sans" w:hAnsi="Open Sans" w:cs="Open Sans"/>
        </w:rPr>
        <w:t>za odstąpienie od u</w:t>
      </w:r>
      <w:r w:rsidR="000C260F" w:rsidRPr="005C17AC">
        <w:rPr>
          <w:rFonts w:ascii="Open Sans" w:hAnsi="Open Sans" w:cs="Open Sans"/>
        </w:rPr>
        <w:t>mowy przez kt</w:t>
      </w:r>
      <w:r w:rsidR="00B0743A" w:rsidRPr="005C17AC">
        <w:rPr>
          <w:rFonts w:ascii="Open Sans" w:hAnsi="Open Sans" w:cs="Open Sans"/>
        </w:rPr>
        <w:t xml:space="preserve">órąkolwiek ze </w:t>
      </w:r>
      <w:r w:rsidR="0057056A" w:rsidRPr="005C17AC">
        <w:rPr>
          <w:rFonts w:ascii="Open Sans" w:hAnsi="Open Sans" w:cs="Open Sans"/>
        </w:rPr>
        <w:t>S</w:t>
      </w:r>
      <w:r w:rsidR="000C260F" w:rsidRPr="005C17AC">
        <w:rPr>
          <w:rFonts w:ascii="Open Sans" w:hAnsi="Open Sans" w:cs="Open Sans"/>
        </w:rPr>
        <w:t>tron z przyczyny leżącej po s</w:t>
      </w:r>
      <w:r w:rsidR="00B0743A" w:rsidRPr="005C17AC">
        <w:rPr>
          <w:rFonts w:ascii="Open Sans" w:hAnsi="Open Sans" w:cs="Open Sans"/>
        </w:rPr>
        <w:t>tronie</w:t>
      </w:r>
      <w:r w:rsidR="00251AA0">
        <w:rPr>
          <w:rFonts w:ascii="Open Sans" w:hAnsi="Open Sans" w:cs="Open Sans"/>
        </w:rPr>
        <w:t xml:space="preserve"> </w:t>
      </w:r>
      <w:r w:rsidR="00B0743A" w:rsidRPr="005C17AC">
        <w:rPr>
          <w:rFonts w:ascii="Open Sans" w:hAnsi="Open Sans" w:cs="Open Sans"/>
        </w:rPr>
        <w:t>Wykonawcy – w wysokości 1</w:t>
      </w:r>
      <w:r w:rsidR="000C260F" w:rsidRPr="005C17AC">
        <w:rPr>
          <w:rFonts w:ascii="Open Sans" w:hAnsi="Open Sans" w:cs="Open Sans"/>
        </w:rPr>
        <w:t xml:space="preserve">0% </w:t>
      </w:r>
      <w:r w:rsidR="003A4D6F" w:rsidRPr="005C17AC">
        <w:rPr>
          <w:rFonts w:ascii="Open Sans" w:hAnsi="Open Sans" w:cs="Open Sans"/>
        </w:rPr>
        <w:t>wynagrodzenia ryczałtowego</w:t>
      </w:r>
      <w:r w:rsidR="00842D4C" w:rsidRPr="005C17AC">
        <w:rPr>
          <w:rFonts w:ascii="Open Sans" w:hAnsi="Open Sans" w:cs="Open Sans"/>
        </w:rPr>
        <w:t xml:space="preserve"> brutto</w:t>
      </w:r>
      <w:r w:rsidR="003B2F29" w:rsidRPr="005C17AC">
        <w:rPr>
          <w:rFonts w:ascii="Open Sans" w:hAnsi="Open Sans" w:cs="Open Sans"/>
        </w:rPr>
        <w:t xml:space="preserve"> określonego w § 3 ust. 1 Umowy</w:t>
      </w:r>
      <w:r w:rsidR="00A33CA3" w:rsidRPr="005C17AC">
        <w:rPr>
          <w:rFonts w:ascii="Open Sans" w:hAnsi="Open Sans" w:cs="Open Sans"/>
        </w:rPr>
        <w:t>.</w:t>
      </w:r>
    </w:p>
    <w:p w14:paraId="01AE2D2C" w14:textId="77777777" w:rsidR="00FB2367" w:rsidRPr="005C17AC" w:rsidRDefault="00FB2367" w:rsidP="005C17AC">
      <w:pPr>
        <w:spacing w:line="288" w:lineRule="auto"/>
        <w:ind w:left="870"/>
        <w:jc w:val="both"/>
        <w:rPr>
          <w:rFonts w:ascii="Open Sans" w:hAnsi="Open Sans" w:cs="Open Sans"/>
        </w:rPr>
      </w:pPr>
    </w:p>
    <w:p w14:paraId="47ABCA70" w14:textId="290740FB" w:rsidR="0094683E" w:rsidRPr="005C17AC" w:rsidRDefault="0094683E" w:rsidP="00264BA1">
      <w:pPr>
        <w:pStyle w:val="Bezodstpw"/>
        <w:numPr>
          <w:ilvl w:val="0"/>
          <w:numId w:val="26"/>
        </w:numPr>
        <w:spacing w:line="276" w:lineRule="auto"/>
        <w:ind w:left="587"/>
        <w:jc w:val="both"/>
        <w:rPr>
          <w:rFonts w:ascii="Open Sans" w:hAnsi="Open Sans" w:cs="Open Sans"/>
          <w:sz w:val="20"/>
          <w:szCs w:val="20"/>
        </w:rPr>
      </w:pPr>
      <w:r w:rsidRPr="005C17AC">
        <w:rPr>
          <w:rFonts w:ascii="Open Sans" w:hAnsi="Open Sans" w:cs="Open Sans"/>
          <w:sz w:val="20"/>
          <w:szCs w:val="20"/>
        </w:rPr>
        <w:t xml:space="preserve">Łączna wysokość kar umownych należnych Zamawiającemu na </w:t>
      </w:r>
      <w:r w:rsidR="005C17AC">
        <w:rPr>
          <w:rFonts w:ascii="Open Sans" w:hAnsi="Open Sans" w:cs="Open Sans"/>
          <w:sz w:val="20"/>
          <w:szCs w:val="20"/>
        </w:rPr>
        <w:t xml:space="preserve">niniejszej </w:t>
      </w:r>
      <w:r w:rsidRPr="005C17AC">
        <w:rPr>
          <w:rFonts w:ascii="Open Sans" w:hAnsi="Open Sans" w:cs="Open Sans"/>
          <w:sz w:val="20"/>
          <w:szCs w:val="20"/>
        </w:rPr>
        <w:t xml:space="preserve">Umowy nie może przekroczyć kwoty stanowiącej </w:t>
      </w:r>
      <w:r w:rsidR="005C17AC">
        <w:rPr>
          <w:rFonts w:ascii="Open Sans" w:hAnsi="Open Sans" w:cs="Open Sans"/>
          <w:sz w:val="20"/>
          <w:szCs w:val="20"/>
        </w:rPr>
        <w:t>3</w:t>
      </w:r>
      <w:r w:rsidRPr="005C17AC">
        <w:rPr>
          <w:rFonts w:ascii="Open Sans" w:hAnsi="Open Sans" w:cs="Open Sans"/>
          <w:sz w:val="20"/>
          <w:szCs w:val="20"/>
        </w:rPr>
        <w:t xml:space="preserve">0% wynagrodzenia Wykonawcy </w:t>
      </w:r>
      <w:r w:rsidR="00580B4F">
        <w:rPr>
          <w:rFonts w:ascii="Open Sans" w:hAnsi="Open Sans" w:cs="Open Sans"/>
          <w:sz w:val="20"/>
          <w:szCs w:val="20"/>
        </w:rPr>
        <w:t xml:space="preserve">brutto </w:t>
      </w:r>
      <w:r w:rsidRPr="005C17AC">
        <w:rPr>
          <w:rFonts w:ascii="Open Sans" w:hAnsi="Open Sans" w:cs="Open Sans"/>
          <w:sz w:val="20"/>
          <w:szCs w:val="20"/>
        </w:rPr>
        <w:t>określonego w § 3 ust. 1 Umowy.</w:t>
      </w:r>
    </w:p>
    <w:p w14:paraId="2482164A" w14:textId="77777777" w:rsidR="000C260F" w:rsidRPr="005C17AC" w:rsidRDefault="000C260F" w:rsidP="00264BA1">
      <w:pPr>
        <w:pStyle w:val="Bezodstpw"/>
        <w:numPr>
          <w:ilvl w:val="0"/>
          <w:numId w:val="26"/>
        </w:numPr>
        <w:spacing w:line="276" w:lineRule="auto"/>
        <w:ind w:left="587"/>
        <w:jc w:val="both"/>
        <w:rPr>
          <w:rFonts w:ascii="Open Sans" w:hAnsi="Open Sans" w:cs="Open Sans"/>
          <w:sz w:val="20"/>
          <w:szCs w:val="20"/>
        </w:rPr>
      </w:pPr>
      <w:r w:rsidRPr="005C17AC">
        <w:rPr>
          <w:rFonts w:ascii="Open Sans" w:hAnsi="Open Sans" w:cs="Open Sans"/>
          <w:sz w:val="20"/>
          <w:szCs w:val="20"/>
        </w:rPr>
        <w:t>Zamawiający może dochodzić odszkodowania przenoszącego wysokość zastrzeżonych kar umownych na zasadach ogólnych.</w:t>
      </w:r>
    </w:p>
    <w:p w14:paraId="2D9DD912" w14:textId="77777777" w:rsidR="000C260F" w:rsidRPr="005C17AC" w:rsidRDefault="000C260F" w:rsidP="00264BA1">
      <w:pPr>
        <w:pStyle w:val="Bezodstpw"/>
        <w:numPr>
          <w:ilvl w:val="0"/>
          <w:numId w:val="26"/>
        </w:numPr>
        <w:spacing w:line="276" w:lineRule="auto"/>
        <w:ind w:left="587"/>
        <w:jc w:val="both"/>
        <w:rPr>
          <w:rFonts w:ascii="Open Sans" w:hAnsi="Open Sans" w:cs="Open Sans"/>
          <w:sz w:val="20"/>
          <w:szCs w:val="20"/>
        </w:rPr>
      </w:pPr>
      <w:r w:rsidRPr="005C17AC">
        <w:rPr>
          <w:rFonts w:ascii="Open Sans" w:hAnsi="Open Sans" w:cs="Open Sans"/>
          <w:sz w:val="20"/>
          <w:szCs w:val="20"/>
        </w:rPr>
        <w:t xml:space="preserve">Postanowienia dotyczące kar umownych pozostają w mocy w przypadku odstąpienia od </w:t>
      </w:r>
      <w:r w:rsidR="0081058D" w:rsidRPr="005C17AC">
        <w:rPr>
          <w:rFonts w:ascii="Open Sans" w:hAnsi="Open Sans" w:cs="Open Sans"/>
          <w:sz w:val="20"/>
          <w:szCs w:val="20"/>
        </w:rPr>
        <w:t>U</w:t>
      </w:r>
      <w:r w:rsidRPr="005C17AC">
        <w:rPr>
          <w:rFonts w:ascii="Open Sans" w:hAnsi="Open Sans" w:cs="Open Sans"/>
          <w:sz w:val="20"/>
          <w:szCs w:val="20"/>
        </w:rPr>
        <w:t xml:space="preserve">mowy przez którąkolwiek ze </w:t>
      </w:r>
      <w:r w:rsidR="003A4D6F" w:rsidRPr="005C17AC">
        <w:rPr>
          <w:rFonts w:ascii="Open Sans" w:hAnsi="Open Sans" w:cs="Open Sans"/>
          <w:sz w:val="20"/>
          <w:szCs w:val="20"/>
        </w:rPr>
        <w:t>S</w:t>
      </w:r>
      <w:r w:rsidRPr="005C17AC">
        <w:rPr>
          <w:rFonts w:ascii="Open Sans" w:hAnsi="Open Sans" w:cs="Open Sans"/>
          <w:sz w:val="20"/>
          <w:szCs w:val="20"/>
        </w:rPr>
        <w:t>tron.</w:t>
      </w:r>
    </w:p>
    <w:p w14:paraId="12997D55" w14:textId="554640BD" w:rsidR="00387B1F" w:rsidRPr="005C17AC" w:rsidRDefault="00387B1F" w:rsidP="00D91D72">
      <w:pPr>
        <w:spacing w:line="288" w:lineRule="auto"/>
        <w:jc w:val="center"/>
        <w:rPr>
          <w:rFonts w:ascii="Open Sans" w:hAnsi="Open Sans" w:cs="Open Sans"/>
          <w:b/>
        </w:rPr>
      </w:pPr>
      <w:r w:rsidRPr="005C17AC">
        <w:rPr>
          <w:rFonts w:ascii="Open Sans" w:hAnsi="Open Sans" w:cs="Open Sans"/>
          <w:b/>
        </w:rPr>
        <w:t xml:space="preserve">§ </w:t>
      </w:r>
      <w:r w:rsidR="00BC2E28">
        <w:rPr>
          <w:rFonts w:ascii="Open Sans" w:hAnsi="Open Sans" w:cs="Open Sans"/>
          <w:b/>
        </w:rPr>
        <w:t>9</w:t>
      </w:r>
    </w:p>
    <w:p w14:paraId="2569CEB8" w14:textId="77777777" w:rsidR="00DF7074" w:rsidRPr="005C17AC" w:rsidRDefault="00DF7074" w:rsidP="00D91D72">
      <w:pPr>
        <w:spacing w:line="288" w:lineRule="auto"/>
        <w:jc w:val="center"/>
        <w:rPr>
          <w:rFonts w:ascii="Open Sans" w:hAnsi="Open Sans" w:cs="Open Sans"/>
          <w:b/>
        </w:rPr>
      </w:pPr>
      <w:r w:rsidRPr="005C17AC">
        <w:rPr>
          <w:rFonts w:ascii="Open Sans" w:hAnsi="Open Sans" w:cs="Open Sans"/>
          <w:b/>
        </w:rPr>
        <w:t>PRAWA AUTORSKIE</w:t>
      </w:r>
    </w:p>
    <w:p w14:paraId="672C3318" w14:textId="77777777" w:rsidR="00DF7074" w:rsidRPr="000211FD" w:rsidRDefault="00DF7074" w:rsidP="00DF7074">
      <w:pPr>
        <w:widowControl w:val="0"/>
        <w:autoSpaceDE w:val="0"/>
        <w:autoSpaceDN w:val="0"/>
        <w:adjustRightInd w:val="0"/>
        <w:rPr>
          <w:rFonts w:ascii="Open Sans" w:hAnsi="Open Sans" w:cs="Open Sans"/>
          <w:b/>
          <w:bCs/>
        </w:rPr>
      </w:pPr>
    </w:p>
    <w:p w14:paraId="25B12026" w14:textId="752D076F" w:rsidR="00BC6D5F" w:rsidRPr="005C17AC" w:rsidRDefault="00BC6D5F" w:rsidP="00D67C4A">
      <w:pPr>
        <w:pStyle w:val="Bezodstpw"/>
        <w:numPr>
          <w:ilvl w:val="0"/>
          <w:numId w:val="23"/>
        </w:numPr>
        <w:spacing w:line="276" w:lineRule="auto"/>
        <w:jc w:val="both"/>
        <w:rPr>
          <w:rFonts w:ascii="Open Sans" w:hAnsi="Open Sans" w:cs="Open Sans"/>
          <w:sz w:val="20"/>
          <w:szCs w:val="20"/>
        </w:rPr>
      </w:pPr>
      <w:r w:rsidRPr="005C17AC">
        <w:rPr>
          <w:rFonts w:ascii="Open Sans" w:hAnsi="Open Sans" w:cs="Open Sans"/>
          <w:sz w:val="20"/>
          <w:szCs w:val="20"/>
        </w:rPr>
        <w:t>Z chwilą przekazania Zamawiającemu jakichkolwiek opracowań zawierających utwory w rozumieniu art. 1 ust. 1 ustawy o prawie autorskim i prawach pokrewnych lub ich czę</w:t>
      </w:r>
      <w:r w:rsidRPr="005C17AC">
        <w:rPr>
          <w:rFonts w:ascii="Open Sans" w:hAnsi="Open Sans" w:cs="Open Sans"/>
          <w:sz w:val="20"/>
          <w:szCs w:val="20"/>
        </w:rPr>
        <w:softHyphen/>
        <w:t>ści, wytworzone w związku z wykonywaniem Umowy, Wykonawca w ramach wynagrodzenia określonego w § 3 ust. 1 Umowy przenosi na Zamawiającego całość autorskich praw majątkowych do tych utworów, w szczególności na następujących polach eksploatacji:</w:t>
      </w:r>
    </w:p>
    <w:p w14:paraId="172B1205" w14:textId="77777777" w:rsidR="00BC6D5F" w:rsidRPr="005C17AC" w:rsidRDefault="00BC6D5F" w:rsidP="00D67C4A">
      <w:pPr>
        <w:pStyle w:val="Bezodstpw"/>
        <w:numPr>
          <w:ilvl w:val="0"/>
          <w:numId w:val="24"/>
        </w:numPr>
        <w:spacing w:line="276" w:lineRule="auto"/>
        <w:ind w:left="1276"/>
        <w:jc w:val="both"/>
        <w:rPr>
          <w:rFonts w:ascii="Open Sans" w:hAnsi="Open Sans" w:cs="Open Sans"/>
          <w:sz w:val="20"/>
          <w:szCs w:val="20"/>
        </w:rPr>
      </w:pPr>
      <w:r w:rsidRPr="005C17AC">
        <w:rPr>
          <w:rFonts w:ascii="Open Sans" w:hAnsi="Open Sans" w:cs="Open Sans"/>
          <w:sz w:val="20"/>
          <w:szCs w:val="20"/>
        </w:rPr>
        <w:t>utrwalanie utworów lub ich części dowolną techniką istniejącą w chwili podpisania niniejszej Umowy, w tym w szczególności wprowadzanie do pamięci komputera na dowolnej liczbie komputerów, zapisywanie na wszelkich cyfrowych nośnikach informacji,</w:t>
      </w:r>
    </w:p>
    <w:p w14:paraId="6A5F16D7" w14:textId="77777777" w:rsidR="00BC6D5F" w:rsidRPr="005C17AC" w:rsidRDefault="00BC6D5F" w:rsidP="00D67C4A">
      <w:pPr>
        <w:pStyle w:val="Bezodstpw"/>
        <w:numPr>
          <w:ilvl w:val="0"/>
          <w:numId w:val="24"/>
        </w:numPr>
        <w:spacing w:line="276" w:lineRule="auto"/>
        <w:ind w:left="1276"/>
        <w:jc w:val="both"/>
        <w:rPr>
          <w:rFonts w:ascii="Open Sans" w:hAnsi="Open Sans" w:cs="Open Sans"/>
          <w:sz w:val="20"/>
          <w:szCs w:val="20"/>
        </w:rPr>
      </w:pPr>
      <w:r w:rsidRPr="005C17AC">
        <w:rPr>
          <w:rFonts w:ascii="Open Sans" w:hAnsi="Open Sans" w:cs="Open Sans"/>
          <w:sz w:val="20"/>
          <w:szCs w:val="20"/>
        </w:rPr>
        <w:t>zwielokrotnianie utworów lub ich części dowolną techniką istniejącą w chwili podpisania niniejszej Umowy, w tym w szczególności wytwarzanie egzemplarzy techniką drukarską, reprograficzną, zapisu magnetycznego oraz techniką cyfrową,</w:t>
      </w:r>
    </w:p>
    <w:p w14:paraId="5CFC2BD1" w14:textId="77777777" w:rsidR="00BC6D5F" w:rsidRPr="005C17AC" w:rsidRDefault="00BC6D5F" w:rsidP="00D67C4A">
      <w:pPr>
        <w:pStyle w:val="Bezodstpw"/>
        <w:numPr>
          <w:ilvl w:val="0"/>
          <w:numId w:val="24"/>
        </w:numPr>
        <w:spacing w:line="276" w:lineRule="auto"/>
        <w:ind w:left="1276"/>
        <w:jc w:val="both"/>
        <w:rPr>
          <w:rFonts w:ascii="Open Sans" w:hAnsi="Open Sans" w:cs="Open Sans"/>
          <w:sz w:val="20"/>
          <w:szCs w:val="20"/>
        </w:rPr>
      </w:pPr>
      <w:r w:rsidRPr="005C17AC">
        <w:rPr>
          <w:rFonts w:ascii="Open Sans" w:hAnsi="Open Sans" w:cs="Open Sans"/>
          <w:sz w:val="20"/>
          <w:szCs w:val="20"/>
        </w:rPr>
        <w:t>obrót oryginałem albo egzemplarzami, na których utrwalono utwory lub ich części, w tym w szczególności użyczenie, najem, dzierżawa oryginału albo egzemplarzy,</w:t>
      </w:r>
    </w:p>
    <w:p w14:paraId="5129D87A" w14:textId="77777777" w:rsidR="00BC6D5F" w:rsidRPr="005C17AC" w:rsidRDefault="00BC6D5F" w:rsidP="00D67C4A">
      <w:pPr>
        <w:pStyle w:val="Bezodstpw"/>
        <w:numPr>
          <w:ilvl w:val="0"/>
          <w:numId w:val="24"/>
        </w:numPr>
        <w:spacing w:line="276" w:lineRule="auto"/>
        <w:ind w:left="1276"/>
        <w:jc w:val="both"/>
        <w:rPr>
          <w:rFonts w:ascii="Open Sans" w:hAnsi="Open Sans" w:cs="Open Sans"/>
          <w:sz w:val="20"/>
          <w:szCs w:val="20"/>
        </w:rPr>
      </w:pPr>
      <w:r w:rsidRPr="005C17AC">
        <w:rPr>
          <w:rFonts w:ascii="Open Sans" w:hAnsi="Open Sans" w:cs="Open Sans"/>
          <w:sz w:val="20"/>
          <w:szCs w:val="20"/>
        </w:rPr>
        <w:t>rozpowszechnianie utworów lub ich części w dowolny sposób, w tym w szczególności wystawienie, wyświetlenie, prezentacje multimedialne, odtworzenie, udostępnienie w Internecie, przekazywanie innym podmiotom w celu sporządzenia opracowań,</w:t>
      </w:r>
    </w:p>
    <w:p w14:paraId="4D629B35" w14:textId="77777777" w:rsidR="00BC6D5F" w:rsidRPr="005C17AC" w:rsidRDefault="00BC6D5F" w:rsidP="00D67C4A">
      <w:pPr>
        <w:pStyle w:val="Bezodstpw"/>
        <w:numPr>
          <w:ilvl w:val="0"/>
          <w:numId w:val="24"/>
        </w:numPr>
        <w:spacing w:line="276" w:lineRule="auto"/>
        <w:ind w:left="1276"/>
        <w:jc w:val="both"/>
        <w:rPr>
          <w:rFonts w:ascii="Open Sans" w:hAnsi="Open Sans" w:cs="Open Sans"/>
          <w:sz w:val="20"/>
          <w:szCs w:val="20"/>
        </w:rPr>
      </w:pPr>
      <w:r w:rsidRPr="005C17AC">
        <w:rPr>
          <w:rFonts w:ascii="Open Sans" w:hAnsi="Open Sans" w:cs="Open Sans"/>
          <w:sz w:val="20"/>
          <w:szCs w:val="20"/>
        </w:rPr>
        <w:t>realizacja robót budowlanych na podstawie dokumentacji,</w:t>
      </w:r>
    </w:p>
    <w:p w14:paraId="5AE926C1" w14:textId="77777777" w:rsidR="00BC6D5F" w:rsidRPr="005C17AC" w:rsidRDefault="00BC6D5F" w:rsidP="00D67C4A">
      <w:pPr>
        <w:pStyle w:val="Bezodstpw"/>
        <w:numPr>
          <w:ilvl w:val="0"/>
          <w:numId w:val="24"/>
        </w:numPr>
        <w:spacing w:line="276" w:lineRule="auto"/>
        <w:ind w:left="1276"/>
        <w:jc w:val="both"/>
        <w:rPr>
          <w:rFonts w:ascii="Open Sans" w:hAnsi="Open Sans" w:cs="Open Sans"/>
          <w:sz w:val="20"/>
          <w:szCs w:val="20"/>
        </w:rPr>
      </w:pPr>
      <w:r w:rsidRPr="005C17AC">
        <w:rPr>
          <w:rFonts w:ascii="Open Sans" w:hAnsi="Open Sans" w:cs="Open Sans"/>
          <w:sz w:val="20"/>
          <w:szCs w:val="20"/>
        </w:rPr>
        <w:t>użytkowanie utworów lub ich części, w tym w szczególności przekazywanie utworów lub ich części:</w:t>
      </w:r>
    </w:p>
    <w:p w14:paraId="3D80A689" w14:textId="77777777" w:rsidR="00BC6D5F" w:rsidRPr="005C17AC" w:rsidRDefault="00BC6D5F" w:rsidP="00D67C4A">
      <w:pPr>
        <w:pStyle w:val="Bezodstpw"/>
        <w:numPr>
          <w:ilvl w:val="0"/>
          <w:numId w:val="25"/>
        </w:numPr>
        <w:spacing w:line="276" w:lineRule="auto"/>
        <w:ind w:left="1985"/>
        <w:jc w:val="both"/>
        <w:rPr>
          <w:rFonts w:ascii="Open Sans" w:hAnsi="Open Sans" w:cs="Open Sans"/>
          <w:sz w:val="20"/>
          <w:szCs w:val="20"/>
        </w:rPr>
      </w:pPr>
      <w:r w:rsidRPr="005C17AC">
        <w:rPr>
          <w:rFonts w:ascii="Open Sans" w:hAnsi="Open Sans" w:cs="Open Sans"/>
          <w:sz w:val="20"/>
          <w:szCs w:val="20"/>
        </w:rPr>
        <w:lastRenderedPageBreak/>
        <w:t>innym podmiotom jako podstawę lub materiał wyjściowy do wykonania innych opracowań,</w:t>
      </w:r>
    </w:p>
    <w:p w14:paraId="0B81A93E" w14:textId="77777777" w:rsidR="00BC6D5F" w:rsidRPr="005C17AC" w:rsidRDefault="00BC6D5F" w:rsidP="00D67C4A">
      <w:pPr>
        <w:pStyle w:val="Bezodstpw"/>
        <w:numPr>
          <w:ilvl w:val="0"/>
          <w:numId w:val="25"/>
        </w:numPr>
        <w:spacing w:line="276" w:lineRule="auto"/>
        <w:ind w:left="1985"/>
        <w:jc w:val="both"/>
        <w:rPr>
          <w:rFonts w:ascii="Open Sans" w:hAnsi="Open Sans" w:cs="Open Sans"/>
          <w:sz w:val="20"/>
          <w:szCs w:val="20"/>
        </w:rPr>
      </w:pPr>
      <w:r w:rsidRPr="005C17AC">
        <w:rPr>
          <w:rFonts w:ascii="Open Sans" w:hAnsi="Open Sans" w:cs="Open Sans"/>
          <w:sz w:val="20"/>
          <w:szCs w:val="20"/>
        </w:rPr>
        <w:t>innym podmiotom jako część specyfikacji istotnych warunków zamówienia lub zaproszenia do udziału w postępowaniu o udzielenie zamówienia publicznego,</w:t>
      </w:r>
    </w:p>
    <w:p w14:paraId="08467057" w14:textId="77777777" w:rsidR="00BC6D5F" w:rsidRPr="005C17AC" w:rsidRDefault="00BC6D5F" w:rsidP="00D67C4A">
      <w:pPr>
        <w:pStyle w:val="Bezodstpw"/>
        <w:numPr>
          <w:ilvl w:val="0"/>
          <w:numId w:val="25"/>
        </w:numPr>
        <w:spacing w:line="276" w:lineRule="auto"/>
        <w:ind w:left="1985"/>
        <w:jc w:val="both"/>
        <w:rPr>
          <w:rFonts w:ascii="Open Sans" w:hAnsi="Open Sans" w:cs="Open Sans"/>
          <w:sz w:val="20"/>
          <w:szCs w:val="20"/>
        </w:rPr>
      </w:pPr>
      <w:r w:rsidRPr="005C17AC">
        <w:rPr>
          <w:rFonts w:ascii="Open Sans" w:hAnsi="Open Sans" w:cs="Open Sans"/>
          <w:sz w:val="20"/>
          <w:szCs w:val="20"/>
        </w:rPr>
        <w:t>innym podmiotom biorącym udział w procesie inwestycyjnym,</w:t>
      </w:r>
    </w:p>
    <w:p w14:paraId="115071A8" w14:textId="77777777" w:rsidR="00BC6D5F" w:rsidRPr="005C17AC" w:rsidRDefault="00BC6D5F" w:rsidP="00D67C4A">
      <w:pPr>
        <w:pStyle w:val="Bezodstpw"/>
        <w:numPr>
          <w:ilvl w:val="0"/>
          <w:numId w:val="24"/>
        </w:numPr>
        <w:spacing w:line="276" w:lineRule="auto"/>
        <w:ind w:left="1276"/>
        <w:jc w:val="both"/>
        <w:rPr>
          <w:rFonts w:ascii="Open Sans" w:hAnsi="Open Sans" w:cs="Open Sans"/>
          <w:sz w:val="20"/>
          <w:szCs w:val="20"/>
        </w:rPr>
      </w:pPr>
      <w:r w:rsidRPr="005C17AC">
        <w:rPr>
          <w:rFonts w:ascii="Open Sans" w:hAnsi="Open Sans" w:cs="Open Sans"/>
          <w:sz w:val="20"/>
          <w:szCs w:val="20"/>
        </w:rPr>
        <w:t>wykorzystanie w zakresie koniecznym dla prawidłowej eksploatacji utworu w przedsiębiorstwie Zamawiającego w dowolnym miejscu i czasie.</w:t>
      </w:r>
    </w:p>
    <w:p w14:paraId="5624E869" w14:textId="77777777" w:rsidR="00BC6D5F" w:rsidRPr="005C17AC" w:rsidRDefault="00BC6D5F" w:rsidP="00D67C4A">
      <w:pPr>
        <w:pStyle w:val="Bezodstpw"/>
        <w:numPr>
          <w:ilvl w:val="0"/>
          <w:numId w:val="23"/>
        </w:numPr>
        <w:spacing w:line="276" w:lineRule="auto"/>
        <w:jc w:val="both"/>
        <w:rPr>
          <w:rFonts w:ascii="Open Sans" w:hAnsi="Open Sans" w:cs="Open Sans"/>
          <w:sz w:val="20"/>
          <w:szCs w:val="20"/>
        </w:rPr>
      </w:pPr>
      <w:r w:rsidRPr="005C17AC">
        <w:rPr>
          <w:rFonts w:ascii="Open Sans" w:hAnsi="Open Sans" w:cs="Open Sans"/>
          <w:sz w:val="20"/>
          <w:szCs w:val="20"/>
        </w:rPr>
        <w:t>Wykonawca wyraża zgodę na dokonywanie przez Zamawiającego zmian oraz na wyrażenie przez Zamawiającego zgody na dokonywanie zmian przez inne podmioty w utworach wykonanych na podstawie niniejszej Umowy lub w ich częściach, według uznania Zamawiającego.</w:t>
      </w:r>
    </w:p>
    <w:p w14:paraId="60F4EEB1" w14:textId="77777777" w:rsidR="00BC6D5F" w:rsidRPr="005C17AC" w:rsidRDefault="00BC6D5F" w:rsidP="00D67C4A">
      <w:pPr>
        <w:pStyle w:val="Bezodstpw"/>
        <w:numPr>
          <w:ilvl w:val="0"/>
          <w:numId w:val="23"/>
        </w:numPr>
        <w:spacing w:line="276" w:lineRule="auto"/>
        <w:jc w:val="both"/>
        <w:rPr>
          <w:rFonts w:ascii="Open Sans" w:hAnsi="Open Sans" w:cs="Open Sans"/>
          <w:sz w:val="20"/>
          <w:szCs w:val="20"/>
        </w:rPr>
      </w:pPr>
      <w:r w:rsidRPr="005C17AC">
        <w:rPr>
          <w:rFonts w:ascii="Open Sans" w:hAnsi="Open Sans" w:cs="Open Sans"/>
          <w:sz w:val="20"/>
          <w:szCs w:val="20"/>
        </w:rPr>
        <w:t>Wykonawca wyraża zgodę na rozporządzanie i korzystanie przez Zamawiającego z opracowań utworów wykonanych na podstawie niniejszej Umowy lub z opracowań ich części oraz na wykonywanie praw zależnych.</w:t>
      </w:r>
    </w:p>
    <w:p w14:paraId="2F75E161" w14:textId="24E011B4" w:rsidR="00BC6D5F" w:rsidRPr="005C17AC" w:rsidRDefault="00BC6D5F" w:rsidP="00D67C4A">
      <w:pPr>
        <w:pStyle w:val="Bezodstpw"/>
        <w:numPr>
          <w:ilvl w:val="0"/>
          <w:numId w:val="23"/>
        </w:numPr>
        <w:spacing w:line="276" w:lineRule="auto"/>
        <w:jc w:val="both"/>
        <w:rPr>
          <w:rFonts w:ascii="Open Sans" w:hAnsi="Open Sans" w:cs="Open Sans"/>
          <w:sz w:val="20"/>
          <w:szCs w:val="20"/>
        </w:rPr>
      </w:pPr>
      <w:r w:rsidRPr="005C17AC">
        <w:rPr>
          <w:rFonts w:ascii="Open Sans" w:hAnsi="Open Sans" w:cs="Open Sans"/>
          <w:sz w:val="20"/>
          <w:szCs w:val="20"/>
        </w:rPr>
        <w:t xml:space="preserve">Wynagrodzenie z tytułów, o których mowa w ustępach od 1 do 3 niniejszego paragrafu, zawiera się w kwocie wynagrodzenia ryczałtowego Wykonawcy wskazanego w § </w:t>
      </w:r>
      <w:r w:rsidR="00AF1997" w:rsidRPr="005C17AC">
        <w:rPr>
          <w:rFonts w:ascii="Open Sans" w:hAnsi="Open Sans" w:cs="Open Sans"/>
          <w:sz w:val="20"/>
          <w:szCs w:val="20"/>
        </w:rPr>
        <w:t>3</w:t>
      </w:r>
      <w:r w:rsidRPr="005C17AC">
        <w:rPr>
          <w:rFonts w:ascii="Open Sans" w:hAnsi="Open Sans" w:cs="Open Sans"/>
          <w:sz w:val="20"/>
          <w:szCs w:val="20"/>
        </w:rPr>
        <w:t xml:space="preserve"> ust. 1 Umowy.</w:t>
      </w:r>
    </w:p>
    <w:p w14:paraId="5854215A" w14:textId="77777777" w:rsidR="00BC6D5F" w:rsidRPr="005C17AC" w:rsidRDefault="00BC6D5F" w:rsidP="00D67C4A">
      <w:pPr>
        <w:pStyle w:val="Bezodstpw"/>
        <w:numPr>
          <w:ilvl w:val="0"/>
          <w:numId w:val="23"/>
        </w:numPr>
        <w:spacing w:line="276" w:lineRule="auto"/>
        <w:jc w:val="both"/>
        <w:rPr>
          <w:rFonts w:ascii="Open Sans" w:hAnsi="Open Sans" w:cs="Open Sans"/>
          <w:sz w:val="20"/>
          <w:szCs w:val="20"/>
        </w:rPr>
      </w:pPr>
      <w:r w:rsidRPr="005C17AC">
        <w:rPr>
          <w:rFonts w:ascii="Open Sans" w:hAnsi="Open Sans" w:cs="Open Sans"/>
          <w:sz w:val="20"/>
          <w:szCs w:val="20"/>
        </w:rPr>
        <w:t>Przeniesienie majątkowych praw autorskich, o których mowa w ust. 1 niniejszego paragrafu, jak również wyrażenie zgód, o których mowa w ust. 2 i 3, następuje z chwilą przekazania nośnika za</w:t>
      </w:r>
      <w:r w:rsidRPr="005C17AC">
        <w:rPr>
          <w:rFonts w:ascii="Open Sans" w:hAnsi="Open Sans" w:cs="Open Sans"/>
          <w:sz w:val="20"/>
          <w:szCs w:val="20"/>
        </w:rPr>
        <w:softHyphen/>
        <w:t>wierającego utwór Zamawiającemu i nie wymaga dla swej skuteczności żadnych innych czynności prawnych czy faktycznych.</w:t>
      </w:r>
    </w:p>
    <w:p w14:paraId="2E904EBE" w14:textId="77777777" w:rsidR="00BC6D5F" w:rsidRPr="005C17AC" w:rsidRDefault="00BC6D5F" w:rsidP="00D67C4A">
      <w:pPr>
        <w:pStyle w:val="Bezodstpw"/>
        <w:numPr>
          <w:ilvl w:val="0"/>
          <w:numId w:val="23"/>
        </w:numPr>
        <w:spacing w:line="276" w:lineRule="auto"/>
        <w:jc w:val="both"/>
        <w:rPr>
          <w:rFonts w:ascii="Open Sans" w:hAnsi="Open Sans" w:cs="Open Sans"/>
          <w:sz w:val="20"/>
          <w:szCs w:val="20"/>
        </w:rPr>
      </w:pPr>
      <w:r w:rsidRPr="005C17AC">
        <w:rPr>
          <w:rFonts w:ascii="Open Sans" w:hAnsi="Open Sans" w:cs="Open Sans"/>
          <w:sz w:val="20"/>
          <w:szCs w:val="20"/>
        </w:rPr>
        <w:t>Przeniesienie majątkowych praw autorskich, o których mowa w ust. 1 niniejszego paragrafu, powoduje przejście na Zamawiającego prawa własności nośnika, na którym utrwalono utwór, opracowanie lub zbiór spełniający cechy utworu lub jego część składową.</w:t>
      </w:r>
    </w:p>
    <w:p w14:paraId="712988B7" w14:textId="77777777" w:rsidR="00DF7074" w:rsidRPr="005C17AC" w:rsidRDefault="00DF7074" w:rsidP="00BC6D5F">
      <w:pPr>
        <w:spacing w:line="288" w:lineRule="auto"/>
        <w:rPr>
          <w:rFonts w:ascii="Open Sans" w:hAnsi="Open Sans" w:cs="Open Sans"/>
          <w:b/>
        </w:rPr>
      </w:pPr>
    </w:p>
    <w:p w14:paraId="616ECF70" w14:textId="12461ED0" w:rsidR="00DF7074" w:rsidRDefault="00BC6D5F" w:rsidP="00D91D72">
      <w:pPr>
        <w:spacing w:line="288" w:lineRule="auto"/>
        <w:jc w:val="center"/>
        <w:rPr>
          <w:rFonts w:ascii="Open Sans" w:hAnsi="Open Sans" w:cs="Open Sans"/>
          <w:b/>
        </w:rPr>
      </w:pPr>
      <w:r w:rsidRPr="005C17AC">
        <w:rPr>
          <w:rFonts w:ascii="Open Sans" w:hAnsi="Open Sans" w:cs="Open Sans"/>
          <w:b/>
        </w:rPr>
        <w:t>§ 1</w:t>
      </w:r>
      <w:r w:rsidR="00960B34">
        <w:rPr>
          <w:rFonts w:ascii="Open Sans" w:hAnsi="Open Sans" w:cs="Open Sans"/>
          <w:b/>
        </w:rPr>
        <w:t>0</w:t>
      </w:r>
    </w:p>
    <w:p w14:paraId="2AF9D61B" w14:textId="1BAFB6AC" w:rsidR="00903EBC" w:rsidRDefault="00903EBC" w:rsidP="0081636B">
      <w:pPr>
        <w:spacing w:line="276" w:lineRule="auto"/>
        <w:jc w:val="center"/>
        <w:rPr>
          <w:rFonts w:ascii="Open Sans" w:hAnsi="Open Sans" w:cs="Open Sans"/>
          <w:b/>
        </w:rPr>
      </w:pPr>
      <w:r>
        <w:rPr>
          <w:rFonts w:ascii="Open Sans" w:hAnsi="Open Sans" w:cs="Open Sans"/>
          <w:b/>
        </w:rPr>
        <w:t xml:space="preserve">ZMIANY UMOWY </w:t>
      </w:r>
    </w:p>
    <w:p w14:paraId="3EFF9BB5" w14:textId="087722F8" w:rsidR="00903EBC" w:rsidRPr="0081636B" w:rsidRDefault="001303A6" w:rsidP="0081636B">
      <w:pPr>
        <w:widowControl w:val="0"/>
        <w:numPr>
          <w:ilvl w:val="0"/>
          <w:numId w:val="29"/>
        </w:numPr>
        <w:tabs>
          <w:tab w:val="left" w:pos="709"/>
        </w:tabs>
        <w:suppressAutoHyphens/>
        <w:spacing w:before="60" w:after="60" w:line="276" w:lineRule="auto"/>
        <w:ind w:left="284" w:hanging="284"/>
        <w:jc w:val="both"/>
        <w:rPr>
          <w:rFonts w:ascii="Open Sans" w:hAnsi="Open Sans" w:cs="Open Sans"/>
          <w:kern w:val="1"/>
          <w:lang w:eastAsia="ar-SA"/>
        </w:rPr>
      </w:pPr>
      <w:r>
        <w:rPr>
          <w:rFonts w:ascii="Open Sans" w:hAnsi="Open Sans" w:cs="Open Sans"/>
          <w:kern w:val="1"/>
          <w:lang w:eastAsia="ar-SA"/>
        </w:rPr>
        <w:t>Niezależnie od możliwości zmiany</w:t>
      </w:r>
      <w:r w:rsidR="00903EBC" w:rsidRPr="00903EBC">
        <w:rPr>
          <w:rFonts w:ascii="Open Sans" w:hAnsi="Open Sans" w:cs="Open Sans"/>
          <w:kern w:val="1"/>
          <w:lang w:eastAsia="ar-SA"/>
        </w:rPr>
        <w:t xml:space="preserve"> zawartej umowy w stosunku do treści wybranej oferty </w:t>
      </w:r>
      <w:r>
        <w:rPr>
          <w:rFonts w:ascii="Open Sans" w:hAnsi="Open Sans" w:cs="Open Sans"/>
          <w:kern w:val="1"/>
          <w:lang w:eastAsia="ar-SA"/>
        </w:rPr>
        <w:t>na podstawie ustawy PZP, Zamawiający dopuszcza zmianę umowy następujących</w:t>
      </w:r>
      <w:r w:rsidR="00903EBC">
        <w:rPr>
          <w:rFonts w:ascii="Open Sans" w:hAnsi="Open Sans" w:cs="Open Sans"/>
          <w:kern w:val="1"/>
          <w:lang w:eastAsia="ar-SA"/>
        </w:rPr>
        <w:t xml:space="preserve"> </w:t>
      </w:r>
      <w:r>
        <w:rPr>
          <w:rFonts w:ascii="Open Sans" w:hAnsi="Open Sans" w:cs="Open Sans"/>
          <w:kern w:val="1"/>
          <w:lang w:eastAsia="ar-SA"/>
        </w:rPr>
        <w:t>przypadkach</w:t>
      </w:r>
      <w:r w:rsidR="00903EBC" w:rsidRPr="0081636B">
        <w:rPr>
          <w:rFonts w:ascii="Open Sans" w:hAnsi="Open Sans" w:cs="Open Sans"/>
          <w:kern w:val="1"/>
          <w:lang w:eastAsia="ar-SA"/>
        </w:rPr>
        <w:t xml:space="preserve">: </w:t>
      </w:r>
    </w:p>
    <w:p w14:paraId="3CD176C7" w14:textId="4A78F72B" w:rsidR="00903EBC" w:rsidRPr="0081636B" w:rsidRDefault="00903EBC">
      <w:pPr>
        <w:pStyle w:val="Akapitzlist"/>
        <w:widowControl w:val="0"/>
        <w:numPr>
          <w:ilvl w:val="0"/>
          <w:numId w:val="32"/>
        </w:numPr>
        <w:suppressAutoHyphens/>
        <w:spacing w:before="60" w:after="60" w:line="276" w:lineRule="auto"/>
        <w:ind w:left="567" w:hanging="283"/>
        <w:jc w:val="both"/>
        <w:rPr>
          <w:rFonts w:ascii="Open Sans" w:hAnsi="Open Sans" w:cs="Open Sans"/>
        </w:rPr>
      </w:pPr>
      <w:r>
        <w:rPr>
          <w:rFonts w:ascii="Open Sans" w:hAnsi="Open Sans" w:cs="Open Sans"/>
        </w:rPr>
        <w:t xml:space="preserve">w przypadku wystąpienia okoliczności, o których mowa w § 2 ust. 2 niniejszej umowy – Zamawiający dopuszcza przedłużenie terminu realizacji umowy o czas opóźnienia </w:t>
      </w:r>
      <w:r w:rsidRPr="0081636B">
        <w:rPr>
          <w:rFonts w:ascii="Open Sans" w:hAnsi="Open Sans" w:cs="Open Sans"/>
        </w:rPr>
        <w:t xml:space="preserve">w działaniu organów administracji lub podmiotów uzgadniających dokumentację projektową w wydaniu wymaganych pozwoleń, uzgodnień lub decyzji administracyjnych, </w:t>
      </w:r>
    </w:p>
    <w:p w14:paraId="37FE298E" w14:textId="7EA9B599" w:rsidR="00903EBC" w:rsidRPr="0081636B" w:rsidRDefault="00903EBC" w:rsidP="0081636B">
      <w:pPr>
        <w:pStyle w:val="Akapitzlist"/>
        <w:widowControl w:val="0"/>
        <w:numPr>
          <w:ilvl w:val="0"/>
          <w:numId w:val="32"/>
        </w:numPr>
        <w:suppressAutoHyphens/>
        <w:spacing w:before="60" w:after="60" w:line="276" w:lineRule="auto"/>
        <w:ind w:left="567" w:hanging="283"/>
        <w:jc w:val="both"/>
        <w:rPr>
          <w:rFonts w:ascii="Open Sans" w:hAnsi="Open Sans" w:cs="Open Sans"/>
        </w:rPr>
      </w:pPr>
      <w:r w:rsidRPr="0081636B">
        <w:rPr>
          <w:rFonts w:ascii="Open Sans" w:hAnsi="Open Sans" w:cs="Open Sans"/>
        </w:rPr>
        <w:t xml:space="preserve">wystąpienia siły wyższej - rozumianej jako wystąpienie </w:t>
      </w:r>
      <w:r w:rsidR="001303A6">
        <w:rPr>
          <w:rFonts w:ascii="Open Sans" w:hAnsi="Open Sans" w:cs="Open Sans"/>
        </w:rPr>
        <w:t xml:space="preserve">udokumentowanego </w:t>
      </w:r>
      <w:r w:rsidRPr="0081636B">
        <w:rPr>
          <w:rFonts w:ascii="Open Sans" w:hAnsi="Open Sans" w:cs="Open Sans"/>
        </w:rPr>
        <w:t>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opóźnienia w wykonywaniu swoich zobowiązań umownych, powstałych na skutek działania siły wyższej</w:t>
      </w:r>
      <w:r>
        <w:rPr>
          <w:rFonts w:ascii="Open Sans" w:hAnsi="Open Sans" w:cs="Open Sans"/>
        </w:rPr>
        <w:t xml:space="preserve">, a zmiana umowy będzie dotyczyła przedłużenia terminu realizacji umowy o czas opóźnienia spowodowany bezpośrednio oddziaływaniem siły wyższej, </w:t>
      </w:r>
    </w:p>
    <w:p w14:paraId="2C8D0D9F" w14:textId="7D6A498C" w:rsidR="00903EBC" w:rsidRPr="0081636B" w:rsidRDefault="00903EBC" w:rsidP="0081636B">
      <w:pPr>
        <w:widowControl w:val="0"/>
        <w:numPr>
          <w:ilvl w:val="0"/>
          <w:numId w:val="32"/>
        </w:numPr>
        <w:suppressAutoHyphens/>
        <w:spacing w:before="60" w:after="60" w:line="276" w:lineRule="auto"/>
        <w:ind w:left="567" w:hanging="283"/>
        <w:jc w:val="both"/>
        <w:rPr>
          <w:rFonts w:ascii="Open Sans" w:hAnsi="Open Sans" w:cs="Open Sans"/>
        </w:rPr>
      </w:pPr>
      <w:r w:rsidRPr="0081636B">
        <w:rPr>
          <w:rFonts w:ascii="Open Sans" w:hAnsi="Open Sans" w:cs="Open Sans"/>
        </w:rPr>
        <w:t xml:space="preserve">jeżeli z przyczyn leżących </w:t>
      </w:r>
      <w:r>
        <w:rPr>
          <w:rFonts w:ascii="Open Sans" w:hAnsi="Open Sans" w:cs="Open Sans"/>
        </w:rPr>
        <w:t xml:space="preserve">wyłącznie </w:t>
      </w:r>
      <w:r w:rsidRPr="0081636B">
        <w:rPr>
          <w:rFonts w:ascii="Open Sans" w:hAnsi="Open Sans" w:cs="Open Sans"/>
        </w:rPr>
        <w:t xml:space="preserve">po stronie Zamawiającego rozpoczęcie lub zakończenie </w:t>
      </w:r>
      <w:r>
        <w:rPr>
          <w:rFonts w:ascii="Open Sans" w:hAnsi="Open Sans" w:cs="Open Sans"/>
        </w:rPr>
        <w:t xml:space="preserve">prac </w:t>
      </w:r>
      <w:r w:rsidRPr="0081636B">
        <w:rPr>
          <w:rFonts w:ascii="Open Sans" w:hAnsi="Open Sans" w:cs="Open Sans"/>
        </w:rPr>
        <w:t>w wyznaczonym terminie było niemożliwe</w:t>
      </w:r>
      <w:r>
        <w:rPr>
          <w:rFonts w:ascii="Open Sans" w:hAnsi="Open Sans" w:cs="Open Sans"/>
        </w:rPr>
        <w:t xml:space="preserve"> – dopuszcza się dokonanie </w:t>
      </w:r>
      <w:r w:rsidRPr="00903EBC">
        <w:rPr>
          <w:rFonts w:ascii="Open Sans" w:hAnsi="Open Sans" w:cs="Open Sans"/>
        </w:rPr>
        <w:t xml:space="preserve">zmiany terminu rozpoczęcia </w:t>
      </w:r>
      <w:r>
        <w:rPr>
          <w:rFonts w:ascii="Open Sans" w:hAnsi="Open Sans" w:cs="Open Sans"/>
        </w:rPr>
        <w:t>lub zakończenia prac, przedłużając go o czas, w którym z uwagi na przyczyny leżące wyłącznie po stronie Zamawiającego realizacja prac</w:t>
      </w:r>
      <w:r w:rsidR="001303A6">
        <w:rPr>
          <w:rFonts w:ascii="Open Sans" w:hAnsi="Open Sans" w:cs="Open Sans"/>
        </w:rPr>
        <w:t xml:space="preserve"> przez Wykonawcę</w:t>
      </w:r>
      <w:r>
        <w:rPr>
          <w:rFonts w:ascii="Open Sans" w:hAnsi="Open Sans" w:cs="Open Sans"/>
        </w:rPr>
        <w:t xml:space="preserve"> nie była możliwa,</w:t>
      </w:r>
    </w:p>
    <w:p w14:paraId="1132552B" w14:textId="56F8C1D3" w:rsidR="00903EBC" w:rsidRPr="0081636B" w:rsidRDefault="00903EBC" w:rsidP="0081636B">
      <w:pPr>
        <w:widowControl w:val="0"/>
        <w:numPr>
          <w:ilvl w:val="0"/>
          <w:numId w:val="30"/>
        </w:numPr>
        <w:tabs>
          <w:tab w:val="center" w:pos="284"/>
          <w:tab w:val="right" w:pos="9574"/>
        </w:tabs>
        <w:suppressAutoHyphens/>
        <w:spacing w:before="60" w:after="60" w:line="276" w:lineRule="auto"/>
        <w:ind w:left="284" w:hanging="284"/>
        <w:jc w:val="both"/>
        <w:rPr>
          <w:rFonts w:ascii="Open Sans" w:eastAsia="Arial Unicode MS" w:hAnsi="Open Sans" w:cs="Open Sans"/>
          <w:kern w:val="1"/>
          <w:lang w:eastAsia="hi-IN" w:bidi="hi-IN"/>
        </w:rPr>
      </w:pPr>
      <w:r w:rsidRPr="0081636B">
        <w:rPr>
          <w:rFonts w:ascii="Open Sans" w:eastAsia="Arial Unicode MS" w:hAnsi="Open Sans" w:cs="Open Sans"/>
          <w:kern w:val="1"/>
          <w:lang w:eastAsia="hi-IN" w:bidi="hi-IN"/>
        </w:rPr>
        <w:t>Warunkiem wprowadzenia zmian do Umowy będzie</w:t>
      </w:r>
      <w:r w:rsidR="001303A6">
        <w:rPr>
          <w:rFonts w:ascii="Open Sans" w:eastAsia="Arial Unicode MS" w:hAnsi="Open Sans" w:cs="Open Sans"/>
          <w:kern w:val="1"/>
          <w:lang w:eastAsia="hi-IN" w:bidi="hi-IN"/>
        </w:rPr>
        <w:t xml:space="preserve"> protokół konieczności sporządzony przez strony </w:t>
      </w:r>
      <w:r w:rsidR="001303A6">
        <w:rPr>
          <w:rFonts w:ascii="Open Sans" w:eastAsia="Arial Unicode MS" w:hAnsi="Open Sans" w:cs="Open Sans"/>
          <w:kern w:val="1"/>
          <w:lang w:eastAsia="hi-IN" w:bidi="hi-IN"/>
        </w:rPr>
        <w:lastRenderedPageBreak/>
        <w:t>lub zaakceptowany przez Zamawiającego wniosek Wykonawcy zawierający co najmniej opis okoliczności uzasadniających zmianę, dowody w zakresie wystąpienia tychże okoliczności oraz ich wpływu na realizację umowy, a także wnioskowany zakres zmiany.</w:t>
      </w:r>
      <w:r w:rsidRPr="0081636B">
        <w:rPr>
          <w:rFonts w:ascii="Open Sans" w:eastAsia="Arial Unicode MS" w:hAnsi="Open Sans" w:cs="Open Sans"/>
          <w:kern w:val="1"/>
          <w:lang w:eastAsia="hi-IN" w:bidi="hi-IN"/>
        </w:rPr>
        <w:t xml:space="preserve"> </w:t>
      </w:r>
    </w:p>
    <w:p w14:paraId="52FA044C" w14:textId="77777777" w:rsidR="00903EBC" w:rsidRPr="0081636B" w:rsidRDefault="00903EBC" w:rsidP="0081636B">
      <w:pPr>
        <w:widowControl w:val="0"/>
        <w:numPr>
          <w:ilvl w:val="0"/>
          <w:numId w:val="30"/>
        </w:numPr>
        <w:tabs>
          <w:tab w:val="center" w:pos="284"/>
          <w:tab w:val="right" w:pos="9574"/>
        </w:tabs>
        <w:suppressAutoHyphens/>
        <w:spacing w:before="60" w:after="60" w:line="276" w:lineRule="auto"/>
        <w:ind w:left="284" w:hanging="284"/>
        <w:jc w:val="both"/>
        <w:rPr>
          <w:rFonts w:ascii="Open Sans" w:eastAsia="Arial Unicode MS" w:hAnsi="Open Sans" w:cs="Open Sans"/>
          <w:kern w:val="1"/>
          <w:lang w:eastAsia="hi-IN" w:bidi="hi-IN"/>
        </w:rPr>
      </w:pPr>
      <w:r w:rsidRPr="0081636B">
        <w:rPr>
          <w:rFonts w:ascii="Open Sans" w:eastAsia="Arial Unicode MS" w:hAnsi="Open Sans" w:cs="Open Sans"/>
          <w:kern w:val="1"/>
          <w:lang w:eastAsia="hi-IN" w:bidi="hi-IN"/>
        </w:rPr>
        <w:t>Wszystkie zmiany jak powyżej wymagają zachowania formy pisemnej (aneks) oraz pisemnego wniosku jednej ze Stron o zmianę wraz z uzasadnieniem pod rygorem nieważności.</w:t>
      </w:r>
    </w:p>
    <w:p w14:paraId="49409916" w14:textId="4E3DB8E2" w:rsidR="00903EBC" w:rsidRDefault="00903EBC" w:rsidP="0081636B">
      <w:pPr>
        <w:spacing w:line="276" w:lineRule="auto"/>
        <w:jc w:val="center"/>
        <w:rPr>
          <w:rFonts w:ascii="Open Sans" w:hAnsi="Open Sans" w:cs="Open Sans"/>
          <w:b/>
        </w:rPr>
      </w:pPr>
    </w:p>
    <w:p w14:paraId="30EA926A" w14:textId="59198CA1" w:rsidR="00903EBC" w:rsidRPr="005C17AC" w:rsidRDefault="00903EBC" w:rsidP="00D91D72">
      <w:pPr>
        <w:spacing w:line="288" w:lineRule="auto"/>
        <w:jc w:val="center"/>
        <w:rPr>
          <w:rFonts w:ascii="Open Sans" w:hAnsi="Open Sans" w:cs="Open Sans"/>
          <w:b/>
        </w:rPr>
      </w:pPr>
      <w:r>
        <w:rPr>
          <w:rFonts w:ascii="Open Sans" w:hAnsi="Open Sans" w:cs="Open Sans"/>
          <w:b/>
        </w:rPr>
        <w:t>§ 12</w:t>
      </w:r>
    </w:p>
    <w:p w14:paraId="7318D85F" w14:textId="77777777" w:rsidR="007510A3" w:rsidRPr="005C17AC" w:rsidRDefault="003F3161" w:rsidP="00D91D72">
      <w:pPr>
        <w:spacing w:line="288" w:lineRule="auto"/>
        <w:jc w:val="center"/>
        <w:rPr>
          <w:rFonts w:ascii="Open Sans" w:hAnsi="Open Sans" w:cs="Open Sans"/>
          <w:b/>
        </w:rPr>
      </w:pPr>
      <w:r w:rsidRPr="005C17AC">
        <w:rPr>
          <w:rFonts w:ascii="Open Sans" w:hAnsi="Open Sans" w:cs="Open Sans"/>
          <w:b/>
        </w:rPr>
        <w:t>POSTANOWIENIA KOŃCOWE</w:t>
      </w:r>
    </w:p>
    <w:p w14:paraId="1B31A8CE" w14:textId="77777777" w:rsidR="007E1D3D" w:rsidRPr="005C17AC" w:rsidRDefault="007E1D3D" w:rsidP="00D91D72">
      <w:pPr>
        <w:spacing w:line="288" w:lineRule="auto"/>
        <w:jc w:val="center"/>
        <w:rPr>
          <w:rFonts w:ascii="Open Sans" w:hAnsi="Open Sans" w:cs="Open Sans"/>
          <w:b/>
        </w:rPr>
      </w:pPr>
    </w:p>
    <w:p w14:paraId="5B2596B7" w14:textId="77777777" w:rsidR="00537A42" w:rsidRPr="005C17AC" w:rsidRDefault="00387B1F" w:rsidP="00D67C4A">
      <w:pPr>
        <w:numPr>
          <w:ilvl w:val="0"/>
          <w:numId w:val="3"/>
        </w:numPr>
        <w:tabs>
          <w:tab w:val="left" w:pos="284"/>
        </w:tabs>
        <w:spacing w:line="288" w:lineRule="auto"/>
        <w:jc w:val="both"/>
        <w:rPr>
          <w:rFonts w:ascii="Open Sans" w:hAnsi="Open Sans" w:cs="Open Sans"/>
        </w:rPr>
      </w:pPr>
      <w:r w:rsidRPr="005C17AC">
        <w:rPr>
          <w:rFonts w:ascii="Open Sans" w:hAnsi="Open Sans" w:cs="Open Sans"/>
        </w:rPr>
        <w:t xml:space="preserve">Wszelkie zmiany postanowień </w:t>
      </w:r>
      <w:r w:rsidR="0081058D" w:rsidRPr="005C17AC">
        <w:rPr>
          <w:rFonts w:ascii="Open Sans" w:hAnsi="Open Sans" w:cs="Open Sans"/>
        </w:rPr>
        <w:t>U</w:t>
      </w:r>
      <w:r w:rsidRPr="005C17AC">
        <w:rPr>
          <w:rFonts w:ascii="Open Sans" w:hAnsi="Open Sans" w:cs="Open Sans"/>
        </w:rPr>
        <w:t>mowy wymagają formy pi</w:t>
      </w:r>
      <w:r w:rsidR="00537A42" w:rsidRPr="005C17AC">
        <w:rPr>
          <w:rFonts w:ascii="Open Sans" w:hAnsi="Open Sans" w:cs="Open Sans"/>
        </w:rPr>
        <w:t>semnej pod rygorem nieważności.</w:t>
      </w:r>
    </w:p>
    <w:p w14:paraId="4C13C6F1" w14:textId="77777777" w:rsidR="00387B1F" w:rsidRPr="005C17AC" w:rsidRDefault="00387B1F" w:rsidP="00D67C4A">
      <w:pPr>
        <w:numPr>
          <w:ilvl w:val="0"/>
          <w:numId w:val="3"/>
        </w:numPr>
        <w:tabs>
          <w:tab w:val="left" w:pos="284"/>
        </w:tabs>
        <w:spacing w:line="288" w:lineRule="auto"/>
        <w:jc w:val="both"/>
        <w:rPr>
          <w:rFonts w:ascii="Open Sans" w:hAnsi="Open Sans" w:cs="Open Sans"/>
        </w:rPr>
      </w:pPr>
      <w:r w:rsidRPr="005C17AC">
        <w:rPr>
          <w:rFonts w:ascii="Open Sans" w:hAnsi="Open Sans" w:cs="Open Sans"/>
        </w:rPr>
        <w:t xml:space="preserve">W sprawach nieuregulowanych postanowieniami </w:t>
      </w:r>
      <w:r w:rsidR="0081058D" w:rsidRPr="005C17AC">
        <w:rPr>
          <w:rFonts w:ascii="Open Sans" w:hAnsi="Open Sans" w:cs="Open Sans"/>
        </w:rPr>
        <w:t>U</w:t>
      </w:r>
      <w:r w:rsidRPr="005C17AC">
        <w:rPr>
          <w:rFonts w:ascii="Open Sans" w:hAnsi="Open Sans" w:cs="Open Sans"/>
        </w:rPr>
        <w:t xml:space="preserve">mowy zastosowanie mają przepisy Kodeksu </w:t>
      </w:r>
      <w:r w:rsidR="00560FF4" w:rsidRPr="005C17AC">
        <w:rPr>
          <w:rFonts w:ascii="Open Sans" w:hAnsi="Open Sans" w:cs="Open Sans"/>
        </w:rPr>
        <w:t>c</w:t>
      </w:r>
      <w:r w:rsidRPr="005C17AC">
        <w:rPr>
          <w:rFonts w:ascii="Open Sans" w:hAnsi="Open Sans" w:cs="Open Sans"/>
        </w:rPr>
        <w:t>ywilnego</w:t>
      </w:r>
      <w:r w:rsidR="00560FF4" w:rsidRPr="005C17AC">
        <w:rPr>
          <w:rFonts w:ascii="Open Sans" w:hAnsi="Open Sans" w:cs="Open Sans"/>
        </w:rPr>
        <w:t xml:space="preserve"> i inne powszechnie obowiązujące przepisy prawa polskiego.</w:t>
      </w:r>
    </w:p>
    <w:p w14:paraId="2DC3EAF0" w14:textId="77777777" w:rsidR="00A33CA3" w:rsidRPr="005C17AC" w:rsidRDefault="00A33CA3" w:rsidP="00D67C4A">
      <w:pPr>
        <w:numPr>
          <w:ilvl w:val="0"/>
          <w:numId w:val="3"/>
        </w:numPr>
        <w:tabs>
          <w:tab w:val="left" w:pos="284"/>
        </w:tabs>
        <w:spacing w:line="288" w:lineRule="auto"/>
        <w:jc w:val="both"/>
        <w:rPr>
          <w:rFonts w:ascii="Open Sans" w:hAnsi="Open Sans" w:cs="Open Sans"/>
        </w:rPr>
      </w:pPr>
      <w:r w:rsidRPr="005C17AC">
        <w:rPr>
          <w:rFonts w:ascii="Open Sans" w:hAnsi="Open Sans" w:cs="Open Sans"/>
        </w:rPr>
        <w:t xml:space="preserve">Załączniki do </w:t>
      </w:r>
      <w:r w:rsidR="0066134C" w:rsidRPr="005C17AC">
        <w:rPr>
          <w:rFonts w:ascii="Open Sans" w:hAnsi="Open Sans" w:cs="Open Sans"/>
        </w:rPr>
        <w:t>U</w:t>
      </w:r>
      <w:r w:rsidRPr="005C17AC">
        <w:rPr>
          <w:rFonts w:ascii="Open Sans" w:hAnsi="Open Sans" w:cs="Open Sans"/>
        </w:rPr>
        <w:t>mowy stanowią jej integralną część.</w:t>
      </w:r>
    </w:p>
    <w:p w14:paraId="5018B56E" w14:textId="77777777" w:rsidR="00431011" w:rsidRPr="005C17AC" w:rsidRDefault="00387B1F" w:rsidP="00D67C4A">
      <w:pPr>
        <w:numPr>
          <w:ilvl w:val="0"/>
          <w:numId w:val="3"/>
        </w:numPr>
        <w:tabs>
          <w:tab w:val="left" w:pos="284"/>
        </w:tabs>
        <w:spacing w:line="288" w:lineRule="auto"/>
        <w:jc w:val="both"/>
        <w:rPr>
          <w:rFonts w:ascii="Open Sans" w:hAnsi="Open Sans" w:cs="Open Sans"/>
        </w:rPr>
      </w:pPr>
      <w:r w:rsidRPr="005C17AC">
        <w:rPr>
          <w:rFonts w:ascii="Open Sans" w:hAnsi="Open Sans" w:cs="Open Sans"/>
        </w:rPr>
        <w:t xml:space="preserve">Zakazuje się pod rygorem nieważności dokonywania przez Wykonawcę bez uprzedniej pisemnej zgody Zamawiającego cesji należności wynikających z </w:t>
      </w:r>
      <w:r w:rsidR="0081058D" w:rsidRPr="005C17AC">
        <w:rPr>
          <w:rFonts w:ascii="Open Sans" w:hAnsi="Open Sans" w:cs="Open Sans"/>
        </w:rPr>
        <w:t xml:space="preserve">Umowy </w:t>
      </w:r>
      <w:r w:rsidRPr="005C17AC">
        <w:rPr>
          <w:rFonts w:ascii="Open Sans" w:hAnsi="Open Sans" w:cs="Open Sans"/>
        </w:rPr>
        <w:t>na rzecz innych podmiotów.</w:t>
      </w:r>
    </w:p>
    <w:p w14:paraId="5EF5184C" w14:textId="77777777" w:rsidR="00387B1F" w:rsidRPr="005C17AC" w:rsidRDefault="003F3161" w:rsidP="00D67C4A">
      <w:pPr>
        <w:numPr>
          <w:ilvl w:val="0"/>
          <w:numId w:val="3"/>
        </w:numPr>
        <w:tabs>
          <w:tab w:val="left" w:pos="284"/>
        </w:tabs>
        <w:spacing w:line="288" w:lineRule="auto"/>
        <w:jc w:val="both"/>
        <w:rPr>
          <w:rFonts w:ascii="Open Sans" w:hAnsi="Open Sans" w:cs="Open Sans"/>
        </w:rPr>
      </w:pPr>
      <w:r w:rsidRPr="005C17AC">
        <w:rPr>
          <w:rFonts w:ascii="Open Sans" w:hAnsi="Open Sans" w:cs="Open Sans"/>
        </w:rPr>
        <w:t xml:space="preserve">Wszelkie spory mogące wyniknąć na tle realizacji </w:t>
      </w:r>
      <w:r w:rsidR="0081058D" w:rsidRPr="005C17AC">
        <w:rPr>
          <w:rFonts w:ascii="Open Sans" w:hAnsi="Open Sans" w:cs="Open Sans"/>
        </w:rPr>
        <w:t>Umowy</w:t>
      </w:r>
      <w:r w:rsidRPr="005C17AC">
        <w:rPr>
          <w:rFonts w:ascii="Open Sans" w:hAnsi="Open Sans" w:cs="Open Sans"/>
        </w:rPr>
        <w:t xml:space="preserve"> strony poddają pod rozstrzygnięcie sądu właściwego dla siedziby Zamawiającego.</w:t>
      </w:r>
    </w:p>
    <w:p w14:paraId="7BB2058E" w14:textId="77777777" w:rsidR="00BB22C8" w:rsidRPr="005C17AC" w:rsidRDefault="00387B1F" w:rsidP="00D67C4A">
      <w:pPr>
        <w:numPr>
          <w:ilvl w:val="0"/>
          <w:numId w:val="3"/>
        </w:numPr>
        <w:tabs>
          <w:tab w:val="left" w:pos="284"/>
        </w:tabs>
        <w:spacing w:line="288" w:lineRule="auto"/>
        <w:jc w:val="both"/>
        <w:rPr>
          <w:rFonts w:ascii="Open Sans" w:hAnsi="Open Sans" w:cs="Open Sans"/>
        </w:rPr>
      </w:pPr>
      <w:r w:rsidRPr="005C17AC">
        <w:rPr>
          <w:rFonts w:ascii="Open Sans" w:hAnsi="Open Sans" w:cs="Open Sans"/>
        </w:rPr>
        <w:t xml:space="preserve">Umowę sporządzono w dwóch </w:t>
      </w:r>
      <w:r w:rsidR="0081058D" w:rsidRPr="005C17AC">
        <w:rPr>
          <w:rFonts w:ascii="Open Sans" w:hAnsi="Open Sans" w:cs="Open Sans"/>
        </w:rPr>
        <w:t>jednobrzmiących</w:t>
      </w:r>
      <w:r w:rsidRPr="005C17AC">
        <w:rPr>
          <w:rFonts w:ascii="Open Sans" w:hAnsi="Open Sans" w:cs="Open Sans"/>
        </w:rPr>
        <w:t xml:space="preserve"> egzemplarzach</w:t>
      </w:r>
      <w:r w:rsidR="0081058D" w:rsidRPr="005C17AC">
        <w:rPr>
          <w:rFonts w:ascii="Open Sans" w:hAnsi="Open Sans" w:cs="Open Sans"/>
        </w:rPr>
        <w:t>,</w:t>
      </w:r>
      <w:r w:rsidRPr="005C17AC">
        <w:rPr>
          <w:rFonts w:ascii="Open Sans" w:hAnsi="Open Sans" w:cs="Open Sans"/>
        </w:rPr>
        <w:t xml:space="preserve"> po jednym  dla każdej ze </w:t>
      </w:r>
      <w:r w:rsidR="0081058D" w:rsidRPr="005C17AC">
        <w:rPr>
          <w:rFonts w:ascii="Open Sans" w:hAnsi="Open Sans" w:cs="Open Sans"/>
        </w:rPr>
        <w:t>S</w:t>
      </w:r>
      <w:r w:rsidRPr="005C17AC">
        <w:rPr>
          <w:rFonts w:ascii="Open Sans" w:hAnsi="Open Sans" w:cs="Open Sans"/>
        </w:rPr>
        <w:t>tron.</w:t>
      </w:r>
    </w:p>
    <w:p w14:paraId="778C12A4" w14:textId="77777777" w:rsidR="00537A42" w:rsidRPr="005C17AC" w:rsidRDefault="00537A42" w:rsidP="00D91D72">
      <w:pPr>
        <w:spacing w:line="288" w:lineRule="auto"/>
        <w:ind w:left="567" w:hanging="567"/>
        <w:jc w:val="both"/>
        <w:rPr>
          <w:rFonts w:ascii="Open Sans" w:hAnsi="Open Sans" w:cs="Open Sans"/>
        </w:rPr>
      </w:pPr>
    </w:p>
    <w:p w14:paraId="4571730C" w14:textId="5627AD51" w:rsidR="00FC2FD6" w:rsidRPr="005C17AC" w:rsidRDefault="00614680" w:rsidP="005C17AC">
      <w:pPr>
        <w:spacing w:line="288" w:lineRule="auto"/>
        <w:jc w:val="center"/>
        <w:rPr>
          <w:rFonts w:ascii="Open Sans" w:hAnsi="Open Sans" w:cs="Open Sans"/>
          <w:b/>
        </w:rPr>
      </w:pPr>
      <w:r w:rsidRPr="005C17AC">
        <w:rPr>
          <w:rFonts w:ascii="Open Sans" w:hAnsi="Open Sans" w:cs="Open Sans"/>
          <w:b/>
        </w:rPr>
        <w:t>ZAMAWIAJĄCY</w:t>
      </w:r>
      <w:r w:rsidR="00251AA0">
        <w:rPr>
          <w:rFonts w:ascii="Open Sans" w:hAnsi="Open Sans" w:cs="Open Sans"/>
          <w:b/>
        </w:rPr>
        <w:tab/>
      </w:r>
      <w:r w:rsidR="00251AA0">
        <w:rPr>
          <w:rFonts w:ascii="Open Sans" w:hAnsi="Open Sans" w:cs="Open Sans"/>
          <w:b/>
        </w:rPr>
        <w:tab/>
      </w:r>
      <w:r w:rsidR="00251AA0">
        <w:rPr>
          <w:rFonts w:ascii="Open Sans" w:hAnsi="Open Sans" w:cs="Open Sans"/>
          <w:b/>
        </w:rPr>
        <w:tab/>
      </w:r>
      <w:r w:rsidR="00251AA0">
        <w:rPr>
          <w:rFonts w:ascii="Open Sans" w:hAnsi="Open Sans" w:cs="Open Sans"/>
          <w:b/>
        </w:rPr>
        <w:tab/>
      </w:r>
      <w:r w:rsidR="00251AA0">
        <w:rPr>
          <w:rFonts w:ascii="Open Sans" w:hAnsi="Open Sans" w:cs="Open Sans"/>
          <w:b/>
        </w:rPr>
        <w:tab/>
      </w:r>
      <w:r w:rsidR="00251AA0">
        <w:rPr>
          <w:rFonts w:ascii="Open Sans" w:hAnsi="Open Sans" w:cs="Open Sans"/>
          <w:b/>
        </w:rPr>
        <w:tab/>
      </w:r>
      <w:r w:rsidRPr="005C17AC">
        <w:rPr>
          <w:rFonts w:ascii="Open Sans" w:hAnsi="Open Sans" w:cs="Open Sans"/>
          <w:b/>
        </w:rPr>
        <w:t>WYKON</w:t>
      </w:r>
      <w:r w:rsidR="00251AA0">
        <w:rPr>
          <w:rFonts w:ascii="Open Sans" w:hAnsi="Open Sans" w:cs="Open Sans"/>
          <w:b/>
        </w:rPr>
        <w:t>AWCA</w:t>
      </w:r>
    </w:p>
    <w:p w14:paraId="2C576376" w14:textId="77777777" w:rsidR="00C372CF" w:rsidRPr="005C17AC" w:rsidRDefault="00C372CF" w:rsidP="00D91D72">
      <w:pPr>
        <w:spacing w:line="288" w:lineRule="auto"/>
        <w:ind w:left="567"/>
        <w:jc w:val="both"/>
        <w:rPr>
          <w:rFonts w:ascii="Open Sans" w:hAnsi="Open Sans" w:cs="Open Sans"/>
          <w:b/>
        </w:rPr>
      </w:pPr>
    </w:p>
    <w:p w14:paraId="2F8F6003" w14:textId="77777777" w:rsidR="002B19E6" w:rsidRPr="005C17AC" w:rsidRDefault="002B19E6" w:rsidP="00D91D72">
      <w:pPr>
        <w:spacing w:line="288" w:lineRule="auto"/>
        <w:jc w:val="both"/>
        <w:rPr>
          <w:rFonts w:ascii="Open Sans" w:hAnsi="Open Sans" w:cs="Open Sans"/>
          <w:u w:val="single"/>
        </w:rPr>
      </w:pPr>
      <w:r w:rsidRPr="005C17AC">
        <w:rPr>
          <w:rFonts w:ascii="Open Sans" w:hAnsi="Open Sans" w:cs="Open Sans"/>
          <w:u w:val="single"/>
        </w:rPr>
        <w:t>Załączniki:</w:t>
      </w:r>
    </w:p>
    <w:p w14:paraId="2AD69C5E" w14:textId="1F9E3BF0" w:rsidR="00E90D76" w:rsidRPr="005C17AC" w:rsidRDefault="005516E3" w:rsidP="00D67C4A">
      <w:pPr>
        <w:numPr>
          <w:ilvl w:val="0"/>
          <w:numId w:val="13"/>
        </w:numPr>
        <w:spacing w:line="288" w:lineRule="auto"/>
        <w:jc w:val="both"/>
        <w:rPr>
          <w:rFonts w:ascii="Open Sans" w:hAnsi="Open Sans" w:cs="Open Sans"/>
        </w:rPr>
      </w:pPr>
      <w:r w:rsidRPr="005C17AC">
        <w:rPr>
          <w:rFonts w:ascii="Open Sans" w:hAnsi="Open Sans" w:cs="Open Sans"/>
        </w:rPr>
        <w:t>Koncepcja Zagospodarowania terenu</w:t>
      </w:r>
      <w:r w:rsidR="000A0B40" w:rsidRPr="005C17AC">
        <w:rPr>
          <w:rFonts w:ascii="Open Sans" w:hAnsi="Open Sans" w:cs="Open Sans"/>
        </w:rPr>
        <w:t xml:space="preserve">– Załącznik nr </w:t>
      </w:r>
      <w:r w:rsidRPr="005C17AC">
        <w:rPr>
          <w:rFonts w:ascii="Open Sans" w:hAnsi="Open Sans" w:cs="Open Sans"/>
        </w:rPr>
        <w:t>1</w:t>
      </w:r>
    </w:p>
    <w:sectPr w:rsidR="00E90D76" w:rsidRPr="005C17AC" w:rsidSect="00096CC3">
      <w:footerReference w:type="even" r:id="rId7"/>
      <w:footerReference w:type="default" r:id="rId8"/>
      <w:pgSz w:w="11906" w:h="16838"/>
      <w:pgMar w:top="1134" w:right="128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213A" w14:textId="77777777" w:rsidR="00BE6D0E" w:rsidRDefault="00BE6D0E">
      <w:r>
        <w:separator/>
      </w:r>
    </w:p>
  </w:endnote>
  <w:endnote w:type="continuationSeparator" w:id="0">
    <w:p w14:paraId="5EE77FD0" w14:textId="77777777" w:rsidR="00BE6D0E" w:rsidRDefault="00BE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CA91" w14:textId="77777777" w:rsidR="004D0938" w:rsidRDefault="004D0938" w:rsidP="00444B3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51F77E" w14:textId="77777777" w:rsidR="004D0938" w:rsidRDefault="004D0938" w:rsidP="00444B3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EF18" w14:textId="77777777" w:rsidR="00A33CA3" w:rsidRPr="00A33CA3" w:rsidRDefault="00A33CA3">
    <w:pPr>
      <w:pStyle w:val="Stopka"/>
      <w:jc w:val="right"/>
      <w:rPr>
        <w:rFonts w:ascii="Arial" w:hAnsi="Arial"/>
      </w:rPr>
    </w:pPr>
    <w:r w:rsidRPr="00A33CA3">
      <w:rPr>
        <w:rFonts w:ascii="Arial" w:hAnsi="Arial"/>
      </w:rPr>
      <w:fldChar w:fldCharType="begin"/>
    </w:r>
    <w:r w:rsidRPr="00A33CA3">
      <w:rPr>
        <w:rFonts w:ascii="Arial" w:hAnsi="Arial"/>
      </w:rPr>
      <w:instrText xml:space="preserve"> PAGE   \* MERGEFORMAT </w:instrText>
    </w:r>
    <w:r w:rsidRPr="00A33CA3">
      <w:rPr>
        <w:rFonts w:ascii="Arial" w:hAnsi="Arial"/>
      </w:rPr>
      <w:fldChar w:fldCharType="separate"/>
    </w:r>
    <w:r w:rsidR="00A27C9C">
      <w:rPr>
        <w:rFonts w:ascii="Arial" w:hAnsi="Arial"/>
        <w:noProof/>
      </w:rPr>
      <w:t>6</w:t>
    </w:r>
    <w:r w:rsidRPr="00A33CA3">
      <w:rPr>
        <w:rFonts w:ascii="Arial" w:hAnsi="Arial"/>
      </w:rPr>
      <w:fldChar w:fldCharType="end"/>
    </w:r>
  </w:p>
  <w:p w14:paraId="6A0A4D33" w14:textId="77777777" w:rsidR="004D0938" w:rsidRDefault="004D0938" w:rsidP="00444B3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15E0" w14:textId="77777777" w:rsidR="00BE6D0E" w:rsidRDefault="00BE6D0E">
      <w:r>
        <w:separator/>
      </w:r>
    </w:p>
  </w:footnote>
  <w:footnote w:type="continuationSeparator" w:id="0">
    <w:p w14:paraId="18AFC9EB" w14:textId="77777777" w:rsidR="00BE6D0E" w:rsidRDefault="00BE6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963AC0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3B501D"/>
    <w:multiLevelType w:val="hybridMultilevel"/>
    <w:tmpl w:val="78CCA6E6"/>
    <w:lvl w:ilvl="0" w:tplc="C1DCA44E">
      <w:start w:val="1"/>
      <w:numFmt w:val="ordin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D5311C"/>
    <w:multiLevelType w:val="hybridMultilevel"/>
    <w:tmpl w:val="669AB13A"/>
    <w:lvl w:ilvl="0" w:tplc="0A0AA136">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82C63"/>
    <w:multiLevelType w:val="hybridMultilevel"/>
    <w:tmpl w:val="F702B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2E5F0F"/>
    <w:multiLevelType w:val="hybridMultilevel"/>
    <w:tmpl w:val="02721514"/>
    <w:lvl w:ilvl="0" w:tplc="F4EE0B0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630FD"/>
    <w:multiLevelType w:val="multilevel"/>
    <w:tmpl w:val="DD7EE0F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1B204DDB"/>
    <w:multiLevelType w:val="hybridMultilevel"/>
    <w:tmpl w:val="EA7C4190"/>
    <w:lvl w:ilvl="0" w:tplc="65829368">
      <w:start w:val="1"/>
      <w:numFmt w:val="decimal"/>
      <w:lvlText w:val="%1)"/>
      <w:lvlJc w:val="left"/>
      <w:pPr>
        <w:ind w:left="1648" w:hanging="360"/>
      </w:pPr>
      <w:rPr>
        <w:rFonts w:hint="default"/>
      </w:rPr>
    </w:lvl>
    <w:lvl w:ilvl="1" w:tplc="96083CCC">
      <w:start w:val="2"/>
      <w:numFmt w:val="decimal"/>
      <w:lvlText w:val="%2)"/>
      <w:lvlJc w:val="left"/>
      <w:pPr>
        <w:ind w:left="121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25F7A"/>
    <w:multiLevelType w:val="hybridMultilevel"/>
    <w:tmpl w:val="72A83A4C"/>
    <w:lvl w:ilvl="0" w:tplc="C2467266">
      <w:start w:val="1"/>
      <w:numFmt w:val="decimal"/>
      <w:lvlText w:val="%1."/>
      <w:lvlJc w:val="left"/>
      <w:pPr>
        <w:tabs>
          <w:tab w:val="num" w:pos="720"/>
        </w:tabs>
        <w:ind w:left="720" w:hanging="360"/>
      </w:pPr>
      <w:rPr>
        <w:rFonts w:ascii="Open Sans" w:eastAsia="Times New Roman" w:hAnsi="Open Sans" w:cs="Open San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24B15"/>
    <w:multiLevelType w:val="hybridMultilevel"/>
    <w:tmpl w:val="6F6AA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C5B1A"/>
    <w:multiLevelType w:val="hybridMultilevel"/>
    <w:tmpl w:val="6580582A"/>
    <w:lvl w:ilvl="0" w:tplc="04150017">
      <w:start w:val="1"/>
      <w:numFmt w:val="lowerLetter"/>
      <w:lvlText w:val="%1)"/>
      <w:lvlJc w:val="left"/>
      <w:pPr>
        <w:tabs>
          <w:tab w:val="num" w:pos="360"/>
        </w:tabs>
        <w:ind w:left="360" w:hanging="360"/>
      </w:pPr>
    </w:lvl>
    <w:lvl w:ilvl="1" w:tplc="41384CF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B61F48"/>
    <w:multiLevelType w:val="hybridMultilevel"/>
    <w:tmpl w:val="6F12691C"/>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4" w15:restartNumberingAfterBreak="0">
    <w:nsid w:val="2ADF5D09"/>
    <w:multiLevelType w:val="hybridMultilevel"/>
    <w:tmpl w:val="D624B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44261"/>
    <w:multiLevelType w:val="hybridMultilevel"/>
    <w:tmpl w:val="9EDA9D68"/>
    <w:lvl w:ilvl="0" w:tplc="7998487E">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334941"/>
    <w:multiLevelType w:val="hybridMultilevel"/>
    <w:tmpl w:val="F98026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E40E5"/>
    <w:multiLevelType w:val="hybridMultilevel"/>
    <w:tmpl w:val="C6F66194"/>
    <w:lvl w:ilvl="0" w:tplc="C1DCA44E">
      <w:start w:val="1"/>
      <w:numFmt w:val="ordin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F5F720C"/>
    <w:multiLevelType w:val="hybridMultilevel"/>
    <w:tmpl w:val="ECBEF43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41243477"/>
    <w:multiLevelType w:val="hybridMultilevel"/>
    <w:tmpl w:val="A1E42080"/>
    <w:lvl w:ilvl="0" w:tplc="FB9C5106">
      <w:start w:val="1"/>
      <w:numFmt w:val="decimal"/>
      <w:lvlText w:val="%1)"/>
      <w:lvlJc w:val="left"/>
      <w:pPr>
        <w:tabs>
          <w:tab w:val="num" w:pos="1003"/>
        </w:tabs>
        <w:ind w:left="1003" w:hanging="435"/>
      </w:pPr>
      <w:rPr>
        <w:rFonts w:hint="default"/>
      </w:rPr>
    </w:lvl>
    <w:lvl w:ilvl="1" w:tplc="04150019">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1" w15:restartNumberingAfterBreak="0">
    <w:nsid w:val="4D057F27"/>
    <w:multiLevelType w:val="hybridMultilevel"/>
    <w:tmpl w:val="815AEC1E"/>
    <w:lvl w:ilvl="0" w:tplc="E564D904">
      <w:start w:val="1"/>
      <w:numFmt w:val="decimal"/>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40332B"/>
    <w:multiLevelType w:val="hybridMultilevel"/>
    <w:tmpl w:val="B764E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C8528F"/>
    <w:multiLevelType w:val="hybridMultilevel"/>
    <w:tmpl w:val="0F848864"/>
    <w:lvl w:ilvl="0" w:tplc="5622D5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5B70C6"/>
    <w:multiLevelType w:val="hybridMultilevel"/>
    <w:tmpl w:val="19A64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130A2E"/>
    <w:multiLevelType w:val="hybridMultilevel"/>
    <w:tmpl w:val="B7F81E66"/>
    <w:lvl w:ilvl="0" w:tplc="AC3C065E">
      <w:start w:val="1"/>
      <w:numFmt w:val="lowerLetter"/>
      <w:lvlText w:val="%1)"/>
      <w:lvlJc w:val="left"/>
      <w:pPr>
        <w:ind w:left="433" w:hanging="360"/>
      </w:pPr>
      <w:rPr>
        <w:rFonts w:ascii="Open Sans" w:hAnsi="Open Sans" w:cs="Open Sans" w:hint="default"/>
      </w:rPr>
    </w:lvl>
    <w:lvl w:ilvl="1" w:tplc="04150019" w:tentative="1">
      <w:start w:val="1"/>
      <w:numFmt w:val="lowerLetter"/>
      <w:lvlText w:val="%2."/>
      <w:lvlJc w:val="left"/>
      <w:pPr>
        <w:ind w:left="803" w:hanging="360"/>
      </w:pPr>
    </w:lvl>
    <w:lvl w:ilvl="2" w:tplc="0415001B" w:tentative="1">
      <w:start w:val="1"/>
      <w:numFmt w:val="lowerRoman"/>
      <w:lvlText w:val="%3."/>
      <w:lvlJc w:val="right"/>
      <w:pPr>
        <w:ind w:left="1523" w:hanging="180"/>
      </w:pPr>
    </w:lvl>
    <w:lvl w:ilvl="3" w:tplc="0415000F" w:tentative="1">
      <w:start w:val="1"/>
      <w:numFmt w:val="decimal"/>
      <w:lvlText w:val="%4."/>
      <w:lvlJc w:val="left"/>
      <w:pPr>
        <w:ind w:left="2243" w:hanging="360"/>
      </w:pPr>
    </w:lvl>
    <w:lvl w:ilvl="4" w:tplc="04150019" w:tentative="1">
      <w:start w:val="1"/>
      <w:numFmt w:val="lowerLetter"/>
      <w:lvlText w:val="%5."/>
      <w:lvlJc w:val="left"/>
      <w:pPr>
        <w:ind w:left="2963" w:hanging="360"/>
      </w:pPr>
    </w:lvl>
    <w:lvl w:ilvl="5" w:tplc="0415001B" w:tentative="1">
      <w:start w:val="1"/>
      <w:numFmt w:val="lowerRoman"/>
      <w:lvlText w:val="%6."/>
      <w:lvlJc w:val="right"/>
      <w:pPr>
        <w:ind w:left="3683" w:hanging="180"/>
      </w:pPr>
    </w:lvl>
    <w:lvl w:ilvl="6" w:tplc="0415000F" w:tentative="1">
      <w:start w:val="1"/>
      <w:numFmt w:val="decimal"/>
      <w:lvlText w:val="%7."/>
      <w:lvlJc w:val="left"/>
      <w:pPr>
        <w:ind w:left="4403" w:hanging="360"/>
      </w:pPr>
    </w:lvl>
    <w:lvl w:ilvl="7" w:tplc="04150019" w:tentative="1">
      <w:start w:val="1"/>
      <w:numFmt w:val="lowerLetter"/>
      <w:lvlText w:val="%8."/>
      <w:lvlJc w:val="left"/>
      <w:pPr>
        <w:ind w:left="5123" w:hanging="360"/>
      </w:pPr>
    </w:lvl>
    <w:lvl w:ilvl="8" w:tplc="0415001B" w:tentative="1">
      <w:start w:val="1"/>
      <w:numFmt w:val="lowerRoman"/>
      <w:lvlText w:val="%9."/>
      <w:lvlJc w:val="right"/>
      <w:pPr>
        <w:ind w:left="5843" w:hanging="180"/>
      </w:pPr>
    </w:lvl>
  </w:abstractNum>
  <w:abstractNum w:abstractNumId="26" w15:restartNumberingAfterBreak="0">
    <w:nsid w:val="5D827D6A"/>
    <w:multiLevelType w:val="hybridMultilevel"/>
    <w:tmpl w:val="96162E5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C72F04"/>
    <w:multiLevelType w:val="hybridMultilevel"/>
    <w:tmpl w:val="BB24E19C"/>
    <w:lvl w:ilvl="0" w:tplc="E2764EB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ED1770"/>
    <w:multiLevelType w:val="hybridMultilevel"/>
    <w:tmpl w:val="A008E0F0"/>
    <w:lvl w:ilvl="0" w:tplc="0F66FA7C">
      <w:start w:val="1"/>
      <w:numFmt w:val="lowerLetter"/>
      <w:lvlText w:val="%1)"/>
      <w:lvlJc w:val="left"/>
      <w:pPr>
        <w:ind w:left="1440" w:hanging="360"/>
      </w:pPr>
      <w:rPr>
        <w:rFonts w:ascii="Open Sans" w:eastAsia="Times New Roman"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2310EB"/>
    <w:multiLevelType w:val="multilevel"/>
    <w:tmpl w:val="688C27F2"/>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750C2DAB"/>
    <w:multiLevelType w:val="hybridMultilevel"/>
    <w:tmpl w:val="78C6DC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DB85E9A"/>
    <w:multiLevelType w:val="hybridMultilevel"/>
    <w:tmpl w:val="87F2E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FDF5EE7"/>
    <w:multiLevelType w:val="hybridMultilevel"/>
    <w:tmpl w:val="8AECFE88"/>
    <w:lvl w:ilvl="0" w:tplc="3898AFA4">
      <w:start w:val="1"/>
      <w:numFmt w:val="decimal"/>
      <w:lvlText w:val="%1)"/>
      <w:lvlJc w:val="left"/>
      <w:pPr>
        <w:ind w:left="1848" w:hanging="360"/>
      </w:pPr>
      <w:rPr>
        <w:sz w:val="22"/>
        <w:szCs w:val="22"/>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num w:numId="1">
    <w:abstractNumId w:val="26"/>
  </w:num>
  <w:num w:numId="2">
    <w:abstractNumId w:val="11"/>
  </w:num>
  <w:num w:numId="3">
    <w:abstractNumId w:val="24"/>
  </w:num>
  <w:num w:numId="4">
    <w:abstractNumId w:val="27"/>
  </w:num>
  <w:num w:numId="5">
    <w:abstractNumId w:val="10"/>
  </w:num>
  <w:num w:numId="6">
    <w:abstractNumId w:val="9"/>
  </w:num>
  <w:num w:numId="7">
    <w:abstractNumId w:val="0"/>
  </w:num>
  <w:num w:numId="8">
    <w:abstractNumId w:val="5"/>
  </w:num>
  <w:num w:numId="9">
    <w:abstractNumId w:val="20"/>
  </w:num>
  <w:num w:numId="10">
    <w:abstractNumId w:val="1"/>
  </w:num>
  <w:num w:numId="11">
    <w:abstractNumId w:val="16"/>
  </w:num>
  <w:num w:numId="12">
    <w:abstractNumId w:val="12"/>
  </w:num>
  <w:num w:numId="13">
    <w:abstractNumId w:val="18"/>
  </w:num>
  <w:num w:numId="14">
    <w:abstractNumId w:val="30"/>
  </w:num>
  <w:num w:numId="15">
    <w:abstractNumId w:val="25"/>
  </w:num>
  <w:num w:numId="16">
    <w:abstractNumId w:val="33"/>
  </w:num>
  <w:num w:numId="17">
    <w:abstractNumId w:val="13"/>
  </w:num>
  <w:num w:numId="18">
    <w:abstractNumId w:val="15"/>
  </w:num>
  <w:num w:numId="19">
    <w:abstractNumId w:val="19"/>
  </w:num>
  <w:num w:numId="20">
    <w:abstractNumId w:val="2"/>
  </w:num>
  <w:num w:numId="21">
    <w:abstractNumId w:val="21"/>
  </w:num>
  <w:num w:numId="22">
    <w:abstractNumId w:val="29"/>
  </w:num>
  <w:num w:numId="23">
    <w:abstractNumId w:val="22"/>
  </w:num>
  <w:num w:numId="24">
    <w:abstractNumId w:val="14"/>
  </w:num>
  <w:num w:numId="25">
    <w:abstractNumId w:val="31"/>
  </w:num>
  <w:num w:numId="26">
    <w:abstractNumId w:val="23"/>
  </w:num>
  <w:num w:numId="27">
    <w:abstractNumId w:val="8"/>
  </w:num>
  <w:num w:numId="28">
    <w:abstractNumId w:val="6"/>
  </w:num>
  <w:num w:numId="29">
    <w:abstractNumId w:val="32"/>
  </w:num>
  <w:num w:numId="30">
    <w:abstractNumId w:val="7"/>
  </w:num>
  <w:num w:numId="31">
    <w:abstractNumId w:val="3"/>
  </w:num>
  <w:num w:numId="32">
    <w:abstractNumId w:val="28"/>
  </w:num>
  <w:num w:numId="33">
    <w:abstractNumId w:val="17"/>
  </w:num>
  <w:num w:numId="3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0B2"/>
    <w:rsid w:val="00000051"/>
    <w:rsid w:val="000144A1"/>
    <w:rsid w:val="000211C1"/>
    <w:rsid w:val="000211FD"/>
    <w:rsid w:val="0002573A"/>
    <w:rsid w:val="00030AE9"/>
    <w:rsid w:val="000333CD"/>
    <w:rsid w:val="00034D57"/>
    <w:rsid w:val="00037F4B"/>
    <w:rsid w:val="000444C9"/>
    <w:rsid w:val="000617B8"/>
    <w:rsid w:val="00061AAF"/>
    <w:rsid w:val="00062FD1"/>
    <w:rsid w:val="00065040"/>
    <w:rsid w:val="00073BEB"/>
    <w:rsid w:val="00083C5F"/>
    <w:rsid w:val="000925F7"/>
    <w:rsid w:val="00093813"/>
    <w:rsid w:val="00096CC3"/>
    <w:rsid w:val="00097FA2"/>
    <w:rsid w:val="000A0B40"/>
    <w:rsid w:val="000A1586"/>
    <w:rsid w:val="000A169B"/>
    <w:rsid w:val="000B0B0A"/>
    <w:rsid w:val="000B3856"/>
    <w:rsid w:val="000B6A81"/>
    <w:rsid w:val="000C260F"/>
    <w:rsid w:val="000C5C62"/>
    <w:rsid w:val="000D7312"/>
    <w:rsid w:val="001000E7"/>
    <w:rsid w:val="001225B5"/>
    <w:rsid w:val="0012331B"/>
    <w:rsid w:val="001303A6"/>
    <w:rsid w:val="00135730"/>
    <w:rsid w:val="001424F2"/>
    <w:rsid w:val="00153D15"/>
    <w:rsid w:val="00160AEE"/>
    <w:rsid w:val="001744DA"/>
    <w:rsid w:val="00180A83"/>
    <w:rsid w:val="0018471B"/>
    <w:rsid w:val="001869EE"/>
    <w:rsid w:val="00190DEC"/>
    <w:rsid w:val="00190F66"/>
    <w:rsid w:val="001943F8"/>
    <w:rsid w:val="001A34F5"/>
    <w:rsid w:val="001A76E5"/>
    <w:rsid w:val="001C7E9C"/>
    <w:rsid w:val="001D70B7"/>
    <w:rsid w:val="001E2F65"/>
    <w:rsid w:val="001F3D4A"/>
    <w:rsid w:val="001F4367"/>
    <w:rsid w:val="002033BC"/>
    <w:rsid w:val="002046DE"/>
    <w:rsid w:val="00206B68"/>
    <w:rsid w:val="0021047A"/>
    <w:rsid w:val="00222039"/>
    <w:rsid w:val="00226EE9"/>
    <w:rsid w:val="00243591"/>
    <w:rsid w:val="00251AA0"/>
    <w:rsid w:val="00251FF6"/>
    <w:rsid w:val="002531F0"/>
    <w:rsid w:val="00253B18"/>
    <w:rsid w:val="002610B0"/>
    <w:rsid w:val="00264BA1"/>
    <w:rsid w:val="0027420B"/>
    <w:rsid w:val="0027513F"/>
    <w:rsid w:val="002825AB"/>
    <w:rsid w:val="00283F29"/>
    <w:rsid w:val="002867FF"/>
    <w:rsid w:val="00291AB7"/>
    <w:rsid w:val="00293DAA"/>
    <w:rsid w:val="002A361F"/>
    <w:rsid w:val="002A5A0E"/>
    <w:rsid w:val="002A78BA"/>
    <w:rsid w:val="002B12DB"/>
    <w:rsid w:val="002B19E6"/>
    <w:rsid w:val="002B2D6B"/>
    <w:rsid w:val="002C34FE"/>
    <w:rsid w:val="002D45D7"/>
    <w:rsid w:val="002D491E"/>
    <w:rsid w:val="002F7B3E"/>
    <w:rsid w:val="00300788"/>
    <w:rsid w:val="0030433C"/>
    <w:rsid w:val="00306E2A"/>
    <w:rsid w:val="00311E93"/>
    <w:rsid w:val="00312F17"/>
    <w:rsid w:val="00315EDF"/>
    <w:rsid w:val="00321A6E"/>
    <w:rsid w:val="003259AF"/>
    <w:rsid w:val="003357F1"/>
    <w:rsid w:val="00350440"/>
    <w:rsid w:val="00354300"/>
    <w:rsid w:val="0036007F"/>
    <w:rsid w:val="0036188F"/>
    <w:rsid w:val="003625BB"/>
    <w:rsid w:val="003639C7"/>
    <w:rsid w:val="00364AD2"/>
    <w:rsid w:val="00367BA8"/>
    <w:rsid w:val="00370782"/>
    <w:rsid w:val="0037336E"/>
    <w:rsid w:val="0038179D"/>
    <w:rsid w:val="00382973"/>
    <w:rsid w:val="00385113"/>
    <w:rsid w:val="00387B1F"/>
    <w:rsid w:val="003A4D6F"/>
    <w:rsid w:val="003B2F29"/>
    <w:rsid w:val="003C18C1"/>
    <w:rsid w:val="003C211D"/>
    <w:rsid w:val="003C4A35"/>
    <w:rsid w:val="003C5036"/>
    <w:rsid w:val="003C64B4"/>
    <w:rsid w:val="003D1083"/>
    <w:rsid w:val="003D1553"/>
    <w:rsid w:val="003D4F77"/>
    <w:rsid w:val="003E2A3C"/>
    <w:rsid w:val="003E583E"/>
    <w:rsid w:val="003F1856"/>
    <w:rsid w:val="003F2107"/>
    <w:rsid w:val="003F3161"/>
    <w:rsid w:val="003F6A75"/>
    <w:rsid w:val="00400472"/>
    <w:rsid w:val="00400ED8"/>
    <w:rsid w:val="0040377A"/>
    <w:rsid w:val="00412A4E"/>
    <w:rsid w:val="00414A0D"/>
    <w:rsid w:val="0042498A"/>
    <w:rsid w:val="00427554"/>
    <w:rsid w:val="00431011"/>
    <w:rsid w:val="00433116"/>
    <w:rsid w:val="004351B2"/>
    <w:rsid w:val="004412F3"/>
    <w:rsid w:val="004418EB"/>
    <w:rsid w:val="00444B3E"/>
    <w:rsid w:val="00446161"/>
    <w:rsid w:val="00460330"/>
    <w:rsid w:val="00462E2F"/>
    <w:rsid w:val="0047475B"/>
    <w:rsid w:val="004774FF"/>
    <w:rsid w:val="0049504D"/>
    <w:rsid w:val="00496AE9"/>
    <w:rsid w:val="004A08EB"/>
    <w:rsid w:val="004C3670"/>
    <w:rsid w:val="004C601C"/>
    <w:rsid w:val="004C70FF"/>
    <w:rsid w:val="004D0938"/>
    <w:rsid w:val="004D0F2B"/>
    <w:rsid w:val="004D18F1"/>
    <w:rsid w:val="004D23FE"/>
    <w:rsid w:val="004D3F0F"/>
    <w:rsid w:val="004E0F2A"/>
    <w:rsid w:val="004E1F04"/>
    <w:rsid w:val="004E1F34"/>
    <w:rsid w:val="004F2D6C"/>
    <w:rsid w:val="005047FA"/>
    <w:rsid w:val="0050541F"/>
    <w:rsid w:val="00505608"/>
    <w:rsid w:val="00512741"/>
    <w:rsid w:val="005139C0"/>
    <w:rsid w:val="00526A89"/>
    <w:rsid w:val="005321D5"/>
    <w:rsid w:val="00534D6B"/>
    <w:rsid w:val="00537A42"/>
    <w:rsid w:val="00544748"/>
    <w:rsid w:val="005516E3"/>
    <w:rsid w:val="00556F25"/>
    <w:rsid w:val="00560FF4"/>
    <w:rsid w:val="00561A40"/>
    <w:rsid w:val="00566440"/>
    <w:rsid w:val="0057056A"/>
    <w:rsid w:val="00571F41"/>
    <w:rsid w:val="005746E0"/>
    <w:rsid w:val="0058093D"/>
    <w:rsid w:val="00580B4F"/>
    <w:rsid w:val="00586A63"/>
    <w:rsid w:val="0059557F"/>
    <w:rsid w:val="005A24F1"/>
    <w:rsid w:val="005B646F"/>
    <w:rsid w:val="005B6571"/>
    <w:rsid w:val="005C17AC"/>
    <w:rsid w:val="005C576E"/>
    <w:rsid w:val="005E2F0D"/>
    <w:rsid w:val="005E454A"/>
    <w:rsid w:val="005F05D0"/>
    <w:rsid w:val="005F7B0B"/>
    <w:rsid w:val="006014DD"/>
    <w:rsid w:val="00610B6B"/>
    <w:rsid w:val="00610F9E"/>
    <w:rsid w:val="00614680"/>
    <w:rsid w:val="00616429"/>
    <w:rsid w:val="00616CA9"/>
    <w:rsid w:val="00617BCB"/>
    <w:rsid w:val="00617DA8"/>
    <w:rsid w:val="00620EE6"/>
    <w:rsid w:val="00621B28"/>
    <w:rsid w:val="00621BF0"/>
    <w:rsid w:val="00622C2B"/>
    <w:rsid w:val="006252F2"/>
    <w:rsid w:val="006327C8"/>
    <w:rsid w:val="00633895"/>
    <w:rsid w:val="00634330"/>
    <w:rsid w:val="00643158"/>
    <w:rsid w:val="006467FD"/>
    <w:rsid w:val="0066134C"/>
    <w:rsid w:val="00680A6C"/>
    <w:rsid w:val="00685018"/>
    <w:rsid w:val="00693DE1"/>
    <w:rsid w:val="006A4109"/>
    <w:rsid w:val="006A5944"/>
    <w:rsid w:val="006A6300"/>
    <w:rsid w:val="006B4F4C"/>
    <w:rsid w:val="006D01A3"/>
    <w:rsid w:val="006D3599"/>
    <w:rsid w:val="006E28CE"/>
    <w:rsid w:val="006E38D9"/>
    <w:rsid w:val="006F3E78"/>
    <w:rsid w:val="00700ED0"/>
    <w:rsid w:val="00717F87"/>
    <w:rsid w:val="007346E5"/>
    <w:rsid w:val="007358BC"/>
    <w:rsid w:val="007510A3"/>
    <w:rsid w:val="00753DC6"/>
    <w:rsid w:val="00757AF6"/>
    <w:rsid w:val="00760DB6"/>
    <w:rsid w:val="00770962"/>
    <w:rsid w:val="00775842"/>
    <w:rsid w:val="007A2AC6"/>
    <w:rsid w:val="007B2B2F"/>
    <w:rsid w:val="007D4F67"/>
    <w:rsid w:val="007D540B"/>
    <w:rsid w:val="007D68BD"/>
    <w:rsid w:val="007E1D3D"/>
    <w:rsid w:val="007E4CFC"/>
    <w:rsid w:val="007E5D4C"/>
    <w:rsid w:val="007E6FD1"/>
    <w:rsid w:val="007F311A"/>
    <w:rsid w:val="0081058D"/>
    <w:rsid w:val="00810696"/>
    <w:rsid w:val="00810F97"/>
    <w:rsid w:val="008135E5"/>
    <w:rsid w:val="00813652"/>
    <w:rsid w:val="0081636B"/>
    <w:rsid w:val="008245F4"/>
    <w:rsid w:val="00831698"/>
    <w:rsid w:val="00837C64"/>
    <w:rsid w:val="00837CEE"/>
    <w:rsid w:val="00842297"/>
    <w:rsid w:val="00842D4C"/>
    <w:rsid w:val="00844938"/>
    <w:rsid w:val="00845946"/>
    <w:rsid w:val="0084620E"/>
    <w:rsid w:val="008502D4"/>
    <w:rsid w:val="008600B2"/>
    <w:rsid w:val="00860AA7"/>
    <w:rsid w:val="0086181C"/>
    <w:rsid w:val="008633C6"/>
    <w:rsid w:val="00865D03"/>
    <w:rsid w:val="00870549"/>
    <w:rsid w:val="008752F2"/>
    <w:rsid w:val="00876C13"/>
    <w:rsid w:val="00880F15"/>
    <w:rsid w:val="008834D9"/>
    <w:rsid w:val="00885D23"/>
    <w:rsid w:val="00890366"/>
    <w:rsid w:val="008928A1"/>
    <w:rsid w:val="008A3B99"/>
    <w:rsid w:val="008A3C53"/>
    <w:rsid w:val="008A754C"/>
    <w:rsid w:val="008A7E3A"/>
    <w:rsid w:val="008B33C6"/>
    <w:rsid w:val="008B3B9F"/>
    <w:rsid w:val="008B7776"/>
    <w:rsid w:val="008D066E"/>
    <w:rsid w:val="008D4504"/>
    <w:rsid w:val="008D5794"/>
    <w:rsid w:val="008E19A9"/>
    <w:rsid w:val="008E19D0"/>
    <w:rsid w:val="008E30A5"/>
    <w:rsid w:val="00900F2F"/>
    <w:rsid w:val="00902432"/>
    <w:rsid w:val="00903EBC"/>
    <w:rsid w:val="00910D7B"/>
    <w:rsid w:val="00912F41"/>
    <w:rsid w:val="00915A5F"/>
    <w:rsid w:val="00921552"/>
    <w:rsid w:val="009217EC"/>
    <w:rsid w:val="009252DE"/>
    <w:rsid w:val="0093425E"/>
    <w:rsid w:val="00935B94"/>
    <w:rsid w:val="0094683E"/>
    <w:rsid w:val="00951FD1"/>
    <w:rsid w:val="00960B34"/>
    <w:rsid w:val="00964332"/>
    <w:rsid w:val="00971C85"/>
    <w:rsid w:val="00980176"/>
    <w:rsid w:val="00983259"/>
    <w:rsid w:val="00983B54"/>
    <w:rsid w:val="00994F34"/>
    <w:rsid w:val="00997860"/>
    <w:rsid w:val="009A03A6"/>
    <w:rsid w:val="009A1038"/>
    <w:rsid w:val="009A2A28"/>
    <w:rsid w:val="009A434C"/>
    <w:rsid w:val="009C4741"/>
    <w:rsid w:val="009C5369"/>
    <w:rsid w:val="009C56EA"/>
    <w:rsid w:val="009D0EDF"/>
    <w:rsid w:val="009D3576"/>
    <w:rsid w:val="009D3EAA"/>
    <w:rsid w:val="009D5BF3"/>
    <w:rsid w:val="009D66AB"/>
    <w:rsid w:val="009D70D4"/>
    <w:rsid w:val="009E3BFE"/>
    <w:rsid w:val="00A002F7"/>
    <w:rsid w:val="00A05946"/>
    <w:rsid w:val="00A12C72"/>
    <w:rsid w:val="00A2037C"/>
    <w:rsid w:val="00A22491"/>
    <w:rsid w:val="00A27C9C"/>
    <w:rsid w:val="00A31716"/>
    <w:rsid w:val="00A32D43"/>
    <w:rsid w:val="00A33CA3"/>
    <w:rsid w:val="00A3583E"/>
    <w:rsid w:val="00A44855"/>
    <w:rsid w:val="00A44DBD"/>
    <w:rsid w:val="00A57386"/>
    <w:rsid w:val="00A6527B"/>
    <w:rsid w:val="00A66E2C"/>
    <w:rsid w:val="00A7018D"/>
    <w:rsid w:val="00A76254"/>
    <w:rsid w:val="00A81A1E"/>
    <w:rsid w:val="00A848AA"/>
    <w:rsid w:val="00A90211"/>
    <w:rsid w:val="00A924AD"/>
    <w:rsid w:val="00A97948"/>
    <w:rsid w:val="00AA1C60"/>
    <w:rsid w:val="00AA2EF7"/>
    <w:rsid w:val="00AB47BA"/>
    <w:rsid w:val="00AC3E1C"/>
    <w:rsid w:val="00AC41D5"/>
    <w:rsid w:val="00AC4BE4"/>
    <w:rsid w:val="00AC55D4"/>
    <w:rsid w:val="00AD0918"/>
    <w:rsid w:val="00AD110D"/>
    <w:rsid w:val="00AE12FB"/>
    <w:rsid w:val="00AE4F54"/>
    <w:rsid w:val="00AE7AD3"/>
    <w:rsid w:val="00AF1997"/>
    <w:rsid w:val="00AF1D5A"/>
    <w:rsid w:val="00AF2416"/>
    <w:rsid w:val="00AF4112"/>
    <w:rsid w:val="00AF6ACB"/>
    <w:rsid w:val="00AF73EA"/>
    <w:rsid w:val="00B016C2"/>
    <w:rsid w:val="00B0467A"/>
    <w:rsid w:val="00B05106"/>
    <w:rsid w:val="00B0542C"/>
    <w:rsid w:val="00B05D73"/>
    <w:rsid w:val="00B0743A"/>
    <w:rsid w:val="00B12463"/>
    <w:rsid w:val="00B22825"/>
    <w:rsid w:val="00B240F2"/>
    <w:rsid w:val="00B253F7"/>
    <w:rsid w:val="00B336D2"/>
    <w:rsid w:val="00B33BFC"/>
    <w:rsid w:val="00B57978"/>
    <w:rsid w:val="00B63629"/>
    <w:rsid w:val="00B73769"/>
    <w:rsid w:val="00B747EA"/>
    <w:rsid w:val="00B75209"/>
    <w:rsid w:val="00B810D5"/>
    <w:rsid w:val="00B85B4B"/>
    <w:rsid w:val="00B920EE"/>
    <w:rsid w:val="00B944A5"/>
    <w:rsid w:val="00B96C71"/>
    <w:rsid w:val="00BA341B"/>
    <w:rsid w:val="00BA5875"/>
    <w:rsid w:val="00BB22C8"/>
    <w:rsid w:val="00BB6C2E"/>
    <w:rsid w:val="00BC2E28"/>
    <w:rsid w:val="00BC4652"/>
    <w:rsid w:val="00BC6D5F"/>
    <w:rsid w:val="00BE25E3"/>
    <w:rsid w:val="00BE6D0E"/>
    <w:rsid w:val="00BE6EB9"/>
    <w:rsid w:val="00BE7E9C"/>
    <w:rsid w:val="00BF6F12"/>
    <w:rsid w:val="00C04024"/>
    <w:rsid w:val="00C221A5"/>
    <w:rsid w:val="00C23CA0"/>
    <w:rsid w:val="00C268D9"/>
    <w:rsid w:val="00C27F52"/>
    <w:rsid w:val="00C3376C"/>
    <w:rsid w:val="00C372CF"/>
    <w:rsid w:val="00C42E6D"/>
    <w:rsid w:val="00C4416E"/>
    <w:rsid w:val="00C4511B"/>
    <w:rsid w:val="00C46159"/>
    <w:rsid w:val="00C5752C"/>
    <w:rsid w:val="00C6317A"/>
    <w:rsid w:val="00C65252"/>
    <w:rsid w:val="00C652D0"/>
    <w:rsid w:val="00C67155"/>
    <w:rsid w:val="00C70320"/>
    <w:rsid w:val="00C72595"/>
    <w:rsid w:val="00C7346D"/>
    <w:rsid w:val="00C817F9"/>
    <w:rsid w:val="00C905DC"/>
    <w:rsid w:val="00C91037"/>
    <w:rsid w:val="00C9370D"/>
    <w:rsid w:val="00C95257"/>
    <w:rsid w:val="00CB2316"/>
    <w:rsid w:val="00CB6CF4"/>
    <w:rsid w:val="00CC02DA"/>
    <w:rsid w:val="00CC17AD"/>
    <w:rsid w:val="00CD0526"/>
    <w:rsid w:val="00CE0E9B"/>
    <w:rsid w:val="00CE1191"/>
    <w:rsid w:val="00CE2703"/>
    <w:rsid w:val="00CE5643"/>
    <w:rsid w:val="00CE79BA"/>
    <w:rsid w:val="00CF1F96"/>
    <w:rsid w:val="00CF3C77"/>
    <w:rsid w:val="00CF44B2"/>
    <w:rsid w:val="00D0114E"/>
    <w:rsid w:val="00D01758"/>
    <w:rsid w:val="00D01D1B"/>
    <w:rsid w:val="00D039CF"/>
    <w:rsid w:val="00D03C78"/>
    <w:rsid w:val="00D05628"/>
    <w:rsid w:val="00D068CB"/>
    <w:rsid w:val="00D11B50"/>
    <w:rsid w:val="00D1491D"/>
    <w:rsid w:val="00D14DF1"/>
    <w:rsid w:val="00D15CFF"/>
    <w:rsid w:val="00D175CB"/>
    <w:rsid w:val="00D313C2"/>
    <w:rsid w:val="00D3719D"/>
    <w:rsid w:val="00D42EF0"/>
    <w:rsid w:val="00D440FC"/>
    <w:rsid w:val="00D4491C"/>
    <w:rsid w:val="00D56ED4"/>
    <w:rsid w:val="00D60D35"/>
    <w:rsid w:val="00D647AE"/>
    <w:rsid w:val="00D6531C"/>
    <w:rsid w:val="00D679CA"/>
    <w:rsid w:val="00D67C4A"/>
    <w:rsid w:val="00D741A2"/>
    <w:rsid w:val="00D761BC"/>
    <w:rsid w:val="00D76A99"/>
    <w:rsid w:val="00D7703E"/>
    <w:rsid w:val="00D8457B"/>
    <w:rsid w:val="00D860D9"/>
    <w:rsid w:val="00D8642D"/>
    <w:rsid w:val="00D91D72"/>
    <w:rsid w:val="00DA0B04"/>
    <w:rsid w:val="00DA0FCC"/>
    <w:rsid w:val="00DA22F1"/>
    <w:rsid w:val="00DA52C2"/>
    <w:rsid w:val="00DA6B4B"/>
    <w:rsid w:val="00DB2666"/>
    <w:rsid w:val="00DB2899"/>
    <w:rsid w:val="00DB540A"/>
    <w:rsid w:val="00DD121D"/>
    <w:rsid w:val="00DD5C03"/>
    <w:rsid w:val="00DD5F55"/>
    <w:rsid w:val="00DE1D3F"/>
    <w:rsid w:val="00DF5D1D"/>
    <w:rsid w:val="00DF7074"/>
    <w:rsid w:val="00E02FEE"/>
    <w:rsid w:val="00E0363F"/>
    <w:rsid w:val="00E0443D"/>
    <w:rsid w:val="00E30A6C"/>
    <w:rsid w:val="00E31FB7"/>
    <w:rsid w:val="00E320F2"/>
    <w:rsid w:val="00E34908"/>
    <w:rsid w:val="00E34B11"/>
    <w:rsid w:val="00E42E78"/>
    <w:rsid w:val="00E42ED4"/>
    <w:rsid w:val="00E52C5B"/>
    <w:rsid w:val="00E54BC4"/>
    <w:rsid w:val="00E63679"/>
    <w:rsid w:val="00E651F6"/>
    <w:rsid w:val="00E77CE8"/>
    <w:rsid w:val="00E90D76"/>
    <w:rsid w:val="00E97EAE"/>
    <w:rsid w:val="00EA10EF"/>
    <w:rsid w:val="00EA66AD"/>
    <w:rsid w:val="00EB6D76"/>
    <w:rsid w:val="00EC22CC"/>
    <w:rsid w:val="00EC38FB"/>
    <w:rsid w:val="00EC3EE8"/>
    <w:rsid w:val="00EC6D77"/>
    <w:rsid w:val="00ED6E5F"/>
    <w:rsid w:val="00EE1372"/>
    <w:rsid w:val="00EF1B9B"/>
    <w:rsid w:val="00EF552D"/>
    <w:rsid w:val="00EF722C"/>
    <w:rsid w:val="00EF77DC"/>
    <w:rsid w:val="00F01177"/>
    <w:rsid w:val="00F01AFD"/>
    <w:rsid w:val="00F03DCA"/>
    <w:rsid w:val="00F14AF1"/>
    <w:rsid w:val="00F21DE9"/>
    <w:rsid w:val="00F312E0"/>
    <w:rsid w:val="00F316A6"/>
    <w:rsid w:val="00F32470"/>
    <w:rsid w:val="00F40D84"/>
    <w:rsid w:val="00F42A1A"/>
    <w:rsid w:val="00F45126"/>
    <w:rsid w:val="00F50E04"/>
    <w:rsid w:val="00F5379F"/>
    <w:rsid w:val="00F53D62"/>
    <w:rsid w:val="00F54281"/>
    <w:rsid w:val="00F57D98"/>
    <w:rsid w:val="00F57E29"/>
    <w:rsid w:val="00F6424A"/>
    <w:rsid w:val="00F70047"/>
    <w:rsid w:val="00F71482"/>
    <w:rsid w:val="00F75B3F"/>
    <w:rsid w:val="00F76238"/>
    <w:rsid w:val="00F871B3"/>
    <w:rsid w:val="00FB1BDF"/>
    <w:rsid w:val="00FB2367"/>
    <w:rsid w:val="00FB27DD"/>
    <w:rsid w:val="00FC0DE4"/>
    <w:rsid w:val="00FC1BDE"/>
    <w:rsid w:val="00FC2FD6"/>
    <w:rsid w:val="00FC3B7E"/>
    <w:rsid w:val="00FC4610"/>
    <w:rsid w:val="00FD0C5D"/>
    <w:rsid w:val="00FD2F9C"/>
    <w:rsid w:val="00FE154A"/>
    <w:rsid w:val="00FE3CA4"/>
    <w:rsid w:val="00FE4002"/>
    <w:rsid w:val="00FE4D6D"/>
    <w:rsid w:val="00FE7D31"/>
    <w:rsid w:val="00FF1015"/>
    <w:rsid w:val="00FF13EB"/>
    <w:rsid w:val="00FF1EFC"/>
    <w:rsid w:val="00FF743E"/>
    <w:rsid w:val="00FF7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297115"/>
  <w15:docId w15:val="{F38A31D2-225B-4D73-B66D-F867BF7B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741A2"/>
  </w:style>
  <w:style w:type="paragraph" w:styleId="Nagwek1">
    <w:name w:val="heading 1"/>
    <w:basedOn w:val="Normalny"/>
    <w:next w:val="Normalny"/>
    <w:link w:val="Nagwek1Znak"/>
    <w:uiPriority w:val="9"/>
    <w:qFormat/>
    <w:rsid w:val="00512741"/>
    <w:pPr>
      <w:keepNext/>
      <w:spacing w:before="240" w:after="60" w:line="276" w:lineRule="auto"/>
      <w:outlineLvl w:val="0"/>
    </w:pPr>
    <w:rPr>
      <w:rFonts w:ascii="Cambria" w:hAnsi="Cambria"/>
      <w:b/>
      <w:bCs/>
      <w:kern w:val="32"/>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8600B2"/>
    <w:pPr>
      <w:spacing w:line="360" w:lineRule="auto"/>
      <w:ind w:left="567" w:hanging="567"/>
    </w:pPr>
    <w:rPr>
      <w:sz w:val="22"/>
    </w:rPr>
  </w:style>
  <w:style w:type="paragraph" w:styleId="Tekstpodstawowywcity2">
    <w:name w:val="Body Text Indent 2"/>
    <w:basedOn w:val="Normalny"/>
    <w:rsid w:val="008600B2"/>
    <w:pPr>
      <w:ind w:left="284" w:hanging="284"/>
      <w:jc w:val="both"/>
    </w:pPr>
    <w:rPr>
      <w:sz w:val="22"/>
    </w:rPr>
  </w:style>
  <w:style w:type="paragraph" w:styleId="Stopka">
    <w:name w:val="footer"/>
    <w:basedOn w:val="Normalny"/>
    <w:link w:val="StopkaZnak"/>
    <w:uiPriority w:val="99"/>
    <w:rsid w:val="008600B2"/>
    <w:pPr>
      <w:tabs>
        <w:tab w:val="center" w:pos="4536"/>
        <w:tab w:val="right" w:pos="9072"/>
      </w:tabs>
    </w:pPr>
  </w:style>
  <w:style w:type="character" w:styleId="Numerstrony">
    <w:name w:val="page number"/>
    <w:basedOn w:val="Domylnaczcionkaakapitu"/>
    <w:rsid w:val="008600B2"/>
  </w:style>
  <w:style w:type="paragraph" w:styleId="Nagwek">
    <w:name w:val="header"/>
    <w:basedOn w:val="Normalny"/>
    <w:link w:val="NagwekZnak"/>
    <w:uiPriority w:val="99"/>
    <w:rsid w:val="00444B3E"/>
    <w:pPr>
      <w:tabs>
        <w:tab w:val="center" w:pos="4536"/>
        <w:tab w:val="right" w:pos="9072"/>
      </w:tabs>
    </w:pPr>
  </w:style>
  <w:style w:type="paragraph" w:styleId="Akapitzlist">
    <w:name w:val="List Paragraph"/>
    <w:aliases w:val="normalny tekst,zwykły tekst,Wypunktowanie"/>
    <w:basedOn w:val="Normalny"/>
    <w:link w:val="AkapitzlistZnak"/>
    <w:uiPriority w:val="34"/>
    <w:qFormat/>
    <w:rsid w:val="00BA5875"/>
    <w:pPr>
      <w:ind w:left="708"/>
    </w:pPr>
  </w:style>
  <w:style w:type="paragraph" w:styleId="Bezodstpw">
    <w:name w:val="No Spacing"/>
    <w:link w:val="BezodstpwZnak"/>
    <w:uiPriority w:val="1"/>
    <w:qFormat/>
    <w:rsid w:val="00222039"/>
    <w:rPr>
      <w:rFonts w:ascii="Calibri" w:hAnsi="Calibri"/>
      <w:sz w:val="22"/>
      <w:szCs w:val="22"/>
      <w:lang w:eastAsia="en-US"/>
    </w:rPr>
  </w:style>
  <w:style w:type="character" w:customStyle="1" w:styleId="BezodstpwZnak">
    <w:name w:val="Bez odstępów Znak"/>
    <w:link w:val="Bezodstpw"/>
    <w:uiPriority w:val="1"/>
    <w:rsid w:val="00222039"/>
    <w:rPr>
      <w:rFonts w:ascii="Calibri" w:hAnsi="Calibri"/>
      <w:sz w:val="22"/>
      <w:szCs w:val="22"/>
      <w:lang w:val="pl-PL" w:eastAsia="en-US" w:bidi="ar-SA"/>
    </w:rPr>
  </w:style>
  <w:style w:type="character" w:customStyle="1" w:styleId="NagwekZnak">
    <w:name w:val="Nagłówek Znak"/>
    <w:basedOn w:val="Domylnaczcionkaakapitu"/>
    <w:link w:val="Nagwek"/>
    <w:uiPriority w:val="99"/>
    <w:rsid w:val="00222039"/>
  </w:style>
  <w:style w:type="paragraph" w:styleId="Tekstdymka">
    <w:name w:val="Balloon Text"/>
    <w:basedOn w:val="Normalny"/>
    <w:link w:val="TekstdymkaZnak"/>
    <w:rsid w:val="00222039"/>
    <w:rPr>
      <w:rFonts w:ascii="Tahoma" w:hAnsi="Tahoma"/>
      <w:sz w:val="16"/>
      <w:szCs w:val="16"/>
    </w:rPr>
  </w:style>
  <w:style w:type="character" w:customStyle="1" w:styleId="TekstdymkaZnak">
    <w:name w:val="Tekst dymka Znak"/>
    <w:link w:val="Tekstdymka"/>
    <w:rsid w:val="00222039"/>
    <w:rPr>
      <w:rFonts w:ascii="Tahoma" w:hAnsi="Tahoma" w:cs="Tahoma"/>
      <w:sz w:val="16"/>
      <w:szCs w:val="16"/>
    </w:rPr>
  </w:style>
  <w:style w:type="paragraph" w:styleId="Tytu">
    <w:name w:val="Title"/>
    <w:basedOn w:val="Normalny"/>
    <w:next w:val="Normalny"/>
    <w:link w:val="TytuZnak"/>
    <w:qFormat/>
    <w:rsid w:val="00AF73EA"/>
    <w:pPr>
      <w:spacing w:before="240" w:after="60"/>
      <w:jc w:val="center"/>
      <w:outlineLvl w:val="0"/>
    </w:pPr>
    <w:rPr>
      <w:rFonts w:ascii="Cambria" w:hAnsi="Cambria"/>
      <w:b/>
      <w:bCs/>
      <w:kern w:val="28"/>
      <w:sz w:val="32"/>
      <w:szCs w:val="32"/>
    </w:rPr>
  </w:style>
  <w:style w:type="character" w:customStyle="1" w:styleId="TytuZnak">
    <w:name w:val="Tytuł Znak"/>
    <w:link w:val="Tytu"/>
    <w:rsid w:val="00AF73EA"/>
    <w:rPr>
      <w:rFonts w:ascii="Cambria" w:eastAsia="Times New Roman" w:hAnsi="Cambria" w:cs="Times New Roman"/>
      <w:b/>
      <w:bCs/>
      <w:kern w:val="28"/>
      <w:sz w:val="32"/>
      <w:szCs w:val="32"/>
    </w:rPr>
  </w:style>
  <w:style w:type="character" w:styleId="Odwoaniedokomentarza">
    <w:name w:val="annotation reference"/>
    <w:uiPriority w:val="99"/>
    <w:unhideWhenUsed/>
    <w:rsid w:val="00300788"/>
    <w:rPr>
      <w:sz w:val="16"/>
      <w:szCs w:val="16"/>
    </w:rPr>
  </w:style>
  <w:style w:type="paragraph" w:styleId="Tekstkomentarza">
    <w:name w:val="annotation text"/>
    <w:basedOn w:val="Normalny"/>
    <w:link w:val="TekstkomentarzaZnak"/>
    <w:uiPriority w:val="99"/>
    <w:unhideWhenUsed/>
    <w:rsid w:val="00300788"/>
    <w:pPr>
      <w:spacing w:after="200" w:line="276" w:lineRule="auto"/>
    </w:pPr>
    <w:rPr>
      <w:rFonts w:ascii="Calibri" w:eastAsia="Calibri" w:hAnsi="Calibri"/>
      <w:lang w:eastAsia="en-US"/>
    </w:rPr>
  </w:style>
  <w:style w:type="character" w:customStyle="1" w:styleId="TekstkomentarzaZnak">
    <w:name w:val="Tekst komentarza Znak"/>
    <w:link w:val="Tekstkomentarza"/>
    <w:uiPriority w:val="99"/>
    <w:rsid w:val="00300788"/>
    <w:rPr>
      <w:rFonts w:ascii="Calibri" w:eastAsia="Calibri" w:hAnsi="Calibri"/>
      <w:lang w:eastAsia="en-US"/>
    </w:rPr>
  </w:style>
  <w:style w:type="paragraph" w:styleId="Tematkomentarza">
    <w:name w:val="annotation subject"/>
    <w:basedOn w:val="Tekstkomentarza"/>
    <w:next w:val="Tekstkomentarza"/>
    <w:link w:val="TematkomentarzaZnak"/>
    <w:rsid w:val="003F3161"/>
    <w:pPr>
      <w:spacing w:after="0" w:line="240" w:lineRule="auto"/>
    </w:pPr>
    <w:rPr>
      <w:b/>
      <w:bCs/>
    </w:rPr>
  </w:style>
  <w:style w:type="character" w:customStyle="1" w:styleId="TematkomentarzaZnak">
    <w:name w:val="Temat komentarza Znak"/>
    <w:link w:val="Tematkomentarza"/>
    <w:rsid w:val="003F3161"/>
    <w:rPr>
      <w:rFonts w:ascii="Calibri" w:eastAsia="Calibri" w:hAnsi="Calibri"/>
      <w:b/>
      <w:bCs/>
      <w:lang w:eastAsia="en-US"/>
    </w:rPr>
  </w:style>
  <w:style w:type="paragraph" w:styleId="Poprawka">
    <w:name w:val="Revision"/>
    <w:hidden/>
    <w:uiPriority w:val="99"/>
    <w:semiHidden/>
    <w:rsid w:val="003F3161"/>
  </w:style>
  <w:style w:type="character" w:styleId="Hipercze">
    <w:name w:val="Hyperlink"/>
    <w:rsid w:val="005B646F"/>
    <w:rPr>
      <w:color w:val="0000FF"/>
      <w:u w:val="single"/>
    </w:rPr>
  </w:style>
  <w:style w:type="paragraph" w:styleId="Tekstprzypisukocowego">
    <w:name w:val="endnote text"/>
    <w:basedOn w:val="Normalny"/>
    <w:link w:val="TekstprzypisukocowegoZnak"/>
    <w:rsid w:val="00A7018D"/>
  </w:style>
  <w:style w:type="character" w:customStyle="1" w:styleId="TekstprzypisukocowegoZnak">
    <w:name w:val="Tekst przypisu końcowego Znak"/>
    <w:basedOn w:val="Domylnaczcionkaakapitu"/>
    <w:link w:val="Tekstprzypisukocowego"/>
    <w:rsid w:val="00A7018D"/>
  </w:style>
  <w:style w:type="character" w:styleId="Odwoanieprzypisukocowego">
    <w:name w:val="endnote reference"/>
    <w:rsid w:val="00A7018D"/>
    <w:rPr>
      <w:vertAlign w:val="superscript"/>
    </w:rPr>
  </w:style>
  <w:style w:type="character" w:customStyle="1" w:styleId="StopkaZnak">
    <w:name w:val="Stopka Znak"/>
    <w:basedOn w:val="Domylnaczcionkaakapitu"/>
    <w:link w:val="Stopka"/>
    <w:uiPriority w:val="99"/>
    <w:rsid w:val="00A33CA3"/>
  </w:style>
  <w:style w:type="paragraph" w:customStyle="1" w:styleId="Style3">
    <w:name w:val="Style3"/>
    <w:basedOn w:val="Normalny"/>
    <w:uiPriority w:val="99"/>
    <w:rsid w:val="00065040"/>
    <w:pPr>
      <w:widowControl w:val="0"/>
      <w:autoSpaceDE w:val="0"/>
      <w:autoSpaceDN w:val="0"/>
      <w:adjustRightInd w:val="0"/>
    </w:pPr>
    <w:rPr>
      <w:sz w:val="24"/>
      <w:szCs w:val="24"/>
    </w:rPr>
  </w:style>
  <w:style w:type="character" w:customStyle="1" w:styleId="FontStyle29">
    <w:name w:val="Font Style29"/>
    <w:uiPriority w:val="99"/>
    <w:rsid w:val="00065040"/>
    <w:rPr>
      <w:rFonts w:ascii="Times New Roman" w:hAnsi="Times New Roman" w:cs="Times New Roman"/>
      <w:b/>
      <w:bCs/>
      <w:sz w:val="34"/>
      <w:szCs w:val="34"/>
    </w:rPr>
  </w:style>
  <w:style w:type="paragraph" w:styleId="NormalnyWeb">
    <w:name w:val="Normal (Web)"/>
    <w:basedOn w:val="Normalny"/>
    <w:uiPriority w:val="99"/>
    <w:unhideWhenUsed/>
    <w:rsid w:val="00D91D72"/>
    <w:pPr>
      <w:spacing w:after="150"/>
    </w:pPr>
    <w:rPr>
      <w:sz w:val="24"/>
      <w:szCs w:val="24"/>
    </w:rPr>
  </w:style>
  <w:style w:type="character" w:customStyle="1" w:styleId="AkapitzlistZnak">
    <w:name w:val="Akapit z listą Znak"/>
    <w:aliases w:val="normalny tekst Znak,zwykły tekst Znak,Wypunktowanie Znak"/>
    <w:link w:val="Akapitzlist"/>
    <w:uiPriority w:val="34"/>
    <w:locked/>
    <w:rsid w:val="004774FF"/>
  </w:style>
  <w:style w:type="character" w:customStyle="1" w:styleId="Nagwek1Znak">
    <w:name w:val="Nagłówek 1 Znak"/>
    <w:basedOn w:val="Domylnaczcionkaakapitu"/>
    <w:link w:val="Nagwek1"/>
    <w:uiPriority w:val="9"/>
    <w:rsid w:val="00512741"/>
    <w:rPr>
      <w:rFonts w:ascii="Cambria" w:hAnsi="Cambria"/>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525">
      <w:bodyDiv w:val="1"/>
      <w:marLeft w:val="0"/>
      <w:marRight w:val="0"/>
      <w:marTop w:val="0"/>
      <w:marBottom w:val="0"/>
      <w:divBdr>
        <w:top w:val="none" w:sz="0" w:space="0" w:color="auto"/>
        <w:left w:val="none" w:sz="0" w:space="0" w:color="auto"/>
        <w:bottom w:val="none" w:sz="0" w:space="0" w:color="auto"/>
        <w:right w:val="none" w:sz="0" w:space="0" w:color="auto"/>
      </w:divBdr>
    </w:div>
    <w:div w:id="737941333">
      <w:bodyDiv w:val="1"/>
      <w:marLeft w:val="0"/>
      <w:marRight w:val="0"/>
      <w:marTop w:val="0"/>
      <w:marBottom w:val="0"/>
      <w:divBdr>
        <w:top w:val="none" w:sz="0" w:space="0" w:color="auto"/>
        <w:left w:val="none" w:sz="0" w:space="0" w:color="auto"/>
        <w:bottom w:val="none" w:sz="0" w:space="0" w:color="auto"/>
        <w:right w:val="none" w:sz="0" w:space="0" w:color="auto"/>
      </w:divBdr>
      <w:divsChild>
        <w:div w:id="1068111622">
          <w:marLeft w:val="0"/>
          <w:marRight w:val="0"/>
          <w:marTop w:val="0"/>
          <w:marBottom w:val="0"/>
          <w:divBdr>
            <w:top w:val="none" w:sz="0" w:space="0" w:color="auto"/>
            <w:left w:val="none" w:sz="0" w:space="0" w:color="auto"/>
            <w:bottom w:val="none" w:sz="0" w:space="0" w:color="auto"/>
            <w:right w:val="none" w:sz="0" w:space="0" w:color="auto"/>
          </w:divBdr>
          <w:divsChild>
            <w:div w:id="535852894">
              <w:marLeft w:val="0"/>
              <w:marRight w:val="0"/>
              <w:marTop w:val="0"/>
              <w:marBottom w:val="0"/>
              <w:divBdr>
                <w:top w:val="none" w:sz="0" w:space="0" w:color="auto"/>
                <w:left w:val="none" w:sz="0" w:space="0" w:color="auto"/>
                <w:bottom w:val="none" w:sz="0" w:space="0" w:color="auto"/>
                <w:right w:val="none" w:sz="0" w:space="0" w:color="auto"/>
              </w:divBdr>
            </w:div>
            <w:div w:id="896892762">
              <w:marLeft w:val="0"/>
              <w:marRight w:val="0"/>
              <w:marTop w:val="0"/>
              <w:marBottom w:val="0"/>
              <w:divBdr>
                <w:top w:val="none" w:sz="0" w:space="0" w:color="auto"/>
                <w:left w:val="none" w:sz="0" w:space="0" w:color="auto"/>
                <w:bottom w:val="none" w:sz="0" w:space="0" w:color="auto"/>
                <w:right w:val="none" w:sz="0" w:space="0" w:color="auto"/>
              </w:divBdr>
              <w:divsChild>
                <w:div w:id="604382026">
                  <w:marLeft w:val="300"/>
                  <w:marRight w:val="0"/>
                  <w:marTop w:val="0"/>
                  <w:marBottom w:val="0"/>
                  <w:divBdr>
                    <w:top w:val="none" w:sz="0" w:space="0" w:color="auto"/>
                    <w:left w:val="none" w:sz="0" w:space="0" w:color="auto"/>
                    <w:bottom w:val="none" w:sz="0" w:space="0" w:color="auto"/>
                    <w:right w:val="none" w:sz="0" w:space="0" w:color="auto"/>
                  </w:divBdr>
                </w:div>
                <w:div w:id="701786490">
                  <w:marLeft w:val="300"/>
                  <w:marRight w:val="0"/>
                  <w:marTop w:val="0"/>
                  <w:marBottom w:val="0"/>
                  <w:divBdr>
                    <w:top w:val="none" w:sz="0" w:space="0" w:color="auto"/>
                    <w:left w:val="none" w:sz="0" w:space="0" w:color="auto"/>
                    <w:bottom w:val="none" w:sz="0" w:space="0" w:color="auto"/>
                    <w:right w:val="none" w:sz="0" w:space="0" w:color="auto"/>
                  </w:divBdr>
                </w:div>
                <w:div w:id="764225126">
                  <w:marLeft w:val="300"/>
                  <w:marRight w:val="0"/>
                  <w:marTop w:val="0"/>
                  <w:marBottom w:val="0"/>
                  <w:divBdr>
                    <w:top w:val="none" w:sz="0" w:space="0" w:color="auto"/>
                    <w:left w:val="none" w:sz="0" w:space="0" w:color="auto"/>
                    <w:bottom w:val="none" w:sz="0" w:space="0" w:color="auto"/>
                    <w:right w:val="none" w:sz="0" w:space="0" w:color="auto"/>
                  </w:divBdr>
                </w:div>
                <w:div w:id="1300065245">
                  <w:marLeft w:val="300"/>
                  <w:marRight w:val="0"/>
                  <w:marTop w:val="0"/>
                  <w:marBottom w:val="0"/>
                  <w:divBdr>
                    <w:top w:val="none" w:sz="0" w:space="0" w:color="auto"/>
                    <w:left w:val="none" w:sz="0" w:space="0" w:color="auto"/>
                    <w:bottom w:val="none" w:sz="0" w:space="0" w:color="auto"/>
                    <w:right w:val="none" w:sz="0" w:space="0" w:color="auto"/>
                  </w:divBdr>
                </w:div>
                <w:div w:id="1613130981">
                  <w:marLeft w:val="-3375"/>
                  <w:marRight w:val="0"/>
                  <w:marTop w:val="0"/>
                  <w:marBottom w:val="0"/>
                  <w:divBdr>
                    <w:top w:val="none" w:sz="0" w:space="0" w:color="auto"/>
                    <w:left w:val="none" w:sz="0" w:space="0" w:color="auto"/>
                    <w:bottom w:val="none" w:sz="0" w:space="0" w:color="auto"/>
                    <w:right w:val="none" w:sz="0" w:space="0" w:color="auto"/>
                  </w:divBdr>
                </w:div>
              </w:divsChild>
            </w:div>
            <w:div w:id="1092508861">
              <w:marLeft w:val="0"/>
              <w:marRight w:val="0"/>
              <w:marTop w:val="0"/>
              <w:marBottom w:val="0"/>
              <w:divBdr>
                <w:top w:val="none" w:sz="0" w:space="0" w:color="auto"/>
                <w:left w:val="none" w:sz="0" w:space="0" w:color="auto"/>
                <w:bottom w:val="none" w:sz="0" w:space="0" w:color="auto"/>
                <w:right w:val="none" w:sz="0" w:space="0" w:color="auto"/>
              </w:divBdr>
            </w:div>
            <w:div w:id="1688679137">
              <w:marLeft w:val="0"/>
              <w:marRight w:val="0"/>
              <w:marTop w:val="0"/>
              <w:marBottom w:val="0"/>
              <w:divBdr>
                <w:top w:val="none" w:sz="0" w:space="0" w:color="auto"/>
                <w:left w:val="none" w:sz="0" w:space="0" w:color="auto"/>
                <w:bottom w:val="none" w:sz="0" w:space="0" w:color="auto"/>
                <w:right w:val="none" w:sz="0" w:space="0" w:color="auto"/>
              </w:divBdr>
            </w:div>
            <w:div w:id="1731609971">
              <w:marLeft w:val="0"/>
              <w:marRight w:val="0"/>
              <w:marTop w:val="0"/>
              <w:marBottom w:val="0"/>
              <w:divBdr>
                <w:top w:val="none" w:sz="0" w:space="0" w:color="auto"/>
                <w:left w:val="none" w:sz="0" w:space="0" w:color="auto"/>
                <w:bottom w:val="none" w:sz="0" w:space="0" w:color="auto"/>
                <w:right w:val="none" w:sz="0" w:space="0" w:color="auto"/>
              </w:divBdr>
            </w:div>
            <w:div w:id="1833181018">
              <w:marLeft w:val="0"/>
              <w:marRight w:val="0"/>
              <w:marTop w:val="0"/>
              <w:marBottom w:val="0"/>
              <w:divBdr>
                <w:top w:val="none" w:sz="0" w:space="0" w:color="auto"/>
                <w:left w:val="none" w:sz="0" w:space="0" w:color="auto"/>
                <w:bottom w:val="none" w:sz="0" w:space="0" w:color="auto"/>
                <w:right w:val="none" w:sz="0" w:space="0" w:color="auto"/>
              </w:divBdr>
            </w:div>
            <w:div w:id="1946427090">
              <w:marLeft w:val="0"/>
              <w:marRight w:val="0"/>
              <w:marTop w:val="0"/>
              <w:marBottom w:val="0"/>
              <w:divBdr>
                <w:top w:val="none" w:sz="0" w:space="0" w:color="auto"/>
                <w:left w:val="none" w:sz="0" w:space="0" w:color="auto"/>
                <w:bottom w:val="none" w:sz="0" w:space="0" w:color="auto"/>
                <w:right w:val="none" w:sz="0" w:space="0" w:color="auto"/>
              </w:divBdr>
              <w:divsChild>
                <w:div w:id="200947879">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261185465">
          <w:marLeft w:val="0"/>
          <w:marRight w:val="0"/>
          <w:marTop w:val="0"/>
          <w:marBottom w:val="0"/>
          <w:divBdr>
            <w:top w:val="none" w:sz="0" w:space="0" w:color="auto"/>
            <w:left w:val="none" w:sz="0" w:space="0" w:color="auto"/>
            <w:bottom w:val="none" w:sz="0" w:space="0" w:color="auto"/>
            <w:right w:val="none" w:sz="0" w:space="0" w:color="auto"/>
          </w:divBdr>
        </w:div>
      </w:divsChild>
    </w:div>
    <w:div w:id="817459196">
      <w:bodyDiv w:val="1"/>
      <w:marLeft w:val="0"/>
      <w:marRight w:val="0"/>
      <w:marTop w:val="0"/>
      <w:marBottom w:val="0"/>
      <w:divBdr>
        <w:top w:val="none" w:sz="0" w:space="0" w:color="auto"/>
        <w:left w:val="none" w:sz="0" w:space="0" w:color="auto"/>
        <w:bottom w:val="none" w:sz="0" w:space="0" w:color="auto"/>
        <w:right w:val="none" w:sz="0" w:space="0" w:color="auto"/>
      </w:divBdr>
      <w:divsChild>
        <w:div w:id="305665067">
          <w:marLeft w:val="0"/>
          <w:marRight w:val="0"/>
          <w:marTop w:val="0"/>
          <w:marBottom w:val="0"/>
          <w:divBdr>
            <w:top w:val="none" w:sz="0" w:space="0" w:color="auto"/>
            <w:left w:val="none" w:sz="0" w:space="0" w:color="auto"/>
            <w:bottom w:val="none" w:sz="0" w:space="0" w:color="auto"/>
            <w:right w:val="none" w:sz="0" w:space="0" w:color="auto"/>
          </w:divBdr>
          <w:divsChild>
            <w:div w:id="94521170">
              <w:marLeft w:val="0"/>
              <w:marRight w:val="0"/>
              <w:marTop w:val="0"/>
              <w:marBottom w:val="0"/>
              <w:divBdr>
                <w:top w:val="none" w:sz="0" w:space="0" w:color="auto"/>
                <w:left w:val="none" w:sz="0" w:space="0" w:color="auto"/>
                <w:bottom w:val="none" w:sz="0" w:space="0" w:color="auto"/>
                <w:right w:val="none" w:sz="0" w:space="0" w:color="auto"/>
              </w:divBdr>
            </w:div>
            <w:div w:id="398601744">
              <w:marLeft w:val="0"/>
              <w:marRight w:val="0"/>
              <w:marTop w:val="0"/>
              <w:marBottom w:val="0"/>
              <w:divBdr>
                <w:top w:val="none" w:sz="0" w:space="0" w:color="auto"/>
                <w:left w:val="none" w:sz="0" w:space="0" w:color="auto"/>
                <w:bottom w:val="none" w:sz="0" w:space="0" w:color="auto"/>
                <w:right w:val="none" w:sz="0" w:space="0" w:color="auto"/>
              </w:divBdr>
              <w:divsChild>
                <w:div w:id="1413039910">
                  <w:marLeft w:val="-3375"/>
                  <w:marRight w:val="0"/>
                  <w:marTop w:val="0"/>
                  <w:marBottom w:val="0"/>
                  <w:divBdr>
                    <w:top w:val="none" w:sz="0" w:space="0" w:color="auto"/>
                    <w:left w:val="none" w:sz="0" w:space="0" w:color="auto"/>
                    <w:bottom w:val="none" w:sz="0" w:space="0" w:color="auto"/>
                    <w:right w:val="none" w:sz="0" w:space="0" w:color="auto"/>
                  </w:divBdr>
                </w:div>
              </w:divsChild>
            </w:div>
            <w:div w:id="565845252">
              <w:marLeft w:val="0"/>
              <w:marRight w:val="0"/>
              <w:marTop w:val="0"/>
              <w:marBottom w:val="0"/>
              <w:divBdr>
                <w:top w:val="none" w:sz="0" w:space="0" w:color="auto"/>
                <w:left w:val="none" w:sz="0" w:space="0" w:color="auto"/>
                <w:bottom w:val="none" w:sz="0" w:space="0" w:color="auto"/>
                <w:right w:val="none" w:sz="0" w:space="0" w:color="auto"/>
              </w:divBdr>
            </w:div>
            <w:div w:id="656110860">
              <w:marLeft w:val="0"/>
              <w:marRight w:val="0"/>
              <w:marTop w:val="0"/>
              <w:marBottom w:val="0"/>
              <w:divBdr>
                <w:top w:val="none" w:sz="0" w:space="0" w:color="auto"/>
                <w:left w:val="none" w:sz="0" w:space="0" w:color="auto"/>
                <w:bottom w:val="none" w:sz="0" w:space="0" w:color="auto"/>
                <w:right w:val="none" w:sz="0" w:space="0" w:color="auto"/>
              </w:divBdr>
            </w:div>
            <w:div w:id="898367561">
              <w:marLeft w:val="0"/>
              <w:marRight w:val="0"/>
              <w:marTop w:val="0"/>
              <w:marBottom w:val="0"/>
              <w:divBdr>
                <w:top w:val="none" w:sz="0" w:space="0" w:color="auto"/>
                <w:left w:val="none" w:sz="0" w:space="0" w:color="auto"/>
                <w:bottom w:val="none" w:sz="0" w:space="0" w:color="auto"/>
                <w:right w:val="none" w:sz="0" w:space="0" w:color="auto"/>
              </w:divBdr>
            </w:div>
            <w:div w:id="1649478952">
              <w:marLeft w:val="0"/>
              <w:marRight w:val="0"/>
              <w:marTop w:val="0"/>
              <w:marBottom w:val="0"/>
              <w:divBdr>
                <w:top w:val="none" w:sz="0" w:space="0" w:color="auto"/>
                <w:left w:val="none" w:sz="0" w:space="0" w:color="auto"/>
                <w:bottom w:val="none" w:sz="0" w:space="0" w:color="auto"/>
                <w:right w:val="none" w:sz="0" w:space="0" w:color="auto"/>
              </w:divBdr>
            </w:div>
            <w:div w:id="1958026859">
              <w:marLeft w:val="0"/>
              <w:marRight w:val="0"/>
              <w:marTop w:val="0"/>
              <w:marBottom w:val="0"/>
              <w:divBdr>
                <w:top w:val="none" w:sz="0" w:space="0" w:color="auto"/>
                <w:left w:val="none" w:sz="0" w:space="0" w:color="auto"/>
                <w:bottom w:val="none" w:sz="0" w:space="0" w:color="auto"/>
                <w:right w:val="none" w:sz="0" w:space="0" w:color="auto"/>
              </w:divBdr>
              <w:divsChild>
                <w:div w:id="517276070">
                  <w:marLeft w:val="300"/>
                  <w:marRight w:val="0"/>
                  <w:marTop w:val="0"/>
                  <w:marBottom w:val="0"/>
                  <w:divBdr>
                    <w:top w:val="none" w:sz="0" w:space="0" w:color="auto"/>
                    <w:left w:val="none" w:sz="0" w:space="0" w:color="auto"/>
                    <w:bottom w:val="none" w:sz="0" w:space="0" w:color="auto"/>
                    <w:right w:val="none" w:sz="0" w:space="0" w:color="auto"/>
                  </w:divBdr>
                </w:div>
                <w:div w:id="1043098434">
                  <w:marLeft w:val="300"/>
                  <w:marRight w:val="0"/>
                  <w:marTop w:val="0"/>
                  <w:marBottom w:val="0"/>
                  <w:divBdr>
                    <w:top w:val="none" w:sz="0" w:space="0" w:color="auto"/>
                    <w:left w:val="none" w:sz="0" w:space="0" w:color="auto"/>
                    <w:bottom w:val="none" w:sz="0" w:space="0" w:color="auto"/>
                    <w:right w:val="none" w:sz="0" w:space="0" w:color="auto"/>
                  </w:divBdr>
                </w:div>
                <w:div w:id="1545217520">
                  <w:marLeft w:val="300"/>
                  <w:marRight w:val="0"/>
                  <w:marTop w:val="0"/>
                  <w:marBottom w:val="0"/>
                  <w:divBdr>
                    <w:top w:val="none" w:sz="0" w:space="0" w:color="auto"/>
                    <w:left w:val="none" w:sz="0" w:space="0" w:color="auto"/>
                    <w:bottom w:val="none" w:sz="0" w:space="0" w:color="auto"/>
                    <w:right w:val="none" w:sz="0" w:space="0" w:color="auto"/>
                  </w:divBdr>
                </w:div>
                <w:div w:id="1824931008">
                  <w:marLeft w:val="-3375"/>
                  <w:marRight w:val="0"/>
                  <w:marTop w:val="0"/>
                  <w:marBottom w:val="0"/>
                  <w:divBdr>
                    <w:top w:val="none" w:sz="0" w:space="0" w:color="auto"/>
                    <w:left w:val="none" w:sz="0" w:space="0" w:color="auto"/>
                    <w:bottom w:val="none" w:sz="0" w:space="0" w:color="auto"/>
                    <w:right w:val="none" w:sz="0" w:space="0" w:color="auto"/>
                  </w:divBdr>
                </w:div>
                <w:div w:id="20854450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2687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2807</Words>
  <Characters>18052</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Microsoft</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Kancelaria</dc:creator>
  <cp:lastModifiedBy>Piotr Jagodzinski</cp:lastModifiedBy>
  <cp:revision>3</cp:revision>
  <cp:lastPrinted>2021-08-20T08:48:00Z</cp:lastPrinted>
  <dcterms:created xsi:type="dcterms:W3CDTF">2021-11-08T12:36:00Z</dcterms:created>
  <dcterms:modified xsi:type="dcterms:W3CDTF">2021-11-09T13:24:00Z</dcterms:modified>
</cp:coreProperties>
</file>