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D44C" w14:textId="77777777" w:rsidR="00A72D22" w:rsidRDefault="00A72D22" w:rsidP="00A72D22">
      <w:pPr>
        <w:spacing w:after="0" w:line="276" w:lineRule="auto"/>
        <w:rPr>
          <w:rFonts w:ascii="Calibri" w:eastAsia="Lucida Sans Unicode" w:hAnsi="Calibri" w:cs="Calibri"/>
          <w:bCs/>
          <w:color w:val="000000"/>
          <w:kern w:val="3"/>
          <w:sz w:val="24"/>
          <w:szCs w:val="24"/>
          <w:lang w:eastAsia="zh-CN" w:bidi="hi-IN"/>
        </w:rPr>
      </w:pPr>
    </w:p>
    <w:p w14:paraId="638D0744" w14:textId="3B3D85BA" w:rsidR="00A72D22" w:rsidRPr="00A72D22" w:rsidRDefault="00A72D22" w:rsidP="00A72D22">
      <w:pPr>
        <w:spacing w:after="0" w:line="276" w:lineRule="auto"/>
        <w:rPr>
          <w:rFonts w:ascii="Calibri" w:eastAsia="Lucida Sans Unicode" w:hAnsi="Calibri" w:cs="Calibri"/>
          <w:bCs/>
          <w:color w:val="000000"/>
          <w:kern w:val="3"/>
          <w:sz w:val="24"/>
          <w:szCs w:val="24"/>
          <w:lang w:eastAsia="zh-CN" w:bidi="hi-IN"/>
        </w:rPr>
      </w:pPr>
      <w:r w:rsidRPr="00A72D22">
        <w:rPr>
          <w:rFonts w:ascii="Calibri" w:eastAsia="Lucida Sans Unicode" w:hAnsi="Calibri" w:cs="Calibri"/>
          <w:bCs/>
          <w:color w:val="000000"/>
          <w:kern w:val="3"/>
          <w:sz w:val="24"/>
          <w:szCs w:val="24"/>
          <w:lang w:eastAsia="zh-CN" w:bidi="hi-IN"/>
        </w:rPr>
        <w:t>Czempiń, dnia</w:t>
      </w:r>
      <w:r w:rsidR="00E31BD7">
        <w:rPr>
          <w:rFonts w:ascii="Calibri" w:eastAsia="Lucida Sans Unicode" w:hAnsi="Calibri" w:cs="Calibri"/>
          <w:bCs/>
          <w:color w:val="000000"/>
          <w:kern w:val="3"/>
          <w:sz w:val="24"/>
          <w:szCs w:val="24"/>
          <w:lang w:eastAsia="zh-CN" w:bidi="hi-IN"/>
        </w:rPr>
        <w:t xml:space="preserve"> 18</w:t>
      </w:r>
      <w:r>
        <w:rPr>
          <w:rFonts w:ascii="Calibri" w:eastAsia="Lucida Sans Unicode" w:hAnsi="Calibri" w:cs="Calibri"/>
          <w:bCs/>
          <w:color w:val="000000"/>
          <w:kern w:val="3"/>
          <w:sz w:val="24"/>
          <w:szCs w:val="24"/>
          <w:lang w:eastAsia="zh-CN" w:bidi="hi-IN"/>
        </w:rPr>
        <w:t>.07.2022</w:t>
      </w:r>
      <w:r w:rsidRPr="00A72D22">
        <w:rPr>
          <w:rFonts w:ascii="Calibri" w:eastAsia="Lucida Sans Unicode" w:hAnsi="Calibri" w:cs="Calibri"/>
          <w:bCs/>
          <w:color w:val="000000"/>
          <w:kern w:val="3"/>
          <w:sz w:val="24"/>
          <w:szCs w:val="24"/>
          <w:lang w:eastAsia="zh-CN" w:bidi="hi-IN"/>
        </w:rPr>
        <w:t xml:space="preserve"> r.</w:t>
      </w:r>
    </w:p>
    <w:p w14:paraId="345C9731" w14:textId="04EE65CB" w:rsidR="00A72D22" w:rsidRPr="00A72D22" w:rsidRDefault="00A72D22" w:rsidP="00A72D22">
      <w:pPr>
        <w:spacing w:after="0" w:line="276" w:lineRule="auto"/>
        <w:rPr>
          <w:rFonts w:ascii="Calibri" w:eastAsia="Lucida Sans Unicode" w:hAnsi="Calibri" w:cs="Calibri"/>
          <w:bCs/>
          <w:color w:val="000000"/>
          <w:kern w:val="3"/>
          <w:sz w:val="24"/>
          <w:szCs w:val="24"/>
          <w:lang w:eastAsia="zh-CN" w:bidi="hi-IN"/>
        </w:rPr>
      </w:pPr>
      <w:r w:rsidRPr="00A72D22">
        <w:rPr>
          <w:rFonts w:ascii="Calibri" w:eastAsia="Lucida Sans Unicode" w:hAnsi="Calibri" w:cs="Calibri"/>
          <w:bCs/>
          <w:color w:val="000000"/>
          <w:kern w:val="3"/>
          <w:sz w:val="24"/>
          <w:szCs w:val="24"/>
          <w:lang w:eastAsia="zh-CN" w:bidi="hi-IN"/>
        </w:rPr>
        <w:t>FZ.271.1.</w:t>
      </w:r>
      <w:r>
        <w:rPr>
          <w:rFonts w:ascii="Calibri" w:eastAsia="Lucida Sans Unicode" w:hAnsi="Calibri" w:cs="Calibri"/>
          <w:bCs/>
          <w:color w:val="000000"/>
          <w:kern w:val="3"/>
          <w:sz w:val="24"/>
          <w:szCs w:val="24"/>
          <w:lang w:eastAsia="zh-CN" w:bidi="hi-IN"/>
        </w:rPr>
        <w:t>27.2022</w:t>
      </w:r>
    </w:p>
    <w:p w14:paraId="5F210452" w14:textId="77777777" w:rsidR="00A72D22" w:rsidRPr="00A72D22" w:rsidRDefault="00A72D22" w:rsidP="00A72D22">
      <w:pPr>
        <w:spacing w:after="0" w:line="276" w:lineRule="auto"/>
        <w:rPr>
          <w:rFonts w:ascii="Calibri" w:eastAsia="Lucida Sans Unicode" w:hAnsi="Calibri" w:cs="Calibri"/>
          <w:b/>
          <w:bCs/>
          <w:color w:val="000000"/>
          <w:kern w:val="3"/>
          <w:sz w:val="24"/>
          <w:szCs w:val="24"/>
          <w:lang w:eastAsia="zh-CN" w:bidi="hi-IN"/>
        </w:rPr>
      </w:pPr>
      <w:r w:rsidRPr="00A72D22">
        <w:rPr>
          <w:rFonts w:ascii="Calibri" w:eastAsia="Lucida Sans Unicode" w:hAnsi="Calibri" w:cs="Calibri"/>
          <w:b/>
          <w:bCs/>
          <w:color w:val="000000"/>
          <w:kern w:val="3"/>
          <w:sz w:val="24"/>
          <w:szCs w:val="24"/>
          <w:lang w:eastAsia="zh-CN" w:bidi="hi-IN"/>
        </w:rPr>
        <w:t>Postępowanie dotyczące zadania pn.:</w:t>
      </w:r>
    </w:p>
    <w:p w14:paraId="10AFAF9C" w14:textId="49A7361C" w:rsidR="00A72D22" w:rsidRPr="00A72D22" w:rsidRDefault="00A72D22" w:rsidP="00A72D22">
      <w:pPr>
        <w:spacing w:after="0" w:line="276" w:lineRule="auto"/>
        <w:rPr>
          <w:rFonts w:ascii="Calibri" w:eastAsia="Lucida Sans Unicode" w:hAnsi="Calibri" w:cs="Calibri"/>
          <w:b/>
          <w:bCs/>
          <w:color w:val="000000"/>
          <w:kern w:val="3"/>
          <w:sz w:val="24"/>
          <w:szCs w:val="24"/>
          <w:lang w:eastAsia="zh-CN" w:bidi="hi-IN"/>
        </w:rPr>
      </w:pPr>
      <w:r w:rsidRPr="00A72D22">
        <w:rPr>
          <w:rFonts w:ascii="Calibri" w:eastAsia="Lucida Sans Unicode" w:hAnsi="Calibri" w:cs="Calibri"/>
          <w:b/>
          <w:bCs/>
          <w:color w:val="000000"/>
          <w:kern w:val="3"/>
          <w:sz w:val="24"/>
          <w:szCs w:val="24"/>
          <w:lang w:eastAsia="zh-CN" w:bidi="hi-IN"/>
        </w:rPr>
        <w:t>„Dostawa energii elektrycznej</w:t>
      </w:r>
      <w:r>
        <w:rPr>
          <w:rFonts w:ascii="Calibri" w:eastAsia="Lucida Sans Unicode" w:hAnsi="Calibri" w:cs="Calibri"/>
          <w:b/>
          <w:bCs/>
          <w:color w:val="000000"/>
          <w:kern w:val="3"/>
          <w:sz w:val="24"/>
          <w:szCs w:val="24"/>
          <w:lang w:eastAsia="zh-CN" w:bidi="hi-IN"/>
        </w:rPr>
        <w:t xml:space="preserve"> na rok 2023</w:t>
      </w:r>
      <w:r w:rsidRPr="00A72D22">
        <w:rPr>
          <w:rFonts w:ascii="Calibri" w:eastAsia="Lucida Sans Unicode" w:hAnsi="Calibri" w:cs="Calibri"/>
          <w:b/>
          <w:bCs/>
          <w:color w:val="000000"/>
          <w:kern w:val="3"/>
          <w:sz w:val="24"/>
          <w:szCs w:val="24"/>
          <w:lang w:eastAsia="zh-CN" w:bidi="hi-IN"/>
        </w:rPr>
        <w:t>”</w:t>
      </w:r>
    </w:p>
    <w:p w14:paraId="27564DD2" w14:textId="35E9E5BD" w:rsidR="00E922D3" w:rsidRPr="00A72D22" w:rsidRDefault="00A72D22" w:rsidP="00A72D22">
      <w:pPr>
        <w:spacing w:line="276" w:lineRule="auto"/>
        <w:rPr>
          <w:rFonts w:ascii="Calibri" w:eastAsia="Calibri" w:hAnsi="Calibri" w:cs="Calibri"/>
          <w:color w:val="000000"/>
          <w:sz w:val="24"/>
          <w:szCs w:val="24"/>
        </w:rPr>
      </w:pPr>
      <w:r w:rsidRPr="00A72D22">
        <w:rPr>
          <w:rFonts w:ascii="Calibri" w:eastAsia="Calibri" w:hAnsi="Calibri" w:cs="Calibri"/>
          <w:color w:val="000000"/>
          <w:sz w:val="24"/>
          <w:szCs w:val="24"/>
        </w:rPr>
        <w:t>Gmina Czempiń na podstawie art. 284 ust 1 i 2 Ustawy z dnia 11 września 2019 r. Prawo zamówień publicznych, udziela odpowiedzi na pytanie:</w:t>
      </w:r>
    </w:p>
    <w:p w14:paraId="0B251022" w14:textId="18274EEF" w:rsidR="00A72D22" w:rsidRDefault="00E922D3" w:rsidP="00E922D3">
      <w:r w:rsidRPr="00E922D3">
        <w:rPr>
          <w:b/>
          <w:bCs/>
        </w:rPr>
        <w:t xml:space="preserve">Pytanie 1. </w:t>
      </w:r>
      <w:r w:rsidRPr="00E922D3">
        <w:t xml:space="preserve">Wykonawca zwraca sią z prośbą o udzielenie informacji czy podane przez Zamawiającego parametry dystrybucyjne – w szczególności moc umowna i grupa taryfowa, są zgodne z aktualnymi umowami dystrybucyjnymi </w:t>
      </w:r>
      <w:bookmarkStart w:id="0" w:name="_Hlk108779158"/>
      <w:r w:rsidRPr="00E922D3">
        <w:t>oraz dokumentami potwierdzającymi możliwość świadczenie usług dystrybucji wydanymi przez właściwego OSD</w:t>
      </w:r>
      <w:bookmarkEnd w:id="0"/>
      <w:r w:rsidRPr="00E922D3">
        <w:t xml:space="preserve">? </w:t>
      </w:r>
    </w:p>
    <w:p w14:paraId="1B786497" w14:textId="77777777" w:rsidR="00A72D22" w:rsidRDefault="00A72D22" w:rsidP="00A72D22">
      <w:pPr>
        <w:spacing w:after="0"/>
      </w:pPr>
      <w:r w:rsidRPr="00A72D22">
        <w:rPr>
          <w:b/>
        </w:rPr>
        <w:t>Odpowiedź</w:t>
      </w:r>
      <w:r>
        <w:t xml:space="preserve"> </w:t>
      </w:r>
    </w:p>
    <w:p w14:paraId="34F42AD6" w14:textId="74B7AB1A" w:rsidR="00E922D3" w:rsidRPr="00A72D22" w:rsidRDefault="00C87D86" w:rsidP="00E922D3">
      <w:r w:rsidRPr="00A72D22">
        <w:rPr>
          <w:color w:val="000000" w:themeColor="text1"/>
        </w:rPr>
        <w:t>Tak, zarówno moc umowna jak i grupa taryfowa są zgodne z aktualnymi umowami dystrybucyjnymi oraz dokumentami potwierdzającymi możliwość świadczenie usług dystrybucji wydanymi przez właściwego OSD</w:t>
      </w:r>
    </w:p>
    <w:p w14:paraId="161C1A67" w14:textId="77777777" w:rsidR="00E922D3" w:rsidRPr="00E922D3" w:rsidRDefault="00E922D3" w:rsidP="00A72D22">
      <w:pPr>
        <w:spacing w:after="0"/>
      </w:pPr>
      <w:r w:rsidRPr="00E922D3">
        <w:rPr>
          <w:b/>
          <w:bCs/>
        </w:rPr>
        <w:t xml:space="preserve">Pytanie 2. </w:t>
      </w:r>
      <w:r w:rsidRPr="00E922D3">
        <w:t xml:space="preserve">Zwracamy się z zapytaniem czy Zamawiający przekaże niezbędne dane do przeprowadzenia procedury zmiany sprzedawcy w wersji elektronicznej Excel niezwłocznie po podpisaniu umowy? Wyłoniony Wykonawca będzie potrzebował następujących danych do przeprowadzenia zmiany sprzedawcy dla punktu poboru: </w:t>
      </w:r>
    </w:p>
    <w:p w14:paraId="4F2D9FE8" w14:textId="77777777" w:rsidR="00E922D3" w:rsidRPr="00E922D3" w:rsidRDefault="00E922D3" w:rsidP="00A72D22">
      <w:pPr>
        <w:spacing w:after="0"/>
      </w:pPr>
      <w:r w:rsidRPr="00E922D3">
        <w:t xml:space="preserve">- nazwa i adres firmy; </w:t>
      </w:r>
    </w:p>
    <w:p w14:paraId="245C73DB" w14:textId="77777777" w:rsidR="00E922D3" w:rsidRPr="00E922D3" w:rsidRDefault="00E922D3" w:rsidP="00A72D22">
      <w:pPr>
        <w:spacing w:after="0"/>
      </w:pPr>
      <w:r w:rsidRPr="00E922D3">
        <w:t xml:space="preserve">- opis punktu poboru; </w:t>
      </w:r>
    </w:p>
    <w:p w14:paraId="09D5539B" w14:textId="77777777" w:rsidR="00E922D3" w:rsidRPr="00E922D3" w:rsidRDefault="00E922D3" w:rsidP="00A72D22">
      <w:pPr>
        <w:spacing w:after="0"/>
      </w:pPr>
      <w:r w:rsidRPr="00E922D3">
        <w:t xml:space="preserve">- adres punktu poboru (miejscowość, ulica, numer lokalu, kod, gmina); </w:t>
      </w:r>
    </w:p>
    <w:p w14:paraId="57F519E1" w14:textId="77777777" w:rsidR="00E922D3" w:rsidRPr="00E922D3" w:rsidRDefault="00E922D3" w:rsidP="00A72D22">
      <w:pPr>
        <w:spacing w:after="0"/>
      </w:pPr>
      <w:r w:rsidRPr="00E922D3">
        <w:t xml:space="preserve">- grupa taryfowa (obecna i nowa); </w:t>
      </w:r>
    </w:p>
    <w:p w14:paraId="70EEABE5" w14:textId="77777777" w:rsidR="00E922D3" w:rsidRPr="00E922D3" w:rsidRDefault="00E922D3" w:rsidP="00A72D22">
      <w:pPr>
        <w:spacing w:after="0"/>
      </w:pPr>
      <w:r w:rsidRPr="00E922D3">
        <w:t xml:space="preserve">- moc umowna; </w:t>
      </w:r>
    </w:p>
    <w:p w14:paraId="0F456442" w14:textId="77777777" w:rsidR="00E922D3" w:rsidRPr="00E922D3" w:rsidRDefault="00E922D3" w:rsidP="00A72D22">
      <w:pPr>
        <w:spacing w:after="0"/>
      </w:pPr>
      <w:r w:rsidRPr="00E922D3">
        <w:t xml:space="preserve">- planowane roczne zużycie energii; </w:t>
      </w:r>
    </w:p>
    <w:p w14:paraId="7423F963" w14:textId="77777777" w:rsidR="00E922D3" w:rsidRPr="00E922D3" w:rsidRDefault="00E922D3" w:rsidP="00A72D22">
      <w:pPr>
        <w:spacing w:after="0"/>
      </w:pPr>
      <w:r w:rsidRPr="00E922D3">
        <w:t xml:space="preserve">- numer licznika; </w:t>
      </w:r>
    </w:p>
    <w:p w14:paraId="23233AC3" w14:textId="77777777" w:rsidR="00E922D3" w:rsidRPr="00E922D3" w:rsidRDefault="00E922D3" w:rsidP="00A72D22">
      <w:pPr>
        <w:spacing w:after="0"/>
      </w:pPr>
      <w:r w:rsidRPr="00E922D3">
        <w:t xml:space="preserve">- Operator Systemu Dystrybucyjnego; </w:t>
      </w:r>
    </w:p>
    <w:p w14:paraId="1991FE9E" w14:textId="77777777" w:rsidR="00E922D3" w:rsidRPr="00E922D3" w:rsidRDefault="00E922D3" w:rsidP="00A72D22">
      <w:pPr>
        <w:spacing w:after="0"/>
      </w:pPr>
      <w:r w:rsidRPr="00E922D3">
        <w:t xml:space="preserve">- nazwa dotychczasowego Sprzedawcy; </w:t>
      </w:r>
    </w:p>
    <w:p w14:paraId="10E1BA95" w14:textId="77777777" w:rsidR="00E922D3" w:rsidRPr="00E922D3" w:rsidRDefault="00E922D3" w:rsidP="00A72D22">
      <w:pPr>
        <w:spacing w:after="0"/>
      </w:pPr>
      <w:r w:rsidRPr="00E922D3">
        <w:t xml:space="preserve">- numer aktualnie obowiązującej umowy; </w:t>
      </w:r>
    </w:p>
    <w:p w14:paraId="3EBFAF09" w14:textId="77777777" w:rsidR="00E922D3" w:rsidRPr="00E922D3" w:rsidRDefault="00E922D3" w:rsidP="00A72D22">
      <w:pPr>
        <w:spacing w:after="0"/>
      </w:pPr>
      <w:r w:rsidRPr="00E922D3">
        <w:t xml:space="preserve">- data zawarcia oraz okres wypowiedzenia dotychczasowej umowy; </w:t>
      </w:r>
    </w:p>
    <w:p w14:paraId="5AAABBFE" w14:textId="77777777" w:rsidR="00E922D3" w:rsidRPr="00E922D3" w:rsidRDefault="00E922D3" w:rsidP="00A72D22">
      <w:pPr>
        <w:spacing w:after="0"/>
      </w:pPr>
      <w:r w:rsidRPr="00E922D3">
        <w:t xml:space="preserve">- numer ewidencyjny </w:t>
      </w:r>
    </w:p>
    <w:p w14:paraId="62FAE34D" w14:textId="77777777" w:rsidR="00E922D3" w:rsidRPr="00E922D3" w:rsidRDefault="00E922D3" w:rsidP="00A72D22">
      <w:pPr>
        <w:spacing w:after="0"/>
      </w:pPr>
      <w:r w:rsidRPr="00E922D3">
        <w:t xml:space="preserve">- numer PPE </w:t>
      </w:r>
    </w:p>
    <w:p w14:paraId="4DEEED9E" w14:textId="77777777" w:rsidR="00E922D3" w:rsidRPr="00E922D3" w:rsidRDefault="00E922D3" w:rsidP="00A72D22">
      <w:pPr>
        <w:spacing w:after="0"/>
      </w:pPr>
      <w:r w:rsidRPr="00E922D3">
        <w:t xml:space="preserve">oraz dokumentów: </w:t>
      </w:r>
    </w:p>
    <w:p w14:paraId="621EAEC6" w14:textId="77777777" w:rsidR="00E922D3" w:rsidRPr="00E922D3" w:rsidRDefault="00E922D3" w:rsidP="00A72D22">
      <w:pPr>
        <w:spacing w:after="0"/>
      </w:pPr>
      <w:r w:rsidRPr="00E922D3">
        <w:t xml:space="preserve">- Pełnomocnictwo, </w:t>
      </w:r>
    </w:p>
    <w:p w14:paraId="4E23BCBE" w14:textId="77777777" w:rsidR="00E922D3" w:rsidRPr="00E922D3" w:rsidRDefault="00E922D3" w:rsidP="00A72D22">
      <w:pPr>
        <w:spacing w:after="0"/>
      </w:pPr>
      <w:r w:rsidRPr="00E922D3">
        <w:t xml:space="preserve">- dokument nadania numeru NIP, </w:t>
      </w:r>
    </w:p>
    <w:p w14:paraId="4C0CA48E" w14:textId="77777777" w:rsidR="00E922D3" w:rsidRPr="00E922D3" w:rsidRDefault="00E922D3" w:rsidP="00A72D22">
      <w:pPr>
        <w:spacing w:after="0"/>
      </w:pPr>
      <w:r w:rsidRPr="00E922D3">
        <w:t xml:space="preserve">- dokument nadania numeru REGON, </w:t>
      </w:r>
    </w:p>
    <w:p w14:paraId="1C11CC21" w14:textId="77777777" w:rsidR="00E922D3" w:rsidRPr="00E922D3" w:rsidRDefault="00E922D3" w:rsidP="00A72D22">
      <w:pPr>
        <w:spacing w:after="0"/>
      </w:pPr>
      <w:r w:rsidRPr="00E922D3">
        <w:t xml:space="preserve">- KRS lub inny dokument na podstawie którego działa dana jednostka </w:t>
      </w:r>
    </w:p>
    <w:p w14:paraId="031D7872" w14:textId="1C28B41D" w:rsidR="00A72D22" w:rsidRDefault="00E922D3" w:rsidP="00A72D22">
      <w:r w:rsidRPr="00E922D3">
        <w:t xml:space="preserve">- dokument potwierdzający umocowania danej osoby do podpisania umowy sprzedaży energii elektrycznej oraz pełnomocnictwa. </w:t>
      </w:r>
    </w:p>
    <w:p w14:paraId="1CA2508F" w14:textId="016D6C27" w:rsidR="00A72D22" w:rsidRPr="00A72D22" w:rsidRDefault="00A72D22" w:rsidP="00A72D22">
      <w:pPr>
        <w:spacing w:after="0"/>
        <w:rPr>
          <w:b/>
        </w:rPr>
      </w:pPr>
      <w:r w:rsidRPr="00A72D22">
        <w:rPr>
          <w:b/>
        </w:rPr>
        <w:t>Odpowiedź</w:t>
      </w:r>
    </w:p>
    <w:p w14:paraId="4D84FB65" w14:textId="5DDABAD4" w:rsidR="001438D5" w:rsidRPr="00A72D22" w:rsidRDefault="001438D5" w:rsidP="00E922D3">
      <w:pPr>
        <w:rPr>
          <w:color w:val="000000" w:themeColor="text1"/>
        </w:rPr>
      </w:pPr>
      <w:r w:rsidRPr="00A72D22">
        <w:rPr>
          <w:color w:val="000000" w:themeColor="text1"/>
        </w:rPr>
        <w:t>Tak, wszelkie dane zostaną przekazane Wyłonionemu Wykonawcy</w:t>
      </w:r>
      <w:r w:rsidR="00A72D22">
        <w:rPr>
          <w:color w:val="000000" w:themeColor="text1"/>
        </w:rPr>
        <w:t>.</w:t>
      </w:r>
    </w:p>
    <w:p w14:paraId="7557CD53" w14:textId="77777777" w:rsidR="00E922D3" w:rsidRPr="00E922D3" w:rsidRDefault="00E922D3" w:rsidP="00E922D3"/>
    <w:p w14:paraId="446CDC2B" w14:textId="77777777" w:rsidR="00E922D3" w:rsidRPr="00E922D3" w:rsidRDefault="00E922D3" w:rsidP="00E922D3">
      <w:r w:rsidRPr="00E922D3">
        <w:lastRenderedPageBreak/>
        <w:t xml:space="preserve">Jednocześnie informujemy, że OSD może odrzucić zgłoszenia umów sprzedaży zawierające błędne dane skutkiem czego może być konieczność zakupu energii przez Zamawiającego od tzw. sprzedawcy rezerwowego, o którym mowa w art. 5 ust. 2 a pkt. 1 lit b) ustawy Prawo energetyczne. </w:t>
      </w:r>
    </w:p>
    <w:p w14:paraId="1F473092" w14:textId="2664E004" w:rsidR="00E922D3" w:rsidRPr="00E922D3" w:rsidRDefault="00E922D3" w:rsidP="00A72D22">
      <w:pPr>
        <w:spacing w:after="0"/>
        <w:rPr>
          <w:color w:val="FF0000"/>
        </w:rPr>
      </w:pPr>
      <w:r w:rsidRPr="00E922D3">
        <w:rPr>
          <w:b/>
          <w:bCs/>
        </w:rPr>
        <w:t xml:space="preserve">Pytanie 3. </w:t>
      </w:r>
      <w:r w:rsidRPr="00E922D3">
        <w:t xml:space="preserve">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 </w:t>
      </w:r>
      <w:r w:rsidRPr="00E922D3">
        <w:rPr>
          <w:i/>
          <w:iCs/>
        </w:rPr>
        <w:t xml:space="preserve">? </w:t>
      </w:r>
    </w:p>
    <w:p w14:paraId="091F0771" w14:textId="77777777" w:rsidR="00E922D3" w:rsidRPr="00E922D3" w:rsidRDefault="00E922D3" w:rsidP="00A72D22">
      <w:pPr>
        <w:spacing w:after="0"/>
      </w:pPr>
      <w:r w:rsidRPr="00E922D3">
        <w:rPr>
          <w:b/>
          <w:bCs/>
        </w:rPr>
        <w:t xml:space="preserve">PEŁNOMOCNICTWO </w:t>
      </w:r>
      <w:r w:rsidRPr="00E922D3">
        <w:t xml:space="preserve">z dnia …………………… </w:t>
      </w:r>
    </w:p>
    <w:p w14:paraId="066D2896" w14:textId="77777777" w:rsidR="00E922D3" w:rsidRPr="00E922D3" w:rsidRDefault="00E922D3" w:rsidP="00A72D22">
      <w:pPr>
        <w:spacing w:after="0"/>
      </w:pPr>
      <w:r w:rsidRPr="00E922D3">
        <w:t xml:space="preserve">NAZWA FIRMY ……………………….. </w:t>
      </w:r>
    </w:p>
    <w:p w14:paraId="24BAAE41" w14:textId="77777777" w:rsidR="00E922D3" w:rsidRPr="00E922D3" w:rsidRDefault="00E922D3" w:rsidP="00A72D22">
      <w:pPr>
        <w:spacing w:after="0"/>
      </w:pPr>
      <w:r w:rsidRPr="00E922D3">
        <w:t xml:space="preserve">ADRES …………………………………. </w:t>
      </w:r>
    </w:p>
    <w:p w14:paraId="28BBAA17" w14:textId="77777777" w:rsidR="00E922D3" w:rsidRPr="00E922D3" w:rsidRDefault="00E922D3" w:rsidP="00A72D22">
      <w:pPr>
        <w:spacing w:after="0"/>
      </w:pPr>
      <w:r w:rsidRPr="00E922D3">
        <w:t xml:space="preserve">NIP ……………………………………... </w:t>
      </w:r>
    </w:p>
    <w:p w14:paraId="4278E9DB" w14:textId="77777777" w:rsidR="00E922D3" w:rsidRPr="00E922D3" w:rsidRDefault="00E922D3" w:rsidP="00A72D22">
      <w:pPr>
        <w:spacing w:after="0"/>
      </w:pPr>
      <w:r w:rsidRPr="00E922D3">
        <w:t xml:space="preserve">KRS …………………………………….. </w:t>
      </w:r>
    </w:p>
    <w:p w14:paraId="33B0448F" w14:textId="77777777" w:rsidR="00E922D3" w:rsidRPr="00E922D3" w:rsidRDefault="00E922D3" w:rsidP="00A72D22">
      <w:pPr>
        <w:spacing w:after="0"/>
      </w:pPr>
      <w:r w:rsidRPr="00E922D3">
        <w:t xml:space="preserve">Działając w imieniu i na rzecz firmy……………………………………....................................... </w:t>
      </w:r>
    </w:p>
    <w:p w14:paraId="0C42FF2A" w14:textId="77777777" w:rsidR="00E922D3" w:rsidRPr="00E922D3" w:rsidRDefault="00E922D3" w:rsidP="00A72D22">
      <w:pPr>
        <w:spacing w:after="0"/>
      </w:pPr>
      <w:r w:rsidRPr="00E922D3">
        <w:t xml:space="preserve">…………………………………………………………….…. udzielamy pełnomocnictwa na rzecz: </w:t>
      </w:r>
    </w:p>
    <w:p w14:paraId="0143A03D" w14:textId="77777777" w:rsidR="00E922D3" w:rsidRPr="00E922D3" w:rsidRDefault="00E922D3" w:rsidP="00A72D22">
      <w:pPr>
        <w:spacing w:after="0"/>
      </w:pPr>
      <w:r w:rsidRPr="00E922D3">
        <w:rPr>
          <w:b/>
          <w:bCs/>
        </w:rPr>
        <w:t xml:space="preserve">.................................................................................................... </w:t>
      </w:r>
      <w:r w:rsidRPr="00E922D3">
        <w:t xml:space="preserve">wpisaną do Rejestru Przedsiębiorców Krajowego Rejestru Sądowego prowadzonego przez Sąd Rejonowy w ……………………………………………………… pod numerem KRS ………………………. NIP ……………………………………. o kapitale zakładowym w całości wpłaconym w wysokości ………………………….. PLN, do dokonania następujących czynności związanych ze zmianą sprzedawcy energii elektrycznej: </w:t>
      </w:r>
    </w:p>
    <w:p w14:paraId="1A66FD8F" w14:textId="77777777" w:rsidR="00E922D3" w:rsidRPr="00E922D3" w:rsidRDefault="00E922D3" w:rsidP="00A72D22">
      <w:pPr>
        <w:spacing w:after="0"/>
      </w:pPr>
      <w:r w:rsidRPr="00E922D3">
        <w:t xml:space="preserve">1. Zgłoszenia odpowiedniemu Operatorowi Systemu Dystrybucyjnego do realizacji zawartej z </w:t>
      </w:r>
      <w:r w:rsidRPr="00E922D3">
        <w:rPr>
          <w:b/>
          <w:bCs/>
        </w:rPr>
        <w:t xml:space="preserve">...................... </w:t>
      </w:r>
      <w:r w:rsidRPr="00E922D3">
        <w:t xml:space="preserve">Umowy Sprzedaży Energii Elektrycznej oraz wybranego sprzedawcę rezerwowego, zgodnie ze złożonym poniżej oświadczeniem. </w:t>
      </w:r>
    </w:p>
    <w:p w14:paraId="7C1A0FAB" w14:textId="77777777" w:rsidR="00E922D3" w:rsidRPr="00E922D3" w:rsidRDefault="00E922D3" w:rsidP="00A72D22">
      <w:pPr>
        <w:spacing w:after="0"/>
      </w:pPr>
      <w:r w:rsidRPr="00E922D3">
        <w:t xml:space="preserve">2. Wypowiedzenia dotychczas obowiązującej Umowy Sprzedaży Energii Elektrycznej i Świadczenia Usług Dystrybucyjnych, Umowy Sprzedaży Energii Elektrycznej dotychczasowemu sprzedawcy lub Umowy Świadczenia Usług Dystrybucyjnych. </w:t>
      </w:r>
    </w:p>
    <w:p w14:paraId="0ED80BB9" w14:textId="77777777" w:rsidR="00E922D3" w:rsidRPr="00E922D3" w:rsidRDefault="00E922D3" w:rsidP="00A72D22">
      <w:pPr>
        <w:spacing w:after="0"/>
      </w:pPr>
      <w:r w:rsidRPr="00E922D3">
        <w:t>3. 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E922D3">
        <w:rPr>
          <w:b/>
          <w:bCs/>
        </w:rPr>
        <w:t>. Należności za usługi dystrybucji z zawartej umowy uiszcza sam mocodawca</w:t>
      </w:r>
      <w:r w:rsidRPr="00E922D3">
        <w:t xml:space="preserve">, </w:t>
      </w:r>
      <w:r w:rsidRPr="00E922D3">
        <w:rPr>
          <w:b/>
          <w:bCs/>
        </w:rPr>
        <w:t xml:space="preserve">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 </w:t>
      </w:r>
    </w:p>
    <w:p w14:paraId="114665FE" w14:textId="77777777" w:rsidR="00E922D3" w:rsidRPr="00E922D3" w:rsidRDefault="00E922D3" w:rsidP="00A72D22">
      <w:pPr>
        <w:spacing w:after="0"/>
      </w:pPr>
      <w:r w:rsidRPr="00E922D3">
        <w:lastRenderedPageBreak/>
        <w:t xml:space="preserve">4. Reprezentowania udzielającego pełnomocnictwa, przed Operatorem Systemu Dystrybucyjnego w sprawach związanych ze zmianą sprzedawcy energii elektrycznej. </w:t>
      </w:r>
    </w:p>
    <w:p w14:paraId="54C37413" w14:textId="77777777" w:rsidR="00E922D3" w:rsidRPr="00E922D3" w:rsidRDefault="00E922D3" w:rsidP="00A72D22">
      <w:pPr>
        <w:spacing w:after="0"/>
      </w:pPr>
      <w:r w:rsidRPr="00E922D3">
        <w:t xml:space="preserve">5. Udzielania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 </w:t>
      </w:r>
    </w:p>
    <w:p w14:paraId="2B433E9C" w14:textId="2E29435D" w:rsidR="00E922D3" w:rsidRPr="00E922D3" w:rsidRDefault="00E922D3" w:rsidP="00A72D22">
      <w:pPr>
        <w:spacing w:after="0"/>
      </w:pPr>
      <w:r w:rsidRPr="00E922D3">
        <w:t xml:space="preserve">6. Dokonania innych czynności, koniecznych do przeprowadzenia działań o których mowa w pkt od 1 do 5. </w:t>
      </w:r>
    </w:p>
    <w:p w14:paraId="4DC5B186" w14:textId="77777777" w:rsidR="00E922D3" w:rsidRPr="00E922D3" w:rsidRDefault="00E922D3" w:rsidP="00A72D22">
      <w:pPr>
        <w:spacing w:after="0"/>
      </w:pPr>
      <w:r w:rsidRPr="00E922D3">
        <w:t xml:space="preserve">Oświadczam(y), że: </w:t>
      </w:r>
    </w:p>
    <w:p w14:paraId="34384D21" w14:textId="77777777" w:rsidR="00E922D3" w:rsidRPr="00E922D3" w:rsidRDefault="00E922D3" w:rsidP="00A72D22">
      <w:pPr>
        <w:spacing w:after="0"/>
      </w:pPr>
      <w:r w:rsidRPr="00E922D3">
        <w:t xml:space="preserve"> nie istnieją żadne przeszkody uniemożliwiające rozwiązanie z dotychczasowym sprzedawcą umowy sprzedaży energii elektrycznej/umowy kompleksowej, </w:t>
      </w:r>
    </w:p>
    <w:p w14:paraId="1B72ECDA" w14:textId="000A1C95" w:rsidR="00E922D3" w:rsidRPr="00E922D3" w:rsidRDefault="00E922D3" w:rsidP="00A72D22">
      <w:pPr>
        <w:spacing w:after="0"/>
      </w:pPr>
      <w:r w:rsidRPr="00E922D3">
        <w:t xml:space="preserve"> okres obowiązywania umowy z dotychczasowym sprzedawcą zakończy się z datą roku, </w:t>
      </w:r>
    </w:p>
    <w:p w14:paraId="30662626" w14:textId="1EF732C8" w:rsidR="00E922D3" w:rsidRPr="00E922D3" w:rsidRDefault="00E922D3" w:rsidP="00A72D22">
      <w:pPr>
        <w:spacing w:after="0"/>
      </w:pPr>
      <w:r w:rsidRPr="00E922D3">
        <w:t xml:space="preserve"> w przypadku, gdy w powiadomieniu o zawartej umowie sprzedaży do Operatora Systemu Dystrybucyjnego wymagane jest wskazanie sprzedawcy rezerwowego, jako wybranego sprzedawcę rezerwowego należy wskazać: </w:t>
      </w:r>
    </w:p>
    <w:p w14:paraId="59D24C88" w14:textId="77777777" w:rsidR="00E922D3" w:rsidRPr="00E922D3" w:rsidRDefault="00E922D3" w:rsidP="00A72D22">
      <w:pPr>
        <w:spacing w:after="0"/>
      </w:pPr>
      <w:r w:rsidRPr="00E922D3">
        <w:rPr>
          <w:rFonts w:ascii="Segoe UI Symbol" w:hAnsi="Segoe UI Symbol" w:cs="Segoe UI Symbol"/>
        </w:rPr>
        <w:t>☐</w:t>
      </w:r>
      <w:r w:rsidRPr="00E922D3">
        <w:t xml:space="preserve"> </w:t>
      </w:r>
      <w:r w:rsidRPr="00E922D3">
        <w:rPr>
          <w:rFonts w:hint="eastAsia"/>
        </w:rPr>
        <w:t>……………………</w:t>
      </w:r>
      <w:r w:rsidRPr="00E922D3">
        <w:t xml:space="preserve">. </w:t>
      </w:r>
    </w:p>
    <w:p w14:paraId="73CED73E" w14:textId="77777777" w:rsidR="00E922D3" w:rsidRPr="00E922D3" w:rsidRDefault="00E922D3" w:rsidP="00A72D22">
      <w:pPr>
        <w:spacing w:after="0"/>
      </w:pPr>
      <w:r w:rsidRPr="00E922D3">
        <w:rPr>
          <w:rFonts w:ascii="Segoe UI Symbol" w:hAnsi="Segoe UI Symbol" w:cs="Segoe UI Symbol"/>
        </w:rPr>
        <w:t>☐</w:t>
      </w:r>
      <w:r w:rsidRPr="00E922D3">
        <w:t xml:space="preserve">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 </w:t>
      </w:r>
    </w:p>
    <w:p w14:paraId="61245D8F" w14:textId="77777777" w:rsidR="00E922D3" w:rsidRPr="00E922D3" w:rsidRDefault="00E922D3" w:rsidP="00A72D22">
      <w:pPr>
        <w:spacing w:after="0"/>
      </w:pPr>
      <w:r w:rsidRPr="00E922D3">
        <w:t xml:space="preserve">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 </w:t>
      </w:r>
    </w:p>
    <w:p w14:paraId="4B26107D" w14:textId="77777777" w:rsidR="00E922D3" w:rsidRPr="00E922D3" w:rsidRDefault="00E922D3" w:rsidP="00A72D22">
      <w:pPr>
        <w:spacing w:after="0"/>
      </w:pPr>
      <w:r w:rsidRPr="00E922D3">
        <w:t xml:space="preserve">Niniejsze pełnomocnictwo udzielone zostaje na czas nieoznaczony jednak nie dłuższy niż czas obowiązywania umowy sprzedaży energii elektrycznej zawartej z ………………… </w:t>
      </w:r>
    </w:p>
    <w:p w14:paraId="0E536793" w14:textId="77777777" w:rsidR="00E922D3" w:rsidRPr="00E922D3" w:rsidRDefault="00E922D3" w:rsidP="00A72D22">
      <w:pPr>
        <w:spacing w:after="0"/>
      </w:pPr>
      <w:r w:rsidRPr="00E922D3">
        <w:t xml:space="preserve">Wyrażam(y) zgodę na przetwarzanie danych osobowych do celów realizacji zmiany sprzedawcy energii elektrycznej,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C63F468" w14:textId="4E63E6B6" w:rsidR="00A72D22" w:rsidRPr="00A72D22" w:rsidRDefault="00E922D3" w:rsidP="00A72D22">
      <w:r w:rsidRPr="00E922D3">
        <w:rPr>
          <w:b/>
          <w:bCs/>
        </w:rPr>
        <w:t xml:space="preserve">Podpis(y) Mocodawcy </w:t>
      </w:r>
    </w:p>
    <w:p w14:paraId="0FF7B125" w14:textId="42400145" w:rsidR="00A72D22" w:rsidRDefault="00A72D22" w:rsidP="00E922D3">
      <w:pPr>
        <w:rPr>
          <w:b/>
          <w:bCs/>
        </w:rPr>
      </w:pPr>
      <w:r>
        <w:rPr>
          <w:b/>
          <w:bCs/>
        </w:rPr>
        <w:t>Odpowiedź</w:t>
      </w:r>
    </w:p>
    <w:p w14:paraId="2C7D7F98" w14:textId="45C957FB" w:rsidR="00E31BD7" w:rsidRPr="00E31BD7" w:rsidRDefault="00E31BD7" w:rsidP="00E922D3">
      <w:r w:rsidRPr="00E31BD7">
        <w:t>Zamawiający udzieli pełnomocnictwa w zakresie wymaganym przez OSD.</w:t>
      </w:r>
    </w:p>
    <w:p w14:paraId="4C561EBC" w14:textId="77777777" w:rsidR="00E922D3" w:rsidRPr="00E922D3" w:rsidRDefault="00E922D3" w:rsidP="00A72D22">
      <w:pPr>
        <w:spacing w:after="0"/>
      </w:pPr>
      <w:r w:rsidRPr="00E922D3">
        <w:rPr>
          <w:b/>
          <w:bCs/>
        </w:rPr>
        <w:t xml:space="preserve">Pytanie 4. </w:t>
      </w:r>
      <w:r w:rsidRPr="00E922D3">
        <w:t xml:space="preserve">Wykonawca zwraca się z prośbą o udzielenie następujących informacji: </w:t>
      </w:r>
    </w:p>
    <w:p w14:paraId="7E8295A0" w14:textId="46777FAD" w:rsidR="00DA3028" w:rsidRPr="00A775F8" w:rsidRDefault="00E922D3" w:rsidP="00E922D3">
      <w:pPr>
        <w:rPr>
          <w:color w:val="FF0000"/>
        </w:rPr>
      </w:pPr>
      <w:r w:rsidRPr="00E922D3">
        <w:t xml:space="preserve">a) Czy Zamawiający posiada aktualnie umowy kompleksowe czy rozdzielone na umowę sprzedaży energii elektrycznej i umowę na świadczenie usług dystrybucji </w:t>
      </w:r>
    </w:p>
    <w:p w14:paraId="75A0CC62" w14:textId="594E7A75" w:rsidR="00E922D3" w:rsidRPr="00E922D3" w:rsidRDefault="00E922D3" w:rsidP="00E922D3">
      <w:pPr>
        <w:rPr>
          <w:color w:val="FF0000"/>
        </w:rPr>
      </w:pPr>
      <w:r w:rsidRPr="00E922D3">
        <w:t xml:space="preserve">b) Czy procedura zmiany sprzedawcy będzie przeprowadzana po raz pierwszy? </w:t>
      </w:r>
    </w:p>
    <w:p w14:paraId="34CDCB5B" w14:textId="43538C27" w:rsidR="00E922D3" w:rsidRPr="00E922D3" w:rsidRDefault="00E922D3" w:rsidP="00E922D3">
      <w:r w:rsidRPr="00E922D3">
        <w:t xml:space="preserve">c) Czy umowy dystrybucyjne (jeśli zamawiający posiada rozdzielone umowy) zawarte są na czas określony, czy nieokreślony? </w:t>
      </w:r>
    </w:p>
    <w:p w14:paraId="55FF305C" w14:textId="26823F5D" w:rsidR="00E922D3" w:rsidRPr="00E922D3" w:rsidRDefault="00E922D3" w:rsidP="00E922D3">
      <w:pPr>
        <w:rPr>
          <w:color w:val="FF0000"/>
        </w:rPr>
      </w:pPr>
      <w:r w:rsidRPr="00E922D3">
        <w:t xml:space="preserve">d) Kto jest dotychczasowym sprzedawcą energii elektrycznej? </w:t>
      </w:r>
    </w:p>
    <w:p w14:paraId="39EF0C25" w14:textId="3F38A512" w:rsidR="00E922D3" w:rsidRPr="00E922D3" w:rsidRDefault="00E922D3" w:rsidP="00E922D3">
      <w:pPr>
        <w:rPr>
          <w:color w:val="FF0000"/>
        </w:rPr>
      </w:pPr>
      <w:r w:rsidRPr="00E922D3">
        <w:lastRenderedPageBreak/>
        <w:t xml:space="preserve">e) Jaki jest okres wypowiedzenia obowiązujących umów kompleksowych/ umów sprzedaży energii elektrycznej? </w:t>
      </w:r>
    </w:p>
    <w:p w14:paraId="22B1AF4D" w14:textId="417A859D" w:rsidR="00E922D3" w:rsidRPr="00E922D3" w:rsidRDefault="00E922D3" w:rsidP="00E922D3">
      <w:r w:rsidRPr="00E922D3">
        <w:t xml:space="preserve">f) Czy Zamawiający samodzielnie wypowie obowiązujące umowy w terminach pozwalających na skuteczne przeprowadzenie procesu zmiany sprzedawcy, czy też upoważni do tej czynności Wykonawcę? </w:t>
      </w:r>
    </w:p>
    <w:p w14:paraId="159ED7DF" w14:textId="2EDDB0AA" w:rsidR="00E922D3" w:rsidRPr="00E922D3" w:rsidRDefault="00E922D3" w:rsidP="00E922D3">
      <w:pPr>
        <w:rPr>
          <w:color w:val="FF0000"/>
        </w:rPr>
      </w:pPr>
      <w:r w:rsidRPr="00E922D3">
        <w:t xml:space="preserve">g)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 </w:t>
      </w:r>
    </w:p>
    <w:p w14:paraId="09CC30A6" w14:textId="12CBE954" w:rsidR="00E922D3" w:rsidRPr="00E922D3" w:rsidRDefault="00E922D3" w:rsidP="00E922D3">
      <w:r w:rsidRPr="00E922D3">
        <w:t xml:space="preserve">h) 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 ? </w:t>
      </w:r>
    </w:p>
    <w:p w14:paraId="084263CD" w14:textId="2877E0EB" w:rsidR="00A72D22" w:rsidRDefault="00A72D22" w:rsidP="00A72D22">
      <w:pPr>
        <w:spacing w:after="0"/>
        <w:rPr>
          <w:b/>
          <w:bCs/>
        </w:rPr>
      </w:pPr>
      <w:r>
        <w:rPr>
          <w:b/>
          <w:bCs/>
        </w:rPr>
        <w:t xml:space="preserve">Odpowiedź </w:t>
      </w:r>
    </w:p>
    <w:p w14:paraId="4A37064B" w14:textId="77777777" w:rsidR="00A72D22" w:rsidRDefault="00A72D22" w:rsidP="00A72D22">
      <w:pPr>
        <w:spacing w:after="0"/>
        <w:rPr>
          <w:bCs/>
        </w:rPr>
      </w:pPr>
      <w:r>
        <w:rPr>
          <w:bCs/>
        </w:rPr>
        <w:t>Poniżej odpowiedzi do poszczególnych punktów:</w:t>
      </w:r>
    </w:p>
    <w:p w14:paraId="3869773A" w14:textId="3AE31763" w:rsidR="00A72D22" w:rsidRDefault="00A72D22" w:rsidP="00A72D22">
      <w:pPr>
        <w:rPr>
          <w:bCs/>
        </w:rPr>
      </w:pPr>
      <w:r>
        <w:rPr>
          <w:bCs/>
        </w:rPr>
        <w:t>a)</w:t>
      </w:r>
      <w:r w:rsidRPr="00A72D22">
        <w:t xml:space="preserve"> </w:t>
      </w:r>
      <w:r w:rsidRPr="00A72D22">
        <w:rPr>
          <w:bCs/>
        </w:rPr>
        <w:t>Na chwilę obecną Zamawiający posiada umowę kompleksową dot. obiektu o numerze PPE: 590310600000411129 , dla której wyłoniony Wykonawca będzie musiał przeprowadzić procedurę jej rozdzielenia. W przypadku pozostałych obiekt</w:t>
      </w:r>
      <w:r>
        <w:rPr>
          <w:bCs/>
        </w:rPr>
        <w:t>ów ujętych w postę</w:t>
      </w:r>
      <w:r w:rsidRPr="00A72D22">
        <w:rPr>
          <w:bCs/>
        </w:rPr>
        <w:t>powaniu umowy są rozdzielone.</w:t>
      </w:r>
      <w:r>
        <w:rPr>
          <w:bCs/>
        </w:rPr>
        <w:t xml:space="preserve"> </w:t>
      </w:r>
    </w:p>
    <w:p w14:paraId="7BE2D720" w14:textId="0B0C2A72" w:rsidR="00A72D22" w:rsidRDefault="00A72D22" w:rsidP="00A72D22">
      <w:pPr>
        <w:rPr>
          <w:bCs/>
        </w:rPr>
      </w:pPr>
      <w:r>
        <w:rPr>
          <w:bCs/>
        </w:rPr>
        <w:t xml:space="preserve">b) </w:t>
      </w:r>
      <w:r w:rsidRPr="00A72D22">
        <w:rPr>
          <w:bCs/>
        </w:rPr>
        <w:t>Nie, niniejsza procedura była już przeprowadzona wielokrotnie</w:t>
      </w:r>
      <w:r w:rsidR="00E31BD7">
        <w:rPr>
          <w:bCs/>
        </w:rPr>
        <w:t xml:space="preserve">, </w:t>
      </w:r>
      <w:bookmarkStart w:id="1" w:name="_Hlk109053877"/>
      <w:r w:rsidR="00E31BD7">
        <w:rPr>
          <w:bCs/>
        </w:rPr>
        <w:t>z zastrzeżeniem odpowiedzi z pkt a)</w:t>
      </w:r>
      <w:r>
        <w:rPr>
          <w:bCs/>
        </w:rPr>
        <w:t>.</w:t>
      </w:r>
    </w:p>
    <w:bookmarkEnd w:id="1"/>
    <w:p w14:paraId="15255C1D" w14:textId="49AA9C1C" w:rsidR="00A72D22" w:rsidRDefault="00A72D22" w:rsidP="00A72D22">
      <w:pPr>
        <w:rPr>
          <w:bCs/>
        </w:rPr>
      </w:pPr>
      <w:r>
        <w:rPr>
          <w:bCs/>
        </w:rPr>
        <w:t xml:space="preserve">c) </w:t>
      </w:r>
      <w:r w:rsidRPr="00A72D22">
        <w:rPr>
          <w:bCs/>
        </w:rPr>
        <w:t>Umowy dystrybucyjne zawarte są na czas nieokreślony</w:t>
      </w:r>
      <w:r w:rsidR="00C36858">
        <w:rPr>
          <w:bCs/>
        </w:rPr>
        <w:t xml:space="preserve">, </w:t>
      </w:r>
      <w:r w:rsidR="00C36858" w:rsidRPr="00C36858">
        <w:rPr>
          <w:bCs/>
        </w:rPr>
        <w:t>z zastrzeżeniem odpowiedzi z pkt a)</w:t>
      </w:r>
      <w:r>
        <w:rPr>
          <w:bCs/>
        </w:rPr>
        <w:t>.</w:t>
      </w:r>
    </w:p>
    <w:p w14:paraId="63F54916" w14:textId="5885F71D" w:rsidR="00A72D22" w:rsidRDefault="00A72D22" w:rsidP="00A72D22">
      <w:pPr>
        <w:rPr>
          <w:bCs/>
        </w:rPr>
      </w:pPr>
      <w:r>
        <w:rPr>
          <w:bCs/>
        </w:rPr>
        <w:t>d)</w:t>
      </w:r>
      <w:r w:rsidRPr="00A72D22">
        <w:t xml:space="preserve"> </w:t>
      </w:r>
      <w:r>
        <w:t xml:space="preserve">Dotychczasowym </w:t>
      </w:r>
      <w:r w:rsidR="000F067D">
        <w:t xml:space="preserve">sprzedawcą energii jest </w:t>
      </w:r>
      <w:proofErr w:type="spellStart"/>
      <w:r w:rsidRPr="00A72D22">
        <w:rPr>
          <w:bCs/>
        </w:rPr>
        <w:t>Entrade</w:t>
      </w:r>
      <w:proofErr w:type="spellEnd"/>
      <w:r w:rsidRPr="00A72D22">
        <w:rPr>
          <w:bCs/>
        </w:rPr>
        <w:t xml:space="preserve"> Sp. z o.o</w:t>
      </w:r>
      <w:r w:rsidR="00E31BD7">
        <w:rPr>
          <w:bCs/>
        </w:rPr>
        <w:t xml:space="preserve">, </w:t>
      </w:r>
      <w:r w:rsidR="00C36858" w:rsidRPr="00C36858">
        <w:rPr>
          <w:bCs/>
        </w:rPr>
        <w:t>z zastrzeżeniem odpowiedzi z pkt a).</w:t>
      </w:r>
    </w:p>
    <w:p w14:paraId="4794EDC3" w14:textId="100D0C94" w:rsidR="000F067D" w:rsidRDefault="000F067D" w:rsidP="000F067D">
      <w:pPr>
        <w:spacing w:after="0"/>
        <w:rPr>
          <w:bCs/>
        </w:rPr>
      </w:pPr>
      <w:r>
        <w:rPr>
          <w:bCs/>
        </w:rPr>
        <w:t xml:space="preserve">e) </w:t>
      </w:r>
      <w:r w:rsidRPr="000F067D">
        <w:rPr>
          <w:bCs/>
        </w:rPr>
        <w:t>Zarówno w przypadku umów dystrybucyjnych jak i umowy kompleksowej umowa ulegnie rozwiązaniu z ostatnim dniem trzeciego miesiąca, następującego po miesiącu, w którym złożono wypowiedzenie umowy.</w:t>
      </w:r>
    </w:p>
    <w:p w14:paraId="7780B2FE" w14:textId="373C6289" w:rsidR="000F067D" w:rsidRDefault="000F067D" w:rsidP="00A72D22">
      <w:pPr>
        <w:rPr>
          <w:bCs/>
        </w:rPr>
      </w:pPr>
      <w:r w:rsidRPr="000F067D">
        <w:rPr>
          <w:bCs/>
        </w:rPr>
        <w:t>Obowiązujące umowy sprzedażowe wygasają automatycznie z dniem 31.12.</w:t>
      </w:r>
      <w:r>
        <w:rPr>
          <w:bCs/>
        </w:rPr>
        <w:t>2022 r.</w:t>
      </w:r>
    </w:p>
    <w:p w14:paraId="78BB8061" w14:textId="0546E559" w:rsidR="000F067D" w:rsidRDefault="000F067D" w:rsidP="00A72D22">
      <w:pPr>
        <w:rPr>
          <w:bCs/>
        </w:rPr>
      </w:pPr>
      <w:r>
        <w:rPr>
          <w:bCs/>
        </w:rPr>
        <w:t xml:space="preserve">f) </w:t>
      </w:r>
      <w:r w:rsidRPr="000F067D">
        <w:rPr>
          <w:bCs/>
        </w:rPr>
        <w:t>Zamawiający do tego celu upoważni Wykonawcę</w:t>
      </w:r>
      <w:r>
        <w:rPr>
          <w:bCs/>
        </w:rPr>
        <w:t>.</w:t>
      </w:r>
    </w:p>
    <w:p w14:paraId="473632C7" w14:textId="619F9281" w:rsidR="000F067D" w:rsidRDefault="000F067D" w:rsidP="00A72D22">
      <w:pPr>
        <w:rPr>
          <w:bCs/>
        </w:rPr>
      </w:pPr>
      <w:r>
        <w:rPr>
          <w:bCs/>
        </w:rPr>
        <w:t xml:space="preserve">g) </w:t>
      </w:r>
      <w:r w:rsidRPr="000F067D">
        <w:rPr>
          <w:bCs/>
        </w:rPr>
        <w:t>W przypadku umowy kompleksowej Zamawiający oczekuje aby proces przeprowadzenia w/w procedur został przeprowadzony przez Wykonawcę</w:t>
      </w:r>
      <w:r>
        <w:rPr>
          <w:bCs/>
        </w:rPr>
        <w:t>.</w:t>
      </w:r>
    </w:p>
    <w:p w14:paraId="695E4C3C" w14:textId="0B495A1C" w:rsidR="000F067D" w:rsidRDefault="000F067D" w:rsidP="00A72D22">
      <w:pPr>
        <w:rPr>
          <w:bCs/>
        </w:rPr>
      </w:pPr>
      <w:r>
        <w:rPr>
          <w:bCs/>
        </w:rPr>
        <w:t>h)</w:t>
      </w:r>
      <w:r w:rsidRPr="000F067D">
        <w:t xml:space="preserve"> </w:t>
      </w:r>
      <w:r w:rsidRPr="000F067D">
        <w:rPr>
          <w:bCs/>
        </w:rPr>
        <w:t>Zamawiający nie posiada umów zawartych w ramach akcji promocyjnej/programów lojalnościowych.</w:t>
      </w:r>
    </w:p>
    <w:p w14:paraId="79731157" w14:textId="77777777" w:rsidR="00E922D3" w:rsidRPr="00E922D3" w:rsidRDefault="00E922D3" w:rsidP="000F067D">
      <w:pPr>
        <w:spacing w:after="0"/>
      </w:pPr>
      <w:r w:rsidRPr="00E922D3">
        <w:rPr>
          <w:b/>
          <w:bCs/>
        </w:rPr>
        <w:t>Pytanie 5</w:t>
      </w:r>
      <w:r w:rsidRPr="00E922D3">
        <w:t xml:space="preserve">– dot. § 5 ust 5 projekt umowy </w:t>
      </w:r>
    </w:p>
    <w:p w14:paraId="4CEE0B31" w14:textId="41335860" w:rsidR="00E922D3" w:rsidRDefault="00E922D3" w:rsidP="00E922D3">
      <w:r w:rsidRPr="00E922D3">
        <w:t>Informujemy, że zgodnie z zapisami Instrukcji Ruchu i Eksploatacji Sieci Dystrybucyjnej (</w:t>
      </w:r>
      <w:proofErr w:type="spellStart"/>
      <w:r w:rsidRPr="00E922D3">
        <w:t>IRiESD</w:t>
      </w:r>
      <w:proofErr w:type="spellEnd"/>
      <w:r w:rsidRPr="00E922D3">
        <w:t xml:space="preserve">) poszczególnych OSD, zatwierdzonych przez Prezesa URE, do rozpoczęcia sprzedaży energii elektrycznej konieczne jest zgłoszenie umowy do OSD, przeprowadzenie procesu zmiany sprzedawcy oraz przyjęcie umowy do realizacji przez OSD. Poza tym umowa nie może być realizowana od dnia zawarcia ( obowiązujący, zgodnie z </w:t>
      </w:r>
      <w:proofErr w:type="spellStart"/>
      <w:r w:rsidRPr="00E922D3">
        <w:t>IRiESD</w:t>
      </w:r>
      <w:proofErr w:type="spellEnd"/>
      <w:r w:rsidRPr="00E922D3">
        <w:t xml:space="preserve"> OSD, 21 dniowy termin na przeprowadzenie procesu zmiany sprzedawcy). W związku z powyższym oraz z uwagi na konieczność uporządkowania zapisów w zakresie rozpoczęci i zakończenia sprzedaży, Wykonawca wnioskuje o zmodyfikowanie zapisów do treści: „Umowa wchodzi w życie w zakresie każdego punktu poboru z dniem 01.01.2023, lecz nie </w:t>
      </w:r>
      <w:r w:rsidRPr="00E922D3">
        <w:lastRenderedPageBreak/>
        <w:t xml:space="preserve">wcześniej, niż po zawarciu umów dystrybucyjnych, pozytywnie przeprowadzonej procedurze zmiany sprzedawcy i przyjęciu umowy do realizacji przez OSD i będzie obowiązywała do dnia 31.12.2023”. </w:t>
      </w:r>
    </w:p>
    <w:p w14:paraId="69D22E0B" w14:textId="01C45922" w:rsidR="000F067D" w:rsidRPr="000F067D" w:rsidRDefault="000F067D" w:rsidP="000F067D">
      <w:pPr>
        <w:spacing w:after="0"/>
        <w:rPr>
          <w:b/>
        </w:rPr>
      </w:pPr>
      <w:r w:rsidRPr="000F067D">
        <w:rPr>
          <w:b/>
        </w:rPr>
        <w:t>Odpowiedź</w:t>
      </w:r>
    </w:p>
    <w:p w14:paraId="2E362865" w14:textId="0D9327E9" w:rsidR="000E04F5" w:rsidRDefault="000E04F5" w:rsidP="000E04F5">
      <w:r>
        <w:t>Zamawiający nie wyraża zgody na zmodyfikowanie wskazanych zapisów</w:t>
      </w:r>
      <w:r w:rsidR="00C36858">
        <w:t xml:space="preserve"> umowy</w:t>
      </w:r>
      <w:r>
        <w:t xml:space="preserve">. Zgodnie z zapisami SWZ Wybrany Wykonawca przygotuje, wypełni i wyśle poprzez właściwą platformę wymiany informacji (należącą do lokalnego Operatora Systemu Dystrybucyjnego) zgłoszenia sprzedaży energii elektrycznej dla wszystkich Punktów Poboru Energii Elektrycznej  do Operatora Systemu Dystrybucyjnego  - celem uzyskania pozytywnej ich weryfikacji na dzień 01.01.2023 r. </w:t>
      </w:r>
    </w:p>
    <w:p w14:paraId="649C1942" w14:textId="765A9F03" w:rsidR="000F067D" w:rsidRPr="00E922D3" w:rsidRDefault="000E04F5" w:rsidP="000E04F5">
      <w:r>
        <w:t>Zamawiający udzieli Wykonawcy stosownego pełnomocnictwa do zgłoszenia w imieniu Zamawiającego zawartej umowy sprzedaży energii elektrycznej do OSD oraz wykonania czynności niezbędnych do przeprowadzenia procesu zmiany sprzedawcy</w:t>
      </w:r>
      <w:r w:rsidR="00C36858">
        <w:t xml:space="preserve"> oraz rozdzielenia umowy kompleksowej</w:t>
      </w:r>
      <w:r>
        <w:t xml:space="preserve"> u OSD.</w:t>
      </w:r>
    </w:p>
    <w:p w14:paraId="63302313" w14:textId="77777777" w:rsidR="00E922D3" w:rsidRPr="00E922D3" w:rsidRDefault="00E922D3" w:rsidP="000E04F5">
      <w:pPr>
        <w:spacing w:after="0"/>
      </w:pPr>
      <w:r w:rsidRPr="00E922D3">
        <w:rPr>
          <w:b/>
          <w:bCs/>
        </w:rPr>
        <w:t xml:space="preserve">Pytanie 6 </w:t>
      </w:r>
      <w:r w:rsidRPr="00E922D3">
        <w:t xml:space="preserve">– </w:t>
      </w:r>
      <w:proofErr w:type="spellStart"/>
      <w:r w:rsidRPr="00E922D3">
        <w:t>dot</w:t>
      </w:r>
      <w:proofErr w:type="spellEnd"/>
      <w:r w:rsidRPr="00E922D3">
        <w:t xml:space="preserve"> § 6 ust. 4, 5, 6 - projekt umowy </w:t>
      </w:r>
    </w:p>
    <w:p w14:paraId="48BE8CA8" w14:textId="77777777" w:rsidR="00E922D3" w:rsidRPr="00E922D3" w:rsidRDefault="00E922D3" w:rsidP="00E922D3">
      <w:r w:rsidRPr="00E922D3">
        <w:t xml:space="preserve">Wykonawca informuje, że może wystawiać faktury tylko w oparciu o okresy rozliczeniowe i o dane pomiarowe udostępnione/przekazywane Wykonawcy przez OSD. </w:t>
      </w:r>
    </w:p>
    <w:p w14:paraId="5126F36E" w14:textId="77777777" w:rsidR="00E922D3" w:rsidRPr="00E922D3" w:rsidRDefault="00E922D3" w:rsidP="00E922D3">
      <w:r w:rsidRPr="00E922D3">
        <w:t xml:space="preserve">Prosimy o modyfikację zapisów do treści: </w:t>
      </w:r>
    </w:p>
    <w:p w14:paraId="5E559A1A" w14:textId="77777777" w:rsidR="00E922D3" w:rsidRPr="00E922D3" w:rsidRDefault="00E922D3" w:rsidP="00E922D3">
      <w:r w:rsidRPr="00E922D3">
        <w:rPr>
          <w:i/>
          <w:iCs/>
        </w:rPr>
        <w:t xml:space="preserve">ust. 4 „Należność Wykonawcy za zużytą energię elektryczną w okresach rozliczeniowych udostępnionych Wykonawcy przez OSD, obliczana będzie indywidualnie dla punktu poboru jako iloczyn ilości sprzedanej energii elektrycznej ustalonej na podstawie danych pomiarowo rozliczeniowych udostępnionych Wykonawcy przez OSD i ceny jednostkowej energii elektrycznej określonej w §6 ust.2 umowy. Do wyliczonej należności Wykonawca doliczy podatek od towarów i usług (VAT) według obowiązującej w dniu wystawienia FV stawki.” </w:t>
      </w:r>
    </w:p>
    <w:p w14:paraId="1505BACE" w14:textId="77777777" w:rsidR="00E922D3" w:rsidRPr="00E922D3" w:rsidRDefault="00E922D3" w:rsidP="00E922D3">
      <w:r w:rsidRPr="00E922D3">
        <w:rPr>
          <w:i/>
          <w:iCs/>
        </w:rPr>
        <w:t xml:space="preserve">ust. 5 „Rozliczenia kosztów sprzedanej energii odbywać się będą na podstawie danych pomiarowo rozliczeniowych udostępnionych Wykonawcy przez OSD, w okresach rozliczeniowych udostępnionych Wykonawcy przez OSD”. </w:t>
      </w:r>
    </w:p>
    <w:p w14:paraId="17DC1EC5" w14:textId="77777777" w:rsidR="00E922D3" w:rsidRDefault="00E922D3" w:rsidP="00E922D3">
      <w:pPr>
        <w:rPr>
          <w:i/>
          <w:iCs/>
        </w:rPr>
      </w:pPr>
      <w:r w:rsidRPr="00E922D3">
        <w:rPr>
          <w:i/>
          <w:iCs/>
        </w:rPr>
        <w:t xml:space="preserve">ust.6 „Należności za energię elektryczną regulowane będą na podstawie faktur VAT wystawianych przez Wykonawcę w terminie 21 dni od udostępnionych Wykonawcy danych pomiarowo rozliczeniowych przez OSD. </w:t>
      </w:r>
    </w:p>
    <w:p w14:paraId="5733F379" w14:textId="04AAFA75" w:rsidR="000E04F5" w:rsidRPr="000E04F5" w:rsidRDefault="000E04F5" w:rsidP="000E04F5">
      <w:pPr>
        <w:spacing w:after="0"/>
        <w:rPr>
          <w:b/>
          <w:iCs/>
        </w:rPr>
      </w:pPr>
      <w:r w:rsidRPr="000E04F5">
        <w:rPr>
          <w:b/>
          <w:iCs/>
        </w:rPr>
        <w:t>Odpowiedź</w:t>
      </w:r>
    </w:p>
    <w:p w14:paraId="2E57121A" w14:textId="06B3F4DC" w:rsidR="000E04F5" w:rsidRPr="00E922D3" w:rsidRDefault="005B0326" w:rsidP="00E922D3">
      <w:r w:rsidRPr="005B0326">
        <w:t xml:space="preserve">Zamawiający nie wyraża zgody na zmodyfikowanie wskazanych zapisów umowy. </w:t>
      </w:r>
      <w:r w:rsidR="000E04F5" w:rsidRPr="000E04F5">
        <w:t>Zamawiający wskazuje</w:t>
      </w:r>
      <w:r>
        <w:t xml:space="preserve"> na zapis zawarty </w:t>
      </w:r>
      <w:r w:rsidR="000E04F5" w:rsidRPr="000E04F5">
        <w:t>w §6 ust. 6 Projektu umowy „Należności za energię elektryczną regulowane będą na podstawie faktur VAT wystawianych przez Wykonawcę w terminie 21 dni od otrzymania odczytów z układów pomiarowo-rozliczeniowych od OSD.”</w:t>
      </w:r>
    </w:p>
    <w:p w14:paraId="72952C4D" w14:textId="77777777" w:rsidR="00E922D3" w:rsidRPr="00E922D3" w:rsidRDefault="00E922D3" w:rsidP="000E04F5">
      <w:pPr>
        <w:spacing w:after="0"/>
      </w:pPr>
      <w:r w:rsidRPr="00E922D3">
        <w:rPr>
          <w:b/>
          <w:bCs/>
        </w:rPr>
        <w:t xml:space="preserve">Pytanie 7 </w:t>
      </w:r>
      <w:proofErr w:type="spellStart"/>
      <w:r w:rsidRPr="00E922D3">
        <w:t>dot</w:t>
      </w:r>
      <w:proofErr w:type="spellEnd"/>
      <w:r w:rsidRPr="00E922D3">
        <w:t xml:space="preserve"> § 6 ust. 11 projekt umowy </w:t>
      </w:r>
    </w:p>
    <w:p w14:paraId="4EACEA4D" w14:textId="77777777" w:rsidR="000E04F5" w:rsidRDefault="00E922D3" w:rsidP="00E922D3">
      <w:r w:rsidRPr="00E922D3">
        <w:t>Wykonawca informuje, iż faktury korygujące wystawiane są na podstawie skorygowanych danych pomiarowo – rozliczeniowych udostępnionych Wykonawcy przez OSD. Wykonawca nie dokonuje przeliczeń do faktur korygujących w sposób wskazany w ust. 11. Prosimy o modyfikację zapisów lub ich wykreślenie</w:t>
      </w:r>
      <w:r w:rsidR="000E04F5">
        <w:t>.</w:t>
      </w:r>
    </w:p>
    <w:p w14:paraId="74268F01" w14:textId="77777777" w:rsidR="000E04F5" w:rsidRPr="000E04F5" w:rsidRDefault="000E04F5" w:rsidP="000E04F5">
      <w:pPr>
        <w:spacing w:after="0"/>
        <w:rPr>
          <w:b/>
        </w:rPr>
      </w:pPr>
      <w:r w:rsidRPr="000E04F5">
        <w:rPr>
          <w:b/>
        </w:rPr>
        <w:t>Odpowiedź</w:t>
      </w:r>
    </w:p>
    <w:p w14:paraId="5FD183C7" w14:textId="7A4502AD" w:rsidR="00E922D3" w:rsidRPr="00E922D3" w:rsidRDefault="000E04F5" w:rsidP="00E922D3">
      <w:r w:rsidRPr="000E04F5">
        <w:t xml:space="preserve">Zamawiający nie wyraża zgody na wprowadzenie zmiany. </w:t>
      </w:r>
      <w:r w:rsidR="00E922D3" w:rsidRPr="00E922D3">
        <w:t xml:space="preserve"> </w:t>
      </w:r>
    </w:p>
    <w:p w14:paraId="03B9423D" w14:textId="77777777" w:rsidR="00E922D3" w:rsidRPr="00E922D3" w:rsidRDefault="00E922D3" w:rsidP="000E04F5">
      <w:pPr>
        <w:spacing w:after="0"/>
      </w:pPr>
      <w:r w:rsidRPr="00E922D3">
        <w:rPr>
          <w:b/>
          <w:bCs/>
        </w:rPr>
        <w:t xml:space="preserve">Pytanie 8 </w:t>
      </w:r>
      <w:proofErr w:type="spellStart"/>
      <w:r w:rsidRPr="00E922D3">
        <w:t>dot</w:t>
      </w:r>
      <w:proofErr w:type="spellEnd"/>
      <w:r w:rsidRPr="00E922D3">
        <w:t xml:space="preserve"> § 6 ust. 12 projekt umowy </w:t>
      </w:r>
    </w:p>
    <w:p w14:paraId="752EC293" w14:textId="77777777" w:rsidR="00E922D3" w:rsidRDefault="00E922D3" w:rsidP="00E922D3">
      <w:r w:rsidRPr="00E922D3">
        <w:lastRenderedPageBreak/>
        <w:t xml:space="preserve">Zamawiający określił, iż ma prawo wstrzymania płatności za błędnie wystawioną fakturę. W wyżej wskazane sytuacji Zamawiający może złożyć reklamację. Jednak złożenie reklamacji nie zwalnia Odbiorcy od obowiązku terminowej zapłaty należności, zgodnie z art. 488 Kodeksu cywilnego, dotyczącym obowiązku spełnienia świadczeń wzajemnych oraz zgodnie z zasadami obowiązującymi w obrocie profesjonalnym. Prosimy o wykreślenie zdania ostatniego w całości. </w:t>
      </w:r>
    </w:p>
    <w:p w14:paraId="57E06096" w14:textId="40CBF728" w:rsidR="000E04F5" w:rsidRDefault="000E04F5" w:rsidP="000E04F5">
      <w:pPr>
        <w:spacing w:after="0"/>
        <w:rPr>
          <w:b/>
        </w:rPr>
      </w:pPr>
      <w:r w:rsidRPr="000E04F5">
        <w:rPr>
          <w:b/>
        </w:rPr>
        <w:t>Odpowiedź</w:t>
      </w:r>
    </w:p>
    <w:p w14:paraId="1131371C" w14:textId="3739C157" w:rsidR="000E04F5" w:rsidRPr="000E04F5" w:rsidRDefault="000E04F5" w:rsidP="000E04F5">
      <w:r w:rsidRPr="000E04F5">
        <w:t>Zamawiający nie wyraża zgody na wprowadzenie zmiany.</w:t>
      </w:r>
    </w:p>
    <w:p w14:paraId="1DEB65E2" w14:textId="77777777" w:rsidR="00E922D3" w:rsidRPr="00E922D3" w:rsidRDefault="00E922D3" w:rsidP="000E04F5">
      <w:pPr>
        <w:spacing w:after="0"/>
      </w:pPr>
      <w:r w:rsidRPr="00E922D3">
        <w:rPr>
          <w:b/>
          <w:bCs/>
        </w:rPr>
        <w:t xml:space="preserve">Pytanie 9. </w:t>
      </w:r>
      <w:proofErr w:type="spellStart"/>
      <w:r w:rsidRPr="00E922D3">
        <w:t>dot</w:t>
      </w:r>
      <w:proofErr w:type="spellEnd"/>
      <w:r w:rsidRPr="00E922D3">
        <w:t xml:space="preserve"> § 6 ust.8 projekt umowy </w:t>
      </w:r>
    </w:p>
    <w:p w14:paraId="4D702B32" w14:textId="77777777" w:rsidR="000E04F5" w:rsidRDefault="00E922D3" w:rsidP="00E922D3">
      <w:r w:rsidRPr="00E922D3">
        <w:t xml:space="preserve">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„Za dzień zapłaty uznaje się datę uznania rachunku bankowego Wykonawcy”. </w:t>
      </w:r>
    </w:p>
    <w:p w14:paraId="2ADE35AE" w14:textId="2F035647" w:rsidR="000E04F5" w:rsidRDefault="000E04F5" w:rsidP="000E04F5">
      <w:pPr>
        <w:spacing w:after="0"/>
        <w:rPr>
          <w:b/>
        </w:rPr>
      </w:pPr>
      <w:r w:rsidRPr="000E04F5">
        <w:rPr>
          <w:b/>
        </w:rPr>
        <w:t>Odpowiedź</w:t>
      </w:r>
    </w:p>
    <w:p w14:paraId="2E11B0D8" w14:textId="4AF97567" w:rsidR="000E04F5" w:rsidRPr="000E04F5" w:rsidRDefault="000E04F5" w:rsidP="000E04F5">
      <w:r w:rsidRPr="000E04F5">
        <w:t>Zamawiający nie wyraża zgody na wprowadzenie zmiany.</w:t>
      </w:r>
    </w:p>
    <w:p w14:paraId="29C35A7F" w14:textId="63360803" w:rsidR="00E922D3" w:rsidRPr="00E922D3" w:rsidRDefault="00E922D3" w:rsidP="000E04F5">
      <w:pPr>
        <w:spacing w:after="0"/>
      </w:pPr>
      <w:r w:rsidRPr="00E922D3">
        <w:rPr>
          <w:b/>
          <w:bCs/>
        </w:rPr>
        <w:t xml:space="preserve">Pytanie 10 </w:t>
      </w:r>
      <w:proofErr w:type="spellStart"/>
      <w:r w:rsidRPr="00E922D3">
        <w:t>dot</w:t>
      </w:r>
      <w:proofErr w:type="spellEnd"/>
      <w:r w:rsidRPr="00E922D3">
        <w:t xml:space="preserve"> § 7 ust. 2 lit. c) projekt umowy </w:t>
      </w:r>
    </w:p>
    <w:p w14:paraId="467384EA" w14:textId="3DFD6AC9" w:rsidR="00E922D3" w:rsidRDefault="00E922D3" w:rsidP="00E922D3">
      <w:r w:rsidRPr="00E922D3">
        <w:t xml:space="preserve">Wykonawca informuje, że zgodnie z Rozporządzeniem Ministra Gospodarki z dnia 4 maja 2007r. w sprawie szczegółowych warunków funkcjonowania systemu elektroenergetycznego, odpowiedzialność za przyjmowanie przez całą dobę zgłoszeń i reklamacji dotyczących dostarczania energii elektrycznej z sieci ponosi Operator System Dystrybucyjnego, będący właścicielem sieci dystrybucyjnej. Wykonawca nie może ponosić odpowiedzialności za zobowiązania innej Spółki, w związku z powyższym prosimy o usunięcie </w:t>
      </w:r>
      <w:r w:rsidR="000E04F5">
        <w:t>zapisu w tym zakresie w całości.</w:t>
      </w:r>
    </w:p>
    <w:p w14:paraId="247B240E" w14:textId="5721538A" w:rsidR="000E04F5" w:rsidRPr="000E04F5" w:rsidRDefault="000E04F5" w:rsidP="000E04F5">
      <w:pPr>
        <w:spacing w:after="0"/>
        <w:rPr>
          <w:b/>
          <w:iCs/>
        </w:rPr>
      </w:pPr>
      <w:r w:rsidRPr="000E04F5">
        <w:rPr>
          <w:b/>
          <w:iCs/>
        </w:rPr>
        <w:t>Odpowiedź</w:t>
      </w:r>
    </w:p>
    <w:p w14:paraId="2AACB08A" w14:textId="1C4A70A6" w:rsidR="000E04F5" w:rsidRPr="000E04F5" w:rsidRDefault="000E04F5" w:rsidP="00E922D3">
      <w:pPr>
        <w:rPr>
          <w:iCs/>
        </w:rPr>
      </w:pPr>
      <w:r w:rsidRPr="000E04F5">
        <w:rPr>
          <w:iCs/>
        </w:rPr>
        <w:t xml:space="preserve">Zamawiający nie wyraża zgody na wprowadzenie zmiany. </w:t>
      </w:r>
    </w:p>
    <w:p w14:paraId="58BEE97C" w14:textId="77777777" w:rsidR="00E922D3" w:rsidRPr="00E922D3" w:rsidRDefault="00E922D3" w:rsidP="000E04F5">
      <w:pPr>
        <w:spacing w:after="0"/>
      </w:pPr>
      <w:r w:rsidRPr="00E922D3">
        <w:rPr>
          <w:b/>
          <w:bCs/>
        </w:rPr>
        <w:t xml:space="preserve">Pytanie 11 </w:t>
      </w:r>
      <w:proofErr w:type="spellStart"/>
      <w:r w:rsidRPr="00E922D3">
        <w:t>dot</w:t>
      </w:r>
      <w:proofErr w:type="spellEnd"/>
      <w:r w:rsidRPr="00E922D3">
        <w:t xml:space="preserve"> §7 ust. 2 lit. e) projekt umowy </w:t>
      </w:r>
    </w:p>
    <w:p w14:paraId="2F102A24" w14:textId="6123957C" w:rsidR="00E922D3" w:rsidRDefault="00E922D3" w:rsidP="00E922D3">
      <w:r w:rsidRPr="00E922D3">
        <w:t>Wykonawca nie ma dostępu do układów pomiarowo – rozliczeniowych, zapis dotyczy świadczenia usługi dystrybucji energii elektrycznej przez Operatora Systemu Dystrybucyjnego a nie Sprzedawcy energii elektrycznej (Wykonawcy) i związku z powyższym w tym zakr</w:t>
      </w:r>
      <w:r w:rsidR="000E04F5">
        <w:t>esie powinien zostać wykreślony.</w:t>
      </w:r>
    </w:p>
    <w:p w14:paraId="45B8E485" w14:textId="7D4EA655" w:rsidR="000E04F5" w:rsidRPr="000E04F5" w:rsidRDefault="000E04F5" w:rsidP="000E04F5">
      <w:pPr>
        <w:spacing w:after="0"/>
        <w:rPr>
          <w:b/>
        </w:rPr>
      </w:pPr>
      <w:r w:rsidRPr="000E04F5">
        <w:rPr>
          <w:b/>
        </w:rPr>
        <w:t>Odpowiedź</w:t>
      </w:r>
    </w:p>
    <w:p w14:paraId="4D500383" w14:textId="7A65D432" w:rsidR="000E04F5" w:rsidRPr="00E922D3" w:rsidRDefault="000E04F5" w:rsidP="00E922D3">
      <w:r w:rsidRPr="000E04F5">
        <w:t>Zamawiający określił obowiązki Wykonawcy względem OSD i tym samym na Wykonawcy spoczywa obowiązek informowania Zamawiającego o wszelkich nieprawidłowościach mających wpływ na poprawne wykonanie przedmiotu umowy.</w:t>
      </w:r>
    </w:p>
    <w:p w14:paraId="1A2D76BB" w14:textId="77777777" w:rsidR="00E922D3" w:rsidRPr="00E922D3" w:rsidRDefault="00E922D3" w:rsidP="000E04F5">
      <w:pPr>
        <w:spacing w:after="0"/>
      </w:pPr>
      <w:r w:rsidRPr="00E922D3">
        <w:rPr>
          <w:b/>
          <w:bCs/>
        </w:rPr>
        <w:t xml:space="preserve">Pytanie 12 </w:t>
      </w:r>
      <w:proofErr w:type="spellStart"/>
      <w:r w:rsidRPr="00E922D3">
        <w:t>dot</w:t>
      </w:r>
      <w:proofErr w:type="spellEnd"/>
      <w:r w:rsidRPr="00E922D3">
        <w:t xml:space="preserve"> § 10 ust. 1 lit. a) - projekt umowy </w:t>
      </w:r>
    </w:p>
    <w:p w14:paraId="5D309AA1" w14:textId="77777777" w:rsidR="00E922D3" w:rsidRPr="00E922D3" w:rsidRDefault="00E922D3" w:rsidP="00E922D3">
      <w:r w:rsidRPr="00E922D3">
        <w:t xml:space="preserve">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w:t>
      </w:r>
    </w:p>
    <w:p w14:paraId="41A6C95E" w14:textId="2C135205" w:rsidR="000E04F5" w:rsidRDefault="000E04F5" w:rsidP="000E04F5">
      <w:pPr>
        <w:spacing w:after="0"/>
        <w:rPr>
          <w:b/>
          <w:bCs/>
        </w:rPr>
      </w:pPr>
      <w:r w:rsidRPr="000E04F5">
        <w:rPr>
          <w:b/>
          <w:bCs/>
        </w:rPr>
        <w:lastRenderedPageBreak/>
        <w:t>Odpowiedź</w:t>
      </w:r>
    </w:p>
    <w:p w14:paraId="7C3E4BE6" w14:textId="7F7994A7" w:rsidR="000E04F5" w:rsidRPr="000E04F5" w:rsidRDefault="000E04F5" w:rsidP="00E922D3">
      <w:pPr>
        <w:rPr>
          <w:bCs/>
        </w:rPr>
      </w:pPr>
      <w:r w:rsidRPr="000E04F5">
        <w:rPr>
          <w:bCs/>
        </w:rPr>
        <w:t>Zamawiający nie wyraża zgody na wprowadzenie zmiany.</w:t>
      </w:r>
    </w:p>
    <w:p w14:paraId="2CA90342" w14:textId="77777777" w:rsidR="00E922D3" w:rsidRPr="00E922D3" w:rsidRDefault="00E922D3" w:rsidP="000E04F5">
      <w:pPr>
        <w:spacing w:after="0"/>
      </w:pPr>
      <w:r w:rsidRPr="00E922D3">
        <w:rPr>
          <w:b/>
          <w:bCs/>
        </w:rPr>
        <w:t xml:space="preserve">Pytanie 13 </w:t>
      </w:r>
      <w:r w:rsidRPr="00E922D3">
        <w:t xml:space="preserve">dot. § 10 ust. 1 lit. b) projekt umowy </w:t>
      </w:r>
    </w:p>
    <w:p w14:paraId="6AEEBC9D" w14:textId="0863D281" w:rsidR="00E922D3" w:rsidRDefault="00E922D3" w:rsidP="00E922D3">
      <w:r w:rsidRPr="00E922D3">
        <w:t>Wykonawca wnioskuje o wykreślenie zapisu dotyczącego naliczania kary wskazanej w lit b) w całości. Zapis ten powoduje konieczność podwyższenia cen jakie składane są Państwu w ofercie z uwagi na uwzględnienie ryzyka związanego z ewentualnym obciążeniem Wykonawcy karami wskaz</w:t>
      </w:r>
      <w:r w:rsidR="000E04F5">
        <w:t>anymi w przedmiotowym punkcie.</w:t>
      </w:r>
    </w:p>
    <w:p w14:paraId="788F55A2" w14:textId="2C2657F7" w:rsidR="000E04F5" w:rsidRDefault="000E04F5" w:rsidP="000E04F5">
      <w:pPr>
        <w:spacing w:after="0"/>
        <w:rPr>
          <w:b/>
        </w:rPr>
      </w:pPr>
      <w:r w:rsidRPr="000E04F5">
        <w:rPr>
          <w:b/>
        </w:rPr>
        <w:t>Odpowiedź</w:t>
      </w:r>
    </w:p>
    <w:p w14:paraId="560960BE" w14:textId="5FAE98EB" w:rsidR="000E04F5" w:rsidRPr="000E04F5" w:rsidRDefault="000E04F5" w:rsidP="000E04F5">
      <w:pPr>
        <w:rPr>
          <w:iCs/>
        </w:rPr>
      </w:pPr>
      <w:r w:rsidRPr="000E04F5">
        <w:rPr>
          <w:iCs/>
        </w:rPr>
        <w:t xml:space="preserve">Zamawiający nie wyraża zgody na wprowadzenie zmiany. </w:t>
      </w:r>
    </w:p>
    <w:p w14:paraId="63C6B15E" w14:textId="77777777" w:rsidR="00E922D3" w:rsidRPr="00E922D3" w:rsidRDefault="00E922D3" w:rsidP="000E04F5">
      <w:pPr>
        <w:spacing w:after="0"/>
      </w:pPr>
      <w:r w:rsidRPr="00E922D3">
        <w:rPr>
          <w:b/>
          <w:bCs/>
        </w:rPr>
        <w:t xml:space="preserve">Pytanie 14 </w:t>
      </w:r>
      <w:r w:rsidRPr="00E922D3">
        <w:t xml:space="preserve">dot. </w:t>
      </w:r>
      <w:r w:rsidRPr="00E922D3">
        <w:rPr>
          <w:b/>
          <w:bCs/>
        </w:rPr>
        <w:t xml:space="preserve">– </w:t>
      </w:r>
      <w:r w:rsidRPr="00E922D3">
        <w:t xml:space="preserve">SWZ - wykaz punktów poboru – część 1 i część 2 </w:t>
      </w:r>
    </w:p>
    <w:p w14:paraId="0E175A10" w14:textId="48135DAA" w:rsidR="00E922D3" w:rsidRDefault="00E922D3" w:rsidP="00E922D3">
      <w:r w:rsidRPr="00E922D3">
        <w:t xml:space="preserve">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 </w:t>
      </w:r>
    </w:p>
    <w:p w14:paraId="643DA828" w14:textId="240BBAF7" w:rsidR="000E04F5" w:rsidRPr="000E04F5" w:rsidRDefault="000E04F5" w:rsidP="00E922D3">
      <w:pPr>
        <w:rPr>
          <w:b/>
          <w:color w:val="000000" w:themeColor="text1"/>
        </w:rPr>
      </w:pPr>
      <w:r w:rsidRPr="000E04F5">
        <w:rPr>
          <w:b/>
          <w:color w:val="000000" w:themeColor="text1"/>
        </w:rPr>
        <w:t>Odpowiedź</w:t>
      </w:r>
    </w:p>
    <w:p w14:paraId="29FD0EA9" w14:textId="5FAB0656" w:rsidR="00533D07" w:rsidRPr="000E04F5" w:rsidRDefault="00533D07" w:rsidP="00E922D3">
      <w:pPr>
        <w:rPr>
          <w:color w:val="000000" w:themeColor="text1"/>
        </w:rPr>
      </w:pPr>
      <w:r w:rsidRPr="000E04F5">
        <w:rPr>
          <w:color w:val="000000" w:themeColor="text1"/>
        </w:rPr>
        <w:t>Okres rozliczeniowy dla obiektu o numerze PPE 590310600020110460 wynosi 1 miesiąc, natomiast dla pozostałych obiektów jest to 2 miesiące (nieparzyste).</w:t>
      </w:r>
    </w:p>
    <w:p w14:paraId="30E6D208" w14:textId="77777777" w:rsidR="00E922D3" w:rsidRDefault="00E922D3" w:rsidP="00E922D3">
      <w:r w:rsidRPr="00E922D3">
        <w:rPr>
          <w:b/>
          <w:bCs/>
        </w:rPr>
        <w:t xml:space="preserve">Pytanie 15 </w:t>
      </w:r>
      <w:r w:rsidRPr="00E922D3">
        <w:t xml:space="preserve">Zwracamy się z zapytaniem, czy Zamawiający dopuści zawarcie umowy drogą korespondencyjną? </w:t>
      </w:r>
    </w:p>
    <w:p w14:paraId="31E37056" w14:textId="753AE220" w:rsidR="00B66DB9" w:rsidRDefault="00B66DB9" w:rsidP="00B66DB9">
      <w:pPr>
        <w:spacing w:after="0"/>
        <w:rPr>
          <w:b/>
        </w:rPr>
      </w:pPr>
      <w:r w:rsidRPr="00B66DB9">
        <w:rPr>
          <w:b/>
        </w:rPr>
        <w:t>Odpowiedź</w:t>
      </w:r>
    </w:p>
    <w:p w14:paraId="0B776D71" w14:textId="1FAB561C" w:rsidR="00B66DB9" w:rsidRPr="00B66DB9" w:rsidRDefault="00B66DB9" w:rsidP="00B66DB9">
      <w:r w:rsidRPr="00B66DB9">
        <w:t xml:space="preserve">Zamawiający dopuści możliwość </w:t>
      </w:r>
      <w:r>
        <w:t xml:space="preserve">zawarcia </w:t>
      </w:r>
      <w:r w:rsidRPr="00B66DB9">
        <w:t>umowy drogą kor</w:t>
      </w:r>
      <w:r>
        <w:t>espondencyjną.</w:t>
      </w:r>
    </w:p>
    <w:p w14:paraId="5675A627" w14:textId="503F523E" w:rsidR="00B66DB9" w:rsidRDefault="00E922D3" w:rsidP="00E922D3">
      <w:pPr>
        <w:rPr>
          <w:color w:val="FF0000"/>
        </w:rPr>
      </w:pPr>
      <w:r w:rsidRPr="00E922D3">
        <w:rPr>
          <w:b/>
          <w:bCs/>
        </w:rPr>
        <w:t xml:space="preserve">Pytanie 16. </w:t>
      </w:r>
      <w:r w:rsidRPr="00E922D3">
        <w:t>Czy Zamawiający posiada jakiekolwiek PPE które posiadają źródła wytwórcze energii elektrycznej? Jeżeli tak, Wykonawca wnosi o wykreślenie przedmiotowych PPE</w:t>
      </w:r>
    </w:p>
    <w:p w14:paraId="2842EA2B" w14:textId="03AA0011" w:rsidR="00B66DB9" w:rsidRPr="00B66DB9" w:rsidRDefault="00B66DB9" w:rsidP="00B66DB9">
      <w:pPr>
        <w:spacing w:after="0"/>
        <w:rPr>
          <w:b/>
          <w:color w:val="000000" w:themeColor="text1"/>
        </w:rPr>
      </w:pPr>
      <w:r w:rsidRPr="00B66DB9">
        <w:rPr>
          <w:b/>
          <w:color w:val="000000" w:themeColor="text1"/>
        </w:rPr>
        <w:t>Odpowiedź</w:t>
      </w:r>
    </w:p>
    <w:p w14:paraId="22145BEB" w14:textId="0424BA90" w:rsidR="00E922D3" w:rsidRPr="00B66DB9" w:rsidRDefault="00B66DB9" w:rsidP="00E922D3">
      <w:pPr>
        <w:rPr>
          <w:color w:val="000000" w:themeColor="text1"/>
        </w:rPr>
      </w:pPr>
      <w:r>
        <w:rPr>
          <w:color w:val="000000" w:themeColor="text1"/>
        </w:rPr>
        <w:t xml:space="preserve">Zamawiający </w:t>
      </w:r>
      <w:r w:rsidR="005B0326">
        <w:rPr>
          <w:color w:val="000000" w:themeColor="text1"/>
        </w:rPr>
        <w:t>informuje, iż niniejsze postępowanie nie obejmuje PPE,</w:t>
      </w:r>
      <w:r w:rsidR="00A74A7C" w:rsidRPr="00B66DB9">
        <w:rPr>
          <w:color w:val="000000" w:themeColor="text1"/>
        </w:rPr>
        <w:t xml:space="preserve"> </w:t>
      </w:r>
      <w:r w:rsidR="005B0326">
        <w:rPr>
          <w:color w:val="000000" w:themeColor="text1"/>
        </w:rPr>
        <w:t xml:space="preserve">które </w:t>
      </w:r>
      <w:r>
        <w:rPr>
          <w:color w:val="000000" w:themeColor="text1"/>
        </w:rPr>
        <w:t>posiada</w:t>
      </w:r>
      <w:r w:rsidR="005B0326">
        <w:rPr>
          <w:color w:val="000000" w:themeColor="text1"/>
        </w:rPr>
        <w:t>ją</w:t>
      </w:r>
      <w:r w:rsidR="00A74A7C" w:rsidRPr="00B66DB9">
        <w:rPr>
          <w:color w:val="000000" w:themeColor="text1"/>
        </w:rPr>
        <w:t xml:space="preserve"> źród</w:t>
      </w:r>
      <w:r w:rsidR="005B0326">
        <w:rPr>
          <w:color w:val="000000" w:themeColor="text1"/>
        </w:rPr>
        <w:t xml:space="preserve">ła </w:t>
      </w:r>
      <w:r w:rsidR="00A74A7C" w:rsidRPr="00B66DB9">
        <w:rPr>
          <w:color w:val="000000" w:themeColor="text1"/>
        </w:rPr>
        <w:t>wytwórcz</w:t>
      </w:r>
      <w:r w:rsidR="005B0326">
        <w:rPr>
          <w:color w:val="000000" w:themeColor="text1"/>
        </w:rPr>
        <w:t>e</w:t>
      </w:r>
      <w:r>
        <w:rPr>
          <w:color w:val="000000" w:themeColor="text1"/>
        </w:rPr>
        <w:t xml:space="preserve"> energii elektrycznej.</w:t>
      </w:r>
    </w:p>
    <w:p w14:paraId="02170624" w14:textId="77777777" w:rsidR="00E922D3" w:rsidRPr="00E922D3" w:rsidRDefault="00E922D3" w:rsidP="00B66DB9">
      <w:pPr>
        <w:spacing w:after="0"/>
      </w:pPr>
      <w:r w:rsidRPr="00E922D3">
        <w:rPr>
          <w:b/>
          <w:bCs/>
        </w:rPr>
        <w:t xml:space="preserve">Pytanie 17 </w:t>
      </w:r>
    </w:p>
    <w:p w14:paraId="4853364B" w14:textId="55ACF4F8" w:rsidR="00E922D3" w:rsidRDefault="00E922D3" w:rsidP="00E922D3">
      <w:r w:rsidRPr="00E922D3">
        <w:t xml:space="preserve">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 </w:t>
      </w:r>
    </w:p>
    <w:p w14:paraId="673EAC94" w14:textId="68CC853D" w:rsidR="00A74A7C" w:rsidRDefault="00B66DB9" w:rsidP="00E922D3">
      <w:pPr>
        <w:rPr>
          <w:b/>
          <w:color w:val="000000" w:themeColor="text1"/>
        </w:rPr>
      </w:pPr>
      <w:r w:rsidRPr="00B66DB9">
        <w:rPr>
          <w:b/>
          <w:color w:val="000000" w:themeColor="text1"/>
        </w:rPr>
        <w:t>Odpowiedź</w:t>
      </w:r>
    </w:p>
    <w:p w14:paraId="09206661" w14:textId="18F485E6" w:rsidR="00B66DB9" w:rsidRPr="00B66DB9" w:rsidRDefault="00B66DB9" w:rsidP="00E922D3">
      <w:pPr>
        <w:rPr>
          <w:color w:val="000000" w:themeColor="text1"/>
        </w:rPr>
      </w:pPr>
      <w:r w:rsidRPr="00B66DB9">
        <w:rPr>
          <w:color w:val="000000" w:themeColor="text1"/>
        </w:rPr>
        <w:lastRenderedPageBreak/>
        <w:t>Odpowiedź zgodnie z odpowiedzią na pytanie 14</w:t>
      </w:r>
      <w:r>
        <w:rPr>
          <w:color w:val="000000" w:themeColor="text1"/>
        </w:rPr>
        <w:t>.</w:t>
      </w:r>
    </w:p>
    <w:p w14:paraId="3B56C353" w14:textId="77777777" w:rsidR="00E922D3" w:rsidRDefault="00E922D3" w:rsidP="00E922D3">
      <w:r w:rsidRPr="00E922D3">
        <w:rPr>
          <w:b/>
          <w:bCs/>
        </w:rPr>
        <w:t xml:space="preserve">Pytanie 18. </w:t>
      </w:r>
      <w:r w:rsidRPr="00E922D3">
        <w:t xml:space="preserve">Wykonawca zwraca się z wnioskiem o zgodę na udostępnianie Zamawiającemu faktur VAT za pośrednictwem kanałów elektronicznych na podany adres poczty elektronicznej, zgodnie z ustawą z dnia 11 marca 2004 r. o podatku od towarów i usług (Dz.U. 2020 poz. 106 z </w:t>
      </w:r>
      <w:proofErr w:type="spellStart"/>
      <w:r w:rsidRPr="00E922D3">
        <w:t>późn</w:t>
      </w:r>
      <w:proofErr w:type="spellEnd"/>
      <w:r w:rsidRPr="00E922D3">
        <w:t xml:space="preserve">.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 </w:t>
      </w:r>
    </w:p>
    <w:p w14:paraId="77C17BF4" w14:textId="6D29776C" w:rsidR="00B66DB9" w:rsidRDefault="00B66DB9" w:rsidP="00B66DB9">
      <w:pPr>
        <w:spacing w:after="0"/>
        <w:rPr>
          <w:b/>
        </w:rPr>
      </w:pPr>
      <w:r w:rsidRPr="00B66DB9">
        <w:rPr>
          <w:b/>
        </w:rPr>
        <w:t>Odpowiedź</w:t>
      </w:r>
    </w:p>
    <w:p w14:paraId="6AD75BC0" w14:textId="444DEBBF" w:rsidR="00B66DB9" w:rsidRPr="00B66DB9" w:rsidRDefault="00B66DB9" w:rsidP="00E922D3">
      <w:r w:rsidRPr="00B66DB9">
        <w:t>Zgodnie z zapisami umowy Wykonawca zobowiązany jest do przesyłania faktur na wskazany adres mailowy lub ma możliwość wystawiania ustrukturyzowanych faktur elektronicznych.</w:t>
      </w:r>
    </w:p>
    <w:p w14:paraId="0A901D19" w14:textId="77777777" w:rsidR="00E922D3" w:rsidRPr="00E922D3" w:rsidRDefault="00E922D3" w:rsidP="00B66DB9">
      <w:pPr>
        <w:spacing w:after="0"/>
      </w:pPr>
      <w:r w:rsidRPr="00E922D3">
        <w:rPr>
          <w:b/>
          <w:bCs/>
        </w:rPr>
        <w:t>Pytanie 19. Dotyczy § 8 ust.3 W</w:t>
      </w:r>
      <w:r w:rsidRPr="00E922D3">
        <w:rPr>
          <w:b/>
          <w:bCs/>
          <w:i/>
          <w:iCs/>
        </w:rPr>
        <w:t xml:space="preserve">zór umowy </w:t>
      </w:r>
    </w:p>
    <w:p w14:paraId="368E77FD" w14:textId="4C3AD554" w:rsidR="00E922D3" w:rsidRDefault="00E922D3" w:rsidP="00E922D3">
      <w:r w:rsidRPr="00E922D3">
        <w:t xml:space="preserve">Informujemy, że zgodnie z art. 6b ust. 2 i 3 ustawy Prawo energetyczne obowiązek pisemnego powiadomienia odbiorcy o zamiarze wstrzymania dostaw oraz wyznaczenie dodatkowego 14- dniowego terminu na zapłatę należności dotyczy jedynie odbiorców w gospodarstwach domowych. Przepisy ustawy nie nakładają natomiast takiego obowiązku w przypadku pozostałej grupy odbiorców. W związku z powyższym zwracamy się z prośbą o dostosowanie wskazanego zapisu do treści zgodnej z ustawą Prawo energetyczne, poprzez usunięcie frazy „(…) pomimo uprzedniego powiadomienia na piśmie o zamiarze wypowiedzenia umowy i wyznaczenia dodatkowego, 14-dniowego terminu do zapłaty zaległych i bieżących należności” Bez zawnioskowanej zmiany zapis jawi się jako nieproporcjonalny w świetle zasad udzielania zamówień bowiem obejmuje ochroną zamawiającego nie będącego odbiorcą w gospodarstwie domowym, bez powodu, tak jak ochrona przewidywana prawem wyłącznie dla odbiorcy w takim gospodarstwie domowym.” </w:t>
      </w:r>
    </w:p>
    <w:p w14:paraId="0816D687" w14:textId="1015CFFA" w:rsidR="00B66DB9" w:rsidRDefault="00B66DB9" w:rsidP="00B66DB9">
      <w:pPr>
        <w:spacing w:after="0"/>
        <w:rPr>
          <w:b/>
        </w:rPr>
      </w:pPr>
      <w:r w:rsidRPr="00B66DB9">
        <w:rPr>
          <w:b/>
        </w:rPr>
        <w:t>Odpowiedź</w:t>
      </w:r>
    </w:p>
    <w:p w14:paraId="2FD85CFF" w14:textId="28D7B2EB" w:rsidR="005B0326" w:rsidRPr="005B0326" w:rsidRDefault="005B0326" w:rsidP="00B66DB9">
      <w:pPr>
        <w:spacing w:after="0"/>
        <w:rPr>
          <w:bCs/>
        </w:rPr>
      </w:pPr>
      <w:r w:rsidRPr="005B0326">
        <w:rPr>
          <w:bCs/>
        </w:rPr>
        <w:t>Zamawiający w ogóle nie ma ww. zapisów w projekcie umowy i najwidoczniej Wykonawca przesłał pytanie, które kierował do innego Zamawiającego w zupełnie innym postępowaniu.</w:t>
      </w:r>
    </w:p>
    <w:p w14:paraId="7CDD0559" w14:textId="77777777" w:rsidR="00B66DB9" w:rsidRPr="00E922D3" w:rsidRDefault="00B66DB9" w:rsidP="00E922D3"/>
    <w:p w14:paraId="129E0605" w14:textId="77777777" w:rsidR="00E922D3" w:rsidRPr="00E922D3" w:rsidRDefault="00E922D3" w:rsidP="00B66DB9">
      <w:pPr>
        <w:spacing w:after="0"/>
      </w:pPr>
      <w:r w:rsidRPr="00E922D3">
        <w:rPr>
          <w:b/>
          <w:bCs/>
        </w:rPr>
        <w:t xml:space="preserve">Pytanie 20 </w:t>
      </w:r>
    </w:p>
    <w:p w14:paraId="5359B0E0" w14:textId="36528037" w:rsidR="00E922D3" w:rsidRDefault="00E922D3" w:rsidP="00E922D3">
      <w:r w:rsidRPr="00E922D3">
        <w:t xml:space="preserve">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 </w:t>
      </w:r>
    </w:p>
    <w:p w14:paraId="160D9859" w14:textId="46FD4B52" w:rsidR="00B003AA" w:rsidRDefault="00B66DB9" w:rsidP="00B66DB9">
      <w:pPr>
        <w:spacing w:after="0"/>
        <w:rPr>
          <w:b/>
          <w:color w:val="000000" w:themeColor="text1"/>
        </w:rPr>
      </w:pPr>
      <w:r w:rsidRPr="00B66DB9">
        <w:rPr>
          <w:b/>
          <w:color w:val="000000" w:themeColor="text1"/>
        </w:rPr>
        <w:t>Odpowiedź</w:t>
      </w:r>
    </w:p>
    <w:p w14:paraId="39512CF1" w14:textId="2860407A" w:rsidR="00B66DB9" w:rsidRPr="00306533" w:rsidRDefault="00306533" w:rsidP="00306533">
      <w:pPr>
        <w:rPr>
          <w:color w:val="000000" w:themeColor="text1"/>
        </w:rPr>
      </w:pPr>
      <w:r w:rsidRPr="00306533">
        <w:rPr>
          <w:color w:val="000000" w:themeColor="text1"/>
        </w:rPr>
        <w:t>Zamawiający akceptuje przedstawiony sposób wystawiania faktur VAT.</w:t>
      </w:r>
    </w:p>
    <w:p w14:paraId="32E37105" w14:textId="77777777" w:rsidR="00E922D3" w:rsidRPr="00E922D3" w:rsidRDefault="00E922D3" w:rsidP="00306533">
      <w:pPr>
        <w:spacing w:after="0"/>
      </w:pPr>
      <w:r w:rsidRPr="00E922D3">
        <w:rPr>
          <w:b/>
          <w:bCs/>
        </w:rPr>
        <w:t xml:space="preserve">Pytanie 21 </w:t>
      </w:r>
      <w:r w:rsidRPr="00E922D3">
        <w:t xml:space="preserve">Wykonawca zwraca się z prośbą o udzielenie informacji, czy Zamawiający posiada </w:t>
      </w:r>
    </w:p>
    <w:p w14:paraId="5A739904" w14:textId="35248004" w:rsidR="00E922D3" w:rsidRPr="00E922D3" w:rsidRDefault="00E922D3" w:rsidP="00E922D3">
      <w:r w:rsidRPr="00E922D3">
        <w:t xml:space="preserve">a) status wytwórcy, o którym mowa w art. 2 ust. 39 ustawy z dnia 20 lutego 2015 r. o odnawialnych źródłach energii (Dz. U. 2021 r. poz. 610 ze zm.), co oznacza, że jest podmiotem wytwarzającym energię elektryczną lub ciepło z odnawialnych źródeł energii lub wytwarza biogaz rolniczy w </w:t>
      </w:r>
      <w:r w:rsidRPr="00E922D3">
        <w:lastRenderedPageBreak/>
        <w:t xml:space="preserve">instalacjach odnawialnego źródła energii, w stosunku do punktów poboru energii wymienionych przez Zamawiającego w dokumentacji przetargowej? </w:t>
      </w:r>
    </w:p>
    <w:p w14:paraId="1FC2243E" w14:textId="4806EB98" w:rsidR="00E922D3" w:rsidRPr="00E922D3" w:rsidRDefault="00E922D3" w:rsidP="00E922D3">
      <w:r w:rsidRPr="00E922D3">
        <w:t xml:space="preserve">b) status prosumenta energii odnawialnej, o którym mowa w art. 2 pkt 27a ustawy z dnia 20 lutego 2015 r. o odnawialnych źródłach energii (Dz. U. 2021 r. poz. 610 ze zm.), co oznacza, że jest odbiorcą końcowym wytwarzającym energię elektryczną wyłącznie z odnawialnych źródeł energii na własne potrzeby w </w:t>
      </w:r>
      <w:proofErr w:type="spellStart"/>
      <w:r w:rsidRPr="00E922D3">
        <w:t>mikroinstalacji</w:t>
      </w:r>
      <w:proofErr w:type="spellEnd"/>
      <w:r w:rsidRPr="00E922D3">
        <w:t>, pod warunkiem, że wytwarzanie o którym mowa powyżej, nie stanowi przedmiotu przeważającej działalności gospodarczej określonej zgodnie z przepisami wydanymi na podstawie art. 40 ust. 2 ustawy z dnia 29 czerwca 1995 r. o statystyce publicznej (Dz. U. 2021 r. poz. 955 ze zm.) w stosunku do punktów poboru energii wymienionych przez Zamawiające</w:t>
      </w:r>
      <w:r w:rsidR="00306533">
        <w:t>go w dokumentacji przetargowej?</w:t>
      </w:r>
    </w:p>
    <w:p w14:paraId="14AE4E2F" w14:textId="1F5849BF" w:rsidR="00306533" w:rsidRDefault="00306533" w:rsidP="00306533">
      <w:pPr>
        <w:spacing w:after="0"/>
        <w:rPr>
          <w:b/>
          <w:bCs/>
        </w:rPr>
      </w:pPr>
      <w:r>
        <w:rPr>
          <w:b/>
          <w:bCs/>
        </w:rPr>
        <w:t>Odpowiedź</w:t>
      </w:r>
    </w:p>
    <w:p w14:paraId="1911F743" w14:textId="7F8EF4F6" w:rsidR="00306533" w:rsidRPr="00306533" w:rsidRDefault="00306533" w:rsidP="00306533">
      <w:pPr>
        <w:spacing w:after="0"/>
        <w:rPr>
          <w:bCs/>
        </w:rPr>
      </w:pPr>
      <w:r w:rsidRPr="00306533">
        <w:rPr>
          <w:bCs/>
        </w:rPr>
        <w:t>Poniżej odpowiedzi do poszczególnych punktów:</w:t>
      </w:r>
    </w:p>
    <w:p w14:paraId="2A587F66" w14:textId="4A5A4AB0" w:rsidR="00306533" w:rsidRDefault="00306533" w:rsidP="00306533">
      <w:pPr>
        <w:spacing w:after="0"/>
        <w:rPr>
          <w:bCs/>
        </w:rPr>
      </w:pPr>
      <w:r w:rsidRPr="00306533">
        <w:rPr>
          <w:bCs/>
        </w:rPr>
        <w:t>a)</w:t>
      </w:r>
      <w:r w:rsidRPr="00306533">
        <w:t xml:space="preserve"> </w:t>
      </w:r>
      <w:r w:rsidRPr="00306533">
        <w:rPr>
          <w:bCs/>
        </w:rPr>
        <w:t>Zamawiający nie ujął takich punktów</w:t>
      </w:r>
      <w:r>
        <w:rPr>
          <w:bCs/>
        </w:rPr>
        <w:t>,</w:t>
      </w:r>
    </w:p>
    <w:p w14:paraId="42798118" w14:textId="612FEE53" w:rsidR="00306533" w:rsidRPr="00306533" w:rsidRDefault="00306533" w:rsidP="00E922D3">
      <w:pPr>
        <w:rPr>
          <w:bCs/>
        </w:rPr>
      </w:pPr>
      <w:r>
        <w:rPr>
          <w:bCs/>
        </w:rPr>
        <w:t xml:space="preserve">b) </w:t>
      </w:r>
      <w:r w:rsidRPr="00306533">
        <w:rPr>
          <w:bCs/>
        </w:rPr>
        <w:t>Zamawiający nie ujął takich punktów</w:t>
      </w:r>
    </w:p>
    <w:p w14:paraId="75F526AD" w14:textId="38D779EE" w:rsidR="00E922D3" w:rsidRPr="00E922D3" w:rsidRDefault="00306533" w:rsidP="00306533">
      <w:pPr>
        <w:spacing w:after="0"/>
      </w:pPr>
      <w:r>
        <w:rPr>
          <w:b/>
          <w:bCs/>
        </w:rPr>
        <w:t>P</w:t>
      </w:r>
      <w:r w:rsidR="00E922D3" w:rsidRPr="00E922D3">
        <w:rPr>
          <w:b/>
          <w:bCs/>
        </w:rPr>
        <w:t xml:space="preserve">ytanie 22. </w:t>
      </w:r>
    </w:p>
    <w:p w14:paraId="58D9B7FA" w14:textId="77777777" w:rsidR="00E922D3" w:rsidRPr="00E922D3" w:rsidRDefault="00E922D3" w:rsidP="00E922D3">
      <w:r w:rsidRPr="00E922D3">
        <w:t xml:space="preserve">Czy Wykonawca w formularzu ofertowym ma zastosować stawkę Vat 23% czy 5% ? </w:t>
      </w:r>
    </w:p>
    <w:p w14:paraId="4194B154" w14:textId="74B36B5E" w:rsidR="00306533" w:rsidRDefault="00306533" w:rsidP="00306533">
      <w:pPr>
        <w:spacing w:after="0"/>
        <w:rPr>
          <w:b/>
          <w:bCs/>
        </w:rPr>
      </w:pPr>
      <w:r>
        <w:rPr>
          <w:b/>
          <w:bCs/>
        </w:rPr>
        <w:t>Odpowiedź</w:t>
      </w:r>
    </w:p>
    <w:p w14:paraId="0063A827" w14:textId="1473BD35" w:rsidR="00306533" w:rsidRPr="00306533" w:rsidRDefault="00306533" w:rsidP="00E922D3">
      <w:pPr>
        <w:rPr>
          <w:bCs/>
        </w:rPr>
      </w:pPr>
      <w:r w:rsidRPr="00306533">
        <w:rPr>
          <w:bCs/>
        </w:rPr>
        <w:t xml:space="preserve">Zgodnie </w:t>
      </w:r>
      <w:r>
        <w:rPr>
          <w:bCs/>
        </w:rPr>
        <w:t>z zapisami SWZ pkt 16.4 „</w:t>
      </w:r>
      <w:r w:rsidRPr="00306533">
        <w:rPr>
          <w:bCs/>
        </w:rPr>
        <w:t>Prawidłowe ustalenie należnej stawki podatku VAT należy do obowiązków Wykonawcy zgodnie z przepisami ustawy z dnia 11 marca 2004 r. o podatku od towarów i usług (</w:t>
      </w:r>
      <w:proofErr w:type="spellStart"/>
      <w:r w:rsidRPr="00306533">
        <w:rPr>
          <w:bCs/>
        </w:rPr>
        <w:t>t.j</w:t>
      </w:r>
      <w:proofErr w:type="spellEnd"/>
      <w:r w:rsidRPr="00306533">
        <w:rPr>
          <w:bCs/>
        </w:rPr>
        <w:t>. Dz. U. 2022 poz. 931).</w:t>
      </w:r>
      <w:r>
        <w:rPr>
          <w:bCs/>
        </w:rPr>
        <w:t>” oraz 16.5</w:t>
      </w:r>
      <w:r w:rsidRPr="00306533">
        <w:rPr>
          <w:bCs/>
        </w:rPr>
        <w:t xml:space="preserve"> </w:t>
      </w:r>
      <w:r>
        <w:rPr>
          <w:bCs/>
        </w:rPr>
        <w:t>„</w:t>
      </w:r>
      <w:r w:rsidRPr="00306533">
        <w:rPr>
          <w:bCs/>
        </w:rPr>
        <w:t xml:space="preserve">Wykonawca wskaże w Formularzu ofertowym stawkę podatku od towarów i usług (VAT) właściwą dla przedmiotu zamówienia, obowiązującą według stanu prawnego na dzień składania ofert. </w:t>
      </w:r>
    </w:p>
    <w:p w14:paraId="3373D8D9" w14:textId="77777777" w:rsidR="00E922D3" w:rsidRPr="00E922D3" w:rsidRDefault="00E922D3" w:rsidP="00306533">
      <w:pPr>
        <w:spacing w:after="0"/>
      </w:pPr>
      <w:r w:rsidRPr="00E922D3">
        <w:rPr>
          <w:b/>
          <w:bCs/>
        </w:rPr>
        <w:t xml:space="preserve">Pytanie 23 </w:t>
      </w:r>
    </w:p>
    <w:p w14:paraId="7E52CD4D" w14:textId="77777777" w:rsidR="00E922D3" w:rsidRPr="00E922D3" w:rsidRDefault="00E922D3" w:rsidP="00306533">
      <w:pPr>
        <w:spacing w:after="0"/>
      </w:pPr>
      <w:r w:rsidRPr="00E922D3">
        <w:t xml:space="preserve">Wykonawca zwraca </w:t>
      </w:r>
      <w:proofErr w:type="spellStart"/>
      <w:r w:rsidRPr="00E922D3">
        <w:t>sie</w:t>
      </w:r>
      <w:proofErr w:type="spellEnd"/>
      <w:r w:rsidRPr="00E922D3">
        <w:t xml:space="preserve"> z prośba o zmianę w załączniku nr 2 do SWZ Formularz oferty </w:t>
      </w:r>
    </w:p>
    <w:p w14:paraId="499B0652" w14:textId="77777777" w:rsidR="00E922D3" w:rsidRPr="00E922D3" w:rsidRDefault="00E922D3" w:rsidP="00306533">
      <w:pPr>
        <w:spacing w:after="0"/>
      </w:pPr>
      <w:r w:rsidRPr="00E922D3">
        <w:t xml:space="preserve">UWAGA: cenę jednostkową brutto w zł/kWh (w kolumnie C) oraz cenę oferty brutto należy podać z dokładnością do czterech miejsc po przecinku. </w:t>
      </w:r>
    </w:p>
    <w:p w14:paraId="5B4E61A9" w14:textId="77777777" w:rsidR="00E922D3" w:rsidRPr="00E922D3" w:rsidRDefault="00E922D3" w:rsidP="00306533">
      <w:pPr>
        <w:spacing w:after="0"/>
      </w:pPr>
      <w:r w:rsidRPr="00E922D3">
        <w:t xml:space="preserve">na </w:t>
      </w:r>
    </w:p>
    <w:p w14:paraId="5A223125" w14:textId="2512313D" w:rsidR="00EA1428" w:rsidRDefault="00E922D3" w:rsidP="00306533">
      <w:r w:rsidRPr="00E922D3">
        <w:t>Uwaga cenę jednostkową netto w zł/kWh (w kolumnie C) oraz cenę oferty brutto należy podać z dokładnością do czterech miejsc po przecinku.</w:t>
      </w:r>
    </w:p>
    <w:p w14:paraId="0D8F324F" w14:textId="7603DEF7" w:rsidR="00306533" w:rsidRPr="00306533" w:rsidRDefault="00306533" w:rsidP="00306533">
      <w:pPr>
        <w:rPr>
          <w:b/>
        </w:rPr>
      </w:pPr>
      <w:r w:rsidRPr="00306533">
        <w:rPr>
          <w:b/>
        </w:rPr>
        <w:t>Odpowiedź</w:t>
      </w:r>
    </w:p>
    <w:p w14:paraId="2AEE285D" w14:textId="7E5D08E2" w:rsidR="00306533" w:rsidRPr="006124C9" w:rsidRDefault="005B0326" w:rsidP="00306533">
      <w:pPr>
        <w:spacing w:after="0"/>
      </w:pPr>
      <w:r>
        <w:t>Zamawiający nie wyraża zgody na zmianę Formularza oferty.</w:t>
      </w:r>
    </w:p>
    <w:sectPr w:rsidR="00306533" w:rsidRPr="006124C9" w:rsidSect="00A72D22">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C749" w14:textId="77777777" w:rsidR="002E494A" w:rsidRDefault="002E494A" w:rsidP="00A72D22">
      <w:pPr>
        <w:spacing w:after="0" w:line="240" w:lineRule="auto"/>
      </w:pPr>
      <w:r>
        <w:separator/>
      </w:r>
    </w:p>
  </w:endnote>
  <w:endnote w:type="continuationSeparator" w:id="0">
    <w:p w14:paraId="1024E929" w14:textId="77777777" w:rsidR="002E494A" w:rsidRDefault="002E494A" w:rsidP="00A7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1608" w14:textId="77777777" w:rsidR="002E494A" w:rsidRDefault="002E494A" w:rsidP="00A72D22">
      <w:pPr>
        <w:spacing w:after="0" w:line="240" w:lineRule="auto"/>
      </w:pPr>
      <w:r>
        <w:separator/>
      </w:r>
    </w:p>
  </w:footnote>
  <w:footnote w:type="continuationSeparator" w:id="0">
    <w:p w14:paraId="675F3E91" w14:textId="77777777" w:rsidR="002E494A" w:rsidRDefault="002E494A" w:rsidP="00A72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1283" w14:textId="7362DF17" w:rsidR="00A72D22" w:rsidRDefault="00A72D22">
    <w:pPr>
      <w:pStyle w:val="Nagwek"/>
    </w:pPr>
    <w:r>
      <w:rPr>
        <w:noProof/>
        <w:lang w:eastAsia="pl-PL"/>
      </w:rPr>
      <w:drawing>
        <wp:inline distT="0" distB="0" distL="0" distR="0" wp14:anchorId="33155D0F" wp14:editId="559FCAE9">
          <wp:extent cx="5759450" cy="8953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95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6BF6"/>
    <w:multiLevelType w:val="multilevel"/>
    <w:tmpl w:val="CAB2837A"/>
    <w:lvl w:ilvl="0">
      <w:start w:val="16"/>
      <w:numFmt w:val="decimal"/>
      <w:lvlText w:val="%1"/>
      <w:lvlJc w:val="left"/>
      <w:pPr>
        <w:ind w:left="420" w:hanging="420"/>
      </w:pPr>
      <w:rPr>
        <w:rFonts w:hint="default"/>
        <w:b/>
      </w:rPr>
    </w:lvl>
    <w:lvl w:ilvl="1">
      <w:start w:val="1"/>
      <w:numFmt w:val="decimal"/>
      <w:lvlText w:val="%1.%2"/>
      <w:lvlJc w:val="left"/>
      <w:pPr>
        <w:ind w:left="704"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4558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72"/>
    <w:rsid w:val="000A4BD1"/>
    <w:rsid w:val="000E04F5"/>
    <w:rsid w:val="000F067D"/>
    <w:rsid w:val="001438D5"/>
    <w:rsid w:val="001E684F"/>
    <w:rsid w:val="002E494A"/>
    <w:rsid w:val="00306533"/>
    <w:rsid w:val="003D66E1"/>
    <w:rsid w:val="0048392C"/>
    <w:rsid w:val="00533D07"/>
    <w:rsid w:val="005B0326"/>
    <w:rsid w:val="005D57BC"/>
    <w:rsid w:val="006124C9"/>
    <w:rsid w:val="00656E4A"/>
    <w:rsid w:val="00677FA3"/>
    <w:rsid w:val="006D0795"/>
    <w:rsid w:val="007D3ADC"/>
    <w:rsid w:val="008A585D"/>
    <w:rsid w:val="00923EF7"/>
    <w:rsid w:val="00A62432"/>
    <w:rsid w:val="00A72D22"/>
    <w:rsid w:val="00A74A7C"/>
    <w:rsid w:val="00A775F8"/>
    <w:rsid w:val="00B003AA"/>
    <w:rsid w:val="00B515FA"/>
    <w:rsid w:val="00B66DB9"/>
    <w:rsid w:val="00BF4489"/>
    <w:rsid w:val="00C34072"/>
    <w:rsid w:val="00C36858"/>
    <w:rsid w:val="00C41706"/>
    <w:rsid w:val="00C87D86"/>
    <w:rsid w:val="00D32D8F"/>
    <w:rsid w:val="00DA3028"/>
    <w:rsid w:val="00E01974"/>
    <w:rsid w:val="00E31BD7"/>
    <w:rsid w:val="00E745B0"/>
    <w:rsid w:val="00E915F0"/>
    <w:rsid w:val="00E922D3"/>
    <w:rsid w:val="00EA1428"/>
    <w:rsid w:val="00ED59FF"/>
    <w:rsid w:val="00FF1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E1C1"/>
  <w15:docId w15:val="{AF9396E7-8C39-4059-9005-2C4D51A2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028"/>
    <w:pPr>
      <w:ind w:left="720"/>
      <w:contextualSpacing/>
    </w:pPr>
  </w:style>
  <w:style w:type="paragraph" w:styleId="Nagwek">
    <w:name w:val="header"/>
    <w:basedOn w:val="Normalny"/>
    <w:link w:val="NagwekZnak"/>
    <w:uiPriority w:val="99"/>
    <w:unhideWhenUsed/>
    <w:rsid w:val="00A72D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D22"/>
  </w:style>
  <w:style w:type="paragraph" w:styleId="Stopka">
    <w:name w:val="footer"/>
    <w:basedOn w:val="Normalny"/>
    <w:link w:val="StopkaZnak"/>
    <w:uiPriority w:val="99"/>
    <w:unhideWhenUsed/>
    <w:rsid w:val="00A72D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D22"/>
  </w:style>
  <w:style w:type="paragraph" w:styleId="Tekstdymka">
    <w:name w:val="Balloon Text"/>
    <w:basedOn w:val="Normalny"/>
    <w:link w:val="TekstdymkaZnak"/>
    <w:uiPriority w:val="99"/>
    <w:semiHidden/>
    <w:unhideWhenUsed/>
    <w:rsid w:val="00A72D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50114">
      <w:bodyDiv w:val="1"/>
      <w:marLeft w:val="0"/>
      <w:marRight w:val="0"/>
      <w:marTop w:val="0"/>
      <w:marBottom w:val="0"/>
      <w:divBdr>
        <w:top w:val="none" w:sz="0" w:space="0" w:color="auto"/>
        <w:left w:val="none" w:sz="0" w:space="0" w:color="auto"/>
        <w:bottom w:val="none" w:sz="0" w:space="0" w:color="auto"/>
        <w:right w:val="none" w:sz="0" w:space="0" w:color="auto"/>
      </w:divBdr>
    </w:div>
    <w:div w:id="831288378">
      <w:bodyDiv w:val="1"/>
      <w:marLeft w:val="0"/>
      <w:marRight w:val="0"/>
      <w:marTop w:val="0"/>
      <w:marBottom w:val="0"/>
      <w:divBdr>
        <w:top w:val="none" w:sz="0" w:space="0" w:color="auto"/>
        <w:left w:val="none" w:sz="0" w:space="0" w:color="auto"/>
        <w:bottom w:val="none" w:sz="0" w:space="0" w:color="auto"/>
        <w:right w:val="none" w:sz="0" w:space="0" w:color="auto"/>
      </w:divBdr>
    </w:div>
    <w:div w:id="14179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F332-6C6B-4A41-A9C2-D0F1FE7C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3574</Words>
  <Characters>21445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Mkubiak</dc:creator>
  <cp:lastModifiedBy>Padamczak</cp:lastModifiedBy>
  <cp:revision>2</cp:revision>
  <cp:lastPrinted>2022-07-18T14:34:00Z</cp:lastPrinted>
  <dcterms:created xsi:type="dcterms:W3CDTF">2022-07-18T15:10:00Z</dcterms:created>
  <dcterms:modified xsi:type="dcterms:W3CDTF">2022-07-18T15:10:00Z</dcterms:modified>
</cp:coreProperties>
</file>