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C55DE" w14:textId="0145B9D0" w:rsidR="00F71709" w:rsidRPr="00752C90" w:rsidRDefault="00F71709" w:rsidP="00146ABB">
      <w:pPr>
        <w:tabs>
          <w:tab w:val="left" w:pos="-4500"/>
          <w:tab w:val="left" w:pos="4820"/>
        </w:tabs>
        <w:spacing w:line="276" w:lineRule="auto"/>
        <w:rPr>
          <w:rStyle w:val="ui-cell-data"/>
          <w:rFonts w:ascii="Arial" w:hAnsi="Arial" w:cs="Arial"/>
          <w:b/>
          <w:bCs/>
          <w:sz w:val="20"/>
        </w:rPr>
      </w:pPr>
    </w:p>
    <w:p w14:paraId="6E7C4B41" w14:textId="70729281" w:rsidR="00315592" w:rsidRPr="00752C90" w:rsidRDefault="00315592" w:rsidP="00315592">
      <w:pPr>
        <w:tabs>
          <w:tab w:val="left" w:pos="-4500"/>
          <w:tab w:val="left" w:pos="4820"/>
        </w:tabs>
        <w:spacing w:line="276" w:lineRule="auto"/>
        <w:rPr>
          <w:rFonts w:ascii="Arial" w:hAnsi="Arial" w:cs="Arial"/>
          <w:sz w:val="20"/>
        </w:rPr>
      </w:pPr>
      <w:r w:rsidRPr="00752C90">
        <w:rPr>
          <w:rStyle w:val="ui-cell-data"/>
          <w:rFonts w:ascii="Arial" w:hAnsi="Arial" w:cs="Arial"/>
          <w:bCs/>
          <w:sz w:val="20"/>
        </w:rPr>
        <w:t xml:space="preserve">            </w:t>
      </w:r>
      <w:r w:rsidR="00B81F41" w:rsidRPr="00752C90">
        <w:rPr>
          <w:rStyle w:val="ui-cell-data"/>
          <w:rFonts w:ascii="Arial" w:hAnsi="Arial" w:cs="Arial"/>
          <w:bCs/>
          <w:sz w:val="20"/>
        </w:rPr>
        <w:tab/>
      </w:r>
      <w:r w:rsidR="00B81F41" w:rsidRPr="00752C90">
        <w:rPr>
          <w:rStyle w:val="ui-cell-data"/>
          <w:rFonts w:ascii="Arial" w:hAnsi="Arial" w:cs="Arial"/>
          <w:bCs/>
          <w:sz w:val="20"/>
        </w:rPr>
        <w:tab/>
      </w:r>
      <w:r w:rsidR="00B81F41" w:rsidRPr="00752C90">
        <w:rPr>
          <w:rStyle w:val="ui-cell-data"/>
          <w:rFonts w:ascii="Arial" w:hAnsi="Arial" w:cs="Arial"/>
          <w:bCs/>
          <w:sz w:val="20"/>
        </w:rPr>
        <w:tab/>
      </w:r>
      <w:r w:rsidR="00EB6AB7">
        <w:rPr>
          <w:rFonts w:ascii="Arial" w:hAnsi="Arial" w:cs="Arial"/>
          <w:sz w:val="20"/>
        </w:rPr>
        <w:t>Kołbaskowo, dn. 04.11</w:t>
      </w:r>
      <w:r w:rsidRPr="00752C90">
        <w:rPr>
          <w:rFonts w:ascii="Arial" w:hAnsi="Arial" w:cs="Arial"/>
          <w:sz w:val="20"/>
        </w:rPr>
        <w:t>.202</w:t>
      </w:r>
      <w:r w:rsidR="005B4BFA" w:rsidRPr="00752C90">
        <w:rPr>
          <w:rFonts w:ascii="Arial" w:hAnsi="Arial" w:cs="Arial"/>
          <w:sz w:val="20"/>
        </w:rPr>
        <w:t>4</w:t>
      </w:r>
      <w:r w:rsidRPr="00752C90">
        <w:rPr>
          <w:rFonts w:ascii="Arial" w:hAnsi="Arial" w:cs="Arial"/>
          <w:sz w:val="20"/>
        </w:rPr>
        <w:t xml:space="preserve"> r.</w:t>
      </w:r>
    </w:p>
    <w:p w14:paraId="42C30C28" w14:textId="38B8550C" w:rsidR="005B4BFA" w:rsidRDefault="001834CD" w:rsidP="005B4BFA">
      <w:pPr>
        <w:tabs>
          <w:tab w:val="left" w:pos="-4500"/>
          <w:tab w:val="left" w:pos="4820"/>
        </w:tabs>
        <w:spacing w:line="276" w:lineRule="auto"/>
        <w:rPr>
          <w:rStyle w:val="ui-cell-data"/>
          <w:rFonts w:ascii="Arial" w:hAnsi="Arial" w:cs="Arial"/>
          <w:b/>
          <w:bCs/>
          <w:sz w:val="20"/>
        </w:rPr>
      </w:pPr>
      <w:r>
        <w:rPr>
          <w:rStyle w:val="ui-cell-data"/>
          <w:rFonts w:ascii="Arial" w:hAnsi="Arial" w:cs="Arial"/>
          <w:b/>
          <w:bCs/>
          <w:sz w:val="20"/>
        </w:rPr>
        <w:tab/>
      </w:r>
      <w:r>
        <w:rPr>
          <w:rStyle w:val="ui-cell-data"/>
          <w:rFonts w:ascii="Arial" w:hAnsi="Arial" w:cs="Arial"/>
          <w:b/>
          <w:bCs/>
          <w:sz w:val="20"/>
        </w:rPr>
        <w:tab/>
      </w:r>
      <w:r>
        <w:rPr>
          <w:rStyle w:val="ui-cell-data"/>
          <w:rFonts w:ascii="Arial" w:hAnsi="Arial" w:cs="Arial"/>
          <w:b/>
          <w:bCs/>
          <w:sz w:val="20"/>
        </w:rPr>
        <w:tab/>
      </w:r>
    </w:p>
    <w:p w14:paraId="12A37F2F" w14:textId="0EF1B441" w:rsidR="001834CD" w:rsidRPr="00752C90" w:rsidRDefault="001834CD" w:rsidP="005B4BFA">
      <w:pPr>
        <w:tabs>
          <w:tab w:val="left" w:pos="-4500"/>
          <w:tab w:val="left" w:pos="4820"/>
        </w:tabs>
        <w:spacing w:line="276" w:lineRule="auto"/>
        <w:rPr>
          <w:rStyle w:val="ui-cell-data"/>
          <w:rFonts w:ascii="Arial" w:hAnsi="Arial" w:cs="Arial"/>
          <w:b/>
          <w:bCs/>
          <w:sz w:val="20"/>
        </w:rPr>
      </w:pPr>
      <w:r>
        <w:rPr>
          <w:rStyle w:val="ui-cell-data"/>
          <w:rFonts w:ascii="Arial" w:hAnsi="Arial" w:cs="Arial"/>
          <w:b/>
          <w:bCs/>
          <w:sz w:val="20"/>
        </w:rPr>
        <w:tab/>
      </w:r>
      <w:r>
        <w:rPr>
          <w:rStyle w:val="ui-cell-data"/>
          <w:rFonts w:ascii="Arial" w:hAnsi="Arial" w:cs="Arial"/>
          <w:b/>
          <w:bCs/>
          <w:sz w:val="20"/>
        </w:rPr>
        <w:tab/>
      </w:r>
      <w:r>
        <w:rPr>
          <w:rStyle w:val="ui-cell-data"/>
          <w:rFonts w:ascii="Arial" w:hAnsi="Arial" w:cs="Arial"/>
          <w:b/>
          <w:bCs/>
          <w:sz w:val="20"/>
        </w:rPr>
        <w:tab/>
        <w:t>Potencjalni Wykonawcy</w:t>
      </w:r>
    </w:p>
    <w:p w14:paraId="097099AC" w14:textId="77777777" w:rsidR="00F71709" w:rsidRDefault="00F71709" w:rsidP="00146ABB">
      <w:pPr>
        <w:tabs>
          <w:tab w:val="left" w:pos="-4500"/>
          <w:tab w:val="left" w:pos="4820"/>
        </w:tabs>
        <w:spacing w:line="276" w:lineRule="auto"/>
        <w:rPr>
          <w:rStyle w:val="ui-cell-data"/>
          <w:rFonts w:ascii="Arial" w:hAnsi="Arial" w:cs="Arial"/>
          <w:bCs/>
          <w:sz w:val="20"/>
        </w:rPr>
      </w:pPr>
    </w:p>
    <w:p w14:paraId="699CE6B2" w14:textId="77777777" w:rsidR="001834CD" w:rsidRPr="00752C90" w:rsidRDefault="001834CD" w:rsidP="00146ABB">
      <w:pPr>
        <w:tabs>
          <w:tab w:val="left" w:pos="-4500"/>
          <w:tab w:val="left" w:pos="4820"/>
        </w:tabs>
        <w:spacing w:line="276" w:lineRule="auto"/>
        <w:rPr>
          <w:rStyle w:val="ui-cell-data"/>
          <w:rFonts w:ascii="Arial" w:hAnsi="Arial" w:cs="Arial"/>
          <w:bCs/>
          <w:sz w:val="20"/>
        </w:rPr>
      </w:pPr>
    </w:p>
    <w:p w14:paraId="60BE861F" w14:textId="18C4A3DD" w:rsidR="00E54602" w:rsidRPr="00752C90" w:rsidRDefault="00E54602" w:rsidP="00E54602">
      <w:pPr>
        <w:jc w:val="center"/>
        <w:rPr>
          <w:rFonts w:ascii="Arial" w:hAnsi="Arial" w:cs="Arial"/>
          <w:b/>
          <w:sz w:val="20"/>
        </w:rPr>
      </w:pPr>
      <w:r w:rsidRPr="00752C90">
        <w:rPr>
          <w:rFonts w:ascii="Arial" w:hAnsi="Arial" w:cs="Arial"/>
          <w:b/>
          <w:sz w:val="20"/>
        </w:rPr>
        <w:t>Odpowiedź na zes</w:t>
      </w:r>
      <w:r w:rsidR="00004E0D">
        <w:rPr>
          <w:rFonts w:ascii="Arial" w:hAnsi="Arial" w:cs="Arial"/>
          <w:b/>
          <w:sz w:val="20"/>
        </w:rPr>
        <w:t>taw pytań Nr 24 złożony w dniu 26</w:t>
      </w:r>
      <w:r w:rsidR="00752C90" w:rsidRPr="00752C90">
        <w:rPr>
          <w:rFonts w:ascii="Arial" w:hAnsi="Arial" w:cs="Arial"/>
          <w:b/>
          <w:sz w:val="20"/>
        </w:rPr>
        <w:t>.08</w:t>
      </w:r>
      <w:r w:rsidRPr="00752C90">
        <w:rPr>
          <w:rFonts w:ascii="Arial" w:hAnsi="Arial" w:cs="Arial"/>
          <w:b/>
          <w:sz w:val="20"/>
        </w:rPr>
        <w:t>.2024 r.</w:t>
      </w:r>
      <w:bookmarkStart w:id="0" w:name="_GoBack"/>
      <w:bookmarkEnd w:id="0"/>
    </w:p>
    <w:p w14:paraId="082C3C3D" w14:textId="77777777" w:rsidR="00E54602" w:rsidRPr="00752C90" w:rsidRDefault="00E54602" w:rsidP="00E54602">
      <w:pPr>
        <w:jc w:val="center"/>
        <w:rPr>
          <w:rFonts w:ascii="Arial" w:hAnsi="Arial" w:cs="Arial"/>
          <w:sz w:val="20"/>
        </w:rPr>
      </w:pPr>
    </w:p>
    <w:p w14:paraId="240FB5FF" w14:textId="77777777" w:rsidR="00E54602" w:rsidRPr="00752C90" w:rsidRDefault="00E54602" w:rsidP="00E54602">
      <w:pPr>
        <w:jc w:val="both"/>
        <w:rPr>
          <w:rFonts w:ascii="Arial" w:hAnsi="Arial" w:cs="Arial"/>
          <w:b/>
          <w:sz w:val="20"/>
        </w:rPr>
      </w:pPr>
      <w:r w:rsidRPr="00752C90">
        <w:rPr>
          <w:rFonts w:ascii="Arial" w:hAnsi="Arial" w:cs="Arial"/>
          <w:sz w:val="20"/>
        </w:rPr>
        <w:t>Dot</w:t>
      </w:r>
      <w:r w:rsidRPr="00752C90">
        <w:rPr>
          <w:rFonts w:ascii="Arial" w:hAnsi="Arial" w:cs="Arial"/>
          <w:i/>
          <w:sz w:val="20"/>
        </w:rPr>
        <w:t>.</w:t>
      </w:r>
      <w:r w:rsidRPr="00752C90">
        <w:rPr>
          <w:rFonts w:ascii="Arial" w:hAnsi="Arial" w:cs="Arial"/>
          <w:sz w:val="20"/>
        </w:rPr>
        <w:t xml:space="preserve"> postępowania przetargowego pn.: </w:t>
      </w:r>
      <w:r w:rsidRPr="00752C90">
        <w:rPr>
          <w:rFonts w:ascii="Arial" w:hAnsi="Arial" w:cs="Arial"/>
          <w:b/>
          <w:sz w:val="20"/>
        </w:rPr>
        <w:t>„</w:t>
      </w:r>
      <w:r w:rsidRPr="00752C90">
        <w:rPr>
          <w:rFonts w:ascii="Arial" w:hAnsi="Arial" w:cs="Arial"/>
          <w:b/>
          <w:i/>
          <w:sz w:val="20"/>
        </w:rPr>
        <w:t>Budowa drogi gminnej Będargowo - Rajkowo</w:t>
      </w:r>
      <w:r w:rsidRPr="00752C90">
        <w:rPr>
          <w:rFonts w:ascii="Arial" w:hAnsi="Arial" w:cs="Arial"/>
          <w:b/>
          <w:sz w:val="20"/>
        </w:rPr>
        <w:t>”</w:t>
      </w:r>
    </w:p>
    <w:p w14:paraId="09C5B635" w14:textId="77777777" w:rsidR="00E54602" w:rsidRPr="00752C90" w:rsidRDefault="00E54602" w:rsidP="00E54602">
      <w:pPr>
        <w:tabs>
          <w:tab w:val="left" w:pos="-4500"/>
          <w:tab w:val="left" w:pos="4820"/>
        </w:tabs>
        <w:spacing w:line="276" w:lineRule="auto"/>
        <w:rPr>
          <w:rStyle w:val="ui-cell-data"/>
          <w:rFonts w:ascii="Arial" w:hAnsi="Arial" w:cs="Arial"/>
          <w:bCs/>
          <w:sz w:val="20"/>
        </w:rPr>
      </w:pPr>
    </w:p>
    <w:p w14:paraId="00EBB612" w14:textId="77777777" w:rsidR="00E54602" w:rsidRPr="00004E0D" w:rsidRDefault="00E54602" w:rsidP="00E54602">
      <w:pPr>
        <w:jc w:val="both"/>
        <w:rPr>
          <w:rFonts w:ascii="Arial" w:hAnsi="Arial" w:cs="Arial"/>
          <w:b/>
          <w:sz w:val="20"/>
          <w:u w:val="single"/>
        </w:rPr>
      </w:pPr>
      <w:r w:rsidRPr="00004E0D">
        <w:rPr>
          <w:rFonts w:ascii="Arial" w:hAnsi="Arial" w:cs="Arial"/>
          <w:b/>
          <w:sz w:val="20"/>
          <w:u w:val="single"/>
        </w:rPr>
        <w:t>Pytanie nr 1:</w:t>
      </w:r>
    </w:p>
    <w:p w14:paraId="248FC08C" w14:textId="77777777" w:rsidR="003F6A85" w:rsidRPr="00004E0D" w:rsidRDefault="003F6A85" w:rsidP="003F6A85">
      <w:pPr>
        <w:autoSpaceDE w:val="0"/>
        <w:autoSpaceDN w:val="0"/>
        <w:adjustRightInd w:val="0"/>
        <w:rPr>
          <w:rFonts w:ascii="Arial" w:eastAsiaTheme="minorHAnsi" w:hAnsi="Arial" w:cs="Arial"/>
          <w:color w:val="666666"/>
          <w:sz w:val="20"/>
          <w:lang w:eastAsia="en-US"/>
        </w:rPr>
      </w:pPr>
    </w:p>
    <w:p w14:paraId="23D28493"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r w:rsidRPr="00004E0D">
        <w:rPr>
          <w:rFonts w:ascii="Arial" w:eastAsiaTheme="minorHAnsi" w:hAnsi="Arial" w:cs="Arial"/>
          <w:color w:val="666666"/>
          <w:sz w:val="20"/>
          <w:lang w:eastAsia="en-US"/>
        </w:rPr>
        <w:t>1. Prosimy o uzupełnienie szczegółów warunku udziału w postępowaniu wskazanych w SWZ rozdz. 7, pkt.</w:t>
      </w:r>
    </w:p>
    <w:p w14:paraId="3DFBBEEE" w14:textId="5E34D431" w:rsidR="00004E0D" w:rsidRPr="00004E0D" w:rsidRDefault="00004E0D" w:rsidP="00004E0D">
      <w:pPr>
        <w:autoSpaceDE w:val="0"/>
        <w:autoSpaceDN w:val="0"/>
        <w:adjustRightInd w:val="0"/>
        <w:rPr>
          <w:rFonts w:ascii="Arial" w:eastAsiaTheme="minorHAnsi" w:hAnsi="Arial" w:cs="Arial"/>
          <w:color w:val="666666"/>
          <w:sz w:val="20"/>
          <w:lang w:eastAsia="en-US"/>
        </w:rPr>
      </w:pPr>
      <w:r w:rsidRPr="00004E0D">
        <w:rPr>
          <w:rFonts w:ascii="Arial" w:eastAsiaTheme="minorHAnsi" w:hAnsi="Arial" w:cs="Arial"/>
          <w:color w:val="666666"/>
          <w:sz w:val="20"/>
          <w:lang w:eastAsia="en-US"/>
        </w:rPr>
        <w:t xml:space="preserve">7.1 </w:t>
      </w:r>
      <w:proofErr w:type="spellStart"/>
      <w:r w:rsidRPr="00004E0D">
        <w:rPr>
          <w:rFonts w:ascii="Arial" w:eastAsiaTheme="minorHAnsi" w:hAnsi="Arial" w:cs="Arial"/>
          <w:color w:val="666666"/>
          <w:sz w:val="20"/>
          <w:lang w:eastAsia="en-US"/>
        </w:rPr>
        <w:t>ppkt</w:t>
      </w:r>
      <w:proofErr w:type="spellEnd"/>
      <w:r w:rsidRPr="00004E0D">
        <w:rPr>
          <w:rFonts w:ascii="Arial" w:eastAsiaTheme="minorHAnsi" w:hAnsi="Arial" w:cs="Arial"/>
          <w:color w:val="666666"/>
          <w:sz w:val="20"/>
          <w:lang w:eastAsia="en-US"/>
        </w:rPr>
        <w:t>. 4.1 - brak kategorii drogi</w:t>
      </w:r>
    </w:p>
    <w:p w14:paraId="535A7B6D" w14:textId="77777777" w:rsidR="00752C90" w:rsidRPr="00004E0D" w:rsidRDefault="00752C90" w:rsidP="003F6A85">
      <w:pPr>
        <w:autoSpaceDE w:val="0"/>
        <w:autoSpaceDN w:val="0"/>
        <w:adjustRightInd w:val="0"/>
        <w:rPr>
          <w:rFonts w:ascii="Arial" w:eastAsiaTheme="minorHAnsi" w:hAnsi="Arial" w:cs="Arial"/>
          <w:color w:val="666666"/>
          <w:sz w:val="20"/>
          <w:lang w:eastAsia="en-US"/>
        </w:rPr>
      </w:pPr>
    </w:p>
    <w:p w14:paraId="3B94181A" w14:textId="77777777" w:rsidR="00E54602" w:rsidRPr="00004E0D" w:rsidRDefault="00E54602" w:rsidP="00E54602">
      <w:pPr>
        <w:jc w:val="both"/>
        <w:rPr>
          <w:rFonts w:ascii="Arial" w:hAnsi="Arial" w:cs="Arial"/>
          <w:b/>
          <w:color w:val="0070C0"/>
          <w:sz w:val="20"/>
          <w:u w:val="single"/>
        </w:rPr>
      </w:pPr>
      <w:r w:rsidRPr="00004E0D">
        <w:rPr>
          <w:rFonts w:ascii="Arial" w:hAnsi="Arial" w:cs="Arial"/>
          <w:b/>
          <w:color w:val="0070C0"/>
          <w:sz w:val="20"/>
          <w:u w:val="single"/>
        </w:rPr>
        <w:t>Odpowiedź na pytanie nr 1</w:t>
      </w:r>
    </w:p>
    <w:p w14:paraId="3B6D61A1" w14:textId="77777777" w:rsidR="00E54602" w:rsidRPr="00004E0D" w:rsidRDefault="00E54602" w:rsidP="00E54602">
      <w:pPr>
        <w:jc w:val="both"/>
        <w:rPr>
          <w:rFonts w:ascii="Arial" w:hAnsi="Arial" w:cs="Arial"/>
          <w:b/>
          <w:color w:val="0070C0"/>
          <w:sz w:val="20"/>
          <w:u w:val="single"/>
        </w:rPr>
      </w:pPr>
    </w:p>
    <w:p w14:paraId="3045E062" w14:textId="3C3DF960" w:rsidR="00D85483" w:rsidRPr="00D85483" w:rsidRDefault="00D85483" w:rsidP="00E54602">
      <w:pPr>
        <w:jc w:val="both"/>
        <w:rPr>
          <w:rFonts w:ascii="Arial" w:eastAsia="Calibri" w:hAnsi="Arial" w:cs="Arial"/>
          <w:bCs/>
          <w:sz w:val="20"/>
        </w:rPr>
      </w:pPr>
      <w:r w:rsidRPr="00D85483">
        <w:rPr>
          <w:rFonts w:ascii="Arial" w:eastAsia="Calibri" w:hAnsi="Arial" w:cs="Arial"/>
          <w:bCs/>
          <w:sz w:val="20"/>
        </w:rPr>
        <w:t>Zamawiający informuje, że ulega zmianie warunek udziału w postępowaniu w zakresie doświadczenia:</w:t>
      </w:r>
    </w:p>
    <w:p w14:paraId="14082177" w14:textId="77777777" w:rsidR="00D85483" w:rsidRPr="00D85483" w:rsidRDefault="00D85483" w:rsidP="00D85483">
      <w:pPr>
        <w:jc w:val="both"/>
        <w:rPr>
          <w:rFonts w:ascii="Arial" w:eastAsia="Calibri" w:hAnsi="Arial" w:cs="Arial"/>
          <w:bCs/>
          <w:sz w:val="20"/>
        </w:rPr>
      </w:pPr>
      <w:r w:rsidRPr="00D85483">
        <w:rPr>
          <w:rFonts w:ascii="Arial" w:eastAsia="Calibri" w:hAnsi="Arial" w:cs="Arial"/>
          <w:bCs/>
          <w:sz w:val="20"/>
        </w:rPr>
        <w:t>Było:</w:t>
      </w:r>
    </w:p>
    <w:p w14:paraId="56B587DB" w14:textId="77777777" w:rsidR="00D85483" w:rsidRPr="00D85483" w:rsidRDefault="00D85483" w:rsidP="00D85483">
      <w:pPr>
        <w:jc w:val="both"/>
        <w:rPr>
          <w:rFonts w:ascii="Arial" w:eastAsia="Calibri" w:hAnsi="Arial" w:cs="Arial"/>
          <w:bCs/>
          <w:sz w:val="20"/>
        </w:rPr>
      </w:pPr>
    </w:p>
    <w:p w14:paraId="6888F416" w14:textId="420FDAE3" w:rsidR="00D85483" w:rsidRPr="00D85483" w:rsidRDefault="00D85483" w:rsidP="00D85483">
      <w:pPr>
        <w:jc w:val="both"/>
        <w:rPr>
          <w:rFonts w:ascii="Arial" w:hAnsi="Arial" w:cs="Arial"/>
          <w:bCs/>
          <w:sz w:val="20"/>
        </w:rPr>
      </w:pPr>
      <w:r w:rsidRPr="00D85483">
        <w:rPr>
          <w:rFonts w:ascii="Arial" w:eastAsia="Calibri" w:hAnsi="Arial" w:cs="Arial"/>
          <w:bCs/>
          <w:sz w:val="20"/>
        </w:rPr>
        <w:t xml:space="preserve">„4.1 </w:t>
      </w:r>
      <w:r w:rsidRPr="00D85483">
        <w:rPr>
          <w:rFonts w:ascii="Arial" w:hAnsi="Arial" w:cs="Arial"/>
          <w:bCs/>
          <w:sz w:val="20"/>
        </w:rPr>
        <w:t>Warunek ten</w:t>
      </w:r>
      <w:r w:rsidRPr="00D85483">
        <w:rPr>
          <w:rFonts w:ascii="Arial" w:hAnsi="Arial" w:cs="Arial"/>
          <w:b/>
          <w:bCs/>
          <w:sz w:val="20"/>
        </w:rPr>
        <w:t>, w zakresie doświadczenia</w:t>
      </w:r>
      <w:r w:rsidRPr="00D85483">
        <w:rPr>
          <w:rFonts w:ascii="Arial" w:hAnsi="Arial" w:cs="Arial"/>
          <w:bCs/>
          <w:sz w:val="20"/>
        </w:rPr>
        <w:t>, zostanie uznany za spełniony, jeśli Wykonawca wykaże, że w okresie ostatnich 5 lat liczonych wstecz od dnia, w którym upływa termin składania ofert (a jeżeli okres prowadzenia działalności jest krótszy – w tym okresie) wykonał co najmniej 1 robotę budowlaną (przez jedną robotę budowlaną rozumie się robotę wykonaną na podstawie jednej umowy) polegającą na budowie</w:t>
      </w:r>
      <w:r w:rsidRPr="00D85483">
        <w:rPr>
          <w:rFonts w:ascii="Arial" w:hAnsi="Arial" w:cs="Arial"/>
          <w:bCs/>
          <w:sz w:val="20"/>
          <w:vertAlign w:val="superscript"/>
        </w:rPr>
        <w:t>2</w:t>
      </w:r>
      <w:r w:rsidRPr="00D85483">
        <w:rPr>
          <w:rFonts w:ascii="Arial" w:hAnsi="Arial" w:cs="Arial"/>
          <w:bCs/>
          <w:sz w:val="20"/>
        </w:rPr>
        <w:t xml:space="preserve"> lub przebudowie</w:t>
      </w:r>
      <w:r w:rsidRPr="00D85483">
        <w:rPr>
          <w:rFonts w:ascii="Arial" w:hAnsi="Arial" w:cs="Arial"/>
          <w:bCs/>
          <w:sz w:val="20"/>
          <w:vertAlign w:val="superscript"/>
        </w:rPr>
        <w:t>3</w:t>
      </w:r>
      <w:r w:rsidRPr="00D85483">
        <w:rPr>
          <w:rFonts w:ascii="Arial" w:hAnsi="Arial" w:cs="Arial"/>
          <w:bCs/>
          <w:sz w:val="20"/>
        </w:rPr>
        <w:t xml:space="preserve"> drogi o kategorii</w:t>
      </w:r>
      <w:r w:rsidRPr="00D85483">
        <w:rPr>
          <w:rFonts w:ascii="Arial" w:hAnsi="Arial" w:cs="Arial"/>
          <w:bCs/>
          <w:sz w:val="20"/>
          <w:vertAlign w:val="superscript"/>
        </w:rPr>
        <w:t>1</w:t>
      </w:r>
      <w:r w:rsidRPr="00D85483">
        <w:rPr>
          <w:rFonts w:ascii="Arial" w:hAnsi="Arial" w:cs="Arial"/>
          <w:bCs/>
          <w:sz w:val="20"/>
        </w:rPr>
        <w:t xml:space="preserve"> o wartości nie mniejszej niż 8.000.000,00 zł  brutto</w:t>
      </w:r>
      <w:r w:rsidRPr="00D85483">
        <w:rPr>
          <w:rFonts w:ascii="Arial" w:hAnsi="Arial" w:cs="Arial"/>
          <w:bCs/>
          <w:sz w:val="20"/>
        </w:rPr>
        <w:t>”.</w:t>
      </w:r>
    </w:p>
    <w:p w14:paraId="365DA857" w14:textId="77777777" w:rsidR="00D85483" w:rsidRPr="00D85483" w:rsidRDefault="00D85483" w:rsidP="00D85483">
      <w:pPr>
        <w:jc w:val="both"/>
        <w:rPr>
          <w:rFonts w:ascii="Arial" w:hAnsi="Arial" w:cs="Arial"/>
          <w:bCs/>
          <w:sz w:val="20"/>
        </w:rPr>
      </w:pPr>
    </w:p>
    <w:p w14:paraId="754D19AB" w14:textId="09FB8658" w:rsidR="00D85483" w:rsidRPr="00D85483" w:rsidRDefault="00D85483" w:rsidP="00D85483">
      <w:pPr>
        <w:jc w:val="both"/>
        <w:rPr>
          <w:rFonts w:ascii="Arial" w:eastAsia="Calibri" w:hAnsi="Arial" w:cs="Arial"/>
          <w:b/>
          <w:bCs/>
          <w:sz w:val="20"/>
        </w:rPr>
      </w:pPr>
      <w:r w:rsidRPr="00D85483">
        <w:rPr>
          <w:rFonts w:ascii="Arial" w:hAnsi="Arial" w:cs="Arial"/>
          <w:b/>
          <w:bCs/>
          <w:sz w:val="20"/>
        </w:rPr>
        <w:t>Otrzymuje brzmienie:</w:t>
      </w:r>
    </w:p>
    <w:p w14:paraId="7A7F690F" w14:textId="77777777" w:rsidR="00D85483" w:rsidRPr="00D85483" w:rsidRDefault="00D85483" w:rsidP="00E54602">
      <w:pPr>
        <w:jc w:val="both"/>
        <w:rPr>
          <w:rFonts w:ascii="Arial" w:eastAsia="Calibri" w:hAnsi="Arial" w:cs="Arial"/>
          <w:bCs/>
          <w:sz w:val="20"/>
        </w:rPr>
      </w:pPr>
    </w:p>
    <w:p w14:paraId="4790AFB6" w14:textId="31EE729A" w:rsidR="00D85483" w:rsidRPr="00D85483" w:rsidRDefault="00D85483" w:rsidP="00D85483">
      <w:pPr>
        <w:rPr>
          <w:rFonts w:ascii="Arial" w:hAnsi="Arial" w:cs="Arial"/>
          <w:bCs/>
          <w:iCs/>
          <w:sz w:val="20"/>
        </w:rPr>
      </w:pPr>
      <w:r w:rsidRPr="00D85483">
        <w:rPr>
          <w:rFonts w:ascii="Arial" w:eastAsia="Calibri" w:hAnsi="Arial" w:cs="Arial"/>
          <w:bCs/>
          <w:sz w:val="20"/>
        </w:rPr>
        <w:t xml:space="preserve">„4.1 </w:t>
      </w:r>
      <w:r w:rsidRPr="00D85483">
        <w:rPr>
          <w:rFonts w:ascii="Arial" w:hAnsi="Arial" w:cs="Arial"/>
          <w:bCs/>
          <w:iCs/>
          <w:sz w:val="20"/>
        </w:rPr>
        <w:t xml:space="preserve">Wykonawca wykaże, że w okresie ostatnich 5 lat liczonych wstecz od dnia, w którym upływa termin składania ofert (a jeżeli okres prowadzenia działalności jest krótszy – w tym okresie) wykonał co najmniej 1 robotę budowlaną (przez jedną robotę budowlaną rozumie się robotę wykonaną na podstawie jednej umowy) </w:t>
      </w:r>
      <w:r w:rsidRPr="00D85483">
        <w:rPr>
          <w:rFonts w:ascii="Arial" w:hAnsi="Arial" w:cs="Arial"/>
          <w:b/>
          <w:iCs/>
          <w:sz w:val="20"/>
        </w:rPr>
        <w:t>polegającą na budowie</w:t>
      </w:r>
      <w:r w:rsidRPr="00D85483">
        <w:rPr>
          <w:rFonts w:ascii="Arial" w:hAnsi="Arial" w:cs="Arial"/>
          <w:b/>
          <w:iCs/>
          <w:sz w:val="20"/>
          <w:vertAlign w:val="superscript"/>
        </w:rPr>
        <w:t>2</w:t>
      </w:r>
      <w:r w:rsidRPr="00D85483">
        <w:rPr>
          <w:rFonts w:ascii="Arial" w:hAnsi="Arial" w:cs="Arial"/>
          <w:b/>
          <w:iCs/>
          <w:sz w:val="20"/>
        </w:rPr>
        <w:t xml:space="preserve"> lub przebudowie</w:t>
      </w:r>
      <w:r w:rsidRPr="00D85483">
        <w:rPr>
          <w:rFonts w:ascii="Arial" w:hAnsi="Arial" w:cs="Arial"/>
          <w:b/>
          <w:iCs/>
          <w:sz w:val="20"/>
          <w:vertAlign w:val="superscript"/>
        </w:rPr>
        <w:t>3</w:t>
      </w:r>
      <w:r w:rsidRPr="00D85483">
        <w:rPr>
          <w:rFonts w:ascii="Arial" w:hAnsi="Arial" w:cs="Arial"/>
          <w:b/>
          <w:iCs/>
          <w:sz w:val="20"/>
        </w:rPr>
        <w:t xml:space="preserve"> drogi z masy bitumicznej o kategorii</w:t>
      </w:r>
      <w:r w:rsidRPr="00D85483">
        <w:rPr>
          <w:rFonts w:ascii="Arial" w:hAnsi="Arial" w:cs="Arial"/>
          <w:b/>
          <w:iCs/>
          <w:sz w:val="20"/>
          <w:vertAlign w:val="superscript"/>
        </w:rPr>
        <w:t>1</w:t>
      </w:r>
      <w:r w:rsidRPr="00D85483">
        <w:rPr>
          <w:rFonts w:ascii="Arial" w:hAnsi="Arial" w:cs="Arial"/>
          <w:b/>
          <w:iCs/>
          <w:sz w:val="20"/>
        </w:rPr>
        <w:t xml:space="preserve"> gminnej lub wyższej o wartości nie mniejszej niż 8.000.000,00 zł  brutto</w:t>
      </w:r>
      <w:r w:rsidRPr="00D85483">
        <w:rPr>
          <w:rFonts w:ascii="Arial" w:hAnsi="Arial" w:cs="Arial"/>
          <w:b/>
          <w:iCs/>
          <w:sz w:val="20"/>
        </w:rPr>
        <w:t>”</w:t>
      </w:r>
      <w:r w:rsidRPr="00D85483">
        <w:rPr>
          <w:rFonts w:ascii="Arial" w:hAnsi="Arial" w:cs="Arial"/>
          <w:b/>
          <w:iCs/>
          <w:sz w:val="20"/>
        </w:rPr>
        <w:t>.</w:t>
      </w:r>
    </w:p>
    <w:p w14:paraId="092975AC" w14:textId="77777777" w:rsidR="00D85483" w:rsidRPr="00D85483" w:rsidRDefault="00D85483" w:rsidP="00E54602">
      <w:pPr>
        <w:jc w:val="both"/>
        <w:rPr>
          <w:rFonts w:ascii="Arial" w:eastAsia="Calibri" w:hAnsi="Arial" w:cs="Arial"/>
          <w:bCs/>
          <w:sz w:val="20"/>
        </w:rPr>
      </w:pPr>
    </w:p>
    <w:p w14:paraId="0A9CE4C4" w14:textId="77777777" w:rsidR="00D85483" w:rsidRPr="00D85483" w:rsidRDefault="00D85483" w:rsidP="00D85483">
      <w:pPr>
        <w:spacing w:before="120"/>
        <w:jc w:val="both"/>
        <w:rPr>
          <w:rFonts w:ascii="Arial" w:hAnsi="Arial" w:cs="Arial"/>
          <w:bCs/>
          <w:sz w:val="20"/>
        </w:rPr>
      </w:pPr>
      <w:r w:rsidRPr="00D85483">
        <w:rPr>
          <w:rFonts w:ascii="Arial" w:hAnsi="Arial" w:cs="Arial"/>
          <w:bCs/>
          <w:sz w:val="20"/>
          <w:vertAlign w:val="superscript"/>
        </w:rPr>
        <w:t>1</w:t>
      </w:r>
      <w:r w:rsidRPr="00D85483">
        <w:rPr>
          <w:rFonts w:ascii="Arial" w:hAnsi="Arial" w:cs="Arial"/>
          <w:bCs/>
          <w:sz w:val="20"/>
        </w:rPr>
        <w:t xml:space="preserve"> Kategoria drogi w rozumieniu przepisów ustawy z dnia 21 marca 1985 r. o drogach publicznych (</w:t>
      </w:r>
      <w:proofErr w:type="spellStart"/>
      <w:r w:rsidRPr="00D85483">
        <w:rPr>
          <w:rFonts w:ascii="Arial" w:hAnsi="Arial" w:cs="Arial"/>
          <w:bCs/>
          <w:sz w:val="20"/>
        </w:rPr>
        <w:t>t.j</w:t>
      </w:r>
      <w:proofErr w:type="spellEnd"/>
      <w:r w:rsidRPr="00D85483">
        <w:rPr>
          <w:rFonts w:ascii="Arial" w:hAnsi="Arial" w:cs="Arial"/>
          <w:bCs/>
          <w:sz w:val="20"/>
        </w:rPr>
        <w:t>. Dz.U. z 2024 r., poz. 320).</w:t>
      </w:r>
    </w:p>
    <w:p w14:paraId="4000F06B" w14:textId="77777777" w:rsidR="00D85483" w:rsidRPr="00D85483" w:rsidRDefault="00D85483" w:rsidP="00D85483">
      <w:pPr>
        <w:spacing w:before="120"/>
        <w:jc w:val="both"/>
        <w:rPr>
          <w:rFonts w:ascii="Arial" w:hAnsi="Arial" w:cs="Arial"/>
          <w:bCs/>
          <w:sz w:val="20"/>
        </w:rPr>
      </w:pPr>
      <w:r w:rsidRPr="00D85483">
        <w:rPr>
          <w:rFonts w:ascii="Arial" w:hAnsi="Arial" w:cs="Arial"/>
          <w:bCs/>
          <w:sz w:val="20"/>
          <w:vertAlign w:val="superscript"/>
        </w:rPr>
        <w:t>2</w:t>
      </w:r>
      <w:r w:rsidRPr="00D85483">
        <w:rPr>
          <w:rFonts w:ascii="Arial" w:hAnsi="Arial" w:cs="Arial"/>
          <w:bCs/>
          <w:sz w:val="20"/>
        </w:rPr>
        <w:t xml:space="preserve"> Pod pojęciem budowy należy rozumieć wykonywanie obiektu budowlanego w określonym miejscu, a także odbudowę, rozbudowę lub nadbudowę obiektu budowlanego.</w:t>
      </w:r>
    </w:p>
    <w:p w14:paraId="7F142211" w14:textId="77777777" w:rsidR="00D85483" w:rsidRPr="00D85483" w:rsidRDefault="00D85483" w:rsidP="00D85483">
      <w:pPr>
        <w:spacing w:before="120"/>
        <w:jc w:val="both"/>
        <w:rPr>
          <w:rFonts w:ascii="Arial" w:hAnsi="Arial" w:cs="Arial"/>
          <w:bCs/>
          <w:sz w:val="20"/>
        </w:rPr>
      </w:pPr>
      <w:r w:rsidRPr="00D85483">
        <w:rPr>
          <w:rFonts w:ascii="Arial" w:hAnsi="Arial" w:cs="Arial"/>
          <w:bCs/>
          <w:sz w:val="20"/>
          <w:vertAlign w:val="superscript"/>
        </w:rPr>
        <w:t>3</w:t>
      </w:r>
      <w:r w:rsidRPr="00D85483">
        <w:rPr>
          <w:rFonts w:ascii="Arial" w:hAnsi="Arial" w:cs="Arial"/>
          <w:bCs/>
          <w:sz w:val="20"/>
        </w:rPr>
        <w:t xml:space="preserve"> Pod pojęciem przebudowy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ED18FCA" w14:textId="7B73A5A4" w:rsidR="00E54602" w:rsidRPr="00D85483" w:rsidRDefault="00E54602" w:rsidP="00E54602">
      <w:pPr>
        <w:jc w:val="both"/>
        <w:rPr>
          <w:rFonts w:ascii="Arial" w:eastAsia="Calibri" w:hAnsi="Arial" w:cs="Arial"/>
          <w:bCs/>
          <w:sz w:val="20"/>
        </w:rPr>
      </w:pPr>
    </w:p>
    <w:p w14:paraId="14A3B796" w14:textId="7336ACEB" w:rsidR="00004E0D" w:rsidRPr="00004E0D" w:rsidRDefault="00004E0D" w:rsidP="00004E0D">
      <w:pPr>
        <w:jc w:val="both"/>
        <w:rPr>
          <w:rFonts w:ascii="Arial" w:hAnsi="Arial" w:cs="Arial"/>
          <w:b/>
          <w:sz w:val="20"/>
          <w:u w:val="single"/>
        </w:rPr>
      </w:pPr>
      <w:r w:rsidRPr="00004E0D">
        <w:rPr>
          <w:rFonts w:ascii="Arial" w:hAnsi="Arial" w:cs="Arial"/>
          <w:b/>
          <w:sz w:val="20"/>
          <w:u w:val="single"/>
        </w:rPr>
        <w:t>Pytanie nr 2:</w:t>
      </w:r>
    </w:p>
    <w:p w14:paraId="67C6BA59"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p>
    <w:p w14:paraId="4DE7E5C3" w14:textId="427EC276" w:rsidR="00004E0D" w:rsidRPr="00004E0D" w:rsidRDefault="00004E0D" w:rsidP="00004E0D">
      <w:pPr>
        <w:autoSpaceDE w:val="0"/>
        <w:autoSpaceDN w:val="0"/>
        <w:adjustRightInd w:val="0"/>
        <w:rPr>
          <w:rFonts w:ascii="Arial" w:eastAsiaTheme="minorHAnsi" w:hAnsi="Arial" w:cs="Arial"/>
          <w:color w:val="666666"/>
          <w:sz w:val="20"/>
          <w:lang w:eastAsia="en-US"/>
        </w:rPr>
      </w:pPr>
      <w:r w:rsidRPr="00004E0D">
        <w:rPr>
          <w:rFonts w:ascii="Arial" w:eastAsiaTheme="minorHAnsi" w:hAnsi="Arial" w:cs="Arial"/>
          <w:color w:val="666666"/>
          <w:sz w:val="20"/>
          <w:lang w:eastAsia="en-US"/>
        </w:rPr>
        <w:t>Prosimy o określenie czyją własnością pozostaje drewno pozyskane z wycinki</w:t>
      </w:r>
    </w:p>
    <w:p w14:paraId="13F6EF74"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p>
    <w:p w14:paraId="5466463A" w14:textId="4955702F" w:rsidR="00004E0D" w:rsidRPr="00004E0D" w:rsidRDefault="00004E0D" w:rsidP="00004E0D">
      <w:pPr>
        <w:jc w:val="both"/>
        <w:rPr>
          <w:rFonts w:ascii="Arial" w:hAnsi="Arial" w:cs="Arial"/>
          <w:b/>
          <w:color w:val="0070C0"/>
          <w:sz w:val="20"/>
          <w:u w:val="single"/>
        </w:rPr>
      </w:pPr>
      <w:r w:rsidRPr="00004E0D">
        <w:rPr>
          <w:rFonts w:ascii="Arial" w:hAnsi="Arial" w:cs="Arial"/>
          <w:b/>
          <w:color w:val="0070C0"/>
          <w:sz w:val="20"/>
          <w:u w:val="single"/>
        </w:rPr>
        <w:t>Odpowiedź na pytanie nr 2</w:t>
      </w:r>
    </w:p>
    <w:p w14:paraId="72A0F77C" w14:textId="77777777" w:rsidR="00004E0D" w:rsidRPr="00004E0D" w:rsidRDefault="00004E0D" w:rsidP="00004E0D">
      <w:pPr>
        <w:jc w:val="both"/>
        <w:rPr>
          <w:rFonts w:ascii="Arial" w:hAnsi="Arial" w:cs="Arial"/>
          <w:b/>
          <w:color w:val="0070C0"/>
          <w:sz w:val="20"/>
          <w:u w:val="single"/>
        </w:rPr>
      </w:pPr>
    </w:p>
    <w:p w14:paraId="244336C7" w14:textId="61FF1528" w:rsidR="00004E0D" w:rsidRPr="00004E0D" w:rsidRDefault="00EB6AB7" w:rsidP="00004E0D">
      <w:pPr>
        <w:jc w:val="both"/>
        <w:rPr>
          <w:rFonts w:ascii="Arial" w:eastAsia="Calibri" w:hAnsi="Arial" w:cs="Arial"/>
          <w:bCs/>
          <w:sz w:val="20"/>
        </w:rPr>
      </w:pPr>
      <w:r>
        <w:rPr>
          <w:rFonts w:ascii="Arial" w:eastAsia="Calibri" w:hAnsi="Arial" w:cs="Arial"/>
          <w:bCs/>
          <w:sz w:val="20"/>
        </w:rPr>
        <w:t>Zamawiający informuje, że drewno pozyskane z wycinki pozostaje własnością Wykonawcy.</w:t>
      </w:r>
      <w:r w:rsidR="00004E0D" w:rsidRPr="00004E0D">
        <w:rPr>
          <w:rFonts w:ascii="Arial" w:eastAsia="Calibri" w:hAnsi="Arial" w:cs="Arial"/>
          <w:bCs/>
          <w:sz w:val="20"/>
        </w:rPr>
        <w:t xml:space="preserve"> </w:t>
      </w:r>
    </w:p>
    <w:p w14:paraId="419924F8" w14:textId="77777777" w:rsidR="00004E0D" w:rsidRPr="00004E0D" w:rsidRDefault="00004E0D" w:rsidP="00004E0D">
      <w:pPr>
        <w:jc w:val="both"/>
        <w:rPr>
          <w:rFonts w:ascii="Arial" w:hAnsi="Arial" w:cs="Arial"/>
          <w:b/>
          <w:color w:val="0070C0"/>
          <w:szCs w:val="24"/>
          <w:u w:val="single"/>
        </w:rPr>
      </w:pPr>
    </w:p>
    <w:p w14:paraId="11DB9BFE" w14:textId="77777777" w:rsidR="00EB6AB7" w:rsidRDefault="00EB6AB7" w:rsidP="00004E0D">
      <w:pPr>
        <w:jc w:val="both"/>
        <w:rPr>
          <w:rFonts w:ascii="Arial" w:hAnsi="Arial" w:cs="Arial"/>
          <w:b/>
          <w:sz w:val="20"/>
          <w:u w:val="single"/>
        </w:rPr>
      </w:pPr>
    </w:p>
    <w:p w14:paraId="2B2C0C2C" w14:textId="1FD82639" w:rsidR="00004E0D" w:rsidRPr="00004E0D" w:rsidRDefault="00004E0D" w:rsidP="00004E0D">
      <w:pPr>
        <w:jc w:val="both"/>
        <w:rPr>
          <w:rFonts w:ascii="Arial" w:hAnsi="Arial" w:cs="Arial"/>
          <w:b/>
          <w:sz w:val="20"/>
          <w:u w:val="single"/>
        </w:rPr>
      </w:pPr>
      <w:r w:rsidRPr="00004E0D">
        <w:rPr>
          <w:rFonts w:ascii="Arial" w:hAnsi="Arial" w:cs="Arial"/>
          <w:b/>
          <w:sz w:val="20"/>
          <w:u w:val="single"/>
        </w:rPr>
        <w:lastRenderedPageBreak/>
        <w:t>Pytanie nr 3:</w:t>
      </w:r>
    </w:p>
    <w:p w14:paraId="53DBB1CD"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p>
    <w:p w14:paraId="2E40D9B2" w14:textId="1BB02D07" w:rsidR="00004E0D" w:rsidRPr="00004E0D" w:rsidRDefault="00004E0D" w:rsidP="00004E0D">
      <w:pPr>
        <w:autoSpaceDE w:val="0"/>
        <w:autoSpaceDN w:val="0"/>
        <w:adjustRightInd w:val="0"/>
        <w:rPr>
          <w:rFonts w:ascii="Arial" w:eastAsiaTheme="minorHAnsi" w:hAnsi="Arial" w:cs="Arial"/>
          <w:color w:val="666666"/>
          <w:sz w:val="20"/>
          <w:lang w:eastAsia="en-US"/>
        </w:rPr>
      </w:pPr>
      <w:r w:rsidRPr="00004E0D">
        <w:rPr>
          <w:rFonts w:ascii="Arial" w:eastAsiaTheme="minorHAnsi" w:hAnsi="Arial" w:cs="Arial"/>
          <w:color w:val="666666"/>
          <w:sz w:val="20"/>
          <w:lang w:eastAsia="en-US"/>
        </w:rPr>
        <w:t>Prosimy o wskazanie po czyjej stronie będą nasadzenia kompensacyjne?</w:t>
      </w:r>
    </w:p>
    <w:p w14:paraId="50BC38A3"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p>
    <w:p w14:paraId="08EC3B70" w14:textId="07EB76F0" w:rsidR="00004E0D" w:rsidRPr="00004E0D" w:rsidRDefault="00004E0D" w:rsidP="00004E0D">
      <w:pPr>
        <w:jc w:val="both"/>
        <w:rPr>
          <w:rFonts w:ascii="Arial" w:hAnsi="Arial" w:cs="Arial"/>
          <w:b/>
          <w:color w:val="0070C0"/>
          <w:sz w:val="20"/>
          <w:u w:val="single"/>
        </w:rPr>
      </w:pPr>
      <w:r w:rsidRPr="00004E0D">
        <w:rPr>
          <w:rFonts w:ascii="Arial" w:hAnsi="Arial" w:cs="Arial"/>
          <w:b/>
          <w:color w:val="0070C0"/>
          <w:sz w:val="20"/>
          <w:u w:val="single"/>
        </w:rPr>
        <w:t>Odpowiedź na pytanie nr 3</w:t>
      </w:r>
    </w:p>
    <w:p w14:paraId="69B0ECE2" w14:textId="77777777" w:rsidR="00004E0D" w:rsidRPr="00004E0D" w:rsidRDefault="00004E0D" w:rsidP="00004E0D">
      <w:pPr>
        <w:jc w:val="both"/>
        <w:rPr>
          <w:rFonts w:ascii="Arial" w:hAnsi="Arial" w:cs="Arial"/>
          <w:b/>
          <w:color w:val="0070C0"/>
          <w:sz w:val="20"/>
          <w:u w:val="single"/>
        </w:rPr>
      </w:pPr>
    </w:p>
    <w:p w14:paraId="437C98F5" w14:textId="7955F3E1" w:rsidR="00004E0D" w:rsidRPr="00004E0D" w:rsidRDefault="00EB6AB7" w:rsidP="00004E0D">
      <w:pPr>
        <w:jc w:val="both"/>
        <w:rPr>
          <w:rFonts w:ascii="Arial" w:eastAsia="Calibri" w:hAnsi="Arial" w:cs="Arial"/>
          <w:bCs/>
          <w:sz w:val="20"/>
        </w:rPr>
      </w:pPr>
      <w:r>
        <w:rPr>
          <w:rFonts w:ascii="Arial" w:eastAsia="Calibri" w:hAnsi="Arial" w:cs="Arial"/>
          <w:bCs/>
          <w:sz w:val="20"/>
        </w:rPr>
        <w:t>Zamawiający informuje, że nasadzenia kompensacyjne są po stronie Wykonawcy.</w:t>
      </w:r>
    </w:p>
    <w:p w14:paraId="1E04B657" w14:textId="77777777" w:rsidR="00004E0D" w:rsidRPr="00004E0D" w:rsidRDefault="00004E0D" w:rsidP="00004E0D">
      <w:pPr>
        <w:jc w:val="both"/>
        <w:rPr>
          <w:rFonts w:ascii="Arial" w:hAnsi="Arial" w:cs="Arial"/>
          <w:b/>
          <w:color w:val="0070C0"/>
          <w:szCs w:val="24"/>
          <w:u w:val="single"/>
        </w:rPr>
      </w:pPr>
    </w:p>
    <w:p w14:paraId="35D3D816" w14:textId="4FD6935B" w:rsidR="00004E0D" w:rsidRPr="00004E0D" w:rsidRDefault="00004E0D" w:rsidP="00004E0D">
      <w:pPr>
        <w:jc w:val="both"/>
        <w:rPr>
          <w:rFonts w:ascii="Arial" w:hAnsi="Arial" w:cs="Arial"/>
          <w:b/>
          <w:sz w:val="20"/>
          <w:u w:val="single"/>
        </w:rPr>
      </w:pPr>
      <w:r w:rsidRPr="00004E0D">
        <w:rPr>
          <w:rFonts w:ascii="Arial" w:hAnsi="Arial" w:cs="Arial"/>
          <w:b/>
          <w:sz w:val="20"/>
          <w:u w:val="single"/>
        </w:rPr>
        <w:t>Pytanie nr 4:</w:t>
      </w:r>
    </w:p>
    <w:p w14:paraId="1B158B7A"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p>
    <w:p w14:paraId="5FD5AFE9" w14:textId="4038C47F" w:rsidR="00004E0D" w:rsidRPr="00004E0D" w:rsidRDefault="00004E0D" w:rsidP="00004E0D">
      <w:pPr>
        <w:autoSpaceDE w:val="0"/>
        <w:autoSpaceDN w:val="0"/>
        <w:adjustRightInd w:val="0"/>
        <w:rPr>
          <w:rFonts w:ascii="Arial" w:eastAsiaTheme="minorHAnsi" w:hAnsi="Arial" w:cs="Arial"/>
          <w:color w:val="666666"/>
          <w:sz w:val="20"/>
          <w:lang w:eastAsia="en-US"/>
        </w:rPr>
      </w:pPr>
      <w:r w:rsidRPr="00004E0D">
        <w:rPr>
          <w:rFonts w:ascii="Arial" w:eastAsiaTheme="minorHAnsi" w:hAnsi="Arial" w:cs="Arial"/>
          <w:color w:val="666666"/>
          <w:sz w:val="20"/>
          <w:lang w:eastAsia="en-US"/>
        </w:rPr>
        <w:t>Prosimy o wskazanie sumy gwarancyjnej wskazanego ubezpieczenia w projekcie umowy par. 13 ust. 2</w:t>
      </w:r>
    </w:p>
    <w:p w14:paraId="249485BD" w14:textId="77777777" w:rsidR="00004E0D" w:rsidRPr="00004E0D" w:rsidRDefault="00004E0D" w:rsidP="00004E0D">
      <w:pPr>
        <w:autoSpaceDE w:val="0"/>
        <w:autoSpaceDN w:val="0"/>
        <w:adjustRightInd w:val="0"/>
        <w:rPr>
          <w:rFonts w:ascii="Arial" w:eastAsiaTheme="minorHAnsi" w:hAnsi="Arial" w:cs="Arial"/>
          <w:color w:val="666666"/>
          <w:sz w:val="20"/>
          <w:lang w:eastAsia="en-US"/>
        </w:rPr>
      </w:pPr>
    </w:p>
    <w:p w14:paraId="70DB62E6" w14:textId="2B3C28F3" w:rsidR="00004E0D" w:rsidRPr="00004E0D" w:rsidRDefault="00004E0D" w:rsidP="00004E0D">
      <w:pPr>
        <w:jc w:val="both"/>
        <w:rPr>
          <w:rFonts w:ascii="Arial" w:hAnsi="Arial" w:cs="Arial"/>
          <w:b/>
          <w:color w:val="0070C0"/>
          <w:sz w:val="20"/>
          <w:u w:val="single"/>
        </w:rPr>
      </w:pPr>
      <w:r w:rsidRPr="00004E0D">
        <w:rPr>
          <w:rFonts w:ascii="Arial" w:hAnsi="Arial" w:cs="Arial"/>
          <w:b/>
          <w:color w:val="0070C0"/>
          <w:sz w:val="20"/>
          <w:u w:val="single"/>
        </w:rPr>
        <w:t>Odpowiedź na pytanie nr 4</w:t>
      </w:r>
    </w:p>
    <w:p w14:paraId="2B6DF716" w14:textId="77777777" w:rsidR="00004E0D" w:rsidRPr="00004E0D" w:rsidRDefault="00004E0D" w:rsidP="00004E0D">
      <w:pPr>
        <w:jc w:val="both"/>
        <w:rPr>
          <w:rFonts w:ascii="Arial" w:hAnsi="Arial" w:cs="Arial"/>
          <w:b/>
          <w:color w:val="0070C0"/>
          <w:sz w:val="20"/>
          <w:u w:val="single"/>
        </w:rPr>
      </w:pPr>
    </w:p>
    <w:p w14:paraId="08A28FD4" w14:textId="77777777" w:rsidR="00D561F3" w:rsidRPr="00DA02A1" w:rsidRDefault="00D561F3" w:rsidP="00D561F3">
      <w:pPr>
        <w:jc w:val="both"/>
        <w:rPr>
          <w:rFonts w:ascii="Arial" w:eastAsia="Calibri" w:hAnsi="Arial" w:cs="Arial"/>
          <w:bCs/>
          <w:sz w:val="20"/>
        </w:rPr>
      </w:pPr>
      <w:r w:rsidRPr="00004E0D">
        <w:rPr>
          <w:rFonts w:ascii="Arial" w:eastAsia="Calibri" w:hAnsi="Arial" w:cs="Arial"/>
          <w:bCs/>
          <w:sz w:val="20"/>
        </w:rPr>
        <w:t xml:space="preserve">Zamawiający informuje, iż </w:t>
      </w:r>
      <w:r w:rsidRPr="00DA02A1">
        <w:rPr>
          <w:rFonts w:ascii="Arial" w:hAnsi="Arial" w:cs="Arial"/>
          <w:sz w:val="20"/>
        </w:rPr>
        <w:t xml:space="preserve">Wykonawca zobowiązuje się na własny koszt do ubezpieczenia: (i) robót, sprzętu i wyposażenia budowlanego urządzeń znajdujących się na terenie budowy </w:t>
      </w:r>
      <w:r w:rsidRPr="00DA02A1">
        <w:rPr>
          <w:rFonts w:ascii="Arial" w:hAnsi="Arial" w:cs="Arial"/>
          <w:b/>
          <w:sz w:val="20"/>
        </w:rPr>
        <w:t>ubezpieczeniem CAR</w:t>
      </w:r>
      <w:r w:rsidRPr="00DA02A1">
        <w:rPr>
          <w:rFonts w:ascii="Arial" w:hAnsi="Arial" w:cs="Arial"/>
          <w:sz w:val="20"/>
        </w:rPr>
        <w:t xml:space="preserve"> na okres realizacji robót, tj. do dnia podpisania protokołu końcowego odbioru robót i zlikwidowania zaplecza budowy na sumę ubezpieczenia nie mniejszą niż równowartość Wynagrodzenia oraz (ii) maszyn budowlanych nie podlegających obowiązkowej rejestracji na sumę ubezpieczenia nie mniejszą niż ich wartość na okres realizacji robót jak wskazane powyżej.</w:t>
      </w:r>
    </w:p>
    <w:p w14:paraId="08860D6E" w14:textId="77777777" w:rsidR="00E54602" w:rsidRPr="00004E0D" w:rsidRDefault="00E54602" w:rsidP="00E54602">
      <w:pPr>
        <w:autoSpaceDE w:val="0"/>
        <w:autoSpaceDN w:val="0"/>
        <w:adjustRightInd w:val="0"/>
        <w:rPr>
          <w:rFonts w:ascii="Arial" w:eastAsiaTheme="minorHAnsi" w:hAnsi="Arial" w:cs="Arial"/>
          <w:color w:val="666666"/>
          <w:sz w:val="19"/>
          <w:szCs w:val="19"/>
          <w:lang w:eastAsia="en-US"/>
        </w:rPr>
      </w:pPr>
    </w:p>
    <w:p w14:paraId="19BDEEA9" w14:textId="77777777" w:rsidR="00E54602" w:rsidRDefault="00E54602" w:rsidP="00E54602">
      <w:pPr>
        <w:autoSpaceDE w:val="0"/>
        <w:autoSpaceDN w:val="0"/>
        <w:adjustRightInd w:val="0"/>
        <w:rPr>
          <w:rFonts w:ascii="DejaVuSansCondensed" w:eastAsiaTheme="minorHAnsi" w:hAnsi="DejaVuSansCondensed" w:cs="DejaVuSansCondensed"/>
          <w:color w:val="666666"/>
          <w:sz w:val="19"/>
          <w:szCs w:val="19"/>
          <w:lang w:eastAsia="en-US"/>
        </w:rPr>
      </w:pPr>
    </w:p>
    <w:p w14:paraId="577E1CB2" w14:textId="77777777" w:rsidR="00E54602" w:rsidRPr="00B81F41" w:rsidRDefault="00E54602" w:rsidP="00E54602">
      <w:pPr>
        <w:pStyle w:val="Default"/>
        <w:rPr>
          <w:rFonts w:ascii="Arial" w:hAnsi="Arial" w:cs="Arial"/>
          <w:bCs/>
          <w:iCs/>
        </w:rPr>
      </w:pPr>
    </w:p>
    <w:p w14:paraId="1C1FC1DE" w14:textId="77777777" w:rsidR="00E54602" w:rsidRPr="00B81F41" w:rsidRDefault="00E54602" w:rsidP="00E54602">
      <w:pPr>
        <w:pStyle w:val="Default"/>
        <w:rPr>
          <w:rFonts w:ascii="Arial" w:hAnsi="Arial" w:cs="Arial"/>
          <w:bCs/>
          <w:iCs/>
        </w:rPr>
      </w:pPr>
    </w:p>
    <w:p w14:paraId="11558EC8" w14:textId="77777777" w:rsidR="00955F13" w:rsidRPr="00B81F41" w:rsidRDefault="00955F13" w:rsidP="00955A3A">
      <w:pPr>
        <w:pStyle w:val="Default"/>
        <w:rPr>
          <w:rFonts w:ascii="Arial" w:hAnsi="Arial" w:cs="Arial"/>
          <w:bCs/>
          <w:iCs/>
        </w:rPr>
      </w:pPr>
    </w:p>
    <w:p w14:paraId="1A5356AA" w14:textId="77777777" w:rsidR="00955F13" w:rsidRDefault="00955F13" w:rsidP="00955A3A">
      <w:pPr>
        <w:pStyle w:val="Default"/>
        <w:rPr>
          <w:rFonts w:ascii="Arial" w:hAnsi="Arial" w:cs="Arial"/>
          <w:bCs/>
          <w:iCs/>
          <w:sz w:val="18"/>
          <w:szCs w:val="18"/>
        </w:rPr>
      </w:pPr>
    </w:p>
    <w:p w14:paraId="0A308097" w14:textId="77777777" w:rsidR="00955F13" w:rsidRDefault="00955F13" w:rsidP="00955A3A">
      <w:pPr>
        <w:pStyle w:val="Default"/>
        <w:rPr>
          <w:rFonts w:ascii="Arial" w:hAnsi="Arial" w:cs="Arial"/>
          <w:bCs/>
          <w:iCs/>
          <w:sz w:val="18"/>
          <w:szCs w:val="18"/>
        </w:rPr>
      </w:pPr>
    </w:p>
    <w:p w14:paraId="01C1E99D" w14:textId="77777777" w:rsidR="00955F13" w:rsidRDefault="00955F13" w:rsidP="00955A3A">
      <w:pPr>
        <w:pStyle w:val="Default"/>
        <w:rPr>
          <w:rFonts w:ascii="Arial" w:hAnsi="Arial" w:cs="Arial"/>
          <w:bCs/>
          <w:iCs/>
          <w:sz w:val="18"/>
          <w:szCs w:val="18"/>
        </w:rPr>
      </w:pPr>
    </w:p>
    <w:p w14:paraId="48AFAE2B" w14:textId="579293B1" w:rsidR="005B4BFA" w:rsidRPr="00955F13" w:rsidRDefault="00955F13" w:rsidP="00955A3A">
      <w:pPr>
        <w:pStyle w:val="Default"/>
        <w:rPr>
          <w:rFonts w:ascii="Arial" w:eastAsiaTheme="minorHAnsi" w:hAnsi="Arial" w:cs="Arial"/>
          <w:sz w:val="18"/>
          <w:szCs w:val="18"/>
          <w:lang w:eastAsia="en-US"/>
        </w:rPr>
      </w:pP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w:t>
      </w:r>
      <w:r w:rsidR="005B4BFA" w:rsidRPr="00955F13">
        <w:rPr>
          <w:rFonts w:ascii="Arial" w:hAnsi="Arial" w:cs="Arial"/>
          <w:sz w:val="18"/>
          <w:szCs w:val="18"/>
        </w:rPr>
        <w:tab/>
      </w:r>
      <w:r w:rsidR="005B4BFA" w:rsidRPr="00955F13">
        <w:rPr>
          <w:rFonts w:ascii="Arial" w:hAnsi="Arial" w:cs="Arial"/>
          <w:sz w:val="18"/>
          <w:szCs w:val="18"/>
        </w:rPr>
        <w:tab/>
      </w:r>
    </w:p>
    <w:sectPr w:rsidR="005B4BFA" w:rsidRPr="00955F13" w:rsidSect="00D504F3">
      <w:footerReference w:type="default" r:id="rId7"/>
      <w:headerReference w:type="first" r:id="rId8"/>
      <w:pgSz w:w="11906" w:h="16838"/>
      <w:pgMar w:top="1417" w:right="127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74E358" w16cex:dateUtc="2023-12-12T13:16:00Z"/>
  <w16cex:commentExtensible w16cex:durableId="3206CB5F" w16cex:dateUtc="2023-12-12T13:23:00Z"/>
  <w16cex:commentExtensible w16cex:durableId="3CCC9C9B" w16cex:dateUtc="2023-12-12T13:43:00Z"/>
  <w16cex:commentExtensible w16cex:durableId="53EA6ECC" w16cex:dateUtc="2023-12-12T14:27:00Z"/>
  <w16cex:commentExtensible w16cex:durableId="1A45DE60" w16cex:dateUtc="2023-12-12T14:37:00Z"/>
  <w16cex:commentExtensible w16cex:durableId="3554CB95" w16cex:dateUtc="2023-12-12T14:57:00Z"/>
  <w16cex:commentExtensible w16cex:durableId="44C226CA" w16cex:dateUtc="2023-12-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A7B35" w16cid:durableId="6D74E358"/>
  <w16cid:commentId w16cid:paraId="02EF088D" w16cid:durableId="3206CB5F"/>
  <w16cid:commentId w16cid:paraId="64757025" w16cid:durableId="3CCC9C9B"/>
  <w16cid:commentId w16cid:paraId="24FCA14E" w16cid:durableId="53EA6ECC"/>
  <w16cid:commentId w16cid:paraId="28C26065" w16cid:durableId="1A45DE60"/>
  <w16cid:commentId w16cid:paraId="3BBBE246" w16cid:durableId="3554CB95"/>
  <w16cid:commentId w16cid:paraId="6D95B817" w16cid:durableId="44C22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05E44" w14:textId="77777777" w:rsidR="006257BB" w:rsidRDefault="006257BB" w:rsidP="00C469A9">
      <w:r>
        <w:separator/>
      </w:r>
    </w:p>
  </w:endnote>
  <w:endnote w:type="continuationSeparator" w:id="0">
    <w:p w14:paraId="2E7F726B" w14:textId="77777777" w:rsidR="006257BB" w:rsidRDefault="006257BB" w:rsidP="00C4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ejaVuSans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23779"/>
      <w:docPartObj>
        <w:docPartGallery w:val="Page Numbers (Bottom of Page)"/>
        <w:docPartUnique/>
      </w:docPartObj>
    </w:sdtPr>
    <w:sdtEndPr>
      <w:rPr>
        <w:color w:val="7F7F7F" w:themeColor="background1" w:themeShade="7F"/>
        <w:spacing w:val="60"/>
      </w:rPr>
    </w:sdtEndPr>
    <w:sdtContent>
      <w:p w14:paraId="1636207E" w14:textId="6C9E807B" w:rsidR="00E42305" w:rsidRDefault="00E42305">
        <w:pPr>
          <w:pStyle w:val="Stopka"/>
          <w:pBdr>
            <w:top w:val="single" w:sz="4" w:space="1" w:color="D9D9D9" w:themeColor="background1" w:themeShade="D9"/>
          </w:pBdr>
          <w:rPr>
            <w:b/>
            <w:bCs/>
          </w:rPr>
        </w:pPr>
        <w:r>
          <w:fldChar w:fldCharType="begin"/>
        </w:r>
        <w:r>
          <w:instrText>PAGE   \* MERGEFORMAT</w:instrText>
        </w:r>
        <w:r>
          <w:fldChar w:fldCharType="separate"/>
        </w:r>
        <w:r w:rsidR="00EB6AB7" w:rsidRPr="00EB6AB7">
          <w:rPr>
            <w:b/>
            <w:bCs/>
            <w:noProof/>
          </w:rPr>
          <w:t>2</w:t>
        </w:r>
        <w:r>
          <w:rPr>
            <w:b/>
            <w:bCs/>
          </w:rPr>
          <w:fldChar w:fldCharType="end"/>
        </w:r>
        <w:r>
          <w:rPr>
            <w:b/>
            <w:bCs/>
          </w:rPr>
          <w:t xml:space="preserve"> | </w:t>
        </w:r>
        <w:r>
          <w:rPr>
            <w:color w:val="7F7F7F" w:themeColor="background1" w:themeShade="7F"/>
            <w:spacing w:val="60"/>
          </w:rPr>
          <w:t>Strona</w:t>
        </w:r>
      </w:p>
    </w:sdtContent>
  </w:sdt>
  <w:p w14:paraId="2BC79C9A" w14:textId="77777777" w:rsidR="00E42305" w:rsidRDefault="00E423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3EB0" w14:textId="77777777" w:rsidR="006257BB" w:rsidRDefault="006257BB" w:rsidP="00C469A9">
      <w:r>
        <w:separator/>
      </w:r>
    </w:p>
  </w:footnote>
  <w:footnote w:type="continuationSeparator" w:id="0">
    <w:p w14:paraId="5BF3D53F" w14:textId="77777777" w:rsidR="006257BB" w:rsidRDefault="006257BB" w:rsidP="00C4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46D9" w14:textId="77777777" w:rsidR="00B81F41" w:rsidRDefault="00B81F41" w:rsidP="00B81F41">
    <w:pPr>
      <w:pStyle w:val="Nagwek"/>
      <w:rPr>
        <w:sz w:val="20"/>
      </w:rPr>
    </w:pPr>
    <w:r>
      <w:rPr>
        <w:sz w:val="20"/>
      </w:rPr>
      <w:t>ZP.271.9.2024.ŻS</w:t>
    </w:r>
  </w:p>
  <w:p w14:paraId="31FCA423" w14:textId="77777777" w:rsidR="00B81F41" w:rsidRPr="005D4CEE" w:rsidRDefault="00B81F41" w:rsidP="00B81F41">
    <w:pPr>
      <w:pStyle w:val="Nagwek"/>
      <w:jc w:val="center"/>
      <w:rPr>
        <w:rFonts w:cstheme="minorHAnsi"/>
        <w:noProof/>
        <w:sz w:val="16"/>
        <w:szCs w:val="16"/>
      </w:rPr>
    </w:pPr>
    <w:r w:rsidRPr="005825C0">
      <w:rPr>
        <w:rFonts w:cstheme="minorHAnsi"/>
        <w:noProof/>
        <w:sz w:val="16"/>
        <w:szCs w:val="16"/>
      </w:rPr>
      <w:drawing>
        <wp:inline distT="0" distB="0" distL="0" distR="0" wp14:anchorId="3DF27513" wp14:editId="19821D44">
          <wp:extent cx="601980" cy="373380"/>
          <wp:effectExtent l="0" t="0" r="7620" b="7620"/>
          <wp:docPr id="269733862"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Pr="005825C0">
      <w:rPr>
        <w:rFonts w:cstheme="minorHAnsi"/>
        <w:sz w:val="16"/>
        <w:szCs w:val="16"/>
      </w:rPr>
      <w:t xml:space="preserve">                  </w:t>
    </w:r>
    <w:r w:rsidRPr="005825C0">
      <w:rPr>
        <w:rFonts w:cstheme="minorHAnsi"/>
        <w:noProof/>
        <w:sz w:val="16"/>
        <w:szCs w:val="16"/>
      </w:rPr>
      <w:drawing>
        <wp:inline distT="0" distB="0" distL="0" distR="0" wp14:anchorId="2FA9787F" wp14:editId="13805BDC">
          <wp:extent cx="327660" cy="388620"/>
          <wp:effectExtent l="0" t="0" r="0" b="0"/>
          <wp:docPr id="1153079546"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5825C0">
      <w:rPr>
        <w:rFonts w:cstheme="minorHAnsi"/>
        <w:sz w:val="16"/>
        <w:szCs w:val="16"/>
      </w:rPr>
      <w:t xml:space="preserve">           </w:t>
    </w:r>
    <w:r>
      <w:rPr>
        <w:rFonts w:cstheme="minorHAnsi"/>
        <w:noProof/>
        <w:sz w:val="16"/>
        <w:szCs w:val="16"/>
      </w:rPr>
      <w:drawing>
        <wp:inline distT="0" distB="0" distL="0" distR="0" wp14:anchorId="3E50B17B" wp14:editId="38B59C1E">
          <wp:extent cx="1128972" cy="57704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3">
                    <a:extLst>
                      <a:ext uri="{28A0092B-C50C-407E-A947-70E740481C1C}">
                        <a14:useLocalDpi xmlns:a14="http://schemas.microsoft.com/office/drawing/2010/main" val="0"/>
                      </a:ext>
                    </a:extLst>
                  </a:blip>
                  <a:srcRect l="37803" t="17553" r="32333" b="32870"/>
                  <a:stretch/>
                </pic:blipFill>
                <pic:spPr bwMode="auto">
                  <a:xfrm>
                    <a:off x="0" y="0"/>
                    <a:ext cx="1161895" cy="593877"/>
                  </a:xfrm>
                  <a:prstGeom prst="rect">
                    <a:avLst/>
                  </a:prstGeom>
                  <a:ln>
                    <a:noFill/>
                  </a:ln>
                  <a:extLst>
                    <a:ext uri="{53640926-AAD7-44D8-BBD7-CCE9431645EC}">
                      <a14:shadowObscured xmlns:a14="http://schemas.microsoft.com/office/drawing/2010/main"/>
                    </a:ext>
                  </a:extLst>
                </pic:spPr>
              </pic:pic>
            </a:graphicData>
          </a:graphic>
        </wp:inline>
      </w:drawing>
    </w:r>
    <w:r w:rsidRPr="005825C0">
      <w:rPr>
        <w:rFonts w:cstheme="minorHAnsi"/>
        <w:noProof/>
        <w:sz w:val="16"/>
        <w:szCs w:val="16"/>
      </w:rPr>
      <w:drawing>
        <wp:inline distT="0" distB="0" distL="0" distR="0" wp14:anchorId="2A32FBF9" wp14:editId="00F94778">
          <wp:extent cx="594360" cy="426720"/>
          <wp:effectExtent l="0" t="0" r="0" b="0"/>
          <wp:docPr id="9"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44319A1F" w14:textId="77777777" w:rsidR="00B81F41" w:rsidRPr="005D4CEE" w:rsidRDefault="00B81F41" w:rsidP="00B81F41">
    <w:pPr>
      <w:pStyle w:val="Tekstpodstawowy"/>
      <w:rPr>
        <w:i/>
      </w:rPr>
    </w:pPr>
    <w:r w:rsidRPr="005D4CEE">
      <w:rPr>
        <w:rFonts w:ascii="Cambria" w:hAnsi="Cambria" w:cstheme="minorHAnsi"/>
        <w:sz w:val="20"/>
      </w:rPr>
      <w:t>RZ</w:t>
    </w:r>
    <w:r w:rsidRPr="005D4CEE">
      <w:rPr>
        <w:rFonts w:ascii="Cambria" w:hAnsi="Cambria" w:cstheme="minorHAnsi"/>
        <w:caps/>
        <w:sz w:val="20"/>
      </w:rPr>
      <w:t>Ądowy FUNDUSZ  POLSKI ŁAD: PROGRAM INWESTYC</w:t>
    </w:r>
    <w:r>
      <w:rPr>
        <w:rFonts w:ascii="Cambria" w:hAnsi="Cambria" w:cstheme="minorHAnsi"/>
        <w:caps/>
        <w:sz w:val="20"/>
      </w:rPr>
      <w:t xml:space="preserve">JI STRATEGICZNYCH – EDYCjA ÓSMA </w:t>
    </w:r>
    <w:r w:rsidRPr="008F000F">
      <w:rPr>
        <w:rFonts w:ascii="Cambria" w:hAnsi="Cambria" w:cstheme="minorHAnsi"/>
        <w:caps/>
      </w:rPr>
      <w:br/>
    </w:r>
    <w:r>
      <w:rPr>
        <w:rFonts w:ascii="Cambria" w:hAnsi="Cambria" w:cstheme="minorHAnsi"/>
        <w:b/>
        <w:bCs/>
        <w:i/>
        <w:iCs/>
        <w:smallCaps/>
      </w:rPr>
      <w:tab/>
    </w:r>
    <w:r>
      <w:rPr>
        <w:rFonts w:ascii="Cambria" w:hAnsi="Cambria" w:cstheme="minorHAnsi"/>
        <w:b/>
        <w:bCs/>
        <w:i/>
        <w:iCs/>
        <w:smallCaps/>
      </w:rPr>
      <w:tab/>
    </w:r>
    <w:r w:rsidRPr="005D4CEE">
      <w:rPr>
        <w:rFonts w:ascii="Cambria" w:hAnsi="Cambria" w:cstheme="minorHAnsi"/>
        <w:b/>
        <w:bCs/>
        <w:i/>
        <w:iCs/>
        <w:smallCaps/>
      </w:rPr>
      <w:t>„</w:t>
    </w:r>
    <w:r>
      <w:rPr>
        <w:rFonts w:ascii="Cambria" w:hAnsi="Cambria" w:cs="Cambria"/>
        <w:b/>
        <w:i/>
        <w:smallCaps/>
      </w:rPr>
      <w:t>BUDOWA DROGI GMINNEJ BĘDARGOWO -RAJKOWO”</w:t>
    </w:r>
  </w:p>
  <w:p w14:paraId="7F3E2F26" w14:textId="41DE019A" w:rsidR="00BB4DF0" w:rsidRDefault="00BB4DF0">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3"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7E5BBC"/>
    <w:multiLevelType w:val="hybridMultilevel"/>
    <w:tmpl w:val="1F2C66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E92172"/>
    <w:multiLevelType w:val="hybridMultilevel"/>
    <w:tmpl w:val="9AFA17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86EA2"/>
    <w:multiLevelType w:val="hybridMultilevel"/>
    <w:tmpl w:val="4C12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973EB"/>
    <w:multiLevelType w:val="hybridMultilevel"/>
    <w:tmpl w:val="3A982DF0"/>
    <w:lvl w:ilvl="0" w:tplc="3F0ABDFE">
      <w:start w:val="1"/>
      <w:numFmt w:val="decimal"/>
      <w:lvlText w:val="%1."/>
      <w:lvlJc w:val="left"/>
      <w:pPr>
        <w:ind w:left="720" w:hanging="360"/>
      </w:pPr>
      <w:rPr>
        <w:rFonts w:hint="default"/>
        <w:b/>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A3E3A"/>
    <w:multiLevelType w:val="hybridMultilevel"/>
    <w:tmpl w:val="FC6C460C"/>
    <w:lvl w:ilvl="0" w:tplc="3F7E31D4">
      <w:start w:val="9"/>
      <w:numFmt w:val="decimal"/>
      <w:lvlText w:val="%1."/>
      <w:lvlJc w:val="left"/>
      <w:pPr>
        <w:ind w:left="786"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0EDF44D9"/>
    <w:multiLevelType w:val="hybridMultilevel"/>
    <w:tmpl w:val="EF228C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FE45D09"/>
    <w:multiLevelType w:val="hybridMultilevel"/>
    <w:tmpl w:val="C7CC7910"/>
    <w:lvl w:ilvl="0" w:tplc="F3326C7E">
      <w:start w:val="1"/>
      <w:numFmt w:val="decimal"/>
      <w:lvlText w:val="%1."/>
      <w:lvlJc w:val="left"/>
      <w:pPr>
        <w:ind w:left="642" w:hanging="358"/>
      </w:pPr>
      <w:rPr>
        <w:rFonts w:ascii="Times New Roman" w:eastAsia="Times New Roman" w:hAnsi="Times New Roman" w:cs="Times New Roman" w:hint="default"/>
        <w:strike w:val="0"/>
        <w:w w:val="100"/>
        <w:sz w:val="22"/>
        <w:szCs w:val="22"/>
        <w:vertAlign w:val="baseline"/>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12" w15:restartNumberingAfterBreak="0">
    <w:nsid w:val="122A1523"/>
    <w:multiLevelType w:val="hybridMultilevel"/>
    <w:tmpl w:val="AE8A5750"/>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865E14"/>
    <w:multiLevelType w:val="hybridMultilevel"/>
    <w:tmpl w:val="3CA4B4BA"/>
    <w:lvl w:ilvl="0" w:tplc="9ED8454E">
      <w:start w:val="1"/>
      <w:numFmt w:val="decimal"/>
      <w:lvlText w:val="%1."/>
      <w:lvlJc w:val="left"/>
      <w:pPr>
        <w:ind w:left="644"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582663"/>
    <w:multiLevelType w:val="hybridMultilevel"/>
    <w:tmpl w:val="4B766EFE"/>
    <w:lvl w:ilvl="0" w:tplc="DE88AAB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5590098"/>
    <w:multiLevelType w:val="hybridMultilevel"/>
    <w:tmpl w:val="19FC4AFE"/>
    <w:lvl w:ilvl="0" w:tplc="FFC85A38">
      <w:start w:val="1"/>
      <w:numFmt w:val="decimal"/>
      <w:lvlText w:val="%1)"/>
      <w:lvlJc w:val="left"/>
      <w:pPr>
        <w:tabs>
          <w:tab w:val="num" w:pos="360"/>
        </w:tabs>
        <w:ind w:left="360" w:hanging="360"/>
      </w:pPr>
      <w:rPr>
        <w:rFonts w:cs="Times New Roman" w:hint="default"/>
        <w:b w:val="0"/>
        <w:i w:val="0"/>
      </w:rPr>
    </w:lvl>
    <w:lvl w:ilvl="1" w:tplc="43C2D220">
      <w:start w:val="1"/>
      <w:numFmt w:val="decimal"/>
      <w:lvlText w:val="%2)"/>
      <w:lvlJc w:val="left"/>
      <w:pPr>
        <w:tabs>
          <w:tab w:val="num" w:pos="644"/>
        </w:tabs>
        <w:ind w:left="644" w:hanging="360"/>
      </w:pPr>
      <w:rPr>
        <w:rFonts w:ascii="Arial" w:hAnsi="Arial" w:cs="Arial"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7186DF4"/>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36452"/>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F223FD"/>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C21B8E"/>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CA0E4D"/>
    <w:multiLevelType w:val="hybridMultilevel"/>
    <w:tmpl w:val="BF2215C6"/>
    <w:lvl w:ilvl="0" w:tplc="8E725520">
      <w:start w:val="1"/>
      <w:numFmt w:val="lowerLetter"/>
      <w:lvlText w:val="%1)"/>
      <w:lvlJc w:val="left"/>
      <w:pPr>
        <w:ind w:left="1318"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F01771"/>
    <w:multiLevelType w:val="hybridMultilevel"/>
    <w:tmpl w:val="520AC7BA"/>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CE44A4"/>
    <w:multiLevelType w:val="hybridMultilevel"/>
    <w:tmpl w:val="3586B3A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A52225A"/>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F445D7"/>
    <w:multiLevelType w:val="hybridMultilevel"/>
    <w:tmpl w:val="F9F00446"/>
    <w:lvl w:ilvl="0" w:tplc="FFFFFFFF">
      <w:start w:val="1"/>
      <w:numFmt w:val="decimal"/>
      <w:lvlText w:val="%1."/>
      <w:lvlJc w:val="left"/>
      <w:pPr>
        <w:ind w:left="1069" w:hanging="360"/>
      </w:pPr>
      <w:rPr>
        <w:rFonts w:ascii="Arial" w:hAnsi="Arial" w:cs="Arial" w:hint="default"/>
        <w:color w:val="00000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780EEF"/>
    <w:multiLevelType w:val="hybridMultilevel"/>
    <w:tmpl w:val="1570A92E"/>
    <w:lvl w:ilvl="0" w:tplc="8E725520">
      <w:start w:val="1"/>
      <w:numFmt w:val="lowerLetter"/>
      <w:lvlText w:val="%1)"/>
      <w:lvlJc w:val="left"/>
      <w:pPr>
        <w:ind w:left="1602"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0DC75D1"/>
    <w:multiLevelType w:val="hybridMultilevel"/>
    <w:tmpl w:val="3E4C6E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13D71D9"/>
    <w:multiLevelType w:val="hybridMultilevel"/>
    <w:tmpl w:val="BE4E3DFE"/>
    <w:lvl w:ilvl="0" w:tplc="AD3C8C28">
      <w:start w:val="13"/>
      <w:numFmt w:val="decimal"/>
      <w:lvlText w:val="%1."/>
      <w:lvlJc w:val="left"/>
      <w:pPr>
        <w:ind w:left="22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665519"/>
    <w:multiLevelType w:val="hybridMultilevel"/>
    <w:tmpl w:val="1DAE050E"/>
    <w:lvl w:ilvl="0" w:tplc="5DA280B6">
      <w:start w:val="1"/>
      <w:numFmt w:val="bullet"/>
      <w:lvlText w:val="R"/>
      <w:lvlJc w:val="left"/>
      <w:pPr>
        <w:ind w:left="720" w:hanging="360"/>
      </w:pPr>
      <w:rPr>
        <w:rFonts w:ascii="Wingdings 2" w:hAnsi="Wingdings 2" w:hint="default"/>
        <w:color w:val="D52B1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907157"/>
    <w:multiLevelType w:val="multilevel"/>
    <w:tmpl w:val="7D8E2356"/>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A0D10B8"/>
    <w:multiLevelType w:val="hybridMultilevel"/>
    <w:tmpl w:val="2168004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483" w:hanging="360"/>
      </w:pPr>
      <w:rPr>
        <w:rFonts w:ascii="Courier New" w:hAnsi="Courier New" w:cs="Courier New" w:hint="default"/>
      </w:rPr>
    </w:lvl>
    <w:lvl w:ilvl="2" w:tplc="04150005">
      <w:start w:val="1"/>
      <w:numFmt w:val="bullet"/>
      <w:lvlText w:val=""/>
      <w:lvlJc w:val="left"/>
      <w:pPr>
        <w:ind w:left="2203" w:hanging="360"/>
      </w:pPr>
      <w:rPr>
        <w:rFonts w:ascii="Wingdings" w:hAnsi="Wingdings" w:hint="default"/>
      </w:rPr>
    </w:lvl>
    <w:lvl w:ilvl="3" w:tplc="04150001">
      <w:start w:val="1"/>
      <w:numFmt w:val="bullet"/>
      <w:lvlText w:val=""/>
      <w:lvlJc w:val="left"/>
      <w:pPr>
        <w:ind w:left="2923" w:hanging="360"/>
      </w:pPr>
      <w:rPr>
        <w:rFonts w:ascii="Symbol" w:hAnsi="Symbol" w:hint="default"/>
      </w:rPr>
    </w:lvl>
    <w:lvl w:ilvl="4" w:tplc="04150003">
      <w:start w:val="1"/>
      <w:numFmt w:val="bullet"/>
      <w:lvlText w:val="o"/>
      <w:lvlJc w:val="left"/>
      <w:pPr>
        <w:ind w:left="3643" w:hanging="360"/>
      </w:pPr>
      <w:rPr>
        <w:rFonts w:ascii="Courier New" w:hAnsi="Courier New" w:cs="Courier New" w:hint="default"/>
      </w:rPr>
    </w:lvl>
    <w:lvl w:ilvl="5" w:tplc="04150005">
      <w:start w:val="1"/>
      <w:numFmt w:val="bullet"/>
      <w:lvlText w:val=""/>
      <w:lvlJc w:val="left"/>
      <w:pPr>
        <w:ind w:left="4363" w:hanging="360"/>
      </w:pPr>
      <w:rPr>
        <w:rFonts w:ascii="Wingdings" w:hAnsi="Wingdings" w:hint="default"/>
      </w:rPr>
    </w:lvl>
    <w:lvl w:ilvl="6" w:tplc="04150001">
      <w:start w:val="1"/>
      <w:numFmt w:val="bullet"/>
      <w:lvlText w:val=""/>
      <w:lvlJc w:val="left"/>
      <w:pPr>
        <w:ind w:left="5083" w:hanging="360"/>
      </w:pPr>
      <w:rPr>
        <w:rFonts w:ascii="Symbol" w:hAnsi="Symbol" w:hint="default"/>
      </w:rPr>
    </w:lvl>
    <w:lvl w:ilvl="7" w:tplc="04150003">
      <w:start w:val="1"/>
      <w:numFmt w:val="bullet"/>
      <w:lvlText w:val="o"/>
      <w:lvlJc w:val="left"/>
      <w:pPr>
        <w:ind w:left="5803" w:hanging="360"/>
      </w:pPr>
      <w:rPr>
        <w:rFonts w:ascii="Courier New" w:hAnsi="Courier New" w:cs="Courier New" w:hint="default"/>
      </w:rPr>
    </w:lvl>
    <w:lvl w:ilvl="8" w:tplc="04150005">
      <w:start w:val="1"/>
      <w:numFmt w:val="bullet"/>
      <w:lvlText w:val=""/>
      <w:lvlJc w:val="left"/>
      <w:pPr>
        <w:ind w:left="6523" w:hanging="360"/>
      </w:pPr>
      <w:rPr>
        <w:rFonts w:ascii="Wingdings" w:hAnsi="Wingdings" w:hint="default"/>
      </w:rPr>
    </w:lvl>
  </w:abstractNum>
  <w:abstractNum w:abstractNumId="33" w15:restartNumberingAfterBreak="0">
    <w:nsid w:val="4BD56FDD"/>
    <w:multiLevelType w:val="hybridMultilevel"/>
    <w:tmpl w:val="990CF1A6"/>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1447CE"/>
    <w:multiLevelType w:val="hybridMultilevel"/>
    <w:tmpl w:val="390AAC72"/>
    <w:lvl w:ilvl="0" w:tplc="2FBCBC1C">
      <w:start w:val="1"/>
      <w:numFmt w:val="decimal"/>
      <w:lvlText w:val="%1)"/>
      <w:lvlJc w:val="left"/>
      <w:pPr>
        <w:ind w:left="927" w:hanging="360"/>
      </w:pPr>
      <w:rPr>
        <w:i w:val="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5" w15:restartNumberingAfterBreak="0">
    <w:nsid w:val="58770FFA"/>
    <w:multiLevelType w:val="hybridMultilevel"/>
    <w:tmpl w:val="03008FA2"/>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B7270A2"/>
    <w:multiLevelType w:val="multilevel"/>
    <w:tmpl w:val="8B4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907FC1"/>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0D355BF"/>
    <w:multiLevelType w:val="hybridMultilevel"/>
    <w:tmpl w:val="6D6436E6"/>
    <w:lvl w:ilvl="0" w:tplc="FAA06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934E4A"/>
    <w:multiLevelType w:val="hybridMultilevel"/>
    <w:tmpl w:val="0486E744"/>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812A55"/>
    <w:multiLevelType w:val="hybridMultilevel"/>
    <w:tmpl w:val="0C4E6408"/>
    <w:lvl w:ilvl="0" w:tplc="D362E81A">
      <w:start w:val="1"/>
      <w:numFmt w:val="decimal"/>
      <w:lvlText w:val="%1."/>
      <w:lvlJc w:val="left"/>
      <w:pPr>
        <w:ind w:left="785" w:hanging="360"/>
      </w:pPr>
      <w:rPr>
        <w:rFonts w:ascii="Arial" w:hAnsi="Arial" w:cs="Arial" w:hint="default"/>
        <w:color w:val="00000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8966E8C"/>
    <w:multiLevelType w:val="hybridMultilevel"/>
    <w:tmpl w:val="CF14A74E"/>
    <w:lvl w:ilvl="0" w:tplc="41A269FC">
      <w:start w:val="1"/>
      <w:numFmt w:val="decimal"/>
      <w:lvlText w:val="%1."/>
      <w:lvlJc w:val="left"/>
      <w:pPr>
        <w:ind w:left="644" w:hanging="360"/>
      </w:pPr>
      <w:rPr>
        <w:rFonts w:ascii="Arial" w:eastAsia="Calibri" w:hAnsi="Arial" w:cs="Arial"/>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354528"/>
    <w:multiLevelType w:val="hybridMultilevel"/>
    <w:tmpl w:val="6E02CB84"/>
    <w:lvl w:ilvl="0" w:tplc="26586D6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num>
  <w:num w:numId="2">
    <w:abstractNumId w:val="7"/>
  </w:num>
  <w:num w:numId="3">
    <w:abstractNumId w:val="38"/>
  </w:num>
  <w:num w:numId="4">
    <w:abstractNumId w:val="16"/>
  </w:num>
  <w:num w:numId="5">
    <w:abstractNumId w:val="36"/>
  </w:num>
  <w:num w:numId="6">
    <w:abstractNumId w:val="43"/>
  </w:num>
  <w:num w:numId="7">
    <w:abstractNumId w:val="40"/>
  </w:num>
  <w:num w:numId="8">
    <w:abstractNumId w:val="32"/>
  </w:num>
  <w:num w:numId="9">
    <w:abstractNumId w:val="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1"/>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0"/>
  </w:num>
  <w:num w:numId="22">
    <w:abstractNumId w:val="18"/>
  </w:num>
  <w:num w:numId="23">
    <w:abstractNumId w:val="10"/>
  </w:num>
  <w:num w:numId="24">
    <w:abstractNumId w:val="21"/>
  </w:num>
  <w:num w:numId="25">
    <w:abstractNumId w:val="27"/>
  </w:num>
  <w:num w:numId="26">
    <w:abstractNumId w:val="19"/>
  </w:num>
  <w:num w:numId="27">
    <w:abstractNumId w:val="17"/>
  </w:num>
  <w:num w:numId="28">
    <w:abstractNumId w:val="13"/>
  </w:num>
  <w:num w:numId="29">
    <w:abstractNumId w:val="6"/>
  </w:num>
  <w:num w:numId="30">
    <w:abstractNumId w:val="23"/>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2"/>
  </w:num>
  <w:num w:numId="35">
    <w:abstractNumId w:val="3"/>
  </w:num>
  <w:num w:numId="36">
    <w:abstractNumId w:val="22"/>
  </w:num>
  <w:num w:numId="37">
    <w:abstractNumId w:val="35"/>
  </w:num>
  <w:num w:numId="38">
    <w:abstractNumId w:val="25"/>
  </w:num>
  <w:num w:numId="39">
    <w:abstractNumId w:val="1"/>
  </w:num>
  <w:num w:numId="40">
    <w:abstractNumId w:val="39"/>
  </w:num>
  <w:num w:numId="41">
    <w:abstractNumId w:val="8"/>
  </w:num>
  <w:num w:numId="42">
    <w:abstractNumId w:val="37"/>
  </w:num>
  <w:num w:numId="43">
    <w:abstractNumId w:val="24"/>
  </w:num>
  <w:num w:numId="44">
    <w:abstractNumId w:val="9"/>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DA"/>
    <w:rsid w:val="00000088"/>
    <w:rsid w:val="0000021F"/>
    <w:rsid w:val="00004E0D"/>
    <w:rsid w:val="00006492"/>
    <w:rsid w:val="000111E4"/>
    <w:rsid w:val="00014187"/>
    <w:rsid w:val="000262BC"/>
    <w:rsid w:val="0003188C"/>
    <w:rsid w:val="0003476A"/>
    <w:rsid w:val="0003585C"/>
    <w:rsid w:val="00042121"/>
    <w:rsid w:val="00044260"/>
    <w:rsid w:val="000444F3"/>
    <w:rsid w:val="00045FBF"/>
    <w:rsid w:val="00051778"/>
    <w:rsid w:val="00055A9B"/>
    <w:rsid w:val="000640F4"/>
    <w:rsid w:val="0006754A"/>
    <w:rsid w:val="0006784B"/>
    <w:rsid w:val="00071F54"/>
    <w:rsid w:val="000935EF"/>
    <w:rsid w:val="000951AE"/>
    <w:rsid w:val="00095FFD"/>
    <w:rsid w:val="00096812"/>
    <w:rsid w:val="000A0BDA"/>
    <w:rsid w:val="000C50CC"/>
    <w:rsid w:val="000C5FFA"/>
    <w:rsid w:val="000D236E"/>
    <w:rsid w:val="000D2C07"/>
    <w:rsid w:val="000D4AD3"/>
    <w:rsid w:val="000E7BFF"/>
    <w:rsid w:val="000F0EF9"/>
    <w:rsid w:val="000F7AEF"/>
    <w:rsid w:val="001037DD"/>
    <w:rsid w:val="00107D57"/>
    <w:rsid w:val="00115B97"/>
    <w:rsid w:val="001176EB"/>
    <w:rsid w:val="00122135"/>
    <w:rsid w:val="00127C91"/>
    <w:rsid w:val="00127D46"/>
    <w:rsid w:val="0013102A"/>
    <w:rsid w:val="0013228A"/>
    <w:rsid w:val="001326A1"/>
    <w:rsid w:val="0014029E"/>
    <w:rsid w:val="001407B8"/>
    <w:rsid w:val="00142620"/>
    <w:rsid w:val="00143823"/>
    <w:rsid w:val="00146ABB"/>
    <w:rsid w:val="00146C70"/>
    <w:rsid w:val="00157D58"/>
    <w:rsid w:val="00170814"/>
    <w:rsid w:val="001713DA"/>
    <w:rsid w:val="001834CD"/>
    <w:rsid w:val="00185907"/>
    <w:rsid w:val="00185AF4"/>
    <w:rsid w:val="001861DE"/>
    <w:rsid w:val="00187D4D"/>
    <w:rsid w:val="00190DEE"/>
    <w:rsid w:val="00192ADB"/>
    <w:rsid w:val="001958C9"/>
    <w:rsid w:val="001A14D3"/>
    <w:rsid w:val="001A48B7"/>
    <w:rsid w:val="001B3417"/>
    <w:rsid w:val="001B400F"/>
    <w:rsid w:val="001C005A"/>
    <w:rsid w:val="001D03D5"/>
    <w:rsid w:val="001D04E3"/>
    <w:rsid w:val="001D293C"/>
    <w:rsid w:val="001D3688"/>
    <w:rsid w:val="001D6634"/>
    <w:rsid w:val="001E34C1"/>
    <w:rsid w:val="001E76FC"/>
    <w:rsid w:val="001F35D1"/>
    <w:rsid w:val="002053A6"/>
    <w:rsid w:val="002119BC"/>
    <w:rsid w:val="002141DA"/>
    <w:rsid w:val="00214731"/>
    <w:rsid w:val="0021546F"/>
    <w:rsid w:val="00223F3D"/>
    <w:rsid w:val="00226AAC"/>
    <w:rsid w:val="002348AB"/>
    <w:rsid w:val="00234BB3"/>
    <w:rsid w:val="0023683E"/>
    <w:rsid w:val="002422F6"/>
    <w:rsid w:val="00243A39"/>
    <w:rsid w:val="00244A9A"/>
    <w:rsid w:val="002508F7"/>
    <w:rsid w:val="00255886"/>
    <w:rsid w:val="002607A6"/>
    <w:rsid w:val="0026538B"/>
    <w:rsid w:val="00266314"/>
    <w:rsid w:val="00266BAE"/>
    <w:rsid w:val="00275600"/>
    <w:rsid w:val="00290B09"/>
    <w:rsid w:val="002A38C2"/>
    <w:rsid w:val="002A4305"/>
    <w:rsid w:val="002B5372"/>
    <w:rsid w:val="002C1EC4"/>
    <w:rsid w:val="002C7766"/>
    <w:rsid w:val="002D688A"/>
    <w:rsid w:val="002E1690"/>
    <w:rsid w:val="002E3A6D"/>
    <w:rsid w:val="002E402D"/>
    <w:rsid w:val="002E5EE0"/>
    <w:rsid w:val="002E7989"/>
    <w:rsid w:val="002E7A03"/>
    <w:rsid w:val="002F2596"/>
    <w:rsid w:val="00315592"/>
    <w:rsid w:val="00321BF1"/>
    <w:rsid w:val="00323DD8"/>
    <w:rsid w:val="00326CF9"/>
    <w:rsid w:val="00331F85"/>
    <w:rsid w:val="003329A0"/>
    <w:rsid w:val="00342B32"/>
    <w:rsid w:val="003449A3"/>
    <w:rsid w:val="00345488"/>
    <w:rsid w:val="00345AF9"/>
    <w:rsid w:val="00354ED9"/>
    <w:rsid w:val="00367798"/>
    <w:rsid w:val="003751AA"/>
    <w:rsid w:val="0038769F"/>
    <w:rsid w:val="00391201"/>
    <w:rsid w:val="00391F21"/>
    <w:rsid w:val="003952C0"/>
    <w:rsid w:val="003A3CE5"/>
    <w:rsid w:val="003B11C0"/>
    <w:rsid w:val="003C010E"/>
    <w:rsid w:val="003C13CB"/>
    <w:rsid w:val="003D43EE"/>
    <w:rsid w:val="003E05F9"/>
    <w:rsid w:val="003F092B"/>
    <w:rsid w:val="003F3324"/>
    <w:rsid w:val="003F60F5"/>
    <w:rsid w:val="003F6A85"/>
    <w:rsid w:val="00403D75"/>
    <w:rsid w:val="00404003"/>
    <w:rsid w:val="004118DA"/>
    <w:rsid w:val="00413606"/>
    <w:rsid w:val="004236CB"/>
    <w:rsid w:val="004400A2"/>
    <w:rsid w:val="00444EEB"/>
    <w:rsid w:val="0044555B"/>
    <w:rsid w:val="00445EEF"/>
    <w:rsid w:val="00447EC1"/>
    <w:rsid w:val="004507EE"/>
    <w:rsid w:val="004612A0"/>
    <w:rsid w:val="00462BE8"/>
    <w:rsid w:val="00470254"/>
    <w:rsid w:val="00476AB5"/>
    <w:rsid w:val="00487838"/>
    <w:rsid w:val="004952CE"/>
    <w:rsid w:val="004B52F3"/>
    <w:rsid w:val="004C18C9"/>
    <w:rsid w:val="004C3515"/>
    <w:rsid w:val="004D392C"/>
    <w:rsid w:val="004D44D0"/>
    <w:rsid w:val="004D6B21"/>
    <w:rsid w:val="004E63D7"/>
    <w:rsid w:val="00500BC3"/>
    <w:rsid w:val="005016C5"/>
    <w:rsid w:val="00515AE3"/>
    <w:rsid w:val="00516006"/>
    <w:rsid w:val="0052237F"/>
    <w:rsid w:val="00522C21"/>
    <w:rsid w:val="00523761"/>
    <w:rsid w:val="00526C7A"/>
    <w:rsid w:val="00527524"/>
    <w:rsid w:val="005308DD"/>
    <w:rsid w:val="005318DA"/>
    <w:rsid w:val="00532021"/>
    <w:rsid w:val="00535182"/>
    <w:rsid w:val="00535874"/>
    <w:rsid w:val="005379D4"/>
    <w:rsid w:val="00550356"/>
    <w:rsid w:val="00564206"/>
    <w:rsid w:val="0057221F"/>
    <w:rsid w:val="00573F0A"/>
    <w:rsid w:val="005822C5"/>
    <w:rsid w:val="00584F48"/>
    <w:rsid w:val="005A03CB"/>
    <w:rsid w:val="005A0C43"/>
    <w:rsid w:val="005B18C4"/>
    <w:rsid w:val="005B2487"/>
    <w:rsid w:val="005B4BFA"/>
    <w:rsid w:val="005C4496"/>
    <w:rsid w:val="005C5EC4"/>
    <w:rsid w:val="005D64A6"/>
    <w:rsid w:val="005E36D5"/>
    <w:rsid w:val="005E4ED8"/>
    <w:rsid w:val="0060593B"/>
    <w:rsid w:val="00607EB8"/>
    <w:rsid w:val="006257BB"/>
    <w:rsid w:val="00627B7E"/>
    <w:rsid w:val="00636B0F"/>
    <w:rsid w:val="006375A6"/>
    <w:rsid w:val="006548F1"/>
    <w:rsid w:val="006559AF"/>
    <w:rsid w:val="00663259"/>
    <w:rsid w:val="006676B1"/>
    <w:rsid w:val="00672830"/>
    <w:rsid w:val="00692160"/>
    <w:rsid w:val="0069388F"/>
    <w:rsid w:val="006B0564"/>
    <w:rsid w:val="006B2F78"/>
    <w:rsid w:val="006B4B5F"/>
    <w:rsid w:val="006B773F"/>
    <w:rsid w:val="006C11D5"/>
    <w:rsid w:val="006C5322"/>
    <w:rsid w:val="006C5354"/>
    <w:rsid w:val="006C5ED1"/>
    <w:rsid w:val="006C7F18"/>
    <w:rsid w:val="006D54DA"/>
    <w:rsid w:val="006D5A2D"/>
    <w:rsid w:val="006D68D9"/>
    <w:rsid w:val="006E302C"/>
    <w:rsid w:val="00701327"/>
    <w:rsid w:val="00703A84"/>
    <w:rsid w:val="00704F2B"/>
    <w:rsid w:val="00705615"/>
    <w:rsid w:val="00712700"/>
    <w:rsid w:val="00712FCC"/>
    <w:rsid w:val="00720453"/>
    <w:rsid w:val="007266FD"/>
    <w:rsid w:val="007277EB"/>
    <w:rsid w:val="00730306"/>
    <w:rsid w:val="00731B2D"/>
    <w:rsid w:val="00740B7B"/>
    <w:rsid w:val="00744888"/>
    <w:rsid w:val="00752C90"/>
    <w:rsid w:val="007534A9"/>
    <w:rsid w:val="00753963"/>
    <w:rsid w:val="0075494C"/>
    <w:rsid w:val="00761F15"/>
    <w:rsid w:val="00762FD6"/>
    <w:rsid w:val="00780A35"/>
    <w:rsid w:val="007878F0"/>
    <w:rsid w:val="00797AF6"/>
    <w:rsid w:val="007A0E7B"/>
    <w:rsid w:val="007A3A29"/>
    <w:rsid w:val="007C25B4"/>
    <w:rsid w:val="007C7DB9"/>
    <w:rsid w:val="007D0175"/>
    <w:rsid w:val="007D183E"/>
    <w:rsid w:val="007D5249"/>
    <w:rsid w:val="007D73D0"/>
    <w:rsid w:val="007D7BC4"/>
    <w:rsid w:val="007E3A86"/>
    <w:rsid w:val="007F1F1D"/>
    <w:rsid w:val="008002F0"/>
    <w:rsid w:val="00807148"/>
    <w:rsid w:val="008100BD"/>
    <w:rsid w:val="00816C7F"/>
    <w:rsid w:val="00820697"/>
    <w:rsid w:val="00824E16"/>
    <w:rsid w:val="00833BBE"/>
    <w:rsid w:val="00834221"/>
    <w:rsid w:val="0083471F"/>
    <w:rsid w:val="00853986"/>
    <w:rsid w:val="00866CE8"/>
    <w:rsid w:val="00871311"/>
    <w:rsid w:val="0088212E"/>
    <w:rsid w:val="00885051"/>
    <w:rsid w:val="00885607"/>
    <w:rsid w:val="00886A44"/>
    <w:rsid w:val="0089419A"/>
    <w:rsid w:val="0089512A"/>
    <w:rsid w:val="008A28E9"/>
    <w:rsid w:val="008A6E45"/>
    <w:rsid w:val="008A7F0C"/>
    <w:rsid w:val="008D34B7"/>
    <w:rsid w:val="008D361C"/>
    <w:rsid w:val="008D3D6C"/>
    <w:rsid w:val="008E16B4"/>
    <w:rsid w:val="008E254E"/>
    <w:rsid w:val="008E406A"/>
    <w:rsid w:val="008E5FCD"/>
    <w:rsid w:val="008E666E"/>
    <w:rsid w:val="008E6FD9"/>
    <w:rsid w:val="008F46BB"/>
    <w:rsid w:val="008F4BBE"/>
    <w:rsid w:val="00900236"/>
    <w:rsid w:val="00912F16"/>
    <w:rsid w:val="00914B8B"/>
    <w:rsid w:val="0093533E"/>
    <w:rsid w:val="0093683D"/>
    <w:rsid w:val="009402FA"/>
    <w:rsid w:val="00947A45"/>
    <w:rsid w:val="00952165"/>
    <w:rsid w:val="00954DE0"/>
    <w:rsid w:val="00955A3A"/>
    <w:rsid w:val="00955F13"/>
    <w:rsid w:val="00972EA7"/>
    <w:rsid w:val="00974B3C"/>
    <w:rsid w:val="00976AB5"/>
    <w:rsid w:val="0098637A"/>
    <w:rsid w:val="00996CDD"/>
    <w:rsid w:val="009A2259"/>
    <w:rsid w:val="009A6C21"/>
    <w:rsid w:val="009A70EE"/>
    <w:rsid w:val="009B2502"/>
    <w:rsid w:val="009B2BF5"/>
    <w:rsid w:val="009B2D74"/>
    <w:rsid w:val="009B2F96"/>
    <w:rsid w:val="009C117D"/>
    <w:rsid w:val="009C4A92"/>
    <w:rsid w:val="009E5BA8"/>
    <w:rsid w:val="00A04041"/>
    <w:rsid w:val="00A07131"/>
    <w:rsid w:val="00A10EAC"/>
    <w:rsid w:val="00A12495"/>
    <w:rsid w:val="00A15E48"/>
    <w:rsid w:val="00A2200C"/>
    <w:rsid w:val="00A22BCE"/>
    <w:rsid w:val="00A25B02"/>
    <w:rsid w:val="00A40576"/>
    <w:rsid w:val="00A42EEB"/>
    <w:rsid w:val="00A47D5D"/>
    <w:rsid w:val="00A5159E"/>
    <w:rsid w:val="00A577F0"/>
    <w:rsid w:val="00A619FC"/>
    <w:rsid w:val="00A6494E"/>
    <w:rsid w:val="00A70128"/>
    <w:rsid w:val="00A7396E"/>
    <w:rsid w:val="00A75CFB"/>
    <w:rsid w:val="00A77204"/>
    <w:rsid w:val="00A801AD"/>
    <w:rsid w:val="00A815E1"/>
    <w:rsid w:val="00A841AF"/>
    <w:rsid w:val="00A846B3"/>
    <w:rsid w:val="00A84B2E"/>
    <w:rsid w:val="00A94BD9"/>
    <w:rsid w:val="00AA01CE"/>
    <w:rsid w:val="00AA09FA"/>
    <w:rsid w:val="00AA1C71"/>
    <w:rsid w:val="00AA2127"/>
    <w:rsid w:val="00AA3902"/>
    <w:rsid w:val="00AA3CE0"/>
    <w:rsid w:val="00AB3A43"/>
    <w:rsid w:val="00AB3ED0"/>
    <w:rsid w:val="00AB5F5B"/>
    <w:rsid w:val="00AC3624"/>
    <w:rsid w:val="00AC56A9"/>
    <w:rsid w:val="00AC5AE6"/>
    <w:rsid w:val="00AD02D2"/>
    <w:rsid w:val="00AD41B7"/>
    <w:rsid w:val="00AD76A8"/>
    <w:rsid w:val="00AE24C5"/>
    <w:rsid w:val="00AE6690"/>
    <w:rsid w:val="00AF3DE9"/>
    <w:rsid w:val="00B01C9C"/>
    <w:rsid w:val="00B07087"/>
    <w:rsid w:val="00B1178B"/>
    <w:rsid w:val="00B171B1"/>
    <w:rsid w:val="00B204CD"/>
    <w:rsid w:val="00B20C58"/>
    <w:rsid w:val="00B37637"/>
    <w:rsid w:val="00B465CC"/>
    <w:rsid w:val="00B501BE"/>
    <w:rsid w:val="00B50FD2"/>
    <w:rsid w:val="00B6363A"/>
    <w:rsid w:val="00B71240"/>
    <w:rsid w:val="00B729FB"/>
    <w:rsid w:val="00B73AA9"/>
    <w:rsid w:val="00B75C93"/>
    <w:rsid w:val="00B81F41"/>
    <w:rsid w:val="00B841B6"/>
    <w:rsid w:val="00B910BC"/>
    <w:rsid w:val="00B9662D"/>
    <w:rsid w:val="00B973FF"/>
    <w:rsid w:val="00BB3FED"/>
    <w:rsid w:val="00BB4DF0"/>
    <w:rsid w:val="00BB71A8"/>
    <w:rsid w:val="00BC01BF"/>
    <w:rsid w:val="00BC47A7"/>
    <w:rsid w:val="00BC4B41"/>
    <w:rsid w:val="00BC6190"/>
    <w:rsid w:val="00BC7448"/>
    <w:rsid w:val="00BD67CD"/>
    <w:rsid w:val="00BE0005"/>
    <w:rsid w:val="00BE3B4C"/>
    <w:rsid w:val="00BE401E"/>
    <w:rsid w:val="00BF48E1"/>
    <w:rsid w:val="00C00CC6"/>
    <w:rsid w:val="00C101EC"/>
    <w:rsid w:val="00C128FE"/>
    <w:rsid w:val="00C13136"/>
    <w:rsid w:val="00C133D7"/>
    <w:rsid w:val="00C1660C"/>
    <w:rsid w:val="00C1667A"/>
    <w:rsid w:val="00C21A88"/>
    <w:rsid w:val="00C237CE"/>
    <w:rsid w:val="00C23F07"/>
    <w:rsid w:val="00C312E1"/>
    <w:rsid w:val="00C335DE"/>
    <w:rsid w:val="00C40208"/>
    <w:rsid w:val="00C40A24"/>
    <w:rsid w:val="00C41F64"/>
    <w:rsid w:val="00C42463"/>
    <w:rsid w:val="00C442D7"/>
    <w:rsid w:val="00C469A9"/>
    <w:rsid w:val="00C567B9"/>
    <w:rsid w:val="00C56939"/>
    <w:rsid w:val="00C57168"/>
    <w:rsid w:val="00C66C85"/>
    <w:rsid w:val="00C67251"/>
    <w:rsid w:val="00C74517"/>
    <w:rsid w:val="00C805D3"/>
    <w:rsid w:val="00C9366E"/>
    <w:rsid w:val="00CA014A"/>
    <w:rsid w:val="00CA1F1E"/>
    <w:rsid w:val="00CA46C6"/>
    <w:rsid w:val="00CA4AA5"/>
    <w:rsid w:val="00CA53A3"/>
    <w:rsid w:val="00CA5D94"/>
    <w:rsid w:val="00CB77A6"/>
    <w:rsid w:val="00CD4C3C"/>
    <w:rsid w:val="00CE132A"/>
    <w:rsid w:val="00CE4D37"/>
    <w:rsid w:val="00D04EB2"/>
    <w:rsid w:val="00D14E7E"/>
    <w:rsid w:val="00D1593F"/>
    <w:rsid w:val="00D22BE7"/>
    <w:rsid w:val="00D242F3"/>
    <w:rsid w:val="00D25E3E"/>
    <w:rsid w:val="00D41B94"/>
    <w:rsid w:val="00D41FF6"/>
    <w:rsid w:val="00D43E9B"/>
    <w:rsid w:val="00D4635B"/>
    <w:rsid w:val="00D504F3"/>
    <w:rsid w:val="00D51B38"/>
    <w:rsid w:val="00D51C44"/>
    <w:rsid w:val="00D53CDF"/>
    <w:rsid w:val="00D561F3"/>
    <w:rsid w:val="00D5709C"/>
    <w:rsid w:val="00D574DD"/>
    <w:rsid w:val="00D63674"/>
    <w:rsid w:val="00D85008"/>
    <w:rsid w:val="00D85483"/>
    <w:rsid w:val="00D9565E"/>
    <w:rsid w:val="00D970BD"/>
    <w:rsid w:val="00DA1B9C"/>
    <w:rsid w:val="00DB2CD3"/>
    <w:rsid w:val="00DD1366"/>
    <w:rsid w:val="00DD224E"/>
    <w:rsid w:val="00DE50CA"/>
    <w:rsid w:val="00DE7E6A"/>
    <w:rsid w:val="00DF04D5"/>
    <w:rsid w:val="00DF351E"/>
    <w:rsid w:val="00DF75E2"/>
    <w:rsid w:val="00E01FAF"/>
    <w:rsid w:val="00E024B5"/>
    <w:rsid w:val="00E038B2"/>
    <w:rsid w:val="00E04563"/>
    <w:rsid w:val="00E06F03"/>
    <w:rsid w:val="00E07A75"/>
    <w:rsid w:val="00E11A7B"/>
    <w:rsid w:val="00E15A59"/>
    <w:rsid w:val="00E203B2"/>
    <w:rsid w:val="00E245FE"/>
    <w:rsid w:val="00E261D6"/>
    <w:rsid w:val="00E327BF"/>
    <w:rsid w:val="00E337E6"/>
    <w:rsid w:val="00E33816"/>
    <w:rsid w:val="00E42305"/>
    <w:rsid w:val="00E45438"/>
    <w:rsid w:val="00E461C4"/>
    <w:rsid w:val="00E54602"/>
    <w:rsid w:val="00E84A21"/>
    <w:rsid w:val="00E93BF2"/>
    <w:rsid w:val="00E95BC7"/>
    <w:rsid w:val="00E9635C"/>
    <w:rsid w:val="00E97100"/>
    <w:rsid w:val="00EB4669"/>
    <w:rsid w:val="00EB6AA0"/>
    <w:rsid w:val="00EB6AB7"/>
    <w:rsid w:val="00EE523D"/>
    <w:rsid w:val="00EE5345"/>
    <w:rsid w:val="00EF56FE"/>
    <w:rsid w:val="00EF72E3"/>
    <w:rsid w:val="00F01A97"/>
    <w:rsid w:val="00F023DB"/>
    <w:rsid w:val="00F06767"/>
    <w:rsid w:val="00F07E19"/>
    <w:rsid w:val="00F20508"/>
    <w:rsid w:val="00F23C46"/>
    <w:rsid w:val="00F24708"/>
    <w:rsid w:val="00F25C65"/>
    <w:rsid w:val="00F37C79"/>
    <w:rsid w:val="00F415F8"/>
    <w:rsid w:val="00F54CAB"/>
    <w:rsid w:val="00F55198"/>
    <w:rsid w:val="00F60663"/>
    <w:rsid w:val="00F63FC3"/>
    <w:rsid w:val="00F7136A"/>
    <w:rsid w:val="00F71709"/>
    <w:rsid w:val="00F77182"/>
    <w:rsid w:val="00F80E25"/>
    <w:rsid w:val="00F85EC0"/>
    <w:rsid w:val="00F91ABC"/>
    <w:rsid w:val="00F93238"/>
    <w:rsid w:val="00F9438E"/>
    <w:rsid w:val="00F9621C"/>
    <w:rsid w:val="00FA1EA4"/>
    <w:rsid w:val="00FB0584"/>
    <w:rsid w:val="00FC5782"/>
    <w:rsid w:val="00FC6FD1"/>
    <w:rsid w:val="00FC74BD"/>
    <w:rsid w:val="00FD02D4"/>
    <w:rsid w:val="00FD1CA7"/>
    <w:rsid w:val="00FD4A47"/>
    <w:rsid w:val="00FE71AE"/>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DC3"/>
  <w15:docId w15:val="{CF399408-1A2B-405A-8954-189E24A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624"/>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9A9"/>
    <w:pPr>
      <w:tabs>
        <w:tab w:val="center" w:pos="4536"/>
        <w:tab w:val="right" w:pos="9072"/>
      </w:tabs>
    </w:pPr>
  </w:style>
  <w:style w:type="character" w:customStyle="1" w:styleId="NagwekZnak">
    <w:name w:val="Nagłówek Znak"/>
    <w:basedOn w:val="Domylnaczcionkaakapitu"/>
    <w:link w:val="Nagwek"/>
    <w:uiPriority w:val="99"/>
    <w:rsid w:val="00C469A9"/>
  </w:style>
  <w:style w:type="paragraph" w:styleId="Stopka">
    <w:name w:val="footer"/>
    <w:basedOn w:val="Normalny"/>
    <w:link w:val="StopkaZnak"/>
    <w:uiPriority w:val="99"/>
    <w:unhideWhenUsed/>
    <w:rsid w:val="00C469A9"/>
    <w:pPr>
      <w:tabs>
        <w:tab w:val="center" w:pos="4536"/>
        <w:tab w:val="right" w:pos="9072"/>
      </w:tabs>
    </w:pPr>
  </w:style>
  <w:style w:type="character" w:customStyle="1" w:styleId="StopkaZnak">
    <w:name w:val="Stopka Znak"/>
    <w:basedOn w:val="Domylnaczcionkaakapitu"/>
    <w:link w:val="Stopka"/>
    <w:uiPriority w:val="99"/>
    <w:rsid w:val="00C469A9"/>
  </w:style>
  <w:style w:type="character" w:styleId="Hipercze">
    <w:name w:val="Hyperlink"/>
    <w:semiHidden/>
    <w:rsid w:val="00C469A9"/>
    <w:rPr>
      <w:rFonts w:cs="Times New Roman"/>
      <w:color w:val="0000FF"/>
      <w:u w:val="single"/>
    </w:rPr>
  </w:style>
  <w:style w:type="character" w:customStyle="1" w:styleId="ui-cell-data">
    <w:name w:val="ui-cell-data"/>
    <w:rsid w:val="00C469A9"/>
  </w:style>
  <w:style w:type="paragraph" w:styleId="Tekstdymka">
    <w:name w:val="Balloon Text"/>
    <w:basedOn w:val="Normalny"/>
    <w:link w:val="TekstdymkaZnak"/>
    <w:uiPriority w:val="99"/>
    <w:semiHidden/>
    <w:unhideWhenUsed/>
    <w:rsid w:val="00B9662D"/>
    <w:rPr>
      <w:rFonts w:ascii="Tahoma" w:hAnsi="Tahoma" w:cs="Tahoma"/>
      <w:sz w:val="16"/>
      <w:szCs w:val="16"/>
    </w:rPr>
  </w:style>
  <w:style w:type="character" w:customStyle="1" w:styleId="TekstdymkaZnak">
    <w:name w:val="Tekst dymka Znak"/>
    <w:basedOn w:val="Domylnaczcionkaakapitu"/>
    <w:link w:val="Tekstdymka"/>
    <w:uiPriority w:val="99"/>
    <w:semiHidden/>
    <w:rsid w:val="00B9662D"/>
    <w:rPr>
      <w:rFonts w:ascii="Tahoma" w:eastAsia="Times New Roman" w:hAnsi="Tahoma" w:cs="Tahoma"/>
      <w:sz w:val="16"/>
      <w:szCs w:val="16"/>
      <w:lang w:eastAsia="pl-PL"/>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515AE3"/>
    <w:pPr>
      <w:ind w:left="720"/>
    </w:pPr>
    <w:rPr>
      <w:sz w:val="20"/>
      <w:u w:color="000000"/>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515AE3"/>
    <w:rPr>
      <w:rFonts w:ascii="Times New Roman" w:eastAsia="Times New Roman" w:hAnsi="Times New Roman" w:cs="Times New Roman"/>
      <w:sz w:val="20"/>
      <w:szCs w:val="20"/>
      <w:u w:color="000000"/>
      <w:lang w:eastAsia="pl-PL"/>
    </w:rPr>
  </w:style>
  <w:style w:type="paragraph" w:customStyle="1" w:styleId="Default">
    <w:name w:val="Default"/>
    <w:qFormat/>
    <w:rsid w:val="00515AE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unhideWhenUsed/>
    <w:rsid w:val="0003476A"/>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03476A"/>
    <w:rPr>
      <w:rFonts w:ascii="Consolas" w:hAnsi="Consolas" w:cs="Consolas"/>
      <w:sz w:val="21"/>
      <w:szCs w:val="21"/>
    </w:rPr>
  </w:style>
  <w:style w:type="paragraph" w:customStyle="1" w:styleId="Akapitzlist2">
    <w:name w:val="Akapit z listą2"/>
    <w:basedOn w:val="Normalny"/>
    <w:link w:val="ListParagraphChar"/>
    <w:rsid w:val="00C74517"/>
    <w:pPr>
      <w:spacing w:after="200" w:line="276" w:lineRule="auto"/>
      <w:ind w:left="720"/>
    </w:pPr>
    <w:rPr>
      <w:rFonts w:ascii="Calibri" w:hAnsi="Calibri"/>
      <w:sz w:val="22"/>
      <w:szCs w:val="22"/>
      <w:lang w:eastAsia="en-US"/>
    </w:rPr>
  </w:style>
  <w:style w:type="character" w:customStyle="1" w:styleId="ListParagraphChar">
    <w:name w:val="List Paragraph Char"/>
    <w:link w:val="Akapitzlist2"/>
    <w:locked/>
    <w:rsid w:val="00C74517"/>
    <w:rPr>
      <w:rFonts w:ascii="Calibri" w:eastAsia="Times New Roman" w:hAnsi="Calibri" w:cs="Times New Roman"/>
    </w:rPr>
  </w:style>
  <w:style w:type="character" w:customStyle="1" w:styleId="contentpasted0">
    <w:name w:val="contentpasted0"/>
    <w:basedOn w:val="Domylnaczcionkaakapitu"/>
    <w:rsid w:val="009C117D"/>
  </w:style>
  <w:style w:type="paragraph" w:styleId="Bezodstpw">
    <w:name w:val="No Spacing"/>
    <w:uiPriority w:val="1"/>
    <w:qFormat/>
    <w:rsid w:val="009C117D"/>
    <w:pPr>
      <w:spacing w:after="0" w:line="240" w:lineRule="auto"/>
    </w:pPr>
  </w:style>
  <w:style w:type="character" w:customStyle="1" w:styleId="Nierozpoznanawzmianka1">
    <w:name w:val="Nierozpoznana wzmianka1"/>
    <w:basedOn w:val="Domylnaczcionkaakapitu"/>
    <w:uiPriority w:val="99"/>
    <w:semiHidden/>
    <w:unhideWhenUsed/>
    <w:rsid w:val="007E3A86"/>
    <w:rPr>
      <w:color w:val="605E5C"/>
      <w:shd w:val="clear" w:color="auto" w:fill="E1DFDD"/>
    </w:rPr>
  </w:style>
  <w:style w:type="paragraph" w:customStyle="1" w:styleId="xmsonormal">
    <w:name w:val="x_msonormal"/>
    <w:basedOn w:val="Normalny"/>
    <w:rsid w:val="002E5EE0"/>
    <w:pPr>
      <w:spacing w:before="100" w:beforeAutospacing="1" w:after="100" w:afterAutospacing="1"/>
    </w:pPr>
    <w:rPr>
      <w:szCs w:val="24"/>
    </w:rPr>
  </w:style>
  <w:style w:type="paragraph" w:styleId="Tekstpodstawowy">
    <w:name w:val="Body Text"/>
    <w:basedOn w:val="Normalny"/>
    <w:link w:val="TekstpodstawowyZnak"/>
    <w:rsid w:val="00462BE8"/>
    <w:pPr>
      <w:suppressAutoHyphens/>
    </w:pPr>
    <w:rPr>
      <w:rFonts w:ascii="Arial" w:hAnsi="Arial" w:cs="Arial"/>
      <w:lang w:eastAsia="ar-SA"/>
    </w:rPr>
  </w:style>
  <w:style w:type="character" w:customStyle="1" w:styleId="TekstpodstawowyZnak">
    <w:name w:val="Tekst podstawowy Znak"/>
    <w:basedOn w:val="Domylnaczcionkaakapitu"/>
    <w:link w:val="Tekstpodstawowy"/>
    <w:rsid w:val="00462BE8"/>
    <w:rPr>
      <w:rFonts w:ascii="Arial" w:eastAsia="Times New Roman" w:hAnsi="Arial" w:cs="Arial"/>
      <w:sz w:val="24"/>
      <w:szCs w:val="20"/>
      <w:lang w:eastAsia="ar-SA"/>
    </w:rPr>
  </w:style>
  <w:style w:type="character" w:styleId="Odwoaniedokomentarza">
    <w:name w:val="annotation reference"/>
    <w:basedOn w:val="Domylnaczcionkaakapitu"/>
    <w:uiPriority w:val="99"/>
    <w:semiHidden/>
    <w:unhideWhenUsed/>
    <w:rsid w:val="00C40A24"/>
    <w:rPr>
      <w:sz w:val="16"/>
      <w:szCs w:val="16"/>
    </w:rPr>
  </w:style>
  <w:style w:type="paragraph" w:styleId="Tekstkomentarza">
    <w:name w:val="annotation text"/>
    <w:basedOn w:val="Normalny"/>
    <w:link w:val="TekstkomentarzaZnak"/>
    <w:uiPriority w:val="99"/>
    <w:semiHidden/>
    <w:unhideWhenUsed/>
    <w:rsid w:val="00C40A24"/>
    <w:rPr>
      <w:sz w:val="20"/>
    </w:rPr>
  </w:style>
  <w:style w:type="character" w:customStyle="1" w:styleId="TekstkomentarzaZnak">
    <w:name w:val="Tekst komentarza Znak"/>
    <w:basedOn w:val="Domylnaczcionkaakapitu"/>
    <w:link w:val="Tekstkomentarza"/>
    <w:uiPriority w:val="99"/>
    <w:semiHidden/>
    <w:rsid w:val="00C40A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0A24"/>
    <w:rPr>
      <w:b/>
      <w:bCs/>
    </w:rPr>
  </w:style>
  <w:style w:type="character" w:customStyle="1" w:styleId="TematkomentarzaZnak">
    <w:name w:val="Temat komentarza Znak"/>
    <w:basedOn w:val="TekstkomentarzaZnak"/>
    <w:link w:val="Tematkomentarza"/>
    <w:uiPriority w:val="99"/>
    <w:semiHidden/>
    <w:rsid w:val="00C40A2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434">
      <w:bodyDiv w:val="1"/>
      <w:marLeft w:val="0"/>
      <w:marRight w:val="0"/>
      <w:marTop w:val="0"/>
      <w:marBottom w:val="0"/>
      <w:divBdr>
        <w:top w:val="none" w:sz="0" w:space="0" w:color="auto"/>
        <w:left w:val="none" w:sz="0" w:space="0" w:color="auto"/>
        <w:bottom w:val="none" w:sz="0" w:space="0" w:color="auto"/>
        <w:right w:val="none" w:sz="0" w:space="0" w:color="auto"/>
      </w:divBdr>
    </w:div>
    <w:div w:id="292830664">
      <w:bodyDiv w:val="1"/>
      <w:marLeft w:val="0"/>
      <w:marRight w:val="0"/>
      <w:marTop w:val="0"/>
      <w:marBottom w:val="0"/>
      <w:divBdr>
        <w:top w:val="none" w:sz="0" w:space="0" w:color="auto"/>
        <w:left w:val="none" w:sz="0" w:space="0" w:color="auto"/>
        <w:bottom w:val="none" w:sz="0" w:space="0" w:color="auto"/>
        <w:right w:val="none" w:sz="0" w:space="0" w:color="auto"/>
      </w:divBdr>
    </w:div>
    <w:div w:id="459036164">
      <w:bodyDiv w:val="1"/>
      <w:marLeft w:val="0"/>
      <w:marRight w:val="0"/>
      <w:marTop w:val="0"/>
      <w:marBottom w:val="0"/>
      <w:divBdr>
        <w:top w:val="none" w:sz="0" w:space="0" w:color="auto"/>
        <w:left w:val="none" w:sz="0" w:space="0" w:color="auto"/>
        <w:bottom w:val="none" w:sz="0" w:space="0" w:color="auto"/>
        <w:right w:val="none" w:sz="0" w:space="0" w:color="auto"/>
      </w:divBdr>
    </w:div>
    <w:div w:id="471143182">
      <w:bodyDiv w:val="1"/>
      <w:marLeft w:val="0"/>
      <w:marRight w:val="0"/>
      <w:marTop w:val="0"/>
      <w:marBottom w:val="0"/>
      <w:divBdr>
        <w:top w:val="none" w:sz="0" w:space="0" w:color="auto"/>
        <w:left w:val="none" w:sz="0" w:space="0" w:color="auto"/>
        <w:bottom w:val="none" w:sz="0" w:space="0" w:color="auto"/>
        <w:right w:val="none" w:sz="0" w:space="0" w:color="auto"/>
      </w:divBdr>
    </w:div>
    <w:div w:id="818427329">
      <w:bodyDiv w:val="1"/>
      <w:marLeft w:val="0"/>
      <w:marRight w:val="0"/>
      <w:marTop w:val="0"/>
      <w:marBottom w:val="0"/>
      <w:divBdr>
        <w:top w:val="none" w:sz="0" w:space="0" w:color="auto"/>
        <w:left w:val="none" w:sz="0" w:space="0" w:color="auto"/>
        <w:bottom w:val="none" w:sz="0" w:space="0" w:color="auto"/>
        <w:right w:val="none" w:sz="0" w:space="0" w:color="auto"/>
      </w:divBdr>
    </w:div>
    <w:div w:id="1015888013">
      <w:bodyDiv w:val="1"/>
      <w:marLeft w:val="0"/>
      <w:marRight w:val="0"/>
      <w:marTop w:val="0"/>
      <w:marBottom w:val="0"/>
      <w:divBdr>
        <w:top w:val="none" w:sz="0" w:space="0" w:color="auto"/>
        <w:left w:val="none" w:sz="0" w:space="0" w:color="auto"/>
        <w:bottom w:val="none" w:sz="0" w:space="0" w:color="auto"/>
        <w:right w:val="none" w:sz="0" w:space="0" w:color="auto"/>
      </w:divBdr>
    </w:div>
    <w:div w:id="1301957267">
      <w:bodyDiv w:val="1"/>
      <w:marLeft w:val="0"/>
      <w:marRight w:val="0"/>
      <w:marTop w:val="0"/>
      <w:marBottom w:val="0"/>
      <w:divBdr>
        <w:top w:val="none" w:sz="0" w:space="0" w:color="auto"/>
        <w:left w:val="none" w:sz="0" w:space="0" w:color="auto"/>
        <w:bottom w:val="none" w:sz="0" w:space="0" w:color="auto"/>
        <w:right w:val="none" w:sz="0" w:space="0" w:color="auto"/>
      </w:divBdr>
    </w:div>
    <w:div w:id="1408844184">
      <w:bodyDiv w:val="1"/>
      <w:marLeft w:val="0"/>
      <w:marRight w:val="0"/>
      <w:marTop w:val="0"/>
      <w:marBottom w:val="0"/>
      <w:divBdr>
        <w:top w:val="none" w:sz="0" w:space="0" w:color="auto"/>
        <w:left w:val="none" w:sz="0" w:space="0" w:color="auto"/>
        <w:bottom w:val="none" w:sz="0" w:space="0" w:color="auto"/>
        <w:right w:val="none" w:sz="0" w:space="0" w:color="auto"/>
      </w:divBdr>
    </w:div>
    <w:div w:id="1581211007">
      <w:bodyDiv w:val="1"/>
      <w:marLeft w:val="0"/>
      <w:marRight w:val="0"/>
      <w:marTop w:val="0"/>
      <w:marBottom w:val="0"/>
      <w:divBdr>
        <w:top w:val="none" w:sz="0" w:space="0" w:color="auto"/>
        <w:left w:val="none" w:sz="0" w:space="0" w:color="auto"/>
        <w:bottom w:val="none" w:sz="0" w:space="0" w:color="auto"/>
        <w:right w:val="none" w:sz="0" w:space="0" w:color="auto"/>
      </w:divBdr>
    </w:div>
    <w:div w:id="18541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482</Words>
  <Characters>2897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Poczta Polska S.A</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Sorbjan</dc:creator>
  <cp:lastModifiedBy>Sokolowska</cp:lastModifiedBy>
  <cp:revision>5</cp:revision>
  <cp:lastPrinted>2024-11-04T08:32:00Z</cp:lastPrinted>
  <dcterms:created xsi:type="dcterms:W3CDTF">2024-08-28T11:14:00Z</dcterms:created>
  <dcterms:modified xsi:type="dcterms:W3CDTF">2024-11-04T08:32:00Z</dcterms:modified>
</cp:coreProperties>
</file>