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613A7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18</w:t>
      </w:r>
      <w:r w:rsidR="00CD2BD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7A41D4">
        <w:rPr>
          <w:rFonts w:ascii="Arial" w:hAnsi="Arial" w:cs="Arial"/>
          <w:b w:val="0"/>
          <w:bCs w:val="0"/>
          <w:sz w:val="22"/>
          <w:szCs w:val="22"/>
          <w:lang w:val="pl-PL"/>
        </w:rPr>
        <w:t>22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7A41D4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D42CF" w:rsidRPr="00312A92" w:rsidRDefault="00A905EB" w:rsidP="00241531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613A76">
        <w:rPr>
          <w:rFonts w:ascii="Arial" w:hAnsi="Arial" w:cs="Arial"/>
          <w:b/>
          <w:sz w:val="22"/>
          <w:szCs w:val="22"/>
        </w:rPr>
        <w:t>Wykonanie dokumentacji projektowej zagospodarowania terenu w Parku Centralnym w Bydgoszczy</w:t>
      </w:r>
      <w:bookmarkStart w:id="0" w:name="_GoBack"/>
      <w:bookmarkEnd w:id="0"/>
      <w:r w:rsidR="00241531" w:rsidRPr="00241531">
        <w:rPr>
          <w:rFonts w:ascii="Arial" w:hAnsi="Arial" w:cs="Arial"/>
          <w:b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2DE" w:rsidRDefault="003622DE" w:rsidP="00C63813">
      <w:r>
        <w:separator/>
      </w:r>
    </w:p>
  </w:endnote>
  <w:endnote w:type="continuationSeparator" w:id="0">
    <w:p w:rsidR="003622DE" w:rsidRDefault="003622D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2DE" w:rsidRDefault="003622DE" w:rsidP="00C63813">
      <w:r>
        <w:separator/>
      </w:r>
    </w:p>
  </w:footnote>
  <w:footnote w:type="continuationSeparator" w:id="0">
    <w:p w:rsidR="003622DE" w:rsidRDefault="003622D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F5067"/>
    <w:rsid w:val="002F6B1C"/>
    <w:rsid w:val="00312A92"/>
    <w:rsid w:val="00322749"/>
    <w:rsid w:val="00333FDB"/>
    <w:rsid w:val="00340181"/>
    <w:rsid w:val="003622DE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20</cp:revision>
  <cp:lastPrinted>2023-05-08T08:34:00Z</cp:lastPrinted>
  <dcterms:created xsi:type="dcterms:W3CDTF">2022-02-10T09:20:00Z</dcterms:created>
  <dcterms:modified xsi:type="dcterms:W3CDTF">2023-05-08T08:35:00Z</dcterms:modified>
</cp:coreProperties>
</file>