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27" w:rsidRDefault="002E5B27" w:rsidP="002E5B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:rsidR="002E5B27" w:rsidRDefault="002E5B27" w:rsidP="002E5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</w:t>
      </w:r>
      <w:r w:rsidRPr="003C1170">
        <w:rPr>
          <w:rFonts w:ascii="Times New Roman" w:hAnsi="Times New Roman" w:cs="Times New Roman"/>
          <w:b/>
          <w:sz w:val="24"/>
          <w:szCs w:val="24"/>
        </w:rPr>
        <w:t xml:space="preserve"> OFERTOW</w:t>
      </w:r>
      <w:r>
        <w:rPr>
          <w:rFonts w:ascii="Times New Roman" w:hAnsi="Times New Roman" w:cs="Times New Roman"/>
          <w:b/>
          <w:sz w:val="24"/>
          <w:szCs w:val="24"/>
        </w:rPr>
        <w:t>Y</w:t>
      </w:r>
    </w:p>
    <w:p w:rsidR="002E5B27" w:rsidRPr="005A11E6" w:rsidRDefault="002E5B27" w:rsidP="002E5B27">
      <w:pPr>
        <w:rPr>
          <w:rFonts w:ascii="Times New Roman" w:hAnsi="Times New Roman" w:cs="Times New Roman"/>
          <w:b/>
          <w:sz w:val="24"/>
          <w:szCs w:val="24"/>
        </w:rPr>
      </w:pPr>
      <w:r w:rsidRPr="003C1170">
        <w:rPr>
          <w:rFonts w:ascii="Times New Roman" w:hAnsi="Times New Roman" w:cs="Times New Roman"/>
          <w:sz w:val="24"/>
          <w:szCs w:val="24"/>
        </w:rPr>
        <w:t>W związku z otrzymanym zapytaniem ofertowym dotyczącym:</w:t>
      </w:r>
    </w:p>
    <w:p w:rsidR="002E5B27" w:rsidRPr="003C1170" w:rsidRDefault="002E5B27" w:rsidP="002E5B2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1170">
        <w:rPr>
          <w:rFonts w:ascii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</w:rPr>
        <w:t>Latarnie stylowe dwuramienne</w:t>
      </w:r>
      <w:r w:rsidRPr="003C1170"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E5B27" w:rsidRPr="003C1170" w:rsidRDefault="002E5B27" w:rsidP="002E5B27">
      <w:pPr>
        <w:rPr>
          <w:rFonts w:ascii="Times New Roman" w:hAnsi="Times New Roman" w:cs="Times New Roman"/>
          <w:sz w:val="24"/>
          <w:szCs w:val="24"/>
        </w:rPr>
      </w:pPr>
      <w:r w:rsidRPr="003C1170">
        <w:rPr>
          <w:rFonts w:ascii="Times New Roman" w:hAnsi="Times New Roman" w:cs="Times New Roman"/>
          <w:sz w:val="24"/>
          <w:szCs w:val="24"/>
        </w:rPr>
        <w:t>oferujemy wykonanie przedmiotu zamówienia zgodnie z opisem zawartym w zapytaniu.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5B27" w:rsidRPr="003C1170" w:rsidRDefault="002E5B27" w:rsidP="002E5B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170">
        <w:rPr>
          <w:rFonts w:ascii="Times New Roman" w:hAnsi="Times New Roman" w:cs="Times New Roman"/>
          <w:sz w:val="24"/>
          <w:szCs w:val="24"/>
        </w:rPr>
        <w:t>Nazwa i adres Wykonawcy, numer NIP</w:t>
      </w:r>
      <w:r>
        <w:rPr>
          <w:rFonts w:ascii="Times New Roman" w:hAnsi="Times New Roman" w:cs="Times New Roman"/>
          <w:sz w:val="24"/>
          <w:szCs w:val="24"/>
        </w:rPr>
        <w:t>: ………………..</w:t>
      </w:r>
      <w:r w:rsidRPr="003C1170">
        <w:rPr>
          <w:rFonts w:ascii="Times New Roman" w:hAnsi="Times New Roman" w:cs="Times New Roman"/>
          <w:sz w:val="24"/>
          <w:szCs w:val="24"/>
        </w:rPr>
        <w:t xml:space="preserve"> REGON</w:t>
      </w:r>
      <w:r>
        <w:rPr>
          <w:rFonts w:ascii="Times New Roman" w:hAnsi="Times New Roman" w:cs="Times New Roman"/>
          <w:sz w:val="24"/>
          <w:szCs w:val="24"/>
        </w:rPr>
        <w:t>: ……………….</w:t>
      </w:r>
    </w:p>
    <w:p w:rsidR="002E5B27" w:rsidRPr="003C1170" w:rsidRDefault="002E5B27" w:rsidP="002E5B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170">
        <w:rPr>
          <w:rFonts w:ascii="Times New Roman" w:hAnsi="Times New Roman" w:cs="Times New Roman"/>
          <w:sz w:val="24"/>
          <w:szCs w:val="24"/>
        </w:rPr>
        <w:t>Cena netto: ............................................zł (słownie: 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C1170">
        <w:rPr>
          <w:rFonts w:ascii="Times New Roman" w:hAnsi="Times New Roman" w:cs="Times New Roman"/>
          <w:sz w:val="24"/>
          <w:szCs w:val="24"/>
        </w:rPr>
        <w:t>…)</w:t>
      </w:r>
    </w:p>
    <w:p w:rsidR="002E5B27" w:rsidRPr="003C1170" w:rsidRDefault="002E5B27" w:rsidP="002E5B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1170">
        <w:rPr>
          <w:rFonts w:ascii="Times New Roman" w:hAnsi="Times New Roman" w:cs="Times New Roman"/>
          <w:sz w:val="24"/>
          <w:szCs w:val="24"/>
        </w:rPr>
        <w:t xml:space="preserve">Stawka podatku VAT  .......%   wynosi:  ................................................... zł </w:t>
      </w:r>
    </w:p>
    <w:p w:rsidR="002E5B27" w:rsidRDefault="002E5B27" w:rsidP="002E5B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………………………………………………………….………………….)</w:t>
      </w:r>
    </w:p>
    <w:p w:rsidR="002E5B27" w:rsidRPr="003C1170" w:rsidRDefault="002E5B27" w:rsidP="002E5B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brutto: ...................</w:t>
      </w:r>
      <w:r w:rsidRPr="003C1170">
        <w:rPr>
          <w:rFonts w:ascii="Times New Roman" w:hAnsi="Times New Roman" w:cs="Times New Roman"/>
          <w:sz w:val="24"/>
          <w:szCs w:val="24"/>
        </w:rPr>
        <w:t>......zł (słownie: 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3C117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3C117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3C1170">
        <w:rPr>
          <w:rFonts w:ascii="Times New Roman" w:hAnsi="Times New Roman" w:cs="Times New Roman"/>
          <w:sz w:val="24"/>
          <w:szCs w:val="24"/>
        </w:rPr>
        <w:t>……)</w:t>
      </w:r>
    </w:p>
    <w:p w:rsidR="002E5B27" w:rsidRPr="003C1170" w:rsidRDefault="002E5B27" w:rsidP="002E5B27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za poszczególne pozycje prezentuje poniższa tabela: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4"/>
        <w:gridCol w:w="850"/>
        <w:gridCol w:w="709"/>
        <w:gridCol w:w="1209"/>
        <w:gridCol w:w="1059"/>
        <w:gridCol w:w="822"/>
        <w:gridCol w:w="953"/>
        <w:gridCol w:w="1173"/>
      </w:tblGrid>
      <w:tr w:rsidR="002E5B27" w:rsidRPr="003C1170" w:rsidTr="00A82F3B">
        <w:trPr>
          <w:trHeight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Pr="003C1170" w:rsidRDefault="002E5B27" w:rsidP="009D392D">
            <w:pPr>
              <w:spacing w:after="0"/>
              <w:ind w:left="-57"/>
              <w:jc w:val="right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Pr="003C1170" w:rsidRDefault="002E5B27" w:rsidP="009D392D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Pr="003C1170" w:rsidRDefault="002E5B27" w:rsidP="009D3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Pr="003C1170" w:rsidRDefault="002E5B27" w:rsidP="009D3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Pr="003C1170" w:rsidRDefault="002E5B27" w:rsidP="009D3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Wartość jedn. netto w zł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Pr="003C1170" w:rsidRDefault="002E5B27" w:rsidP="009D3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 xml:space="preserve">Wartość </w:t>
            </w:r>
          </w:p>
          <w:p w:rsidR="002E5B27" w:rsidRPr="003C1170" w:rsidRDefault="002E5B27" w:rsidP="009D3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 xml:space="preserve">ogólna </w:t>
            </w:r>
          </w:p>
          <w:p w:rsidR="002E5B27" w:rsidRPr="003C1170" w:rsidRDefault="002E5B27" w:rsidP="009D3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 xml:space="preserve">netto </w:t>
            </w:r>
            <w:r>
              <w:rPr>
                <w:rFonts w:ascii="Times New Roman" w:hAnsi="Times New Roman" w:cs="Times New Roman"/>
              </w:rPr>
              <w:br/>
            </w:r>
            <w:r w:rsidRPr="003C1170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Pr="003C1170" w:rsidRDefault="002E5B27" w:rsidP="009D3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VAT</w:t>
            </w:r>
          </w:p>
          <w:p w:rsidR="002E5B27" w:rsidRPr="003C1170" w:rsidRDefault="002E5B27" w:rsidP="009D3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w 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Pr="003C1170" w:rsidRDefault="002E5B27" w:rsidP="009D3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Wartość ogólna brutto w zł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27" w:rsidRPr="003C1170" w:rsidRDefault="002E5B27" w:rsidP="009D3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Producent/ Typ</w:t>
            </w:r>
          </w:p>
        </w:tc>
      </w:tr>
      <w:tr w:rsidR="002E5B27" w:rsidRPr="003C1170" w:rsidTr="00A82F3B">
        <w:trPr>
          <w:trHeight w:val="3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Pr="00EF64E0" w:rsidRDefault="002E5B27" w:rsidP="002E5B2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F6" w:rsidRPr="002917F6" w:rsidRDefault="002917F6" w:rsidP="00B7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Słup latarni – </w:t>
            </w:r>
            <w:r w:rsidRPr="002917F6">
              <w:rPr>
                <w:rFonts w:ascii="Times New Roman" w:hAnsi="Times New Roman" w:cs="Times New Roman"/>
                <w:sz w:val="20"/>
                <w:szCs w:val="20"/>
              </w:rPr>
              <w:t>wys. od 7000 mm – do 8000 mm</w:t>
            </w:r>
            <w:r w:rsidR="00B7795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2E5B27" w:rsidRDefault="002917F6" w:rsidP="00B7795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słup oświetleniowy stalowy/</w:t>
            </w:r>
            <w:r w:rsidR="00A82F3B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="00A82F3B" w:rsidRPr="002917F6">
              <w:rPr>
                <w:rFonts w:ascii="Times New Roman" w:hAnsi="Times New Roman" w:cs="Times New Roman"/>
                <w:sz w:val="20"/>
                <w:szCs w:val="20"/>
              </w:rPr>
              <w:t>uminiowy</w:t>
            </w:r>
            <w:r w:rsidRPr="002917F6">
              <w:rPr>
                <w:rFonts w:ascii="Times New Roman" w:hAnsi="Times New Roman" w:cs="Times New Roman"/>
                <w:sz w:val="20"/>
                <w:szCs w:val="20"/>
              </w:rPr>
              <w:t xml:space="preserve"> stylizowany,</w:t>
            </w:r>
            <w:r w:rsidR="00A82F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17F6">
              <w:rPr>
                <w:rFonts w:ascii="Times New Roman" w:hAnsi="Times New Roman" w:cs="Times New Roman"/>
                <w:sz w:val="20"/>
                <w:szCs w:val="20"/>
              </w:rPr>
              <w:t>- drzwiczki inspekcyjne,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F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17F6">
              <w:rPr>
                <w:rFonts w:ascii="Times New Roman" w:hAnsi="Times New Roman" w:cs="Times New Roman"/>
                <w:sz w:val="20"/>
                <w:szCs w:val="20"/>
              </w:rPr>
              <w:t>- kolor grafitowy,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F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2917F6">
              <w:rPr>
                <w:rFonts w:ascii="Times New Roman" w:hAnsi="Times New Roman" w:cs="Times New Roman"/>
                <w:sz w:val="20"/>
                <w:szCs w:val="20"/>
              </w:rPr>
              <w:t>przygotowany do montażu do fundamentu</w:t>
            </w:r>
            <w:r w:rsidR="00B77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17F6">
              <w:rPr>
                <w:rFonts w:ascii="Times New Roman" w:hAnsi="Times New Roman" w:cs="Times New Roman"/>
                <w:sz w:val="20"/>
                <w:szCs w:val="20"/>
              </w:rPr>
              <w:t>prefabrykowanego</w:t>
            </w:r>
            <w:r w:rsidRPr="00AE4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Default="002E5B27" w:rsidP="00291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Default="002E5B27" w:rsidP="009D392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Pr="0042714E" w:rsidRDefault="002E5B27" w:rsidP="009D39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Default="002E5B27" w:rsidP="009D39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Pr="003C1170" w:rsidRDefault="002E5B27" w:rsidP="009D3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Pr="003C1170" w:rsidRDefault="002E5B27" w:rsidP="009D3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27" w:rsidRPr="003C1170" w:rsidRDefault="002E5B27" w:rsidP="009D3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B27" w:rsidRPr="003C1170" w:rsidTr="00A82F3B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Pr="00EF64E0" w:rsidRDefault="002E5B27" w:rsidP="002E5B2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Default="002917F6" w:rsidP="00B7795F">
            <w:pPr>
              <w:spacing w:line="240" w:lineRule="auto"/>
              <w:rPr>
                <w:sz w:val="20"/>
                <w:szCs w:val="20"/>
              </w:rPr>
            </w:pPr>
            <w:r w:rsidRPr="002917F6">
              <w:rPr>
                <w:rFonts w:ascii="Times New Roman" w:hAnsi="Times New Roman" w:cs="Times New Roman"/>
                <w:b/>
                <w:sz w:val="20"/>
                <w:szCs w:val="20"/>
              </w:rPr>
              <w:t>Ramię latarni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rozpiętość ramienia od słupa do </w:t>
            </w:r>
            <w:r w:rsidRPr="002917F6">
              <w:rPr>
                <w:rFonts w:ascii="Times New Roman" w:hAnsi="Times New Roman" w:cs="Times New Roman"/>
                <w:sz w:val="20"/>
                <w:szCs w:val="20"/>
              </w:rPr>
              <w:t xml:space="preserve">klosza </w:t>
            </w:r>
            <w:r w:rsidR="00B7795F">
              <w:rPr>
                <w:rFonts w:ascii="Times New Roman" w:hAnsi="Times New Roman" w:cs="Times New Roman"/>
                <w:sz w:val="20"/>
                <w:szCs w:val="20"/>
              </w:rPr>
              <w:t>– minimum 1200 mm,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wysokość ramienia minimum </w:t>
            </w:r>
            <w:r w:rsidRPr="002917F6">
              <w:rPr>
                <w:rFonts w:ascii="Times New Roman" w:hAnsi="Times New Roman" w:cs="Times New Roman"/>
                <w:sz w:val="20"/>
                <w:szCs w:val="20"/>
              </w:rPr>
              <w:t>1500 mm</w:t>
            </w:r>
            <w:r w:rsidR="00A82F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17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17F6">
              <w:rPr>
                <w:rFonts w:ascii="Times New Roman" w:hAnsi="Times New Roman" w:cs="Times New Roman"/>
                <w:sz w:val="20"/>
                <w:szCs w:val="20"/>
              </w:rPr>
              <w:t>Dane techniczne:</w:t>
            </w:r>
            <w:r w:rsidR="00A82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17F6">
              <w:rPr>
                <w:rFonts w:ascii="Times New Roman" w:hAnsi="Times New Roman" w:cs="Times New Roman"/>
                <w:sz w:val="20"/>
                <w:szCs w:val="20"/>
              </w:rPr>
              <w:t>- ramię stalowe lub aluminiowe, stylizowane, - kolor grafitowy.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Default="002E5B27" w:rsidP="009D3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Default="002E5B27" w:rsidP="009D392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Pr="0042714E" w:rsidRDefault="002E5B27" w:rsidP="009D39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Default="002E5B27" w:rsidP="009D39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Pr="003C1170" w:rsidRDefault="002E5B27" w:rsidP="009D3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Pr="003C1170" w:rsidRDefault="002E5B27" w:rsidP="009D3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27" w:rsidRPr="003C1170" w:rsidRDefault="002E5B27" w:rsidP="009D3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B27" w:rsidRPr="003C1170" w:rsidTr="00A82F3B">
        <w:trPr>
          <w:cantSplit/>
          <w:trHeight w:val="46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Pr="00EF64E0" w:rsidRDefault="002E5B27" w:rsidP="002E5B2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Pr="002917F6" w:rsidRDefault="002917F6" w:rsidP="00B7795F">
            <w:pPr>
              <w:spacing w:line="240" w:lineRule="auto"/>
              <w:rPr>
                <w:sz w:val="20"/>
                <w:szCs w:val="20"/>
              </w:rPr>
            </w:pPr>
            <w:r w:rsidRPr="00291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Fundament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wysokość minimum 1300 mm, szerokość </w:t>
            </w:r>
            <w:r w:rsidR="00A82F3B">
              <w:rPr>
                <w:rFonts w:ascii="Times New Roman" w:hAnsi="Times New Roman" w:cs="Times New Roman"/>
                <w:sz w:val="20"/>
                <w:szCs w:val="20"/>
              </w:rPr>
              <w:t>minimum 320 mm</w:t>
            </w:r>
            <w:r w:rsidRPr="00291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2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F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17F6">
              <w:rPr>
                <w:rFonts w:ascii="Times New Roman" w:hAnsi="Times New Roman" w:cs="Times New Roman"/>
                <w:sz w:val="20"/>
                <w:szCs w:val="20"/>
              </w:rPr>
              <w:t>Dane techniczne:</w:t>
            </w:r>
            <w:r w:rsidR="00A82F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17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element </w:t>
            </w:r>
            <w:r w:rsidRPr="002917F6">
              <w:rPr>
                <w:rFonts w:ascii="Times New Roman" w:hAnsi="Times New Roman" w:cs="Times New Roman"/>
                <w:sz w:val="20"/>
                <w:szCs w:val="20"/>
              </w:rPr>
              <w:t>prefabrykowany, żelbetowy,</w:t>
            </w:r>
            <w:r w:rsidR="00A82F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beton minimum klasy C30/37, spełniający normę </w:t>
            </w:r>
            <w:r w:rsidR="00B779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PN</w:t>
            </w:r>
            <w:r w:rsidR="00B7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17F6">
              <w:rPr>
                <w:rFonts w:ascii="Times New Roman" w:hAnsi="Times New Roman" w:cs="Times New Roman"/>
                <w:sz w:val="20"/>
                <w:szCs w:val="20"/>
              </w:rPr>
              <w:t>EN 14991:2010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17F6">
              <w:rPr>
                <w:rFonts w:ascii="Times New Roman" w:hAnsi="Times New Roman" w:cs="Times New Roman"/>
                <w:sz w:val="20"/>
                <w:szCs w:val="20"/>
              </w:rPr>
              <w:t xml:space="preserve"> prefabrykaty z betonu,</w:t>
            </w:r>
            <w:r w:rsidR="00A82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F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17F6">
              <w:rPr>
                <w:rFonts w:ascii="Times New Roman" w:hAnsi="Times New Roman" w:cs="Times New Roman"/>
                <w:sz w:val="20"/>
                <w:szCs w:val="20"/>
              </w:rPr>
              <w:t>- elementy fundamentów, ze stalowymi kotwami do montażu słupa.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Default="002E5B27" w:rsidP="009D3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Default="002E5B27" w:rsidP="009D392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Pr="0042714E" w:rsidRDefault="002E5B27" w:rsidP="009D39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Default="002E5B27" w:rsidP="009D39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Pr="003C1170" w:rsidRDefault="002E5B27" w:rsidP="009D3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Pr="003C1170" w:rsidRDefault="002E5B27" w:rsidP="009D3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27" w:rsidRPr="003C1170" w:rsidRDefault="002E5B27" w:rsidP="009D3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B27" w:rsidRPr="003C1170" w:rsidTr="00B7795F">
        <w:trPr>
          <w:cantSplit/>
          <w:trHeight w:val="46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Pr="00EF64E0" w:rsidRDefault="002E5B27" w:rsidP="002E5B2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Pr="00A82F3B" w:rsidRDefault="002917F6" w:rsidP="00B779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7F6">
              <w:rPr>
                <w:rFonts w:ascii="Times New Roman" w:hAnsi="Times New Roman" w:cs="Times New Roman"/>
                <w:b/>
                <w:sz w:val="20"/>
                <w:szCs w:val="20"/>
              </w:rPr>
              <w:t>Oprawa ze źródłem światła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2917F6">
              <w:rPr>
                <w:rFonts w:ascii="Times New Roman" w:hAnsi="Times New Roman" w:cs="Times New Roman"/>
                <w:sz w:val="20"/>
                <w:szCs w:val="20"/>
              </w:rPr>
              <w:t>szerokość ok. 700 mm, wysokość od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do </w:t>
            </w:r>
            <w:r w:rsidR="00B7795F">
              <w:rPr>
                <w:rFonts w:ascii="Times New Roman" w:hAnsi="Times New Roman" w:cs="Times New Roman"/>
                <w:sz w:val="20"/>
                <w:szCs w:val="20"/>
              </w:rPr>
              <w:t>700 mm,</w:t>
            </w:r>
            <w:r w:rsidR="00A82F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skompletowany lampion </w:t>
            </w:r>
            <w:r w:rsidRPr="002917F6">
              <w:rPr>
                <w:rFonts w:ascii="Times New Roman" w:hAnsi="Times New Roman" w:cs="Times New Roman"/>
                <w:sz w:val="20"/>
                <w:szCs w:val="20"/>
              </w:rPr>
              <w:t>(oprawa) stylizowany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2F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17F6">
              <w:rPr>
                <w:rFonts w:ascii="Times New Roman" w:hAnsi="Times New Roman" w:cs="Times New Roman"/>
                <w:sz w:val="20"/>
                <w:szCs w:val="20"/>
              </w:rPr>
              <w:t xml:space="preserve">- oprawa składająca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17F6">
              <w:rPr>
                <w:rFonts w:ascii="Times New Roman" w:hAnsi="Times New Roman" w:cs="Times New Roman"/>
                <w:sz w:val="20"/>
                <w:szCs w:val="20"/>
              </w:rPr>
              <w:t>z korpusu oraz klosza,</w:t>
            </w:r>
            <w:r w:rsidR="00A82F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17F6">
              <w:rPr>
                <w:rFonts w:ascii="Times New Roman" w:hAnsi="Times New Roman" w:cs="Times New Roman"/>
                <w:sz w:val="20"/>
                <w:szCs w:val="20"/>
              </w:rPr>
              <w:t xml:space="preserve">- oprawa ozdobna, </w:t>
            </w:r>
            <w:r w:rsidR="00A82F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17F6">
              <w:rPr>
                <w:rFonts w:ascii="Times New Roman" w:hAnsi="Times New Roman" w:cs="Times New Roman"/>
                <w:sz w:val="20"/>
                <w:szCs w:val="20"/>
              </w:rPr>
              <w:t xml:space="preserve">- korpus aluminiowy, </w:t>
            </w:r>
            <w:r w:rsidR="00A82F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17F6">
              <w:rPr>
                <w:rFonts w:ascii="Times New Roman" w:hAnsi="Times New Roman" w:cs="Times New Roman"/>
                <w:sz w:val="20"/>
                <w:szCs w:val="20"/>
              </w:rPr>
              <w:t xml:space="preserve">- klosz oprawy </w:t>
            </w:r>
            <w:r w:rsidR="00A82F3B" w:rsidRPr="002917F6">
              <w:rPr>
                <w:rFonts w:ascii="Times New Roman" w:hAnsi="Times New Roman" w:cs="Times New Roman"/>
                <w:sz w:val="20"/>
                <w:szCs w:val="20"/>
              </w:rPr>
              <w:t>przeźroczysty</w:t>
            </w:r>
            <w:r w:rsidRPr="002917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2F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17F6">
              <w:rPr>
                <w:rFonts w:ascii="Times New Roman" w:hAnsi="Times New Roman" w:cs="Times New Roman"/>
                <w:sz w:val="20"/>
                <w:szCs w:val="20"/>
              </w:rPr>
              <w:t>- źródło światła: LED,</w:t>
            </w:r>
            <w:r w:rsidR="00A82F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17F6">
              <w:rPr>
                <w:rFonts w:ascii="Times New Roman" w:hAnsi="Times New Roman" w:cs="Times New Roman"/>
                <w:sz w:val="20"/>
                <w:szCs w:val="20"/>
              </w:rPr>
              <w:t>- zasilanie: ~ 230/50 HZ,</w:t>
            </w:r>
            <w:r w:rsidR="00A82F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17F6">
              <w:rPr>
                <w:rFonts w:ascii="Times New Roman" w:hAnsi="Times New Roman" w:cs="Times New Roman"/>
                <w:sz w:val="20"/>
                <w:szCs w:val="20"/>
              </w:rPr>
              <w:t>- klasa ochronności: minimum I,</w:t>
            </w:r>
            <w:r w:rsidR="00B77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17F6">
              <w:rPr>
                <w:rFonts w:ascii="Times New Roman" w:hAnsi="Times New Roman" w:cs="Times New Roman"/>
                <w:sz w:val="20"/>
                <w:szCs w:val="20"/>
              </w:rPr>
              <w:t>- minimum IP65 – część elektryczna,</w:t>
            </w:r>
            <w:r w:rsidR="00B77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17F6">
              <w:rPr>
                <w:rFonts w:ascii="Times New Roman" w:hAnsi="Times New Roman" w:cs="Times New Roman"/>
                <w:sz w:val="20"/>
                <w:szCs w:val="20"/>
              </w:rPr>
              <w:t>- minimum IP65 – część optyczna,</w:t>
            </w:r>
            <w:r w:rsidR="00B77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17F6">
              <w:rPr>
                <w:rFonts w:ascii="Times New Roman" w:hAnsi="Times New Roman" w:cs="Times New Roman"/>
                <w:sz w:val="20"/>
                <w:szCs w:val="20"/>
              </w:rPr>
              <w:t>- moc – minimum 50 W,</w:t>
            </w:r>
            <w:r w:rsidR="00A82F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17F6">
              <w:rPr>
                <w:sz w:val="20"/>
                <w:szCs w:val="20"/>
              </w:rPr>
              <w:t>- temperatura barwowa ok. 4000 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Pr="002917F6" w:rsidRDefault="002E5B27" w:rsidP="00B7795F">
            <w:pPr>
              <w:jc w:val="center"/>
              <w:rPr>
                <w:sz w:val="20"/>
                <w:szCs w:val="20"/>
              </w:rPr>
            </w:pPr>
            <w:r w:rsidRPr="002917F6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Pr="002917F6" w:rsidRDefault="002E5B27" w:rsidP="00B7795F">
            <w:pPr>
              <w:snapToGrid w:val="0"/>
              <w:jc w:val="center"/>
              <w:rPr>
                <w:sz w:val="20"/>
                <w:szCs w:val="20"/>
              </w:rPr>
            </w:pPr>
            <w:r w:rsidRPr="002917F6">
              <w:rPr>
                <w:sz w:val="20"/>
                <w:szCs w:val="20"/>
              </w:rPr>
              <w:t>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Pr="002917F6" w:rsidRDefault="002E5B27" w:rsidP="002917F6">
            <w:pPr>
              <w:rPr>
                <w:b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Pr="002917F6" w:rsidRDefault="002E5B27" w:rsidP="002917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Pr="003C1170" w:rsidRDefault="002E5B27" w:rsidP="009D3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Pr="003C1170" w:rsidRDefault="002E5B27" w:rsidP="009D3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27" w:rsidRPr="00F52520" w:rsidRDefault="002E5B27" w:rsidP="009D39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E5B27" w:rsidRPr="003C1170" w:rsidTr="00A82F3B">
        <w:trPr>
          <w:cantSplit/>
          <w:trHeight w:val="46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Pr="00EF64E0" w:rsidRDefault="002E5B27" w:rsidP="002E5B2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Pr="002917F6" w:rsidRDefault="00A82F3B" w:rsidP="00B7795F">
            <w:pPr>
              <w:pStyle w:val="Tekstpodstawowy"/>
              <w:rPr>
                <w:sz w:val="20"/>
                <w:szCs w:val="20"/>
              </w:rPr>
            </w:pPr>
            <w:r w:rsidRPr="00A82F3B">
              <w:rPr>
                <w:b/>
                <w:sz w:val="20"/>
                <w:szCs w:val="20"/>
              </w:rPr>
              <w:t xml:space="preserve">Złącze słupowe </w:t>
            </w:r>
            <w:r w:rsidRPr="00A82F3B">
              <w:rPr>
                <w:sz w:val="20"/>
                <w:szCs w:val="20"/>
              </w:rPr>
              <w:t>(tablica bezpiecznikowa)</w:t>
            </w:r>
            <w:r w:rsidR="00B7795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r w:rsidRPr="00A82F3B">
              <w:rPr>
                <w:sz w:val="20"/>
                <w:szCs w:val="20"/>
              </w:rPr>
              <w:t>- złącza czterotorowe do kabli zasilających o przekroju: od 4 do 10 mm</w:t>
            </w:r>
            <w:r w:rsidRPr="00A82F3B">
              <w:rPr>
                <w:sz w:val="20"/>
                <w:szCs w:val="20"/>
                <w:vertAlign w:val="superscript"/>
              </w:rPr>
              <w:t>2</w:t>
            </w:r>
            <w:r w:rsidRPr="00A82F3B">
              <w:rPr>
                <w:sz w:val="20"/>
                <w:szCs w:val="20"/>
              </w:rPr>
              <w:t xml:space="preserve"> do 4 x 35 mm</w:t>
            </w:r>
            <w:r w:rsidRPr="00A82F3B">
              <w:rPr>
                <w:sz w:val="20"/>
                <w:szCs w:val="20"/>
                <w:vertAlign w:val="superscript"/>
              </w:rPr>
              <w:t>2</w:t>
            </w:r>
            <w:r w:rsidRPr="00A82F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r w:rsidRPr="00A82F3B">
              <w:rPr>
                <w:sz w:val="20"/>
                <w:szCs w:val="20"/>
              </w:rPr>
              <w:t>- maksymalnie 3 kable,</w:t>
            </w:r>
            <w:r>
              <w:rPr>
                <w:sz w:val="20"/>
                <w:szCs w:val="20"/>
              </w:rPr>
              <w:br/>
            </w:r>
            <w:r w:rsidRPr="00A82F3B">
              <w:rPr>
                <w:sz w:val="20"/>
                <w:szCs w:val="20"/>
              </w:rPr>
              <w:t>- możliwość przekładania gniazd bezpiecznikowych.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Pr="002917F6" w:rsidRDefault="002E5B27" w:rsidP="00B7795F">
            <w:pPr>
              <w:jc w:val="center"/>
              <w:rPr>
                <w:sz w:val="20"/>
                <w:szCs w:val="20"/>
              </w:rPr>
            </w:pPr>
            <w:r w:rsidRPr="002917F6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Pr="002917F6" w:rsidRDefault="002E5B27" w:rsidP="00B7795F">
            <w:pPr>
              <w:snapToGrid w:val="0"/>
              <w:jc w:val="center"/>
              <w:rPr>
                <w:sz w:val="20"/>
                <w:szCs w:val="20"/>
              </w:rPr>
            </w:pPr>
            <w:r w:rsidRPr="002917F6">
              <w:rPr>
                <w:sz w:val="20"/>
                <w:szCs w:val="20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Pr="002917F6" w:rsidRDefault="002E5B27" w:rsidP="002917F6">
            <w:pPr>
              <w:rPr>
                <w:b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Pr="002917F6" w:rsidRDefault="002E5B27" w:rsidP="002917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Pr="003C1170" w:rsidRDefault="002E5B27" w:rsidP="009D3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Pr="003C1170" w:rsidRDefault="002E5B27" w:rsidP="009D3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27" w:rsidRPr="00F52520" w:rsidRDefault="002E5B27" w:rsidP="009D39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E5B27" w:rsidRPr="003C1170" w:rsidTr="009D392D">
        <w:trPr>
          <w:trHeight w:val="431"/>
          <w:tblHeader/>
        </w:trPr>
        <w:tc>
          <w:tcPr>
            <w:tcW w:w="6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Pr="003C1170" w:rsidRDefault="002E5B27" w:rsidP="009D392D">
            <w:pPr>
              <w:jc w:val="right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Pr="003C1170" w:rsidRDefault="002E5B27" w:rsidP="009D3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E5B27" w:rsidRPr="003C1170" w:rsidRDefault="002E5B27" w:rsidP="009D3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27" w:rsidRPr="003C1170" w:rsidRDefault="002E5B27" w:rsidP="009D3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E5B27" w:rsidRPr="003C1170" w:rsidRDefault="002E5B27" w:rsidP="009D3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2F3B" w:rsidRDefault="00A82F3B" w:rsidP="002E5B27">
      <w:pPr>
        <w:spacing w:line="240" w:lineRule="auto"/>
        <w:ind w:left="360" w:hanging="360"/>
        <w:jc w:val="both"/>
        <w:rPr>
          <w:b/>
        </w:rPr>
      </w:pPr>
      <w:r w:rsidRPr="00AE41F2">
        <w:rPr>
          <w:b/>
        </w:rPr>
        <w:t>Wszystkie dostarczone elementy latarni powinny być ze sobą kompatybilne.</w:t>
      </w:r>
    </w:p>
    <w:p w:rsidR="00C14426" w:rsidRDefault="00C14426" w:rsidP="002E5B27">
      <w:pPr>
        <w:spacing w:line="240" w:lineRule="auto"/>
        <w:ind w:left="360" w:hanging="360"/>
        <w:jc w:val="both"/>
        <w:rPr>
          <w:b/>
        </w:rPr>
      </w:pPr>
      <w:r>
        <w:rPr>
          <w:b/>
        </w:rPr>
        <w:t xml:space="preserve">Do ceny jednostkowej towaru należy doliczyć koszty transportu. </w:t>
      </w:r>
    </w:p>
    <w:p w:rsidR="00C14426" w:rsidRPr="003C1170" w:rsidRDefault="00C14426" w:rsidP="002E5B27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E5B27" w:rsidRPr="00EF64E0" w:rsidRDefault="002E5B27" w:rsidP="002E5B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4E0">
        <w:rPr>
          <w:rFonts w:ascii="Times New Roman" w:hAnsi="Times New Roman" w:cs="Times New Roman"/>
          <w:sz w:val="24"/>
          <w:szCs w:val="24"/>
        </w:rPr>
        <w:t xml:space="preserve">Oferujemy: </w:t>
      </w:r>
    </w:p>
    <w:p w:rsidR="002E5B27" w:rsidRPr="003C1170" w:rsidRDefault="002E5B27" w:rsidP="002E5B27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C1170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………………….………………………………………………………………………………</w:t>
      </w:r>
    </w:p>
    <w:p w:rsidR="002E5B27" w:rsidRDefault="002E5B27" w:rsidP="002E5B27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C117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C14426" w:rsidRPr="003C1170" w:rsidRDefault="00C14426" w:rsidP="002E5B27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E5B27" w:rsidRDefault="002E5B27" w:rsidP="002E5B27">
      <w:pPr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  <w:r w:rsidRPr="003C1170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3C1170">
        <w:rPr>
          <w:rFonts w:ascii="Times New Roman" w:hAnsi="Times New Roman" w:cs="Times New Roman"/>
          <w:sz w:val="16"/>
          <w:szCs w:val="16"/>
        </w:rPr>
        <w:t>Proszę wpisać inne istotne warunki zamówienia np. termin realizacji zamówienia, okres gwara</w:t>
      </w:r>
      <w:r>
        <w:rPr>
          <w:rFonts w:ascii="Times New Roman" w:hAnsi="Times New Roman" w:cs="Times New Roman"/>
          <w:sz w:val="16"/>
          <w:szCs w:val="16"/>
        </w:rPr>
        <w:t>ncji itp.)</w:t>
      </w:r>
    </w:p>
    <w:p w:rsidR="002E5B27" w:rsidRPr="003C1170" w:rsidRDefault="002E5B27" w:rsidP="002E5B27">
      <w:pPr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</w:p>
    <w:p w:rsidR="002E5B27" w:rsidRDefault="002E5B27" w:rsidP="002E5B2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2E5B27" w:rsidRDefault="002E5B27" w:rsidP="002E5B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64E0">
        <w:rPr>
          <w:rFonts w:ascii="Times New Roman" w:hAnsi="Times New Roman" w:cs="Times New Roman"/>
          <w:sz w:val="24"/>
          <w:szCs w:val="24"/>
        </w:rPr>
        <w:t>Załącznikami do niniejszego formularza stanowiącymi integralną część oferty są:</w:t>
      </w:r>
      <w:r w:rsidRPr="00EF64E0">
        <w:rPr>
          <w:rFonts w:ascii="Times New Roman" w:hAnsi="Times New Roman" w:cs="Times New Roman"/>
          <w:sz w:val="20"/>
          <w:szCs w:val="20"/>
        </w:rPr>
        <w:br/>
      </w:r>
    </w:p>
    <w:p w:rsidR="002E5B27" w:rsidRPr="00915A01" w:rsidRDefault="002E5B27" w:rsidP="002E5B27">
      <w:pPr>
        <w:pStyle w:val="Akapitzlist"/>
        <w:numPr>
          <w:ilvl w:val="0"/>
          <w:numId w:val="3"/>
        </w:num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945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B7795F" w:rsidRDefault="00B7795F" w:rsidP="002E5B27">
      <w:pPr>
        <w:jc w:val="both"/>
        <w:rPr>
          <w:rFonts w:ascii="Times New Roman" w:hAnsi="Times New Roman" w:cs="Times New Roman"/>
          <w:i/>
        </w:rPr>
      </w:pPr>
    </w:p>
    <w:p w:rsidR="00C14426" w:rsidRDefault="00C14426" w:rsidP="002E5B27">
      <w:pPr>
        <w:jc w:val="both"/>
        <w:rPr>
          <w:rFonts w:ascii="Times New Roman" w:hAnsi="Times New Roman" w:cs="Times New Roman"/>
          <w:i/>
        </w:rPr>
      </w:pPr>
    </w:p>
    <w:p w:rsidR="00C14426" w:rsidRDefault="00C14426" w:rsidP="002E5B27">
      <w:pPr>
        <w:jc w:val="both"/>
        <w:rPr>
          <w:rFonts w:ascii="Times New Roman" w:hAnsi="Times New Roman" w:cs="Times New Roman"/>
          <w:i/>
        </w:rPr>
      </w:pPr>
    </w:p>
    <w:p w:rsidR="002E5B27" w:rsidRPr="00D9456B" w:rsidRDefault="002E5B27" w:rsidP="002E5B27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 w:rsidRPr="00D9456B">
        <w:rPr>
          <w:rFonts w:ascii="Times New Roman" w:hAnsi="Times New Roman" w:cs="Times New Roman"/>
          <w:i/>
        </w:rPr>
        <w:lastRenderedPageBreak/>
        <w:t>Oświadczam, że wypełniłem obowiązki informacyjne przewidziane w art. 13 lub art. 14 RODO</w:t>
      </w:r>
      <w:r w:rsidRPr="00D9456B">
        <w:rPr>
          <w:rFonts w:ascii="Times New Roman" w:hAnsi="Times New Roman" w:cs="Times New Roman"/>
          <w:i/>
          <w:vertAlign w:val="superscript"/>
        </w:rPr>
        <w:t>1)</w:t>
      </w:r>
      <w:r w:rsidRPr="00D9456B">
        <w:rPr>
          <w:rFonts w:ascii="Times New Roman" w:hAnsi="Times New Roman" w:cs="Times New Roman"/>
          <w:i/>
        </w:rPr>
        <w:t xml:space="preserve"> wobec osób fizycznych, od których dane osobowe bezpośrednio lub pośrednio pozyskałem w celu ubiegania się o udzielenie zamówienia publicznego w niniejszym zapytaniu*.</w:t>
      </w:r>
    </w:p>
    <w:p w:rsidR="002E5B27" w:rsidRPr="005A11E6" w:rsidRDefault="002E5B27" w:rsidP="002E5B2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A11E6">
        <w:rPr>
          <w:rFonts w:ascii="Times New Roman" w:hAnsi="Times New Roman" w:cs="Times New Roman"/>
          <w:i/>
          <w:sz w:val="18"/>
          <w:szCs w:val="18"/>
        </w:rPr>
        <w:t>1) rozporządzenie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</w:t>
      </w:r>
      <w:r>
        <w:rPr>
          <w:rFonts w:ascii="Times New Roman" w:hAnsi="Times New Roman" w:cs="Times New Roman"/>
          <w:i/>
          <w:sz w:val="18"/>
          <w:szCs w:val="18"/>
        </w:rPr>
        <w:t xml:space="preserve"> UE L 119 z 04.05.2016, str. 1 z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późn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. zm.) oraz</w:t>
      </w:r>
      <w:r w:rsidRPr="00B66CA2"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ustawa</w:t>
      </w:r>
      <w:r w:rsidRPr="00B66CA2">
        <w:rPr>
          <w:rFonts w:ascii="Times New Roman" w:hAnsi="Times New Roman" w:cs="Times New Roman"/>
          <w:i/>
          <w:sz w:val="18"/>
          <w:szCs w:val="18"/>
        </w:rPr>
        <w:t xml:space="preserve"> z dnia 10 maja 2018 r. o ochronie danych osobowych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4554B">
        <w:rPr>
          <w:rFonts w:ascii="Times New Roman" w:hAnsi="Times New Roman" w:cs="Times New Roman"/>
          <w:i/>
          <w:sz w:val="18"/>
          <w:szCs w:val="18"/>
        </w:rPr>
        <w:t xml:space="preserve">(Dz. U. 2018, poz. 1000 z </w:t>
      </w:r>
      <w:proofErr w:type="spellStart"/>
      <w:r w:rsidRPr="00B4554B">
        <w:rPr>
          <w:rFonts w:ascii="Times New Roman" w:hAnsi="Times New Roman" w:cs="Times New Roman"/>
          <w:i/>
          <w:sz w:val="18"/>
          <w:szCs w:val="18"/>
        </w:rPr>
        <w:t>późn</w:t>
      </w:r>
      <w:proofErr w:type="spellEnd"/>
      <w:r w:rsidRPr="00B4554B">
        <w:rPr>
          <w:rFonts w:ascii="Times New Roman" w:hAnsi="Times New Roman" w:cs="Times New Roman"/>
          <w:i/>
          <w:sz w:val="18"/>
          <w:szCs w:val="18"/>
        </w:rPr>
        <w:t>. zm.).</w:t>
      </w:r>
    </w:p>
    <w:p w:rsidR="002E5B27" w:rsidRDefault="002E5B27" w:rsidP="002E5B27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5A11E6">
        <w:rPr>
          <w:rFonts w:ascii="Times New Roman" w:hAnsi="Times New Roman" w:cs="Times New Roman"/>
          <w:i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 przez jego wykreślenie).</w:t>
      </w:r>
    </w:p>
    <w:p w:rsidR="002E5B27" w:rsidRPr="005A11E6" w:rsidRDefault="002E5B27" w:rsidP="002E5B27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E5B27" w:rsidRPr="003C1170" w:rsidRDefault="002E5B27" w:rsidP="002E5B27">
      <w:pPr>
        <w:ind w:left="360"/>
        <w:jc w:val="both"/>
        <w:rPr>
          <w:rFonts w:ascii="Times New Roman" w:hAnsi="Times New Roman" w:cs="Times New Roman"/>
        </w:rPr>
      </w:pPr>
      <w:r w:rsidRPr="003C1170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3C1170">
        <w:rPr>
          <w:rFonts w:ascii="Times New Roman" w:hAnsi="Times New Roman" w:cs="Times New Roman"/>
        </w:rPr>
        <w:t xml:space="preserve">  ............................................................</w:t>
      </w:r>
    </w:p>
    <w:p w:rsidR="002E5B27" w:rsidRPr="005A11E6" w:rsidRDefault="002E5B27" w:rsidP="002E5B27">
      <w:pPr>
        <w:spacing w:after="0"/>
        <w:ind w:left="360"/>
        <w:jc w:val="center"/>
        <w:rPr>
          <w:rFonts w:ascii="Times New Roman" w:hAnsi="Times New Roman" w:cs="Times New Roman"/>
          <w:i/>
          <w:sz w:val="20"/>
        </w:rPr>
      </w:pPr>
      <w:r w:rsidRPr="005A11E6">
        <w:rPr>
          <w:rFonts w:ascii="Times New Roman" w:hAnsi="Times New Roman" w:cs="Times New Roman"/>
          <w:i/>
          <w:sz w:val="20"/>
        </w:rPr>
        <w:t xml:space="preserve">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</w:t>
      </w:r>
      <w:r w:rsidRPr="005A11E6">
        <w:rPr>
          <w:rFonts w:ascii="Times New Roman" w:hAnsi="Times New Roman" w:cs="Times New Roman"/>
          <w:i/>
          <w:sz w:val="20"/>
        </w:rPr>
        <w:t xml:space="preserve">(Podpis osoby upoważnionej do  </w:t>
      </w:r>
    </w:p>
    <w:p w:rsidR="00DE6C2F" w:rsidRPr="00A82F3B" w:rsidRDefault="002E5B27" w:rsidP="00A82F3B">
      <w:pPr>
        <w:ind w:left="360"/>
        <w:jc w:val="center"/>
        <w:rPr>
          <w:rFonts w:ascii="Times New Roman" w:hAnsi="Times New Roman" w:cs="Times New Roman"/>
          <w:bCs/>
          <w:i/>
          <w:sz w:val="20"/>
        </w:rPr>
      </w:pPr>
      <w:r w:rsidRPr="005A11E6">
        <w:rPr>
          <w:rFonts w:ascii="Times New Roman" w:hAnsi="Times New Roman" w:cs="Times New Roman"/>
          <w:i/>
          <w:sz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                     </w:t>
      </w:r>
      <w:r w:rsidRPr="005A11E6">
        <w:rPr>
          <w:rFonts w:ascii="Times New Roman" w:hAnsi="Times New Roman" w:cs="Times New Roman"/>
          <w:i/>
          <w:sz w:val="20"/>
        </w:rPr>
        <w:t xml:space="preserve"> reprezentowania </w:t>
      </w:r>
      <w:r>
        <w:rPr>
          <w:rFonts w:ascii="Times New Roman" w:hAnsi="Times New Roman" w:cs="Times New Roman"/>
          <w:i/>
          <w:sz w:val="20"/>
        </w:rPr>
        <w:t>Wykonawcy</w:t>
      </w:r>
      <w:r w:rsidRPr="005A11E6">
        <w:rPr>
          <w:rFonts w:ascii="Times New Roman" w:hAnsi="Times New Roman" w:cs="Times New Roman"/>
          <w:i/>
          <w:sz w:val="20"/>
        </w:rPr>
        <w:t xml:space="preserve"> w obrocie prawnym)</w:t>
      </w:r>
    </w:p>
    <w:sectPr w:rsidR="00DE6C2F" w:rsidRPr="00A82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D8D"/>
    <w:multiLevelType w:val="hybridMultilevel"/>
    <w:tmpl w:val="DBFCDE8E"/>
    <w:lvl w:ilvl="0" w:tplc="A04C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138E8"/>
    <w:multiLevelType w:val="hybridMultilevel"/>
    <w:tmpl w:val="69FA015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9B61EA3"/>
    <w:multiLevelType w:val="hybridMultilevel"/>
    <w:tmpl w:val="C464BC54"/>
    <w:lvl w:ilvl="0" w:tplc="65AE3882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79EA4CB3"/>
    <w:multiLevelType w:val="multilevel"/>
    <w:tmpl w:val="2166A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1" w:hanging="360"/>
      </w:pPr>
    </w:lvl>
    <w:lvl w:ilvl="2" w:tentative="1">
      <w:start w:val="1"/>
      <w:numFmt w:val="lowerRoman"/>
      <w:lvlText w:val="%3."/>
      <w:lvlJc w:val="right"/>
      <w:pPr>
        <w:ind w:left="1941" w:hanging="180"/>
      </w:pPr>
    </w:lvl>
    <w:lvl w:ilvl="3" w:tentative="1">
      <w:start w:val="1"/>
      <w:numFmt w:val="decimal"/>
      <w:lvlText w:val="%4."/>
      <w:lvlJc w:val="left"/>
      <w:pPr>
        <w:ind w:left="2661" w:hanging="360"/>
      </w:pPr>
    </w:lvl>
    <w:lvl w:ilvl="4" w:tentative="1">
      <w:start w:val="1"/>
      <w:numFmt w:val="lowerLetter"/>
      <w:lvlText w:val="%5."/>
      <w:lvlJc w:val="left"/>
      <w:pPr>
        <w:ind w:left="3381" w:hanging="360"/>
      </w:pPr>
    </w:lvl>
    <w:lvl w:ilvl="5" w:tentative="1">
      <w:start w:val="1"/>
      <w:numFmt w:val="lowerRoman"/>
      <w:lvlText w:val="%6."/>
      <w:lvlJc w:val="right"/>
      <w:pPr>
        <w:ind w:left="4101" w:hanging="180"/>
      </w:pPr>
    </w:lvl>
    <w:lvl w:ilvl="6" w:tentative="1">
      <w:start w:val="1"/>
      <w:numFmt w:val="decimal"/>
      <w:lvlText w:val="%7."/>
      <w:lvlJc w:val="left"/>
      <w:pPr>
        <w:ind w:left="4821" w:hanging="360"/>
      </w:pPr>
    </w:lvl>
    <w:lvl w:ilvl="7" w:tentative="1">
      <w:start w:val="1"/>
      <w:numFmt w:val="lowerLetter"/>
      <w:lvlText w:val="%8."/>
      <w:lvlJc w:val="left"/>
      <w:pPr>
        <w:ind w:left="5541" w:hanging="360"/>
      </w:pPr>
    </w:lvl>
    <w:lvl w:ilvl="8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27"/>
    <w:rsid w:val="002917F6"/>
    <w:rsid w:val="002E5B27"/>
    <w:rsid w:val="00A82F3B"/>
    <w:rsid w:val="00B654C9"/>
    <w:rsid w:val="00B7795F"/>
    <w:rsid w:val="00C14426"/>
    <w:rsid w:val="00DE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143A"/>
  <w15:chartTrackingRefBased/>
  <w15:docId w15:val="{4C4623C5-5E45-4199-B609-FFFDCA54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B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B2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2917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17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Perzyńska Paulina</dc:creator>
  <cp:keywords/>
  <dc:description/>
  <cp:lastModifiedBy>Perzyńska Paulina</cp:lastModifiedBy>
  <cp:revision>5</cp:revision>
  <dcterms:created xsi:type="dcterms:W3CDTF">2021-08-18T09:31:00Z</dcterms:created>
  <dcterms:modified xsi:type="dcterms:W3CDTF">2021-08-20T08:01:00Z</dcterms:modified>
</cp:coreProperties>
</file>