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9D78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ahoma" w:eastAsia="Times New Roman" w:hAnsi="Tahoma" w:cs="Tahoma"/>
                <w:sz w:val="16"/>
                <w:szCs w:val="16"/>
              </w:rPr>
            </w:r>
            <w:r w:rsidR="009D78F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ahoma" w:eastAsia="Times New Roman" w:hAnsi="Tahoma" w:cs="Tahoma"/>
                <w:sz w:val="16"/>
                <w:szCs w:val="16"/>
              </w:rPr>
            </w:r>
            <w:r w:rsidR="009D78F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D78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9D78FA">
        <w:rPr>
          <w:rFonts w:ascii="Tahoma" w:eastAsia="Times New Roman" w:hAnsi="Tahoma" w:cs="Tahoma"/>
          <w:b/>
          <w:sz w:val="18"/>
          <w:szCs w:val="18"/>
          <w:lang w:eastAsia="pl-PL"/>
        </w:rPr>
        <w:t>14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95A7C" w:rsidRP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9D78FA">
        <w:rPr>
          <w:rFonts w:ascii="Tahoma" w:eastAsia="Times New Roman" w:hAnsi="Tahoma" w:cs="Tahoma"/>
          <w:b/>
          <w:sz w:val="18"/>
          <w:szCs w:val="18"/>
          <w:lang w:eastAsia="pl-PL"/>
        </w:rPr>
        <w:t>dostawę produktów spożywczych w celu zaspokojenia potrzeb żywieniowych pacjentów Szpitala na okres 12 miesięcy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D78FA">
        <w:rPr>
          <w:rFonts w:ascii="Times New Roman" w:eastAsia="Times New Roman" w:hAnsi="Times New Roman" w:cs="Times New Roman"/>
          <w:b/>
          <w:sz w:val="18"/>
          <w:szCs w:val="18"/>
        </w:rPr>
      </w:r>
      <w:r w:rsidR="009D78F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D78FA">
        <w:rPr>
          <w:rFonts w:ascii="Times New Roman" w:eastAsia="Times New Roman" w:hAnsi="Times New Roman" w:cs="Times New Roman"/>
          <w:b/>
          <w:sz w:val="18"/>
          <w:szCs w:val="18"/>
        </w:rPr>
      </w:r>
      <w:r w:rsidR="009D78F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bookmarkStart w:id="1" w:name="_GoBack"/>
      <w:bookmarkEnd w:id="1"/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9D78FA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D95A7C" w:rsidTr="005D442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95A7C" w:rsidRDefault="00D95A7C" w:rsidP="00D95A7C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95A7C" w:rsidRDefault="009D78FA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D95A7C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D95A7C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D95A7C" w:rsidRPr="00992935">
            <w:rPr>
              <w:lang w:val="en-US"/>
            </w:rPr>
            <w:t xml:space="preserve"> </w:t>
          </w:r>
          <w:r w:rsidR="00D95A7C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D95A7C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D95A7C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D95A7C" w:rsidRDefault="00D95A7C" w:rsidP="009D78F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9D78FA">
            <w:rPr>
              <w:rFonts w:ascii="Tahoma" w:hAnsi="Tahoma" w:cs="Tahoma"/>
              <w:sz w:val="16"/>
            </w:rPr>
            <w:t>14</w:t>
          </w:r>
          <w:r>
            <w:rPr>
              <w:rFonts w:ascii="Tahoma" w:hAnsi="Tahoma" w:cs="Tahoma"/>
              <w:sz w:val="16"/>
            </w:rPr>
            <w:t>/2024</w:t>
          </w:r>
        </w:p>
      </w:tc>
    </w:tr>
    <w:tr w:rsidR="00D95A7C" w:rsidTr="005D44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9D78FA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</w:t>
          </w:r>
          <w:r w:rsidR="009D78FA">
            <w:rPr>
              <w:rFonts w:ascii="Tahoma" w:hAnsi="Tahoma" w:cs="Tahoma"/>
              <w:bCs/>
              <w:sz w:val="14"/>
              <w:szCs w:val="14"/>
            </w:rPr>
            <w:t xml:space="preserve">na dostawę produktów spożywczych w celu zaspokojenia potrzeb żywieniowych pacjentów Szpitala na okres 12 miesięcy 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D9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84F87"/>
    <w:rsid w:val="008B756C"/>
    <w:rsid w:val="008C0100"/>
    <w:rsid w:val="009040FF"/>
    <w:rsid w:val="00913020"/>
    <w:rsid w:val="0094672F"/>
    <w:rsid w:val="009D78FA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34D0A"/>
    <w:rsid w:val="00C8506F"/>
    <w:rsid w:val="00D264B2"/>
    <w:rsid w:val="00D7354E"/>
    <w:rsid w:val="00D8345E"/>
    <w:rsid w:val="00D95A7C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32</cp:revision>
  <cp:lastPrinted>2022-01-26T07:35:00Z</cp:lastPrinted>
  <dcterms:created xsi:type="dcterms:W3CDTF">2021-06-21T09:30:00Z</dcterms:created>
  <dcterms:modified xsi:type="dcterms:W3CDTF">2024-05-06T08:19:00Z</dcterms:modified>
</cp:coreProperties>
</file>