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567"/>
        <w:gridCol w:w="425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8A7E8B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DEEAF6" w:themeFill="accent5" w:themeFillTint="33"/>
            <w:vAlign w:val="center"/>
          </w:tcPr>
          <w:p w14:paraId="2442B354" w14:textId="0CC98BBF" w:rsidR="00A71656" w:rsidRPr="008B473A" w:rsidRDefault="008A7E8B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A7E8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SPRZĘT ENDOSKOPOWY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8A7E8B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8A7E8B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8A7E8B">
        <w:trPr>
          <w:trHeight w:val="132"/>
        </w:trPr>
        <w:tc>
          <w:tcPr>
            <w:tcW w:w="1980" w:type="dxa"/>
            <w:gridSpan w:val="2"/>
            <w:shd w:val="clear" w:color="auto" w:fill="B9DB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8A7E8B">
        <w:trPr>
          <w:trHeight w:val="132"/>
        </w:trPr>
        <w:tc>
          <w:tcPr>
            <w:tcW w:w="1980" w:type="dxa"/>
            <w:gridSpan w:val="2"/>
            <w:shd w:val="clear" w:color="auto" w:fill="B9DB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8A7E8B">
        <w:trPr>
          <w:trHeight w:val="132"/>
        </w:trPr>
        <w:tc>
          <w:tcPr>
            <w:tcW w:w="1980" w:type="dxa"/>
            <w:gridSpan w:val="2"/>
            <w:shd w:val="clear" w:color="auto" w:fill="B9DBD9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A7E8B">
        <w:trPr>
          <w:trHeight w:val="132"/>
        </w:trPr>
        <w:tc>
          <w:tcPr>
            <w:tcW w:w="1980" w:type="dxa"/>
            <w:gridSpan w:val="2"/>
            <w:shd w:val="clear" w:color="auto" w:fill="B9DB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A7E8B">
        <w:trPr>
          <w:trHeight w:val="132"/>
        </w:trPr>
        <w:tc>
          <w:tcPr>
            <w:tcW w:w="1980" w:type="dxa"/>
            <w:gridSpan w:val="2"/>
            <w:shd w:val="clear" w:color="auto" w:fill="B9DB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8A7E8B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B9DB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A7E8B" w:rsidRPr="00920317" w14:paraId="03231E31" w14:textId="77777777" w:rsidTr="00FB0B25">
        <w:trPr>
          <w:trHeight w:val="665"/>
        </w:trPr>
        <w:tc>
          <w:tcPr>
            <w:tcW w:w="2547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627F6348" w14:textId="77777777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4C10AA81" w14:textId="77777777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3669FF8A" w14:textId="77777777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NR: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8A7E8B" w14:paraId="0BAD9744" w14:textId="77777777" w:rsidTr="00FB0B25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1B7D2175" w14:textId="77777777" w:rsidR="008A7E8B" w:rsidRDefault="008A7E8B" w:rsidP="00FB0B2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2A79548E" w14:textId="77777777" w:rsidR="008A7E8B" w:rsidRPr="008E4A80" w:rsidRDefault="008A7E8B" w:rsidP="00FB0B25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8E4A80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1D90D0B7" w14:textId="77777777" w:rsidR="008A7E8B" w:rsidRPr="00B10F9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A3BB1F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3F4E6868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628B7E2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8A7E8B" w:rsidRPr="00920317" w14:paraId="31771306" w14:textId="77777777" w:rsidTr="008A7E8B">
        <w:trPr>
          <w:trHeight w:val="262"/>
        </w:trPr>
        <w:tc>
          <w:tcPr>
            <w:tcW w:w="2547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39A034CC" w14:textId="686B8125" w:rsidR="008A7E8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111F4674" w14:textId="5216442F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DE97EB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A7E8B" w:rsidRPr="00920317" w14:paraId="453A1B5C" w14:textId="77777777" w:rsidTr="00FB0B25">
        <w:trPr>
          <w:trHeight w:val="665"/>
        </w:trPr>
        <w:tc>
          <w:tcPr>
            <w:tcW w:w="2547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B1E3D9"/>
          </w:tcPr>
          <w:p w14:paraId="1CB9D139" w14:textId="6367A854" w:rsidR="008A7E8B" w:rsidRPr="008A7E8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8"/>
                <w:szCs w:val="8"/>
                <w:lang w:eastAsia="pl-PL"/>
              </w:rPr>
            </w:pPr>
            <w:r w:rsidRPr="008A7E8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WYMIANY TOWARU NA WOLNY OD WAD</w:t>
            </w:r>
            <w:r>
              <w:rPr>
                <w:rFonts w:eastAsia="Times New Roman" w:cs="Times New Roman"/>
                <w:i/>
                <w:iCs/>
                <w:sz w:val="8"/>
                <w:szCs w:val="8"/>
                <w:lang w:eastAsia="pl-PL"/>
              </w:rPr>
              <w:t xml:space="preserve"> </w:t>
            </w: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9C2B69" w14:textId="77777777" w:rsidR="008A7E8B" w:rsidRPr="00E60172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7E8B" w:rsidRPr="00920317" w14:paraId="4B98BC20" w14:textId="77777777" w:rsidTr="00FB0B25">
        <w:trPr>
          <w:trHeight w:val="387"/>
        </w:trPr>
        <w:tc>
          <w:tcPr>
            <w:tcW w:w="10485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E3D9"/>
          </w:tcPr>
          <w:p w14:paraId="61386572" w14:textId="47BBA4C7" w:rsidR="008A7E8B" w:rsidRPr="006E2FA5" w:rsidRDefault="008A7E8B" w:rsidP="00FB0B2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(wartość zadania + termin dosta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 + termin wymiany towaru na wolny od wad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bookmarkEnd w:id="2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00610166" w:rsidR="00DF6319" w:rsidRPr="00D51E92" w:rsidRDefault="00891F4C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8A7E8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  <w:r w:rsidR="00DF631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F6319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DF6319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 w:rsidR="00DF631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02615160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A97C48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niniejszym </w:t>
      </w:r>
      <w:proofErr w:type="gramStart"/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postępowaniu.*</w:t>
      </w:r>
      <w:proofErr w:type="gramEnd"/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* W </w:t>
      </w:r>
      <w:proofErr w:type="gramStart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przypadku</w:t>
      </w:r>
      <w:proofErr w:type="gramEnd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</w:t>
      </w:r>
      <w:proofErr w:type="gramStart"/>
      <w:r w:rsidRPr="00920317">
        <w:rPr>
          <w:rFonts w:asciiTheme="minorHAnsi" w:hAnsiTheme="minorHAnsi"/>
          <w:sz w:val="18"/>
          <w:szCs w:val="18"/>
        </w:rPr>
        <w:t>…….</w:t>
      </w:r>
      <w:proofErr w:type="gramEnd"/>
      <w:r w:rsidRPr="00920317">
        <w:rPr>
          <w:rFonts w:asciiTheme="minorHAnsi" w:hAnsiTheme="minorHAnsi"/>
          <w:sz w:val="18"/>
          <w:szCs w:val="18"/>
        </w:rPr>
        <w:t>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6C8C8CB" w14:textId="6A7B9196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3B30CEC4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I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010011DA" w14:textId="7AB98D2B" w:rsidR="008A7E8B" w:rsidRDefault="008A7E8B" w:rsidP="008A7E8B">
      <w:pPr>
        <w:pStyle w:val="Podtytu"/>
        <w:shd w:val="clear" w:color="auto" w:fill="DEEAF6" w:themeFill="accent5" w:themeFillTint="33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8A7E8B">
        <w:rPr>
          <w:rFonts w:asciiTheme="minorHAnsi" w:eastAsia="Calibri" w:hAnsiTheme="minorHAnsi" w:cs="Arial"/>
          <w:b/>
          <w:color w:val="000000"/>
          <w:sz w:val="22"/>
          <w:szCs w:val="22"/>
        </w:rPr>
        <w:t>SPRZĘT ENDOSKOPOWY</w:t>
      </w:r>
    </w:p>
    <w:p w14:paraId="4CD90143" w14:textId="2102BC57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proofErr w:type="gramStart"/>
      <w:r w:rsidRPr="00F73CD4">
        <w:rPr>
          <w:rFonts w:eastAsia="Times New Roman" w:cs="Tahoma"/>
          <w:bCs/>
          <w:iCs/>
          <w:lang w:eastAsia="pl-PL"/>
        </w:rPr>
        <w:t xml:space="preserve">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</w:t>
      </w:r>
      <w:proofErr w:type="gramEnd"/>
      <w:r w:rsidRPr="00F73CD4">
        <w:rPr>
          <w:rFonts w:eastAsia="Times New Roman" w:cs="Tahoma"/>
          <w:b/>
          <w:i/>
          <w:u w:val="single"/>
          <w:lang w:eastAsia="pl-PL"/>
        </w:rPr>
        <w:t xml:space="preserve">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</w:t>
      </w:r>
      <w:proofErr w:type="gramStart"/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</w:t>
      </w:r>
      <w:proofErr w:type="gram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SWZ  polegam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</w:t>
      </w:r>
      <w:proofErr w:type="gram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się  podlega</w:t>
      </w:r>
      <w:proofErr w:type="gram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83ED34B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823A81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</w:t>
      </w:r>
      <w:proofErr w:type="gramStart"/>
      <w:r w:rsidRPr="00AB1953">
        <w:rPr>
          <w:rFonts w:eastAsia="Calibri" w:cs="Times New Roman"/>
          <w:b/>
          <w:bCs/>
          <w:sz w:val="24"/>
          <w:szCs w:val="24"/>
        </w:rPr>
        <w:t>dniu  ...</w:t>
      </w:r>
      <w:proofErr w:type="gramEnd"/>
      <w:r w:rsidRPr="00AB1953">
        <w:rPr>
          <w:rFonts w:eastAsia="Calibri" w:cs="Times New Roman"/>
          <w:b/>
          <w:bCs/>
          <w:sz w:val="24"/>
          <w:szCs w:val="24"/>
        </w:rPr>
        <w:t xml:space="preserve">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</w:t>
      </w:r>
      <w:proofErr w:type="gramStart"/>
      <w:r w:rsidRPr="00AB1953">
        <w:rPr>
          <w:rFonts w:eastAsia="Calibri" w:cs="Times New Roman"/>
          <w:sz w:val="24"/>
          <w:szCs w:val="24"/>
        </w:rPr>
        <w:t>…….</w:t>
      </w:r>
      <w:proofErr w:type="gramEnd"/>
      <w:r w:rsidRPr="00AB1953">
        <w:rPr>
          <w:rFonts w:eastAsia="Calibri" w:cs="Times New Roman"/>
          <w:sz w:val="24"/>
          <w:szCs w:val="24"/>
        </w:rPr>
        <w:t>. – Sąd Rejonowy w ……</w:t>
      </w:r>
      <w:proofErr w:type="gramStart"/>
      <w:r w:rsidRPr="00AB1953">
        <w:rPr>
          <w:rFonts w:eastAsia="Calibri" w:cs="Times New Roman"/>
          <w:sz w:val="24"/>
          <w:szCs w:val="24"/>
        </w:rPr>
        <w:t>…, ….</w:t>
      </w:r>
      <w:proofErr w:type="gramEnd"/>
      <w:r w:rsidRPr="00AB1953">
        <w:rPr>
          <w:rFonts w:eastAsia="Calibri" w:cs="Times New Roman"/>
          <w:sz w:val="24"/>
          <w:szCs w:val="24"/>
        </w:rPr>
        <w:t xml:space="preserve">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341DBAAA" w:rsidR="002A1D44" w:rsidRPr="00086BEC" w:rsidRDefault="002A1D44" w:rsidP="006A64D2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B4629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8A7E8B" w:rsidRPr="008A7E8B">
        <w:rPr>
          <w:rFonts w:eastAsia="Times New Roman" w:cs="Times New Roman"/>
          <w:b/>
          <w:sz w:val="24"/>
          <w:szCs w:val="24"/>
          <w:lang w:eastAsia="pl-PL"/>
        </w:rPr>
        <w:t>SPRZĘT ENDOSKOPOWY</w:t>
      </w:r>
      <w:r w:rsidR="008A7E8B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8A7E8B" w:rsidRPr="008A7E8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8A7E8B">
        <w:rPr>
          <w:rFonts w:eastAsia="Times New Roman" w:cs="Times New Roman"/>
          <w:spacing w:val="-3"/>
          <w:sz w:val="24"/>
          <w:szCs w:val="24"/>
          <w:lang w:eastAsia="pl-PL"/>
        </w:rPr>
        <w:t>23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823A81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710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974CF3F" w14:textId="77777777" w:rsidR="00891F4C" w:rsidRPr="00AB1953" w:rsidRDefault="00891F4C" w:rsidP="00891F4C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13F59B0" w14:textId="51B9873F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="008A7E8B">
        <w:rPr>
          <w:rFonts w:eastAsia="Times New Roman" w:cs="Times New Roman"/>
          <w:b/>
          <w:bCs/>
          <w:sz w:val="24"/>
          <w:szCs w:val="24"/>
          <w:lang w:eastAsia="pl-PL"/>
        </w:rPr>
        <w:t>sprzęt endoskopowy</w:t>
      </w:r>
      <w:r w:rsidRPr="00C3284D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66607872" w14:textId="77777777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1DF9A08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0C8F4EB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3BC03C34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AB1953" w:rsidRDefault="00891F4C" w:rsidP="00BA7BBC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1A80DB86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C726B89" w14:textId="77777777" w:rsidR="00891F4C" w:rsidRPr="00AB1953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C944807" w14:textId="77777777" w:rsidR="00891F4C" w:rsidRPr="00AB1953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2F8D6689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3D0F1B9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4DE66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4E9573C9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AB1953" w:rsidRDefault="00891F4C" w:rsidP="00891F4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9D7E973" w14:textId="77777777" w:rsidR="00891F4C" w:rsidRPr="00AB1953" w:rsidRDefault="00891F4C" w:rsidP="00891F4C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0D6D4009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Wykonawca zobowiązuje się do okresowego dostarczania przedmiotu umowy do Apteki Szpitalnej Zamawiającego od poniedziałku do piątku w godz. 7:30 do 14:30, własnym transportem lub za pośrednictwem firmy kurierskiej, na własny koszt i ryzyko.</w:t>
      </w:r>
    </w:p>
    <w:p w14:paraId="333E4AF3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43CF83E8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>
        <w:rPr>
          <w:rFonts w:ascii="Calibri" w:eastAsia="Times New Roman" w:hAnsi="Calibri" w:cs="Times New Roman"/>
          <w:b/>
          <w:sz w:val="24"/>
          <w:szCs w:val="24"/>
        </w:rPr>
        <w:t>……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 xml:space="preserve"> 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złożenia zamówienia 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>(kryterium oceniane)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374EE477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>…… 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(kryterium oceniane)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od daty zawiadomienia, nie obciążając Zamawiającego kosztami wymiany.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47607EA5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5BE769F7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BA7BBC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3209CAAF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 Wykonawca zobowiązany jest do zwrotu Zamawiającemu różnicy pomiędzy ceną zakupu interwencyjnego i ceną dostawy oraz kary umownej za o zwłokę w wysokości określonej w § 8 ust. 1.</w:t>
      </w:r>
    </w:p>
    <w:p w14:paraId="3D903FC0" w14:textId="77777777" w:rsidR="00BA7BBC" w:rsidRDefault="00BA7BB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C0E131F" w14:textId="77777777" w:rsidR="00BA7BBC" w:rsidRDefault="00BA7BB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E9A201B" w14:textId="61EA7EC4" w:rsidR="00891F4C" w:rsidRPr="00AB1953" w:rsidRDefault="00891F4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69CE6D7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2F498CC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3A96F8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628565A" w14:textId="0408C65D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niedostarczenia przedmiotu umowy, o którym mowa w § 1, w terminie określonym w § 6 ust. 3, a także w przypadku naruszeń postanowień § 6 ust. </w:t>
      </w:r>
      <w:r w:rsidR="00BA7BBC"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0,3% wartości brutto faktury za daną dostawę za każdy dzień zwłoki jednak nie więcej niż 10% wartości brutto faktury za daną dostawę.</w:t>
      </w:r>
    </w:p>
    <w:p w14:paraId="54857909" w14:textId="5D2091C9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F812CE8" w14:textId="16E7C24D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Dokumenty, o których mowa w § 1 ust. 2 podlegają udostępnieniu na każde żądanie Zamawiającego w terminie 4 dni roboczych od wezwania Zamawiającego. W przypadku niedostarczenia przedmiotowych dokumentów w terminie określonym w zdaniu 1 Wykonawca zapłaci Zamawiającemu karę umowną w wysokości 0,1% wartości brutto </w:t>
      </w:r>
      <w:r w:rsidR="0049183F">
        <w:rPr>
          <w:rFonts w:eastAsia="Times New Roman" w:cs="Times New Roman"/>
          <w:sz w:val="24"/>
          <w:szCs w:val="24"/>
          <w:lang w:eastAsia="pl-PL"/>
        </w:rPr>
        <w:t xml:space="preserve">umowy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39A48391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AB1953" w:rsidRDefault="00891F4C" w:rsidP="00891F4C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AB1953" w:rsidRDefault="00891F4C" w:rsidP="00891F4C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32592B8" w14:textId="09BC9FDF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 xml:space="preserve">zwłoka w dostawie przedmiotu zamówienia przekraczającego </w:t>
      </w:r>
      <w:r w:rsidR="004454D6">
        <w:rPr>
          <w:rFonts w:cs="Calibri"/>
          <w:color w:val="000000"/>
          <w:sz w:val="24"/>
          <w:szCs w:val="24"/>
        </w:rPr>
        <w:t>10</w:t>
      </w:r>
      <w:r w:rsidRPr="00AB1953">
        <w:rPr>
          <w:rFonts w:cs="Calibri"/>
          <w:color w:val="000000"/>
          <w:sz w:val="24"/>
          <w:szCs w:val="24"/>
        </w:rPr>
        <w:t xml:space="preserve"> dni.</w:t>
      </w:r>
    </w:p>
    <w:p w14:paraId="0CE9059B" w14:textId="77777777" w:rsidR="00BA7BBC" w:rsidRDefault="00891F4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77777777" w:rsidR="00BA7BBC" w:rsidRDefault="00BA7BB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004D55F" w14:textId="5D8850A7" w:rsidR="00BA7BBC" w:rsidRPr="00BA7BBC" w:rsidRDefault="00BA7BB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452D3E5A" w14:textId="77777777" w:rsidR="00BA7BBC" w:rsidRPr="00AB1953" w:rsidRDefault="00BA7BBC" w:rsidP="00BA7BBC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6F3174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5759A040" w14:textId="21108EE9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zostaje zawarta na okres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196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BA7BBC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2465ACAA" w14:textId="77777777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30DD75F3" w14:textId="77777777" w:rsidR="00BA7BBC" w:rsidRDefault="00BA7BB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B9DC16F" w14:textId="1347498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1E12AAB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Zamawiającego;</w:t>
      </w:r>
    </w:p>
    <w:p w14:paraId="31745552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5000ACA0" w14:textId="77777777" w:rsidR="00891F4C" w:rsidRPr="00AB1953" w:rsidRDefault="00891F4C" w:rsidP="00891F4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744449EA" w14:textId="376B31AD" w:rsidR="004454D6" w:rsidRPr="00B948A9" w:rsidRDefault="004454D6" w:rsidP="00DA0F74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cs="Calibri"/>
          <w:bCs/>
          <w:sz w:val="24"/>
          <w:szCs w:val="24"/>
        </w:rPr>
      </w:pPr>
    </w:p>
    <w:p w14:paraId="1478709C" w14:textId="77777777" w:rsidR="00891F4C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6B84CCB0" w14:textId="77777777" w:rsidR="00891F4C" w:rsidRPr="009048B7" w:rsidRDefault="00891F4C" w:rsidP="00891F4C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>
        <w:rPr>
          <w:rFonts w:eastAsiaTheme="minorHAnsi"/>
          <w:sz w:val="24"/>
          <w:szCs w:val="24"/>
        </w:rPr>
        <w:t>6</w:t>
      </w:r>
      <w:r w:rsidRPr="009048B7">
        <w:rPr>
          <w:rFonts w:eastAsiaTheme="minorHAnsi"/>
          <w:sz w:val="24"/>
          <w:szCs w:val="24"/>
        </w:rPr>
        <w:t xml:space="preserve">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 xml:space="preserve">zastrzeżeniem, że będą one wprowadzane nie częściej niż co </w:t>
      </w:r>
      <w:r w:rsidR="00DA0F74">
        <w:rPr>
          <w:rFonts w:eastAsiaTheme="minorHAnsi"/>
          <w:sz w:val="24"/>
          <w:szCs w:val="24"/>
        </w:rPr>
        <w:t>4</w:t>
      </w:r>
      <w:r w:rsidRPr="009048B7">
        <w:rPr>
          <w:rFonts w:eastAsiaTheme="minorHAnsi"/>
          <w:sz w:val="24"/>
          <w:szCs w:val="24"/>
        </w:rPr>
        <w:t xml:space="preserve"> miesiące.</w:t>
      </w:r>
    </w:p>
    <w:p w14:paraId="6E03A3EF" w14:textId="77777777" w:rsidR="00891F4C" w:rsidRPr="009048B7" w:rsidRDefault="00891F4C" w:rsidP="00891F4C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6B1757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40F55FE7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1520A22C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1FFA34AC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919C01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00BE594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1E33DA55" w14:textId="1C27DE6A" w:rsidR="00CB4629" w:rsidRPr="00920317" w:rsidRDefault="00CB4629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1CA41982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proofErr w:type="gramStart"/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INFORMACJA  O</w:t>
      </w:r>
      <w:proofErr w:type="gramEnd"/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</w:t>
      </w:r>
      <w:proofErr w:type="gramStart"/>
      <w:r w:rsidRPr="006339F6">
        <w:rPr>
          <w:rFonts w:eastAsia="Calibri" w:cs="Times New Roman"/>
          <w:sz w:val="20"/>
          <w:szCs w:val="20"/>
        </w:rPr>
        <w:t>Fax:  67</w:t>
      </w:r>
      <w:proofErr w:type="gramEnd"/>
      <w:r w:rsidRPr="006339F6">
        <w:rPr>
          <w:rFonts w:eastAsia="Calibri" w:cs="Times New Roman"/>
          <w:sz w:val="20"/>
          <w:szCs w:val="20"/>
        </w:rPr>
        <w:t xml:space="preserve">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 xml:space="preserve">, min. ZUS, NFZ, Sąd, Prokurator, </w:t>
      </w:r>
      <w:proofErr w:type="gramStart"/>
      <w:r w:rsidRPr="006339F6">
        <w:rPr>
          <w:rFonts w:eastAsia="Calibri" w:cs="Times New Roman"/>
          <w:sz w:val="20"/>
          <w:szCs w:val="20"/>
        </w:rPr>
        <w:t>i  inne</w:t>
      </w:r>
      <w:proofErr w:type="gramEnd"/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proofErr w:type="gramStart"/>
      <w:r w:rsidRPr="006339F6">
        <w:rPr>
          <w:rFonts w:eastAsia="Times New Roman" w:cs="Times New Roman"/>
          <w:sz w:val="20"/>
          <w:szCs w:val="20"/>
          <w:lang w:eastAsia="pl-PL"/>
        </w:rPr>
        <w:t>Osobowych</w:t>
      </w:r>
      <w:proofErr w:type="gramEnd"/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BBA49F8" w14:textId="4F2388F7" w:rsidR="00B66BB7" w:rsidRPr="005A68BE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 w:rsidR="0032017C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54B46F75" w14:textId="77777777" w:rsidR="00B66BB7" w:rsidRPr="00275405" w:rsidRDefault="00B66BB7" w:rsidP="00B66BB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924B678" w14:textId="77777777" w:rsidR="00B66BB7" w:rsidRPr="00275405" w:rsidRDefault="00B66BB7" w:rsidP="00B66BB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275405" w14:paraId="38511B54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0B4" w14:textId="77777777" w:rsidR="00B66BB7" w:rsidRPr="00275405" w:rsidRDefault="00B66BB7" w:rsidP="000414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A92395D" w14:textId="77777777" w:rsidR="00B66BB7" w:rsidRPr="00BA7BFF" w:rsidRDefault="00B66BB7" w:rsidP="00B66BB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6AF6D8A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30A2F49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8C4C993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076063D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9E4F8C0" w14:textId="00279F64" w:rsidR="00DA0F74" w:rsidRDefault="00DA0F74" w:rsidP="00DA0F74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DA0F74">
        <w:rPr>
          <w:rFonts w:eastAsia="Calibri" w:cs="Arial"/>
          <w:b/>
          <w:color w:val="000000"/>
          <w:sz w:val="24"/>
          <w:szCs w:val="24"/>
        </w:rPr>
        <w:t>SPRZĘT ENDOSKOPOWY</w:t>
      </w:r>
    </w:p>
    <w:p w14:paraId="6E4BC52C" w14:textId="483E5238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BD81448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5B8EEC31" w14:textId="77777777" w:rsidR="00B66BB7" w:rsidRPr="00F41CC2" w:rsidRDefault="00B66BB7" w:rsidP="00B66BB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79BEBE6D" w14:textId="259C66D1" w:rsidR="001F226D" w:rsidRPr="001F226D" w:rsidRDefault="00B66BB7" w:rsidP="0032017C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="001F226D" w:rsidRPr="001F226D">
        <w:rPr>
          <w:b/>
          <w:sz w:val="24"/>
          <w:szCs w:val="24"/>
        </w:rPr>
        <w:t>posiadamy aktualne dokumenty oferowanego przedmiotu zamówienia, dopuszczające do obrotu i stosowania w ochronie zdrowia na terytorium Rzeczypospolitej Polskiej, zgodnie z polskim prawem oraz prawem Unii Europejskiej.</w:t>
      </w:r>
    </w:p>
    <w:p w14:paraId="175BF0D4" w14:textId="77777777" w:rsidR="00B66BB7" w:rsidRPr="00F41CC2" w:rsidRDefault="00B66BB7" w:rsidP="00B66BB7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3D32BBD3" w14:textId="77777777" w:rsidR="00B66BB7" w:rsidRPr="001962DF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1962DF" w14:paraId="368FCA60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A14" w14:textId="77777777" w:rsidR="00B66BB7" w:rsidRPr="001962DF" w:rsidRDefault="00B66BB7" w:rsidP="0004144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7F89599" w14:textId="77777777" w:rsidR="00B66BB7" w:rsidRPr="001962DF" w:rsidRDefault="00B66BB7" w:rsidP="0004144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39CC4" w14:textId="77777777" w:rsidR="00B66BB7" w:rsidRPr="00FD6E83" w:rsidRDefault="00B66BB7" w:rsidP="00B66BB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3B1E784" w14:textId="77777777" w:rsidR="00B66BB7" w:rsidRDefault="00B66BB7" w:rsidP="00B66BB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B0B8466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13E327E8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0C7EA382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71537CD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2AE9B41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6EB57169" w14:textId="23FE7C90" w:rsidR="00F73CD4" w:rsidRDefault="00F73CD4" w:rsidP="00F73CD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B8A6733" w14:textId="115F92C1" w:rsidR="001F226D" w:rsidRPr="00DA0F74" w:rsidRDefault="001F226D" w:rsidP="00DA0F74">
      <w:pPr>
        <w:rPr>
          <w:rFonts w:eastAsia="Calibri" w:cs="Arial"/>
          <w:bCs/>
        </w:rPr>
      </w:pPr>
      <w:bookmarkStart w:id="7" w:name="_GoBack"/>
      <w:bookmarkEnd w:id="7"/>
    </w:p>
    <w:sectPr w:rsidR="001F226D" w:rsidRPr="00DA0F74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054E54A3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 w:rsidR="008A7E8B">
      <w:rPr>
        <w:i/>
        <w:iCs/>
        <w:sz w:val="16"/>
        <w:szCs w:val="16"/>
      </w:rPr>
      <w:t>23</w:t>
    </w:r>
    <w:r w:rsidRPr="00323EA6">
      <w:rPr>
        <w:i/>
        <w:iCs/>
        <w:sz w:val="16"/>
        <w:szCs w:val="16"/>
      </w:rPr>
      <w:t>/2</w:t>
    </w:r>
    <w:r w:rsidR="00997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7"/>
  </w:num>
  <w:num w:numId="14">
    <w:abstractNumId w:val="27"/>
  </w:num>
  <w:num w:numId="15">
    <w:abstractNumId w:val="1"/>
  </w:num>
  <w:num w:numId="16">
    <w:abstractNumId w:val="11"/>
  </w:num>
  <w:num w:numId="17">
    <w:abstractNumId w:val="13"/>
  </w:num>
  <w:num w:numId="18">
    <w:abstractNumId w:val="12"/>
  </w:num>
  <w:num w:numId="19">
    <w:abstractNumId w:val="28"/>
  </w:num>
  <w:num w:numId="20">
    <w:abstractNumId w:val="3"/>
    <w:lvlOverride w:ilvl="0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 w:numId="27">
    <w:abstractNumId w:val="19"/>
  </w:num>
  <w:num w:numId="28">
    <w:abstractNumId w:val="2"/>
  </w:num>
  <w:num w:numId="29">
    <w:abstractNumId w:val="18"/>
  </w:num>
  <w:num w:numId="30">
    <w:abstractNumId w:val="6"/>
  </w:num>
  <w:num w:numId="3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B7B96"/>
    <w:rsid w:val="001C3659"/>
    <w:rsid w:val="001F226D"/>
    <w:rsid w:val="002428B9"/>
    <w:rsid w:val="00247F6D"/>
    <w:rsid w:val="00263B7D"/>
    <w:rsid w:val="00275405"/>
    <w:rsid w:val="002806B8"/>
    <w:rsid w:val="002A1D44"/>
    <w:rsid w:val="002C5236"/>
    <w:rsid w:val="002E18D4"/>
    <w:rsid w:val="003040D1"/>
    <w:rsid w:val="003074EB"/>
    <w:rsid w:val="0032017C"/>
    <w:rsid w:val="00337E92"/>
    <w:rsid w:val="003544BC"/>
    <w:rsid w:val="003747C0"/>
    <w:rsid w:val="00376AA3"/>
    <w:rsid w:val="00390632"/>
    <w:rsid w:val="003A09A1"/>
    <w:rsid w:val="003A4876"/>
    <w:rsid w:val="003A557B"/>
    <w:rsid w:val="003A6184"/>
    <w:rsid w:val="003B109B"/>
    <w:rsid w:val="003E1032"/>
    <w:rsid w:val="004454D6"/>
    <w:rsid w:val="00460A76"/>
    <w:rsid w:val="00465AF1"/>
    <w:rsid w:val="00474777"/>
    <w:rsid w:val="0049183F"/>
    <w:rsid w:val="005061F6"/>
    <w:rsid w:val="005351F2"/>
    <w:rsid w:val="0054176D"/>
    <w:rsid w:val="00584ED2"/>
    <w:rsid w:val="005874B3"/>
    <w:rsid w:val="005E2D68"/>
    <w:rsid w:val="005E7A5C"/>
    <w:rsid w:val="00665B43"/>
    <w:rsid w:val="00684207"/>
    <w:rsid w:val="006A64D2"/>
    <w:rsid w:val="006A65EF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7441D"/>
    <w:rsid w:val="007A015D"/>
    <w:rsid w:val="007A2CD3"/>
    <w:rsid w:val="007A500F"/>
    <w:rsid w:val="007B64A5"/>
    <w:rsid w:val="007B76E0"/>
    <w:rsid w:val="007E75C7"/>
    <w:rsid w:val="0080633B"/>
    <w:rsid w:val="008103FA"/>
    <w:rsid w:val="008224FF"/>
    <w:rsid w:val="00823A81"/>
    <w:rsid w:val="00826AE1"/>
    <w:rsid w:val="0085154B"/>
    <w:rsid w:val="00880C5D"/>
    <w:rsid w:val="0088761A"/>
    <w:rsid w:val="00891F4C"/>
    <w:rsid w:val="008A7E8B"/>
    <w:rsid w:val="008B473A"/>
    <w:rsid w:val="008B4D90"/>
    <w:rsid w:val="008C22A4"/>
    <w:rsid w:val="008C349C"/>
    <w:rsid w:val="008C7907"/>
    <w:rsid w:val="008D4CBC"/>
    <w:rsid w:val="008E20B0"/>
    <w:rsid w:val="008F43D7"/>
    <w:rsid w:val="00920317"/>
    <w:rsid w:val="00931277"/>
    <w:rsid w:val="00966682"/>
    <w:rsid w:val="009755A9"/>
    <w:rsid w:val="00980002"/>
    <w:rsid w:val="009975DE"/>
    <w:rsid w:val="009A0A4D"/>
    <w:rsid w:val="009A1E2A"/>
    <w:rsid w:val="009D1760"/>
    <w:rsid w:val="00A151E4"/>
    <w:rsid w:val="00A71656"/>
    <w:rsid w:val="00A76B50"/>
    <w:rsid w:val="00A97C48"/>
    <w:rsid w:val="00AB66F6"/>
    <w:rsid w:val="00AC0B95"/>
    <w:rsid w:val="00AC0F14"/>
    <w:rsid w:val="00AD3D25"/>
    <w:rsid w:val="00AE7443"/>
    <w:rsid w:val="00B26594"/>
    <w:rsid w:val="00B310E8"/>
    <w:rsid w:val="00B31C7A"/>
    <w:rsid w:val="00B504E2"/>
    <w:rsid w:val="00B5164A"/>
    <w:rsid w:val="00B66BB7"/>
    <w:rsid w:val="00B969A3"/>
    <w:rsid w:val="00BA7BBC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6612F"/>
    <w:rsid w:val="00C7442C"/>
    <w:rsid w:val="00C777FC"/>
    <w:rsid w:val="00CA2883"/>
    <w:rsid w:val="00CB4629"/>
    <w:rsid w:val="00CD37C8"/>
    <w:rsid w:val="00CD7BE7"/>
    <w:rsid w:val="00D05CB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B28F5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3652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37</cp:revision>
  <cp:lastPrinted>2023-03-27T12:17:00Z</cp:lastPrinted>
  <dcterms:created xsi:type="dcterms:W3CDTF">2021-08-13T10:17:00Z</dcterms:created>
  <dcterms:modified xsi:type="dcterms:W3CDTF">2023-03-27T12:17:00Z</dcterms:modified>
</cp:coreProperties>
</file>