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Powiat Poddębicki</w:t>
      </w:r>
    </w:p>
    <w:p w14:paraId="454DF20C" w14:textId="77777777"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 xml:space="preserve">w imieniu którego działa </w:t>
      </w:r>
    </w:p>
    <w:p w14:paraId="5A4B9943" w14:textId="71A1BA71"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 xml:space="preserve">Zarząd Powiatu </w:t>
      </w:r>
      <w:r w:rsidR="0033354D" w:rsidRPr="00F30938">
        <w:rPr>
          <w:rFonts w:eastAsia="Verdana"/>
          <w:b/>
          <w:color w:val="0070C0"/>
          <w:sz w:val="28"/>
          <w:szCs w:val="28"/>
        </w:rPr>
        <w:t>Poddębickiego</w:t>
      </w:r>
    </w:p>
    <w:p w14:paraId="00000005" w14:textId="6F69CD21" w:rsidR="00BD1A7A" w:rsidRPr="00F30938" w:rsidRDefault="00B1527F" w:rsidP="00B1527F">
      <w:pPr>
        <w:jc w:val="center"/>
        <w:rPr>
          <w:b/>
          <w:color w:val="0070C0"/>
          <w:sz w:val="28"/>
          <w:szCs w:val="28"/>
        </w:rPr>
      </w:pPr>
      <w:r w:rsidRPr="00F30938">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78590093"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w:t>
      </w:r>
      <w:r w:rsidR="003C7C1E">
        <w:rPr>
          <w:sz w:val="20"/>
          <w:szCs w:val="20"/>
        </w:rPr>
        <w:t>Dz. U. z 2023 r. poz. 1605 ze zm</w:t>
      </w:r>
      <w:r w:rsidR="00AF2E42">
        <w:rPr>
          <w:sz w:val="20"/>
          <w:szCs w:val="20"/>
        </w:rPr>
        <w:t>.</w:t>
      </w:r>
      <w:r w:rsidRPr="00FB66DD">
        <w:rPr>
          <w:sz w:val="20"/>
          <w:szCs w:val="20"/>
        </w:rPr>
        <w:t xml:space="preserve">) – dalej ustawy PZP na </w:t>
      </w:r>
    </w:p>
    <w:p w14:paraId="137472AC" w14:textId="33C62685" w:rsidR="006D6068" w:rsidRPr="00F30938" w:rsidRDefault="006D6068" w:rsidP="006D6068">
      <w:pPr>
        <w:spacing w:before="240" w:line="360" w:lineRule="auto"/>
        <w:jc w:val="center"/>
        <w:rPr>
          <w:color w:val="0070C0"/>
          <w:sz w:val="20"/>
          <w:szCs w:val="20"/>
        </w:rPr>
      </w:pPr>
      <w:r w:rsidRPr="00F30938">
        <w:rPr>
          <w:b/>
          <w:color w:val="0070C0"/>
          <w:sz w:val="20"/>
          <w:szCs w:val="20"/>
        </w:rPr>
        <w:t>[</w:t>
      </w:r>
      <w:r w:rsidR="000F7AD2">
        <w:rPr>
          <w:b/>
          <w:color w:val="0070C0"/>
          <w:sz w:val="20"/>
          <w:szCs w:val="20"/>
        </w:rPr>
        <w:t>DOSTAWA</w:t>
      </w:r>
      <w:r w:rsidRPr="00F30938">
        <w:rPr>
          <w:b/>
          <w:color w:val="0070C0"/>
          <w:sz w:val="20"/>
          <w:szCs w:val="20"/>
        </w:rPr>
        <w:t>]</w:t>
      </w:r>
      <w:r w:rsidR="00B17CED" w:rsidRPr="00F30938">
        <w:rPr>
          <w:color w:val="0070C0"/>
          <w:sz w:val="20"/>
          <w:szCs w:val="20"/>
        </w:rPr>
        <w:t> </w:t>
      </w:r>
    </w:p>
    <w:p w14:paraId="6D35339C" w14:textId="77777777" w:rsidR="002F0AFC" w:rsidRDefault="00B17CED" w:rsidP="002F0AFC">
      <w:pPr>
        <w:spacing w:before="240" w:line="360" w:lineRule="auto"/>
        <w:jc w:val="center"/>
        <w:rPr>
          <w:sz w:val="20"/>
          <w:szCs w:val="20"/>
        </w:rPr>
      </w:pPr>
      <w:r w:rsidRPr="00FB66DD">
        <w:rPr>
          <w:sz w:val="20"/>
          <w:szCs w:val="20"/>
        </w:rPr>
        <w:t>pn:</w:t>
      </w:r>
      <w:r w:rsidR="002F0AFC">
        <w:rPr>
          <w:sz w:val="20"/>
          <w:szCs w:val="20"/>
        </w:rPr>
        <w:t xml:space="preserve"> </w:t>
      </w:r>
    </w:p>
    <w:p w14:paraId="161F6384" w14:textId="77777777" w:rsidR="00CD7E8A" w:rsidRDefault="000F7AD2">
      <w:pPr>
        <w:jc w:val="center"/>
        <w:rPr>
          <w:b/>
          <w:bCs/>
          <w:color w:val="0070C0"/>
          <w:sz w:val="28"/>
          <w:szCs w:val="28"/>
        </w:rPr>
      </w:pPr>
      <w:r w:rsidRPr="000F7AD2">
        <w:rPr>
          <w:b/>
          <w:bCs/>
          <w:color w:val="0070C0"/>
          <w:sz w:val="28"/>
          <w:szCs w:val="28"/>
        </w:rPr>
        <w:t>„Sukcesywny zakup paliwa dla potrzeb maszyn</w:t>
      </w:r>
      <w:r w:rsidR="00CD7E8A">
        <w:rPr>
          <w:b/>
          <w:bCs/>
          <w:color w:val="0070C0"/>
          <w:sz w:val="28"/>
          <w:szCs w:val="28"/>
        </w:rPr>
        <w:t xml:space="preserve">, ciągników rolniczych </w:t>
      </w:r>
      <w:r w:rsidRPr="000F7AD2">
        <w:rPr>
          <w:b/>
          <w:bCs/>
          <w:color w:val="0070C0"/>
          <w:sz w:val="28"/>
          <w:szCs w:val="28"/>
        </w:rPr>
        <w:t xml:space="preserve">i samochodów służbowych </w:t>
      </w:r>
    </w:p>
    <w:p w14:paraId="00000010" w14:textId="4D396E75" w:rsidR="00BD1A7A" w:rsidRPr="00FB66DD" w:rsidRDefault="000F7AD2">
      <w:pPr>
        <w:jc w:val="center"/>
        <w:rPr>
          <w:sz w:val="16"/>
          <w:szCs w:val="16"/>
        </w:rPr>
      </w:pPr>
      <w:r w:rsidRPr="000F7AD2">
        <w:rPr>
          <w:b/>
          <w:bCs/>
          <w:color w:val="0070C0"/>
          <w:sz w:val="28"/>
          <w:szCs w:val="28"/>
        </w:rPr>
        <w:t>Starostwa Powiatowego w Poddębicach”</w:t>
      </w:r>
    </w:p>
    <w:p w14:paraId="42DCF01F" w14:textId="77777777" w:rsidR="002F0AFC" w:rsidRDefault="002F0AFC">
      <w:pPr>
        <w:jc w:val="center"/>
      </w:pPr>
    </w:p>
    <w:p w14:paraId="30F4A92F" w14:textId="77777777" w:rsidR="002F0AFC" w:rsidRDefault="002F0AFC">
      <w:pPr>
        <w:jc w:val="center"/>
      </w:pPr>
    </w:p>
    <w:p w14:paraId="350B3456" w14:textId="77777777" w:rsidR="002F0AFC" w:rsidRDefault="002F0AFC">
      <w:pPr>
        <w:jc w:val="center"/>
      </w:pPr>
    </w:p>
    <w:p w14:paraId="09E38CEE" w14:textId="77777777" w:rsidR="002F0AFC" w:rsidRDefault="002F0AFC">
      <w:pPr>
        <w:jc w:val="center"/>
      </w:pPr>
    </w:p>
    <w:p w14:paraId="79A23716" w14:textId="77777777" w:rsidR="002F0AFC" w:rsidRDefault="002F0AFC">
      <w:pPr>
        <w:jc w:val="center"/>
      </w:pPr>
    </w:p>
    <w:p w14:paraId="00000011" w14:textId="5A410608" w:rsidR="00BD1A7A" w:rsidRPr="00F30938" w:rsidRDefault="00B17CED">
      <w:pPr>
        <w:jc w:val="center"/>
        <w:rPr>
          <w:b/>
          <w:color w:val="0070C0"/>
        </w:rPr>
      </w:pPr>
      <w:r w:rsidRPr="00FB66DD">
        <w:t xml:space="preserve">Nr postępowania: </w:t>
      </w:r>
      <w:r w:rsidR="001A3F15" w:rsidRPr="00F30938">
        <w:rPr>
          <w:b/>
          <w:color w:val="0070C0"/>
        </w:rPr>
        <w:t>PRI.272.</w:t>
      </w:r>
      <w:r w:rsidR="00BA1CBD">
        <w:rPr>
          <w:b/>
          <w:color w:val="0070C0"/>
        </w:rPr>
        <w:t>1</w:t>
      </w:r>
      <w:r w:rsidR="00B1527F" w:rsidRPr="00F30938">
        <w:rPr>
          <w:b/>
          <w:color w:val="0070C0"/>
        </w:rPr>
        <w:t>.202</w:t>
      </w:r>
      <w:r w:rsidR="00BA1CBD">
        <w:rPr>
          <w:b/>
          <w:color w:val="0070C0"/>
        </w:rPr>
        <w:t>4</w:t>
      </w:r>
    </w:p>
    <w:p w14:paraId="00000012" w14:textId="77777777" w:rsidR="00BD1A7A" w:rsidRPr="00FB66DD" w:rsidRDefault="00BD1A7A">
      <w:pPr>
        <w:jc w:val="center"/>
      </w:pPr>
    </w:p>
    <w:p w14:paraId="00000013" w14:textId="77777777" w:rsidR="00BD1A7A" w:rsidRDefault="00BD1A7A">
      <w:pPr>
        <w:jc w:val="center"/>
      </w:pPr>
    </w:p>
    <w:p w14:paraId="53C07A82" w14:textId="77777777" w:rsidR="000F7AD2" w:rsidRDefault="000F7AD2">
      <w:pPr>
        <w:jc w:val="center"/>
      </w:pPr>
    </w:p>
    <w:p w14:paraId="1A289DED" w14:textId="77777777" w:rsidR="000F7AD2" w:rsidRDefault="000F7AD2">
      <w:pPr>
        <w:jc w:val="center"/>
      </w:pPr>
    </w:p>
    <w:p w14:paraId="233F58A1" w14:textId="77777777" w:rsidR="000F7AD2" w:rsidRDefault="000F7AD2">
      <w:pPr>
        <w:jc w:val="center"/>
      </w:pPr>
    </w:p>
    <w:p w14:paraId="5037CF8F" w14:textId="77777777" w:rsidR="000F7AD2" w:rsidRPr="00FB66DD" w:rsidRDefault="000F7AD2">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7DC9E366" w14:textId="61BFBBEB" w:rsidR="00287478" w:rsidRDefault="00B17CED" w:rsidP="005B2C7C">
      <w:pPr>
        <w:jc w:val="center"/>
        <w:rPr>
          <w:b/>
        </w:rPr>
      </w:pPr>
      <w:r w:rsidRPr="00F30938">
        <w:rPr>
          <w:b/>
          <w:color w:val="0070C0"/>
        </w:rPr>
        <w:t>[</w:t>
      </w:r>
      <w:r w:rsidR="00BA1CBD">
        <w:rPr>
          <w:b/>
          <w:color w:val="0070C0"/>
        </w:rPr>
        <w:t>STYCZEŃ</w:t>
      </w:r>
      <w:r w:rsidRPr="00F30938">
        <w:rPr>
          <w:b/>
          <w:color w:val="0070C0"/>
        </w:rPr>
        <w:t>]</w:t>
      </w:r>
      <w:r w:rsidR="00A46931" w:rsidRPr="00F30938">
        <w:rPr>
          <w:b/>
          <w:color w:val="0070C0"/>
        </w:rPr>
        <w:t xml:space="preserve"> </w:t>
      </w:r>
      <w:r w:rsidR="00BF7B3F">
        <w:rPr>
          <w:b/>
        </w:rPr>
        <w:t>202</w:t>
      </w:r>
      <w:r w:rsidR="00BA1CBD">
        <w:rPr>
          <w:b/>
        </w:rPr>
        <w:t>4</w:t>
      </w:r>
    </w:p>
    <w:p w14:paraId="6D38C237" w14:textId="77777777" w:rsidR="005F1234" w:rsidRPr="00E86925" w:rsidRDefault="005F1234"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E3095E">
              <w:rPr>
                <w:noProof/>
                <w:webHidden/>
              </w:rPr>
              <w:t>3</w:t>
            </w:r>
            <w:r w:rsidR="001615F3">
              <w:rPr>
                <w:noProof/>
                <w:webHidden/>
              </w:rPr>
              <w:fldChar w:fldCharType="end"/>
            </w:r>
          </w:hyperlink>
        </w:p>
        <w:p w14:paraId="251EC94E"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Pr>
                <w:noProof/>
                <w:webHidden/>
              </w:rPr>
              <w:t>3</w:t>
            </w:r>
            <w:r w:rsidR="001615F3">
              <w:rPr>
                <w:noProof/>
                <w:webHidden/>
              </w:rPr>
              <w:fldChar w:fldCharType="end"/>
            </w:r>
          </w:hyperlink>
        </w:p>
        <w:p w14:paraId="291D788C"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Pr>
                <w:noProof/>
                <w:webHidden/>
              </w:rPr>
              <w:t>5</w:t>
            </w:r>
            <w:r w:rsidR="001615F3">
              <w:rPr>
                <w:noProof/>
                <w:webHidden/>
              </w:rPr>
              <w:fldChar w:fldCharType="end"/>
            </w:r>
          </w:hyperlink>
        </w:p>
        <w:p w14:paraId="6AA66A13"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Pr>
                <w:noProof/>
                <w:webHidden/>
              </w:rPr>
              <w:t>6</w:t>
            </w:r>
            <w:r w:rsidR="001615F3">
              <w:rPr>
                <w:noProof/>
                <w:webHidden/>
              </w:rPr>
              <w:fldChar w:fldCharType="end"/>
            </w:r>
          </w:hyperlink>
        </w:p>
        <w:p w14:paraId="0D40453B" w14:textId="4FA4DE5E" w:rsidR="001615F3" w:rsidRDefault="00E3095E">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hyperlink>
          <w:r w:rsidR="00D435CF">
            <w:rPr>
              <w:noProof/>
            </w:rPr>
            <w:t>6</w:t>
          </w:r>
        </w:p>
        <w:p w14:paraId="78733BFF"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Pr>
                <w:noProof/>
                <w:webHidden/>
              </w:rPr>
              <w:t>6</w:t>
            </w:r>
            <w:r w:rsidR="001615F3">
              <w:rPr>
                <w:noProof/>
                <w:webHidden/>
              </w:rPr>
              <w:fldChar w:fldCharType="end"/>
            </w:r>
          </w:hyperlink>
        </w:p>
        <w:p w14:paraId="77D19FFE"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Pr>
                <w:noProof/>
                <w:webHidden/>
              </w:rPr>
              <w:t>8</w:t>
            </w:r>
            <w:r w:rsidR="001615F3">
              <w:rPr>
                <w:noProof/>
                <w:webHidden/>
              </w:rPr>
              <w:fldChar w:fldCharType="end"/>
            </w:r>
          </w:hyperlink>
        </w:p>
        <w:p w14:paraId="3FF3C4F1"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Pr>
                <w:noProof/>
                <w:webHidden/>
              </w:rPr>
              <w:t>8</w:t>
            </w:r>
            <w:r w:rsidR="001615F3">
              <w:rPr>
                <w:noProof/>
                <w:webHidden/>
              </w:rPr>
              <w:fldChar w:fldCharType="end"/>
            </w:r>
          </w:hyperlink>
        </w:p>
        <w:p w14:paraId="05D71A29"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Pr>
                <w:noProof/>
                <w:webHidden/>
              </w:rPr>
              <w:t>9</w:t>
            </w:r>
            <w:r w:rsidR="001615F3">
              <w:rPr>
                <w:noProof/>
                <w:webHidden/>
              </w:rPr>
              <w:fldChar w:fldCharType="end"/>
            </w:r>
          </w:hyperlink>
        </w:p>
        <w:p w14:paraId="28134ABF"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Pr>
                <w:noProof/>
                <w:webHidden/>
              </w:rPr>
              <w:t>10</w:t>
            </w:r>
            <w:r w:rsidR="001615F3">
              <w:rPr>
                <w:noProof/>
                <w:webHidden/>
              </w:rPr>
              <w:fldChar w:fldCharType="end"/>
            </w:r>
          </w:hyperlink>
        </w:p>
        <w:p w14:paraId="07274F8A"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0A2325EC"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Pr>
                <w:noProof/>
                <w:webHidden/>
              </w:rPr>
              <w:t>14</w:t>
            </w:r>
            <w:r w:rsidR="001615F3">
              <w:rPr>
                <w:noProof/>
                <w:webHidden/>
              </w:rPr>
              <w:fldChar w:fldCharType="end"/>
            </w:r>
          </w:hyperlink>
        </w:p>
        <w:p w14:paraId="01727879"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Pr>
                <w:noProof/>
                <w:webHidden/>
              </w:rPr>
              <w:t>15</w:t>
            </w:r>
            <w:r w:rsidR="001615F3">
              <w:rPr>
                <w:noProof/>
                <w:webHidden/>
              </w:rPr>
              <w:fldChar w:fldCharType="end"/>
            </w:r>
          </w:hyperlink>
        </w:p>
        <w:p w14:paraId="1F84741B"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Pr>
                <w:noProof/>
                <w:webHidden/>
              </w:rPr>
              <w:t>18</w:t>
            </w:r>
            <w:r w:rsidR="001615F3">
              <w:rPr>
                <w:noProof/>
                <w:webHidden/>
              </w:rPr>
              <w:fldChar w:fldCharType="end"/>
            </w:r>
          </w:hyperlink>
        </w:p>
        <w:p w14:paraId="3766E17D"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Pr>
                <w:noProof/>
                <w:webHidden/>
              </w:rPr>
              <w:t>20</w:t>
            </w:r>
            <w:r w:rsidR="001615F3">
              <w:rPr>
                <w:noProof/>
                <w:webHidden/>
              </w:rPr>
              <w:fldChar w:fldCharType="end"/>
            </w:r>
          </w:hyperlink>
        </w:p>
        <w:p w14:paraId="00E547CD"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Pr>
                <w:noProof/>
                <w:webHidden/>
              </w:rPr>
              <w:t>20</w:t>
            </w:r>
            <w:r w:rsidR="001615F3">
              <w:rPr>
                <w:noProof/>
                <w:webHidden/>
              </w:rPr>
              <w:fldChar w:fldCharType="end"/>
            </w:r>
          </w:hyperlink>
        </w:p>
        <w:p w14:paraId="770034EC"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Pr>
                <w:noProof/>
                <w:webHidden/>
              </w:rPr>
              <w:t>21</w:t>
            </w:r>
            <w:r w:rsidR="001615F3">
              <w:rPr>
                <w:noProof/>
                <w:webHidden/>
              </w:rPr>
              <w:fldChar w:fldCharType="end"/>
            </w:r>
          </w:hyperlink>
        </w:p>
        <w:p w14:paraId="5DFB3D71"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Pr>
                <w:noProof/>
                <w:webHidden/>
              </w:rPr>
              <w:t>21</w:t>
            </w:r>
            <w:r w:rsidR="001615F3">
              <w:rPr>
                <w:noProof/>
                <w:webHidden/>
              </w:rPr>
              <w:fldChar w:fldCharType="end"/>
            </w:r>
          </w:hyperlink>
        </w:p>
        <w:p w14:paraId="0A70F93D"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2B163CD4" w14:textId="58456A97" w:rsidR="001615F3" w:rsidRDefault="00E3095E">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0F28562E"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Pr>
                <w:noProof/>
                <w:webHidden/>
              </w:rPr>
              <w:t>23</w:t>
            </w:r>
            <w:r w:rsidR="001615F3">
              <w:rPr>
                <w:noProof/>
                <w:webHidden/>
              </w:rPr>
              <w:fldChar w:fldCharType="end"/>
            </w:r>
          </w:hyperlink>
        </w:p>
        <w:p w14:paraId="197EC8ED"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2FEEF800"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7DACF1E9"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6EC976A5"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Pr>
                <w:noProof/>
                <w:webHidden/>
              </w:rPr>
              <w:t>25</w:t>
            </w:r>
            <w:r w:rsidR="001615F3">
              <w:rPr>
                <w:noProof/>
                <w:webHidden/>
              </w:rPr>
              <w:fldChar w:fldCharType="end"/>
            </w:r>
          </w:hyperlink>
        </w:p>
        <w:p w14:paraId="41D993A6" w14:textId="77777777" w:rsidR="001615F3" w:rsidRDefault="00E3095E">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Pr>
                <w:noProof/>
                <w:webHidden/>
              </w:rPr>
              <w:t>27</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482E0905" w14:textId="77777777" w:rsidR="00224CAB" w:rsidRPr="001C5C52" w:rsidRDefault="00224CAB" w:rsidP="00836E40">
      <w:pPr>
        <w:spacing w:line="240" w:lineRule="auto"/>
        <w:jc w:val="both"/>
      </w:pPr>
    </w:p>
    <w:p w14:paraId="1AAC1097" w14:textId="16C7134D" w:rsidR="00836E40" w:rsidRPr="006524FA" w:rsidRDefault="00224CAB" w:rsidP="00836E40">
      <w:pPr>
        <w:pBdr>
          <w:top w:val="nil"/>
          <w:left w:val="nil"/>
          <w:bottom w:val="nil"/>
          <w:right w:val="nil"/>
          <w:between w:val="nil"/>
        </w:pBdr>
        <w:spacing w:line="320" w:lineRule="auto"/>
        <w:jc w:val="both"/>
        <w:rPr>
          <w:b/>
          <w:color w:val="0070C0"/>
        </w:rPr>
      </w:pPr>
      <w:r w:rsidRPr="006524FA">
        <w:rPr>
          <w:b/>
          <w:color w:val="0070C0"/>
        </w:rPr>
        <w:t>https://platformazakupowa.pl/pn/poddebicki/proceedings</w:t>
      </w:r>
    </w:p>
    <w:p w14:paraId="4BC60CF5" w14:textId="676CE5D0" w:rsidR="0079330D" w:rsidRPr="006524FA" w:rsidRDefault="0079330D">
      <w:pPr>
        <w:spacing w:before="240" w:after="240"/>
        <w:rPr>
          <w:b/>
          <w:u w:val="single"/>
        </w:rPr>
      </w:pPr>
      <w:r w:rsidRPr="006524FA">
        <w:rPr>
          <w:b/>
          <w:u w:val="single"/>
        </w:rPr>
        <w:t>W korespondencji należy posługiwać się tym znakiem PRI.272.</w:t>
      </w:r>
      <w:r w:rsidR="00BA1CBD" w:rsidRPr="006524FA">
        <w:rPr>
          <w:b/>
          <w:u w:val="single"/>
        </w:rPr>
        <w:t>1</w:t>
      </w:r>
      <w:r w:rsidRPr="006524FA">
        <w:rPr>
          <w:b/>
          <w:u w:val="single"/>
        </w:rPr>
        <w:t>.202</w:t>
      </w:r>
      <w:r w:rsidR="00BA1CBD" w:rsidRPr="006524FA">
        <w:rPr>
          <w:b/>
          <w:u w:val="single"/>
        </w:rPr>
        <w:t>4</w:t>
      </w:r>
    </w:p>
    <w:p w14:paraId="08BE3108" w14:textId="77777777" w:rsidR="00BF7B3F" w:rsidRPr="006524FA" w:rsidRDefault="0079330D">
      <w:pPr>
        <w:spacing w:before="240" w:after="240"/>
        <w:rPr>
          <w:b/>
        </w:rPr>
      </w:pPr>
      <w:r w:rsidRPr="006524FA">
        <w:rPr>
          <w:b/>
        </w:rPr>
        <w:t xml:space="preserve">Ogłoszenie o zamówieniu zostało przekazane do Biuletynu Zamówień Publicznych: </w:t>
      </w:r>
    </w:p>
    <w:p w14:paraId="07EBF76A" w14:textId="2095C5CD" w:rsidR="0079330D" w:rsidRPr="006524FA" w:rsidRDefault="00E3095E">
      <w:pPr>
        <w:spacing w:before="240" w:after="240"/>
        <w:rPr>
          <w:b/>
          <w:color w:val="0070C0"/>
        </w:rPr>
      </w:pPr>
      <w:hyperlink r:id="rId8" w:history="1">
        <w:r w:rsidR="0079330D" w:rsidRPr="006524FA">
          <w:rPr>
            <w:rStyle w:val="Hipercze"/>
            <w:b/>
            <w:color w:val="0070C0"/>
            <w:u w:val="none"/>
          </w:rPr>
          <w:t>www.uzp.gov.pl</w:t>
        </w:r>
      </w:hyperlink>
      <w:r w:rsidR="0079330D" w:rsidRPr="006524FA">
        <w:rPr>
          <w:b/>
          <w:color w:val="0070C0"/>
        </w:rPr>
        <w:t xml:space="preserve"> w dniu</w:t>
      </w:r>
      <w:r w:rsidR="00D00D05" w:rsidRPr="006524FA">
        <w:rPr>
          <w:b/>
          <w:color w:val="0070C0"/>
        </w:rPr>
        <w:t xml:space="preserve"> </w:t>
      </w:r>
      <w:r w:rsidR="00BE492F">
        <w:rPr>
          <w:b/>
          <w:color w:val="0070C0"/>
        </w:rPr>
        <w:t>19.01.2024 r.</w:t>
      </w:r>
    </w:p>
    <w:p w14:paraId="67951943" w14:textId="5A48E8A6" w:rsidR="0079330D" w:rsidRPr="006524FA" w:rsidRDefault="00D00D05">
      <w:pPr>
        <w:spacing w:before="240" w:after="240"/>
        <w:rPr>
          <w:b/>
          <w:color w:val="0070C0"/>
        </w:rPr>
      </w:pPr>
      <w:r w:rsidRPr="006524FA">
        <w:rPr>
          <w:b/>
          <w:color w:val="0070C0"/>
        </w:rPr>
        <w:t xml:space="preserve">Zamówieniu nadano numer: </w:t>
      </w:r>
      <w:r w:rsidR="00BE492F">
        <w:rPr>
          <w:b/>
          <w:color w:val="0070C0"/>
        </w:rPr>
        <w:t>2024/BZP 00052941/01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rsidRPr="006524FA">
        <w:t>II. Ochrona danych osobowych</w:t>
      </w:r>
      <w:bookmarkEnd w:id="2"/>
      <w:r w:rsidR="00851AD5">
        <w:tab/>
      </w:r>
    </w:p>
    <w:p w14:paraId="00000050" w14:textId="77777777" w:rsidR="00BD1A7A" w:rsidRPr="00743685" w:rsidRDefault="00B17CED" w:rsidP="001266BD">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1266BD">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1266BD">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1266BD">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1266BD">
      <w:pPr>
        <w:numPr>
          <w:ilvl w:val="0"/>
          <w:numId w:val="10"/>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1266BD">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1266BD">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1266BD">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1266BD">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1266BD">
      <w:pPr>
        <w:numPr>
          <w:ilvl w:val="0"/>
          <w:numId w:val="10"/>
        </w:numPr>
        <w:spacing w:line="360" w:lineRule="auto"/>
        <w:ind w:left="709" w:hanging="401"/>
        <w:jc w:val="both"/>
      </w:pPr>
      <w:r w:rsidRPr="00743685">
        <w:t>posiada Pani/Pan:</w:t>
      </w:r>
    </w:p>
    <w:p w14:paraId="00000059" w14:textId="77777777" w:rsidR="00BD1A7A" w:rsidRPr="00743685" w:rsidRDefault="00B17CED" w:rsidP="001266BD">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1266BD">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1266BD">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1266BD">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1266BD">
      <w:pPr>
        <w:numPr>
          <w:ilvl w:val="0"/>
          <w:numId w:val="10"/>
        </w:numPr>
        <w:spacing w:line="360" w:lineRule="auto"/>
        <w:ind w:left="709" w:hanging="401"/>
        <w:jc w:val="both"/>
      </w:pPr>
      <w:r w:rsidRPr="00743685">
        <w:t>nie przysługuje Pani/Panu:</w:t>
      </w:r>
    </w:p>
    <w:p w14:paraId="0000005E" w14:textId="77777777" w:rsidR="00BD1A7A" w:rsidRPr="00743685" w:rsidRDefault="00B17CED" w:rsidP="001266BD">
      <w:pPr>
        <w:numPr>
          <w:ilvl w:val="0"/>
          <w:numId w:val="29"/>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1266BD">
      <w:pPr>
        <w:numPr>
          <w:ilvl w:val="0"/>
          <w:numId w:val="29"/>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1266BD">
      <w:pPr>
        <w:numPr>
          <w:ilvl w:val="0"/>
          <w:numId w:val="29"/>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1266BD">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1266BD">
      <w:pPr>
        <w:numPr>
          <w:ilvl w:val="0"/>
          <w:numId w:val="30"/>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1266BD">
      <w:pPr>
        <w:numPr>
          <w:ilvl w:val="0"/>
          <w:numId w:val="30"/>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1266BD">
      <w:pPr>
        <w:numPr>
          <w:ilvl w:val="0"/>
          <w:numId w:val="30"/>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1266BD">
      <w:pPr>
        <w:numPr>
          <w:ilvl w:val="0"/>
          <w:numId w:val="30"/>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1D1B1608" w14:textId="29688BC9" w:rsidR="001266BD" w:rsidRPr="000D6DC9" w:rsidRDefault="00B17CED" w:rsidP="001266BD">
      <w:pPr>
        <w:pStyle w:val="Nagwek2"/>
        <w:spacing w:before="240" w:after="240"/>
      </w:pPr>
      <w:bookmarkStart w:id="4" w:name="_Toc96590554"/>
      <w:r w:rsidRPr="000D6DC9">
        <w:t>IV. Opis przedmiotu zamówienia</w:t>
      </w:r>
      <w:bookmarkEnd w:id="4"/>
    </w:p>
    <w:p w14:paraId="7FABF409" w14:textId="4DD54631" w:rsidR="00224CAB" w:rsidRPr="000D6DC9" w:rsidRDefault="00224CAB" w:rsidP="00224CAB">
      <w:pPr>
        <w:pStyle w:val="Nagwek2"/>
        <w:spacing w:before="0" w:after="0" w:line="240" w:lineRule="auto"/>
        <w:rPr>
          <w:rFonts w:eastAsia="Verdana"/>
          <w:color w:val="000000"/>
          <w:sz w:val="22"/>
          <w:szCs w:val="22"/>
        </w:rPr>
      </w:pPr>
      <w:bookmarkStart w:id="5" w:name="_Toc96590557"/>
      <w:r w:rsidRPr="00A01948">
        <w:rPr>
          <w:rFonts w:eastAsia="Verdana"/>
          <w:b/>
          <w:color w:val="000000"/>
          <w:sz w:val="22"/>
          <w:szCs w:val="22"/>
        </w:rPr>
        <w:t>1.</w:t>
      </w:r>
      <w:r w:rsidRPr="000D6DC9">
        <w:rPr>
          <w:rFonts w:eastAsia="Verdana"/>
          <w:color w:val="000000"/>
          <w:sz w:val="22"/>
          <w:szCs w:val="22"/>
        </w:rPr>
        <w:t xml:space="preserve"> Przedmiotem zamówienia jest sukcesywny zakup paliwa dla potrzeb maszyn</w:t>
      </w:r>
      <w:r w:rsidR="008F3EB7">
        <w:rPr>
          <w:rFonts w:eastAsia="Verdana"/>
          <w:color w:val="000000"/>
          <w:sz w:val="22"/>
          <w:szCs w:val="22"/>
        </w:rPr>
        <w:t>, ciągników rolniczych</w:t>
      </w:r>
      <w:r w:rsidRPr="000D6DC9">
        <w:rPr>
          <w:rFonts w:eastAsia="Verdana"/>
          <w:color w:val="000000"/>
          <w:sz w:val="22"/>
          <w:szCs w:val="22"/>
        </w:rPr>
        <w:t xml:space="preserve"> i samochodów służbowych Starostwa Powiatowego w Poddębicach.</w:t>
      </w:r>
    </w:p>
    <w:p w14:paraId="356AD5F0" w14:textId="77777777" w:rsidR="009F157E" w:rsidRPr="000D6DC9" w:rsidRDefault="009F157E" w:rsidP="00224CAB">
      <w:pPr>
        <w:pStyle w:val="Nagwek2"/>
        <w:spacing w:before="0" w:after="0" w:line="240" w:lineRule="auto"/>
        <w:rPr>
          <w:rFonts w:eastAsia="Verdana"/>
          <w:color w:val="000000"/>
          <w:sz w:val="22"/>
          <w:szCs w:val="22"/>
        </w:rPr>
      </w:pPr>
    </w:p>
    <w:p w14:paraId="6583B66D" w14:textId="77777777" w:rsidR="00224CAB" w:rsidRPr="00FB2CB0"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2.</w:t>
      </w:r>
      <w:r w:rsidRPr="000D6DC9">
        <w:rPr>
          <w:rFonts w:eastAsia="Verdana"/>
          <w:color w:val="000000"/>
          <w:sz w:val="22"/>
          <w:szCs w:val="22"/>
        </w:rPr>
        <w:t xml:space="preserve"> Zamówienie obejmuje sukcesywna dostawę oleju napędowego oraz benzyny </w:t>
      </w:r>
      <w:r w:rsidRPr="00FB2CB0">
        <w:rPr>
          <w:rFonts w:eastAsia="Verdana"/>
          <w:color w:val="000000"/>
          <w:sz w:val="22"/>
          <w:szCs w:val="22"/>
        </w:rPr>
        <w:t>bezołowiowej w ilości szacunkowej:</w:t>
      </w:r>
    </w:p>
    <w:p w14:paraId="60D3F5E9" w14:textId="42F88DDD" w:rsidR="00224CAB" w:rsidRPr="00FB2CB0" w:rsidRDefault="00224CAB" w:rsidP="00224CAB">
      <w:pPr>
        <w:pStyle w:val="Nagwek2"/>
        <w:spacing w:before="0" w:after="0" w:line="240" w:lineRule="auto"/>
        <w:rPr>
          <w:rFonts w:eastAsia="Verdana"/>
          <w:color w:val="000000"/>
          <w:sz w:val="22"/>
          <w:szCs w:val="22"/>
        </w:rPr>
      </w:pPr>
      <w:r w:rsidRPr="00FB2CB0">
        <w:rPr>
          <w:rFonts w:eastAsia="Verdana"/>
          <w:color w:val="000000"/>
          <w:sz w:val="22"/>
          <w:szCs w:val="22"/>
        </w:rPr>
        <w:t xml:space="preserve">- olej napędowy </w:t>
      </w:r>
      <w:r w:rsidR="007B272C" w:rsidRPr="00FB2CB0">
        <w:rPr>
          <w:rFonts w:eastAsia="Verdana"/>
          <w:color w:val="000000"/>
          <w:sz w:val="22"/>
          <w:szCs w:val="22"/>
        </w:rPr>
        <w:t>22</w:t>
      </w:r>
      <w:r w:rsidRPr="00FB2CB0">
        <w:rPr>
          <w:rFonts w:eastAsia="Verdana"/>
          <w:color w:val="000000"/>
          <w:sz w:val="22"/>
          <w:szCs w:val="22"/>
        </w:rPr>
        <w:t xml:space="preserve"> 000 litrów</w:t>
      </w:r>
    </w:p>
    <w:p w14:paraId="615966A5" w14:textId="1804F115" w:rsidR="00224CAB" w:rsidRPr="000D6DC9" w:rsidRDefault="00224CAB" w:rsidP="00224CAB">
      <w:pPr>
        <w:pStyle w:val="Nagwek2"/>
        <w:spacing w:before="0" w:after="0" w:line="240" w:lineRule="auto"/>
        <w:rPr>
          <w:rFonts w:eastAsia="Verdana"/>
          <w:color w:val="000000"/>
          <w:sz w:val="22"/>
          <w:szCs w:val="22"/>
        </w:rPr>
      </w:pPr>
      <w:r w:rsidRPr="00FB2CB0">
        <w:rPr>
          <w:rFonts w:eastAsia="Verdana"/>
          <w:color w:val="000000"/>
          <w:sz w:val="22"/>
          <w:szCs w:val="22"/>
        </w:rPr>
        <w:t xml:space="preserve">- benzyna bezołowiowa </w:t>
      </w:r>
      <w:r w:rsidR="007B272C" w:rsidRPr="00FB2CB0">
        <w:rPr>
          <w:rFonts w:eastAsia="Verdana"/>
          <w:color w:val="000000"/>
          <w:sz w:val="22"/>
          <w:szCs w:val="22"/>
        </w:rPr>
        <w:t>5 6</w:t>
      </w:r>
      <w:r w:rsidRPr="00FB2CB0">
        <w:rPr>
          <w:rFonts w:eastAsia="Verdana"/>
          <w:color w:val="000000"/>
          <w:sz w:val="22"/>
          <w:szCs w:val="22"/>
        </w:rPr>
        <w:t>00 litrów</w:t>
      </w:r>
    </w:p>
    <w:p w14:paraId="5E9E2284" w14:textId="77777777" w:rsidR="009F157E" w:rsidRPr="000D6DC9" w:rsidRDefault="009F157E" w:rsidP="00224CAB">
      <w:pPr>
        <w:pStyle w:val="Nagwek2"/>
        <w:spacing w:before="0" w:after="0" w:line="240" w:lineRule="auto"/>
        <w:rPr>
          <w:rFonts w:eastAsia="Verdana"/>
          <w:color w:val="000000"/>
          <w:sz w:val="22"/>
          <w:szCs w:val="22"/>
        </w:rPr>
      </w:pPr>
    </w:p>
    <w:p w14:paraId="3DC3C0CD" w14:textId="182FDD9C" w:rsidR="00224CAB" w:rsidRPr="000D6DC9"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3.</w:t>
      </w:r>
      <w:r w:rsidRPr="000D6DC9">
        <w:rPr>
          <w:rFonts w:eastAsia="Verdana"/>
          <w:color w:val="000000"/>
          <w:sz w:val="22"/>
          <w:szCs w:val="22"/>
        </w:rPr>
        <w:t xml:space="preserve"> Zamawiający nie dopuszcza składanie ofert częściowych. </w:t>
      </w:r>
    </w:p>
    <w:p w14:paraId="19C851CA" w14:textId="77777777" w:rsidR="00224CAB" w:rsidRPr="000D6DC9" w:rsidRDefault="00224CAB" w:rsidP="00224CAB">
      <w:pPr>
        <w:pStyle w:val="Nagwek2"/>
        <w:spacing w:before="0" w:after="0" w:line="240" w:lineRule="auto"/>
        <w:jc w:val="both"/>
        <w:rPr>
          <w:rFonts w:eastAsia="Verdana"/>
          <w:color w:val="000000"/>
          <w:sz w:val="22"/>
          <w:szCs w:val="22"/>
        </w:rPr>
      </w:pPr>
      <w:r w:rsidRPr="000D6DC9">
        <w:rPr>
          <w:rFonts w:eastAsia="Verdana"/>
          <w:color w:val="000000"/>
          <w:sz w:val="22"/>
          <w:szCs w:val="22"/>
        </w:rPr>
        <w:t xml:space="preserve">Uzasadnienie: Zamawiający nie dokonuje podziału zamówienia na części za względów jednorodnych charakter przedmiotu zamówienia. Brak podziału zamówienia na części nie zakłóca konkurencyjności i nie ogranicza możliwości uzyskania zamówienia przez małe i średnie przedsiębiorstwa. Dodatkowo należy wskazać, iż podział zamówienia na części, a tym samym częsta zmiana dostawcy może spowodować, iż zakupione paliwo pochodzące od różnych dostaw zostanie ze sobą zmieszane, a tym samym niemożliwe będzie wskazanie winnego w przypadku uszkodzenia silnika pojazdu przy zakupie paliwa złej jakości. Wielkość niniejszego zamówienia w żaden sposób nie utrudnia małym i średnim przedsiębiorcom złożenia oferty.    </w:t>
      </w:r>
    </w:p>
    <w:p w14:paraId="739F02FC" w14:textId="77777777" w:rsidR="009F157E" w:rsidRPr="000D6DC9" w:rsidRDefault="009F157E" w:rsidP="00224CAB">
      <w:pPr>
        <w:pStyle w:val="Nagwek2"/>
        <w:spacing w:before="0" w:after="0" w:line="240" w:lineRule="auto"/>
        <w:rPr>
          <w:rFonts w:eastAsia="Verdana"/>
          <w:color w:val="000000"/>
          <w:sz w:val="22"/>
          <w:szCs w:val="22"/>
        </w:rPr>
      </w:pPr>
    </w:p>
    <w:p w14:paraId="6EA55873" w14:textId="5D99B93A" w:rsidR="00224CAB" w:rsidRPr="000D6DC9"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4.</w:t>
      </w:r>
      <w:r w:rsidRPr="000D6DC9">
        <w:rPr>
          <w:rFonts w:eastAsia="Verdana"/>
          <w:color w:val="000000"/>
          <w:sz w:val="22"/>
          <w:szCs w:val="22"/>
        </w:rPr>
        <w:t xml:space="preserve"> Szczegółowy opis przedmiotu zamówienia został zawarty </w:t>
      </w:r>
      <w:r w:rsidRPr="000D6DC9">
        <w:rPr>
          <w:rFonts w:eastAsia="Verdana"/>
          <w:b/>
          <w:color w:val="000000"/>
          <w:sz w:val="22"/>
          <w:szCs w:val="22"/>
        </w:rPr>
        <w:t>w załączniku nr 2</w:t>
      </w:r>
      <w:r w:rsidRPr="000D6DC9">
        <w:rPr>
          <w:rFonts w:eastAsia="Verdana"/>
          <w:color w:val="000000"/>
          <w:sz w:val="22"/>
          <w:szCs w:val="22"/>
        </w:rPr>
        <w:t xml:space="preserve"> do niniejszej SWZ.</w:t>
      </w:r>
    </w:p>
    <w:p w14:paraId="36426001" w14:textId="77777777" w:rsidR="009F157E" w:rsidRPr="000D6DC9" w:rsidRDefault="009F157E" w:rsidP="00224CAB">
      <w:pPr>
        <w:pStyle w:val="Nagwek2"/>
        <w:spacing w:before="0" w:after="0" w:line="240" w:lineRule="auto"/>
        <w:rPr>
          <w:rFonts w:eastAsia="Verdana"/>
          <w:color w:val="000000"/>
          <w:sz w:val="22"/>
          <w:szCs w:val="22"/>
        </w:rPr>
      </w:pPr>
    </w:p>
    <w:p w14:paraId="1FD9F498" w14:textId="21B0A438" w:rsidR="00224CAB" w:rsidRPr="00224CAB"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5.</w:t>
      </w:r>
      <w:r w:rsidRPr="000D6DC9">
        <w:rPr>
          <w:rFonts w:eastAsia="Verdana"/>
          <w:color w:val="000000"/>
          <w:sz w:val="22"/>
          <w:szCs w:val="22"/>
        </w:rPr>
        <w:t xml:space="preserve"> Informacje dotyczące umowy o podwykonawstwo zostały określone we wzorze umowy     stanowiącym </w:t>
      </w:r>
      <w:r w:rsidRPr="000D6DC9">
        <w:rPr>
          <w:rFonts w:eastAsia="Verdana"/>
          <w:b/>
          <w:color w:val="000000"/>
          <w:sz w:val="22"/>
          <w:szCs w:val="22"/>
        </w:rPr>
        <w:t>Załączniki nr 5</w:t>
      </w:r>
      <w:r w:rsidR="000D6DC9">
        <w:rPr>
          <w:rFonts w:eastAsia="Verdana"/>
          <w:color w:val="000000"/>
          <w:sz w:val="22"/>
          <w:szCs w:val="22"/>
        </w:rPr>
        <w:t xml:space="preserve"> </w:t>
      </w:r>
      <w:r w:rsidRPr="000D6DC9">
        <w:rPr>
          <w:rFonts w:eastAsia="Verdana"/>
          <w:color w:val="000000"/>
          <w:sz w:val="22"/>
          <w:szCs w:val="22"/>
        </w:rPr>
        <w:t>do SWZ.</w:t>
      </w:r>
    </w:p>
    <w:p w14:paraId="2B69D3EA" w14:textId="77777777" w:rsidR="009F157E" w:rsidRDefault="009F157E" w:rsidP="00224CAB">
      <w:pPr>
        <w:pStyle w:val="Nagwek2"/>
        <w:spacing w:before="0" w:after="0" w:line="240" w:lineRule="auto"/>
        <w:rPr>
          <w:rFonts w:eastAsia="Verdana"/>
          <w:color w:val="000000"/>
          <w:sz w:val="22"/>
          <w:szCs w:val="22"/>
        </w:rPr>
      </w:pPr>
    </w:p>
    <w:p w14:paraId="07893ADF" w14:textId="77777777" w:rsidR="00224CAB" w:rsidRPr="00224CAB"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6.</w:t>
      </w:r>
      <w:r w:rsidRPr="00224CAB">
        <w:rPr>
          <w:rFonts w:eastAsia="Verdana"/>
          <w:color w:val="000000"/>
          <w:sz w:val="22"/>
          <w:szCs w:val="22"/>
        </w:rPr>
        <w:t xml:space="preserve"> Wspólny Słownik Zamówień CPV </w:t>
      </w:r>
    </w:p>
    <w:p w14:paraId="3F8BD8B8" w14:textId="37B491F4" w:rsidR="00F42DC2" w:rsidRDefault="00F42DC2" w:rsidP="00224CAB">
      <w:pPr>
        <w:pStyle w:val="Nagwek2"/>
        <w:spacing w:before="0" w:after="0" w:line="240" w:lineRule="auto"/>
        <w:rPr>
          <w:rFonts w:eastAsia="Verdana"/>
          <w:color w:val="000000"/>
          <w:sz w:val="22"/>
          <w:szCs w:val="22"/>
        </w:rPr>
      </w:pPr>
      <w:r>
        <w:rPr>
          <w:rFonts w:eastAsia="Verdana"/>
          <w:color w:val="000000"/>
          <w:sz w:val="22"/>
          <w:szCs w:val="22"/>
        </w:rPr>
        <w:t>09130000-9 – Ropa naftowa i destylaty</w:t>
      </w:r>
    </w:p>
    <w:p w14:paraId="36A433B6" w14:textId="77777777" w:rsidR="00224CAB" w:rsidRPr="00224CAB" w:rsidRDefault="00224CAB" w:rsidP="00224CAB">
      <w:pPr>
        <w:pStyle w:val="Nagwek2"/>
        <w:spacing w:before="0" w:after="0" w:line="240" w:lineRule="auto"/>
        <w:rPr>
          <w:rFonts w:eastAsia="Verdana"/>
          <w:color w:val="000000"/>
          <w:sz w:val="22"/>
          <w:szCs w:val="22"/>
        </w:rPr>
      </w:pPr>
      <w:r w:rsidRPr="00224CAB">
        <w:rPr>
          <w:rFonts w:eastAsia="Verdana"/>
          <w:color w:val="000000"/>
          <w:sz w:val="22"/>
          <w:szCs w:val="22"/>
        </w:rPr>
        <w:t>09134100-8 – olej napędowy</w:t>
      </w:r>
    </w:p>
    <w:p w14:paraId="70656876" w14:textId="7D657BDD" w:rsidR="00CC2588" w:rsidRPr="00CC2588" w:rsidRDefault="00224CAB" w:rsidP="00CC2588">
      <w:pPr>
        <w:pStyle w:val="Nagwek2"/>
        <w:spacing w:before="0" w:after="0" w:line="240" w:lineRule="auto"/>
        <w:rPr>
          <w:rFonts w:eastAsia="Verdana"/>
          <w:color w:val="000000"/>
          <w:sz w:val="22"/>
          <w:szCs w:val="22"/>
        </w:rPr>
      </w:pPr>
      <w:r w:rsidRPr="00224CAB">
        <w:rPr>
          <w:rFonts w:eastAsia="Verdana"/>
          <w:color w:val="000000"/>
          <w:sz w:val="22"/>
          <w:szCs w:val="22"/>
        </w:rPr>
        <w:t>09132100-4 – benzyna bezołowiowa</w:t>
      </w:r>
    </w:p>
    <w:p w14:paraId="3C2C23A2" w14:textId="77777777" w:rsidR="009F157E" w:rsidRDefault="009F157E" w:rsidP="00224CAB">
      <w:pPr>
        <w:pStyle w:val="Nagwek2"/>
        <w:spacing w:before="0" w:after="0" w:line="240" w:lineRule="auto"/>
        <w:rPr>
          <w:rFonts w:eastAsia="Verdana"/>
          <w:color w:val="000000"/>
          <w:sz w:val="22"/>
          <w:szCs w:val="22"/>
        </w:rPr>
      </w:pPr>
    </w:p>
    <w:p w14:paraId="62AE9B2B" w14:textId="7572ACF4"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7</w:t>
      </w:r>
      <w:r w:rsidR="00224CAB" w:rsidRPr="00A01948">
        <w:rPr>
          <w:rFonts w:eastAsia="Verdana"/>
          <w:b/>
          <w:color w:val="000000"/>
          <w:sz w:val="22"/>
          <w:szCs w:val="22"/>
        </w:rPr>
        <w:t>.</w:t>
      </w:r>
      <w:r w:rsidR="00224CAB" w:rsidRPr="00224CAB">
        <w:rPr>
          <w:rFonts w:eastAsia="Verdana"/>
          <w:color w:val="000000"/>
          <w:sz w:val="22"/>
          <w:szCs w:val="22"/>
        </w:rPr>
        <w:t xml:space="preserve"> Zamawiający nie wymaga na podstawie art. 95 ust. 1 ustawy Pzp zatrudnienia pracowników, przez Wykonawcę lub Podwykonawcę, na podstawie stosunku pracy. </w:t>
      </w:r>
    </w:p>
    <w:p w14:paraId="045FDB5E" w14:textId="77777777" w:rsidR="009F157E" w:rsidRDefault="009F157E" w:rsidP="00224CAB">
      <w:pPr>
        <w:pStyle w:val="Nagwek2"/>
        <w:spacing w:before="0" w:after="0" w:line="240" w:lineRule="auto"/>
        <w:rPr>
          <w:rFonts w:eastAsia="Verdana"/>
          <w:color w:val="000000"/>
          <w:sz w:val="22"/>
          <w:szCs w:val="22"/>
        </w:rPr>
      </w:pPr>
    </w:p>
    <w:p w14:paraId="5F83A639" w14:textId="081B5442"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8</w:t>
      </w:r>
      <w:r w:rsidR="00224CAB" w:rsidRPr="00A01948">
        <w:rPr>
          <w:rFonts w:eastAsia="Verdana"/>
          <w:b/>
          <w:color w:val="000000"/>
          <w:sz w:val="22"/>
          <w:szCs w:val="22"/>
        </w:rPr>
        <w:t>.</w:t>
      </w:r>
      <w:r w:rsidR="00224CAB" w:rsidRPr="00224CAB">
        <w:rPr>
          <w:rFonts w:eastAsia="Verdana"/>
          <w:color w:val="000000"/>
          <w:sz w:val="22"/>
          <w:szCs w:val="22"/>
        </w:rPr>
        <w:t xml:space="preserve"> Opis wymagań jakościowych. Dostarczane paliwa powinny spełniać wymagania jakościowe dla paliw ciekłych zgodnie z:  </w:t>
      </w:r>
    </w:p>
    <w:p w14:paraId="588CBE3C" w14:textId="18AEC315" w:rsidR="00224CAB" w:rsidRPr="00224CAB" w:rsidRDefault="00224CAB" w:rsidP="00224CAB">
      <w:pPr>
        <w:pStyle w:val="Nagwek2"/>
        <w:spacing w:before="0" w:after="0" w:line="240" w:lineRule="auto"/>
        <w:rPr>
          <w:rFonts w:eastAsia="Verdana"/>
          <w:color w:val="000000"/>
          <w:sz w:val="22"/>
          <w:szCs w:val="22"/>
        </w:rPr>
      </w:pPr>
      <w:r>
        <w:rPr>
          <w:rFonts w:eastAsia="Verdana"/>
          <w:color w:val="000000"/>
          <w:sz w:val="22"/>
          <w:szCs w:val="22"/>
        </w:rPr>
        <w:t xml:space="preserve">- </w:t>
      </w:r>
      <w:r w:rsidRPr="00224CAB">
        <w:rPr>
          <w:rFonts w:eastAsia="Verdana"/>
          <w:color w:val="000000"/>
          <w:sz w:val="22"/>
          <w:szCs w:val="22"/>
        </w:rPr>
        <w:t xml:space="preserve">Normą PN-EN 590 - Paliwa do pojazdów samochodowych - Oleje napędowe - Wymagania i metody badań. </w:t>
      </w:r>
    </w:p>
    <w:p w14:paraId="2A6AE25C" w14:textId="037EB3B5" w:rsidR="00224CAB" w:rsidRPr="00224CAB" w:rsidRDefault="00224CAB" w:rsidP="00224CAB">
      <w:pPr>
        <w:pStyle w:val="Nagwek2"/>
        <w:spacing w:before="0" w:after="0" w:line="240" w:lineRule="auto"/>
        <w:rPr>
          <w:rFonts w:eastAsia="Verdana"/>
          <w:color w:val="000000"/>
          <w:sz w:val="22"/>
          <w:szCs w:val="22"/>
        </w:rPr>
      </w:pPr>
      <w:r>
        <w:rPr>
          <w:rFonts w:eastAsia="Verdana"/>
          <w:color w:val="000000"/>
          <w:sz w:val="22"/>
          <w:szCs w:val="22"/>
        </w:rPr>
        <w:t xml:space="preserve">- </w:t>
      </w:r>
      <w:r w:rsidRPr="00224CAB">
        <w:rPr>
          <w:rFonts w:eastAsia="Verdana"/>
          <w:color w:val="000000"/>
          <w:sz w:val="22"/>
          <w:szCs w:val="22"/>
        </w:rPr>
        <w:t>Normą PN-EN 228 Paliwa do pojazdów samochodowych - Benzyna bezołowiowa - Wymagania i metody badań.</w:t>
      </w:r>
    </w:p>
    <w:p w14:paraId="617A9FBD" w14:textId="1ED870A0" w:rsidR="00224CAB" w:rsidRPr="00224CAB" w:rsidRDefault="00224CAB" w:rsidP="00224CAB">
      <w:pPr>
        <w:pStyle w:val="Nagwek2"/>
        <w:spacing w:before="0" w:after="0" w:line="240" w:lineRule="auto"/>
        <w:rPr>
          <w:rFonts w:eastAsia="Verdana"/>
          <w:color w:val="000000"/>
          <w:sz w:val="22"/>
          <w:szCs w:val="22"/>
        </w:rPr>
      </w:pPr>
      <w:r>
        <w:rPr>
          <w:rFonts w:eastAsia="Verdana"/>
          <w:color w:val="000000"/>
          <w:sz w:val="22"/>
          <w:szCs w:val="22"/>
        </w:rPr>
        <w:t xml:space="preserve">- </w:t>
      </w:r>
      <w:r w:rsidRPr="00224CAB">
        <w:rPr>
          <w:rFonts w:eastAsia="Verdana"/>
          <w:color w:val="000000"/>
          <w:sz w:val="22"/>
          <w:szCs w:val="22"/>
        </w:rPr>
        <w:t>Rozporządzeniem Ministra Gospodarki z dnia 9 października 2015 r. w sprawie wymagań jakościowych dl</w:t>
      </w:r>
      <w:r w:rsidR="00CC2588">
        <w:rPr>
          <w:rFonts w:eastAsia="Verdana"/>
          <w:color w:val="000000"/>
          <w:sz w:val="22"/>
          <w:szCs w:val="22"/>
        </w:rPr>
        <w:t>a paliw ciekłych.</w:t>
      </w:r>
    </w:p>
    <w:p w14:paraId="384EF7F8" w14:textId="77777777" w:rsidR="00224CAB" w:rsidRPr="00224CAB" w:rsidRDefault="00224CAB" w:rsidP="00224CAB">
      <w:pPr>
        <w:pStyle w:val="Nagwek2"/>
        <w:spacing w:before="0" w:after="0" w:line="240" w:lineRule="auto"/>
        <w:rPr>
          <w:rFonts w:eastAsia="Verdana"/>
          <w:color w:val="000000"/>
          <w:sz w:val="22"/>
          <w:szCs w:val="22"/>
        </w:rPr>
      </w:pPr>
    </w:p>
    <w:p w14:paraId="488BA48F" w14:textId="009840F3"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9</w:t>
      </w:r>
      <w:r w:rsidR="00224CAB" w:rsidRPr="00A01948">
        <w:rPr>
          <w:rFonts w:eastAsia="Verdana"/>
          <w:b/>
          <w:color w:val="000000"/>
          <w:sz w:val="22"/>
          <w:szCs w:val="22"/>
        </w:rPr>
        <w:t>.</w:t>
      </w:r>
      <w:r w:rsidR="00224CAB" w:rsidRPr="00224CAB">
        <w:rPr>
          <w:rFonts w:eastAsia="Verdana"/>
          <w:color w:val="000000"/>
          <w:sz w:val="22"/>
          <w:szCs w:val="22"/>
        </w:rPr>
        <w:t xml:space="preserve"> Zamawiający nie określa dodatkowych wymagań związanych z zatrudnianiem osób, o których mowa w art. 96 ust. 2 pkt 2 ustawy PZP.</w:t>
      </w:r>
    </w:p>
    <w:p w14:paraId="3034D605" w14:textId="77777777" w:rsidR="00224CAB" w:rsidRPr="00224CAB" w:rsidRDefault="00224CAB" w:rsidP="00224CAB">
      <w:pPr>
        <w:pStyle w:val="Nagwek2"/>
        <w:spacing w:before="0" w:after="0" w:line="240" w:lineRule="auto"/>
        <w:rPr>
          <w:rFonts w:eastAsia="Verdana"/>
          <w:color w:val="000000"/>
          <w:sz w:val="22"/>
          <w:szCs w:val="22"/>
        </w:rPr>
      </w:pPr>
    </w:p>
    <w:p w14:paraId="76035003" w14:textId="6533659F"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10</w:t>
      </w:r>
      <w:r w:rsidR="00224CAB" w:rsidRPr="00A01948">
        <w:rPr>
          <w:rFonts w:eastAsia="Verdana"/>
          <w:b/>
          <w:color w:val="000000"/>
          <w:sz w:val="22"/>
          <w:szCs w:val="22"/>
        </w:rPr>
        <w:t>.</w:t>
      </w:r>
      <w:r w:rsidR="00224CAB" w:rsidRPr="00224CAB">
        <w:rPr>
          <w:rFonts w:eastAsia="Verdana"/>
          <w:color w:val="000000"/>
          <w:sz w:val="22"/>
          <w:szCs w:val="22"/>
        </w:rPr>
        <w:t xml:space="preserve">  Zamawiający nie zastrzega możliwości ubiegania się o udzielenie zamówienia wyłącznie przez Wykonawców, o których mowa w art. 94 ustawy PZP.</w:t>
      </w:r>
    </w:p>
    <w:p w14:paraId="782166E4" w14:textId="77777777" w:rsidR="00224CAB" w:rsidRPr="00224CAB" w:rsidRDefault="00224CAB" w:rsidP="00224CAB">
      <w:pPr>
        <w:pStyle w:val="Nagwek2"/>
        <w:spacing w:before="0" w:after="0" w:line="240" w:lineRule="auto"/>
        <w:rPr>
          <w:rFonts w:eastAsia="Verdana"/>
          <w:color w:val="000000"/>
          <w:sz w:val="22"/>
          <w:szCs w:val="22"/>
        </w:rPr>
      </w:pPr>
    </w:p>
    <w:p w14:paraId="347536EF" w14:textId="2CED3627"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11</w:t>
      </w:r>
      <w:r w:rsidR="00224CAB" w:rsidRPr="00A01948">
        <w:rPr>
          <w:rFonts w:eastAsia="Verdana"/>
          <w:b/>
          <w:color w:val="000000"/>
          <w:sz w:val="22"/>
          <w:szCs w:val="22"/>
        </w:rPr>
        <w:t>.</w:t>
      </w:r>
      <w:r w:rsidR="00224CAB" w:rsidRPr="00224CAB">
        <w:rPr>
          <w:rFonts w:eastAsia="Verdana"/>
          <w:color w:val="000000"/>
          <w:sz w:val="22"/>
          <w:szCs w:val="22"/>
        </w:rPr>
        <w:t xml:space="preserve">  Zamawiający </w:t>
      </w:r>
      <w:r w:rsidR="00224CAB" w:rsidRPr="006524FA">
        <w:rPr>
          <w:rFonts w:eastAsia="Verdana"/>
          <w:color w:val="000000"/>
          <w:sz w:val="22"/>
          <w:szCs w:val="22"/>
        </w:rPr>
        <w:t>nie przewiduje</w:t>
      </w:r>
      <w:r w:rsidR="00224CAB" w:rsidRPr="00224CAB">
        <w:rPr>
          <w:rFonts w:eastAsia="Verdana"/>
          <w:color w:val="000000"/>
          <w:sz w:val="22"/>
          <w:szCs w:val="22"/>
        </w:rPr>
        <w:t xml:space="preserve"> udzielania zamówień, o których mowa w art. 214 ust. 1 pkt 7 i 8.</w:t>
      </w:r>
    </w:p>
    <w:p w14:paraId="0FC93D47" w14:textId="77777777" w:rsidR="00224CAB" w:rsidRPr="00224CAB" w:rsidRDefault="00224CAB" w:rsidP="00224CAB">
      <w:pPr>
        <w:pStyle w:val="Nagwek2"/>
        <w:spacing w:before="0" w:after="0" w:line="240" w:lineRule="auto"/>
        <w:rPr>
          <w:rFonts w:eastAsia="Verdana"/>
          <w:color w:val="000000"/>
          <w:sz w:val="22"/>
          <w:szCs w:val="22"/>
        </w:rPr>
      </w:pPr>
      <w:r w:rsidRPr="00224CAB">
        <w:rPr>
          <w:rFonts w:eastAsia="Verdana"/>
          <w:color w:val="000000"/>
          <w:sz w:val="22"/>
          <w:szCs w:val="22"/>
        </w:rPr>
        <w:t xml:space="preserve"> </w:t>
      </w:r>
    </w:p>
    <w:p w14:paraId="36408717" w14:textId="31D2FF21"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12</w:t>
      </w:r>
      <w:r w:rsidR="00224CAB" w:rsidRPr="00A01948">
        <w:rPr>
          <w:rFonts w:eastAsia="Verdana"/>
          <w:b/>
          <w:color w:val="000000"/>
          <w:sz w:val="22"/>
          <w:szCs w:val="22"/>
        </w:rPr>
        <w:t>.</w:t>
      </w:r>
      <w:r w:rsidR="00224CAB" w:rsidRPr="00224CAB">
        <w:rPr>
          <w:rFonts w:eastAsia="Verdana"/>
          <w:color w:val="000000"/>
          <w:sz w:val="22"/>
          <w:szCs w:val="22"/>
        </w:rPr>
        <w:t xml:space="preserve"> Rozliczenie prowadzone między zamawiającym a </w:t>
      </w:r>
      <w:r w:rsidR="009D30D1">
        <w:rPr>
          <w:rFonts w:eastAsia="Verdana"/>
          <w:color w:val="000000"/>
          <w:sz w:val="22"/>
          <w:szCs w:val="22"/>
        </w:rPr>
        <w:t>W</w:t>
      </w:r>
      <w:r w:rsidR="00224CAB" w:rsidRPr="00224CAB">
        <w:rPr>
          <w:rFonts w:eastAsia="Verdana"/>
          <w:color w:val="000000"/>
          <w:sz w:val="22"/>
          <w:szCs w:val="22"/>
        </w:rPr>
        <w:t>ykonawcą będzie w PLN.</w:t>
      </w:r>
    </w:p>
    <w:p w14:paraId="648B3CF8" w14:textId="77777777" w:rsidR="00224CAB" w:rsidRPr="00224CAB" w:rsidRDefault="00224CAB" w:rsidP="00224CAB">
      <w:pPr>
        <w:pStyle w:val="Nagwek2"/>
        <w:spacing w:before="0" w:after="0" w:line="240" w:lineRule="auto"/>
        <w:rPr>
          <w:rFonts w:eastAsia="Verdana"/>
          <w:color w:val="000000"/>
          <w:sz w:val="22"/>
          <w:szCs w:val="22"/>
        </w:rPr>
      </w:pPr>
    </w:p>
    <w:p w14:paraId="4CAED819" w14:textId="15DE040C"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13</w:t>
      </w:r>
      <w:r w:rsidR="00224CAB" w:rsidRPr="00A01948">
        <w:rPr>
          <w:rFonts w:eastAsia="Verdana"/>
          <w:b/>
          <w:color w:val="000000"/>
          <w:sz w:val="22"/>
          <w:szCs w:val="22"/>
        </w:rPr>
        <w:t>.</w:t>
      </w:r>
      <w:r w:rsidR="00224CAB" w:rsidRPr="00224CAB">
        <w:rPr>
          <w:rFonts w:eastAsia="Verdana"/>
          <w:color w:val="000000"/>
          <w:sz w:val="22"/>
          <w:szCs w:val="22"/>
        </w:rPr>
        <w:t xml:space="preserve"> Zamawiający nie przewiduje zwrotu kosztów udziału w postępowaniu.</w:t>
      </w:r>
    </w:p>
    <w:p w14:paraId="6AA52766" w14:textId="77777777" w:rsidR="00224CAB" w:rsidRPr="00224CAB" w:rsidRDefault="00224CAB" w:rsidP="00224CAB">
      <w:pPr>
        <w:pStyle w:val="Nagwek2"/>
        <w:spacing w:before="0" w:after="0" w:line="240" w:lineRule="auto"/>
        <w:rPr>
          <w:rFonts w:eastAsia="Verdana"/>
          <w:color w:val="000000"/>
          <w:sz w:val="22"/>
          <w:szCs w:val="22"/>
        </w:rPr>
      </w:pPr>
    </w:p>
    <w:p w14:paraId="5CE5589B" w14:textId="28399747"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14</w:t>
      </w:r>
      <w:r w:rsidR="00224CAB" w:rsidRPr="00A01948">
        <w:rPr>
          <w:rFonts w:eastAsia="Verdana"/>
          <w:b/>
          <w:color w:val="000000"/>
          <w:sz w:val="22"/>
          <w:szCs w:val="22"/>
        </w:rPr>
        <w:t>.</w:t>
      </w:r>
      <w:r w:rsidR="00224CAB" w:rsidRPr="00224CAB">
        <w:rPr>
          <w:rFonts w:eastAsia="Verdana"/>
          <w:color w:val="000000"/>
          <w:sz w:val="22"/>
          <w:szCs w:val="22"/>
        </w:rPr>
        <w:t xml:space="preserve"> Zamawiający nie stawia obowiązku osobistego wykonania przez wykonawcę kluczowych</w:t>
      </w:r>
    </w:p>
    <w:p w14:paraId="6585295E" w14:textId="77777777" w:rsidR="00224CAB" w:rsidRPr="00224CAB" w:rsidRDefault="00224CAB" w:rsidP="00224CAB">
      <w:pPr>
        <w:pStyle w:val="Nagwek2"/>
        <w:spacing w:before="0" w:after="0" w:line="240" w:lineRule="auto"/>
        <w:rPr>
          <w:rFonts w:eastAsia="Verdana"/>
          <w:color w:val="000000"/>
          <w:sz w:val="22"/>
          <w:szCs w:val="22"/>
        </w:rPr>
      </w:pPr>
      <w:r w:rsidRPr="00224CAB">
        <w:rPr>
          <w:rFonts w:eastAsia="Verdana"/>
          <w:color w:val="000000"/>
          <w:sz w:val="22"/>
          <w:szCs w:val="22"/>
        </w:rPr>
        <w:t>zadań.</w:t>
      </w:r>
    </w:p>
    <w:p w14:paraId="4090ED0A" w14:textId="77777777" w:rsidR="00224CAB" w:rsidRPr="00224CAB" w:rsidRDefault="00224CAB" w:rsidP="00224CAB">
      <w:pPr>
        <w:pStyle w:val="Nagwek2"/>
        <w:spacing w:before="0" w:after="0" w:line="240" w:lineRule="auto"/>
        <w:rPr>
          <w:rFonts w:eastAsia="Verdana"/>
          <w:color w:val="000000"/>
          <w:sz w:val="22"/>
          <w:szCs w:val="22"/>
        </w:rPr>
      </w:pPr>
    </w:p>
    <w:p w14:paraId="12E27612" w14:textId="2CB2984B"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15</w:t>
      </w:r>
      <w:r w:rsidR="00224CAB" w:rsidRPr="00A01948">
        <w:rPr>
          <w:rFonts w:eastAsia="Verdana"/>
          <w:b/>
          <w:color w:val="000000"/>
          <w:sz w:val="22"/>
          <w:szCs w:val="22"/>
        </w:rPr>
        <w:t>.</w:t>
      </w:r>
      <w:r w:rsidR="00224CAB" w:rsidRPr="00224CAB">
        <w:rPr>
          <w:rFonts w:eastAsia="Verdana"/>
          <w:color w:val="000000"/>
          <w:sz w:val="22"/>
          <w:szCs w:val="22"/>
        </w:rPr>
        <w:t xml:space="preserve"> Zamawiający nie prowadzi postępowania w celu zawarcia umowy ramowej.</w:t>
      </w:r>
    </w:p>
    <w:p w14:paraId="14D8576D" w14:textId="77777777" w:rsidR="00224CAB" w:rsidRPr="00224CAB" w:rsidRDefault="00224CAB" w:rsidP="00224CAB">
      <w:pPr>
        <w:pStyle w:val="Nagwek2"/>
        <w:spacing w:before="0" w:after="0" w:line="240" w:lineRule="auto"/>
        <w:rPr>
          <w:rFonts w:eastAsia="Verdana"/>
          <w:color w:val="000000"/>
          <w:sz w:val="22"/>
          <w:szCs w:val="22"/>
        </w:rPr>
      </w:pPr>
    </w:p>
    <w:p w14:paraId="4A9E9DA1" w14:textId="5D61968E" w:rsidR="00224CAB" w:rsidRPr="00224CAB" w:rsidRDefault="00224CAB" w:rsidP="00224CAB">
      <w:pPr>
        <w:pStyle w:val="Nagwek2"/>
        <w:spacing w:before="0" w:after="0" w:line="240" w:lineRule="auto"/>
        <w:rPr>
          <w:rFonts w:eastAsia="Verdana"/>
          <w:color w:val="000000"/>
          <w:sz w:val="22"/>
          <w:szCs w:val="22"/>
        </w:rPr>
      </w:pPr>
      <w:r w:rsidRPr="00A01948">
        <w:rPr>
          <w:rFonts w:eastAsia="Verdana"/>
          <w:b/>
          <w:color w:val="000000"/>
          <w:sz w:val="22"/>
          <w:szCs w:val="22"/>
        </w:rPr>
        <w:t>1</w:t>
      </w:r>
      <w:r w:rsidR="00CC2588">
        <w:rPr>
          <w:rFonts w:eastAsia="Verdana"/>
          <w:b/>
          <w:color w:val="000000"/>
          <w:sz w:val="22"/>
          <w:szCs w:val="22"/>
        </w:rPr>
        <w:t>6</w:t>
      </w:r>
      <w:r w:rsidRPr="00A01948">
        <w:rPr>
          <w:rFonts w:eastAsia="Verdana"/>
          <w:b/>
          <w:color w:val="000000"/>
          <w:sz w:val="22"/>
          <w:szCs w:val="22"/>
        </w:rPr>
        <w:t xml:space="preserve">. </w:t>
      </w:r>
      <w:r w:rsidRPr="00224CAB">
        <w:rPr>
          <w:rFonts w:eastAsia="Verdana"/>
          <w:color w:val="000000"/>
          <w:sz w:val="22"/>
          <w:szCs w:val="22"/>
        </w:rPr>
        <w:t xml:space="preserve"> Zamawiający nie przewiduje aukcji elektronicznej.</w:t>
      </w:r>
    </w:p>
    <w:p w14:paraId="421209B2" w14:textId="77777777" w:rsidR="00224CAB" w:rsidRPr="00224CAB" w:rsidRDefault="00224CAB" w:rsidP="00224CAB">
      <w:pPr>
        <w:pStyle w:val="Nagwek2"/>
        <w:spacing w:before="0" w:after="0" w:line="240" w:lineRule="auto"/>
        <w:rPr>
          <w:rFonts w:eastAsia="Verdana"/>
          <w:color w:val="000000"/>
          <w:sz w:val="22"/>
          <w:szCs w:val="22"/>
        </w:rPr>
      </w:pPr>
    </w:p>
    <w:p w14:paraId="490AD432" w14:textId="516F2B9E"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17</w:t>
      </w:r>
      <w:r w:rsidR="00224CAB" w:rsidRPr="00A01948">
        <w:rPr>
          <w:rFonts w:eastAsia="Verdana"/>
          <w:b/>
          <w:color w:val="000000"/>
          <w:sz w:val="22"/>
          <w:szCs w:val="22"/>
        </w:rPr>
        <w:t>.</w:t>
      </w:r>
      <w:r w:rsidR="00224CAB" w:rsidRPr="00224CAB">
        <w:rPr>
          <w:rFonts w:eastAsia="Verdana"/>
          <w:color w:val="000000"/>
          <w:sz w:val="22"/>
          <w:szCs w:val="22"/>
        </w:rPr>
        <w:t xml:space="preserve"> Zamawiający nie przewiduje złożenia oferty w postaci katalogów elektronicznych lub dołączenia katalogów elektronicznych do oferty.</w:t>
      </w:r>
    </w:p>
    <w:p w14:paraId="3F7B5689" w14:textId="77777777" w:rsidR="00224CAB" w:rsidRPr="00224CAB" w:rsidRDefault="00224CAB" w:rsidP="00224CAB">
      <w:pPr>
        <w:pStyle w:val="Nagwek2"/>
        <w:spacing w:before="0" w:after="0" w:line="240" w:lineRule="auto"/>
        <w:rPr>
          <w:rFonts w:eastAsia="Verdana"/>
          <w:color w:val="000000"/>
          <w:sz w:val="22"/>
          <w:szCs w:val="22"/>
        </w:rPr>
      </w:pPr>
    </w:p>
    <w:p w14:paraId="79B38D79" w14:textId="7E77C0C8"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18</w:t>
      </w:r>
      <w:r w:rsidR="00224CAB" w:rsidRPr="00A01948">
        <w:rPr>
          <w:rFonts w:eastAsia="Verdana"/>
          <w:b/>
          <w:color w:val="000000"/>
          <w:sz w:val="22"/>
          <w:szCs w:val="22"/>
        </w:rPr>
        <w:t>.</w:t>
      </w:r>
      <w:r w:rsidR="00224CAB" w:rsidRPr="00224CAB">
        <w:rPr>
          <w:rFonts w:eastAsia="Verdana"/>
          <w:color w:val="000000"/>
          <w:sz w:val="22"/>
          <w:szCs w:val="22"/>
        </w:rPr>
        <w:t xml:space="preserve"> Zamawiający nie zamierza ustanowić dynamicznego systemu zakupów.</w:t>
      </w:r>
    </w:p>
    <w:p w14:paraId="784754A3" w14:textId="77777777" w:rsidR="00224CAB" w:rsidRPr="00224CAB" w:rsidRDefault="00224CAB" w:rsidP="00224CAB">
      <w:pPr>
        <w:pStyle w:val="Nagwek2"/>
        <w:spacing w:before="0" w:after="0" w:line="240" w:lineRule="auto"/>
        <w:rPr>
          <w:rFonts w:eastAsia="Verdana"/>
          <w:color w:val="000000"/>
          <w:sz w:val="22"/>
          <w:szCs w:val="22"/>
        </w:rPr>
      </w:pPr>
    </w:p>
    <w:p w14:paraId="6386F0D1" w14:textId="4EAA89BE"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19</w:t>
      </w:r>
      <w:r w:rsidR="00224CAB" w:rsidRPr="00A01948">
        <w:rPr>
          <w:rFonts w:eastAsia="Verdana"/>
          <w:b/>
          <w:color w:val="000000"/>
          <w:sz w:val="22"/>
          <w:szCs w:val="22"/>
        </w:rPr>
        <w:t>.</w:t>
      </w:r>
      <w:r w:rsidR="00224CAB" w:rsidRPr="00224CAB">
        <w:rPr>
          <w:rFonts w:eastAsia="Verdana"/>
          <w:color w:val="000000"/>
          <w:sz w:val="22"/>
          <w:szCs w:val="22"/>
        </w:rPr>
        <w:t xml:space="preserve">  Zamawiający nie dopuszcza przedstawienia ofert wariantowych.</w:t>
      </w:r>
    </w:p>
    <w:p w14:paraId="4AD168A7" w14:textId="77777777" w:rsidR="00224CAB" w:rsidRPr="00224CAB" w:rsidRDefault="00224CAB" w:rsidP="00224CAB">
      <w:pPr>
        <w:pStyle w:val="Nagwek2"/>
        <w:spacing w:before="0" w:after="0" w:line="240" w:lineRule="auto"/>
        <w:rPr>
          <w:rFonts w:eastAsia="Verdana"/>
          <w:color w:val="000000"/>
          <w:sz w:val="22"/>
          <w:szCs w:val="22"/>
        </w:rPr>
      </w:pPr>
    </w:p>
    <w:p w14:paraId="5EA8A9A1" w14:textId="7BFFFB1F"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20</w:t>
      </w:r>
      <w:r w:rsidR="00224CAB" w:rsidRPr="00A01948">
        <w:rPr>
          <w:rFonts w:eastAsia="Verdana"/>
          <w:b/>
          <w:color w:val="000000"/>
          <w:sz w:val="22"/>
          <w:szCs w:val="22"/>
        </w:rPr>
        <w:t>.</w:t>
      </w:r>
      <w:r w:rsidR="00224CAB" w:rsidRPr="00224CAB">
        <w:rPr>
          <w:rFonts w:eastAsia="Verdana"/>
          <w:color w:val="000000"/>
          <w:sz w:val="22"/>
          <w:szCs w:val="22"/>
        </w:rPr>
        <w:t xml:space="preserve"> Zamawiający nie przewiduje możliwości udzielenia zaliczek na poczet wykonania zamówienia. </w:t>
      </w:r>
    </w:p>
    <w:p w14:paraId="078072F6" w14:textId="77777777" w:rsidR="00224CAB" w:rsidRPr="00224CAB" w:rsidRDefault="00224CAB" w:rsidP="00224CAB">
      <w:pPr>
        <w:pStyle w:val="Nagwek2"/>
        <w:spacing w:before="0" w:after="0" w:line="240" w:lineRule="auto"/>
        <w:rPr>
          <w:rFonts w:eastAsia="Verdana"/>
          <w:color w:val="000000"/>
          <w:sz w:val="22"/>
          <w:szCs w:val="22"/>
        </w:rPr>
      </w:pPr>
    </w:p>
    <w:p w14:paraId="65C7094D" w14:textId="28F81185"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21</w:t>
      </w:r>
      <w:r w:rsidR="00224CAB" w:rsidRPr="00A01948">
        <w:rPr>
          <w:rFonts w:eastAsia="Verdana"/>
          <w:b/>
          <w:color w:val="000000"/>
          <w:sz w:val="22"/>
          <w:szCs w:val="22"/>
        </w:rPr>
        <w:t>.</w:t>
      </w:r>
      <w:r w:rsidR="00224CAB" w:rsidRPr="00224CAB">
        <w:rPr>
          <w:rFonts w:eastAsia="Verdana"/>
          <w:color w:val="000000"/>
          <w:sz w:val="22"/>
          <w:szCs w:val="22"/>
        </w:rPr>
        <w:t xml:space="preserve">  Język w jakim mogą być sporządzane oferty w postępowaniu: język polski</w:t>
      </w:r>
    </w:p>
    <w:p w14:paraId="1FBCC92F" w14:textId="77777777" w:rsidR="00224CAB" w:rsidRPr="00224CAB" w:rsidRDefault="00224CAB" w:rsidP="00224CAB">
      <w:pPr>
        <w:pStyle w:val="Nagwek2"/>
        <w:spacing w:before="0" w:after="0" w:line="240" w:lineRule="auto"/>
        <w:rPr>
          <w:rFonts w:eastAsia="Verdana"/>
          <w:color w:val="000000"/>
          <w:sz w:val="22"/>
          <w:szCs w:val="22"/>
        </w:rPr>
      </w:pPr>
    </w:p>
    <w:p w14:paraId="287ECD5E" w14:textId="4D496764"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22</w:t>
      </w:r>
      <w:r w:rsidR="00224CAB" w:rsidRPr="00A01948">
        <w:rPr>
          <w:rFonts w:eastAsia="Verdana"/>
          <w:b/>
          <w:color w:val="000000"/>
          <w:sz w:val="22"/>
          <w:szCs w:val="22"/>
        </w:rPr>
        <w:t>.</w:t>
      </w:r>
      <w:r w:rsidR="00224CAB" w:rsidRPr="00224CAB">
        <w:rPr>
          <w:rFonts w:eastAsia="Verdana"/>
          <w:color w:val="000000"/>
          <w:sz w:val="22"/>
          <w:szCs w:val="22"/>
        </w:rPr>
        <w:t xml:space="preserve">  Postępowanie o udzielenie zamówienia, z zastrzeżeniem wyjątków określonych w ustawie PZP, prowadzi się z zachowaniem formy pisemnej.</w:t>
      </w:r>
    </w:p>
    <w:p w14:paraId="239958F4" w14:textId="77777777" w:rsidR="00224CAB" w:rsidRPr="00224CAB" w:rsidRDefault="00224CAB" w:rsidP="00224CAB">
      <w:pPr>
        <w:pStyle w:val="Nagwek2"/>
        <w:spacing w:before="0" w:after="0" w:line="240" w:lineRule="auto"/>
        <w:rPr>
          <w:rFonts w:eastAsia="Verdana"/>
          <w:color w:val="000000"/>
          <w:sz w:val="22"/>
          <w:szCs w:val="22"/>
        </w:rPr>
      </w:pPr>
    </w:p>
    <w:p w14:paraId="4CF65F42" w14:textId="4E9E006C"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23</w:t>
      </w:r>
      <w:r w:rsidR="00224CAB" w:rsidRPr="00A01948">
        <w:rPr>
          <w:rFonts w:eastAsia="Verdana"/>
          <w:b/>
          <w:color w:val="000000"/>
          <w:sz w:val="22"/>
          <w:szCs w:val="22"/>
        </w:rPr>
        <w:t>.</w:t>
      </w:r>
      <w:r w:rsidR="00224CAB" w:rsidRPr="00224CAB">
        <w:rPr>
          <w:rFonts w:eastAsia="Verdana"/>
          <w:color w:val="000000"/>
          <w:sz w:val="22"/>
          <w:szCs w:val="22"/>
        </w:rPr>
        <w:t xml:space="preserve"> Zamawiający informuje, że przed wszczęciem postępowania o zamówienie publiczne nie przeprowadzono dialogu technicznego.</w:t>
      </w:r>
    </w:p>
    <w:p w14:paraId="22B13FEB" w14:textId="77777777" w:rsidR="00224CAB" w:rsidRPr="00224CAB" w:rsidRDefault="00224CAB" w:rsidP="00224CAB">
      <w:pPr>
        <w:pStyle w:val="Nagwek2"/>
        <w:spacing w:before="0" w:after="0" w:line="240" w:lineRule="auto"/>
        <w:rPr>
          <w:rFonts w:eastAsia="Verdana"/>
          <w:color w:val="000000"/>
          <w:sz w:val="22"/>
          <w:szCs w:val="22"/>
        </w:rPr>
      </w:pPr>
    </w:p>
    <w:p w14:paraId="04EDE527" w14:textId="248CC93D" w:rsidR="00224CAB" w:rsidRPr="00224CAB" w:rsidRDefault="00CC2588" w:rsidP="00224CAB">
      <w:pPr>
        <w:pStyle w:val="Nagwek2"/>
        <w:spacing w:before="0" w:after="0" w:line="240" w:lineRule="auto"/>
        <w:rPr>
          <w:rFonts w:eastAsia="Verdana"/>
          <w:color w:val="000000"/>
          <w:sz w:val="22"/>
          <w:szCs w:val="22"/>
        </w:rPr>
      </w:pPr>
      <w:r>
        <w:rPr>
          <w:rFonts w:eastAsia="Verdana"/>
          <w:b/>
          <w:color w:val="000000"/>
          <w:sz w:val="22"/>
          <w:szCs w:val="22"/>
        </w:rPr>
        <w:t>24</w:t>
      </w:r>
      <w:r w:rsidR="00224CAB" w:rsidRPr="00A01948">
        <w:rPr>
          <w:rFonts w:eastAsia="Verdana"/>
          <w:b/>
          <w:color w:val="000000"/>
          <w:sz w:val="22"/>
          <w:szCs w:val="22"/>
        </w:rPr>
        <w:t>.</w:t>
      </w:r>
      <w:r w:rsidR="00224CAB" w:rsidRPr="00224CAB">
        <w:rPr>
          <w:rFonts w:eastAsia="Verdana"/>
          <w:color w:val="000000"/>
          <w:sz w:val="22"/>
          <w:szCs w:val="22"/>
        </w:rPr>
        <w:t xml:space="preserve"> Zamawiający nie żąda od Wykonawcy złożenia przedmiotowych środków dowodowych.</w:t>
      </w:r>
    </w:p>
    <w:p w14:paraId="357CC749" w14:textId="77777777" w:rsidR="00224CAB" w:rsidRPr="00224CAB" w:rsidRDefault="00224CAB" w:rsidP="00224CAB">
      <w:pPr>
        <w:pStyle w:val="Nagwek2"/>
        <w:spacing w:before="0" w:after="0" w:line="240" w:lineRule="auto"/>
        <w:rPr>
          <w:rFonts w:eastAsia="Verdana"/>
          <w:color w:val="000000"/>
          <w:sz w:val="22"/>
          <w:szCs w:val="22"/>
        </w:rPr>
      </w:pPr>
    </w:p>
    <w:p w14:paraId="0EF60541" w14:textId="77777777" w:rsidR="00224CAB" w:rsidRPr="00224CAB" w:rsidRDefault="00224CAB" w:rsidP="00224CAB">
      <w:pPr>
        <w:pStyle w:val="Nagwek2"/>
        <w:spacing w:before="0" w:after="0" w:line="240" w:lineRule="auto"/>
        <w:rPr>
          <w:rFonts w:eastAsia="Verdana"/>
          <w:color w:val="000000"/>
          <w:sz w:val="22"/>
          <w:szCs w:val="22"/>
        </w:rPr>
      </w:pPr>
    </w:p>
    <w:p w14:paraId="0F3437E7" w14:textId="77777777" w:rsidR="00224CAB" w:rsidRPr="00224CAB" w:rsidRDefault="00224CAB" w:rsidP="00224CAB">
      <w:pPr>
        <w:pStyle w:val="Nagwek2"/>
        <w:spacing w:before="0" w:after="0" w:line="240" w:lineRule="auto"/>
        <w:rPr>
          <w:rFonts w:eastAsia="Verdana"/>
          <w:color w:val="000000"/>
        </w:rPr>
      </w:pPr>
      <w:r w:rsidRPr="00224CAB">
        <w:rPr>
          <w:rFonts w:eastAsia="Verdana"/>
          <w:color w:val="000000"/>
        </w:rPr>
        <w:t>V. Wizja lokalna</w:t>
      </w:r>
    </w:p>
    <w:p w14:paraId="61514F9D" w14:textId="77777777" w:rsidR="00224CAB" w:rsidRPr="00224CAB" w:rsidRDefault="00224CAB" w:rsidP="00224CAB">
      <w:pPr>
        <w:pStyle w:val="Nagwek2"/>
        <w:spacing w:before="0" w:after="0" w:line="240" w:lineRule="auto"/>
        <w:rPr>
          <w:rFonts w:eastAsia="Verdana"/>
          <w:color w:val="000000"/>
          <w:sz w:val="22"/>
          <w:szCs w:val="22"/>
        </w:rPr>
      </w:pPr>
    </w:p>
    <w:p w14:paraId="07682ACE" w14:textId="3CFFC211" w:rsidR="00224CAB" w:rsidRPr="00224CAB" w:rsidRDefault="00224CAB" w:rsidP="00224CAB">
      <w:pPr>
        <w:pStyle w:val="Nagwek2"/>
        <w:spacing w:before="0" w:after="0" w:line="240" w:lineRule="auto"/>
        <w:rPr>
          <w:rFonts w:eastAsia="Verdana"/>
          <w:color w:val="000000"/>
          <w:sz w:val="22"/>
          <w:szCs w:val="22"/>
        </w:rPr>
      </w:pPr>
      <w:r w:rsidRPr="00224CAB">
        <w:rPr>
          <w:rFonts w:eastAsia="Verdana"/>
          <w:color w:val="000000"/>
          <w:sz w:val="22"/>
          <w:szCs w:val="22"/>
        </w:rPr>
        <w:t>Zamawiający nie przewiduje obowiązku przeprowadzenia przez wykonawcę wizji lokalnej lub sprawdzenia przez niego dokumentów niezbędnych do realizacji zamówienia                           o których mowa w art. 131 ust. 2 ustawy PZP.</w:t>
      </w:r>
    </w:p>
    <w:p w14:paraId="423EE279" w14:textId="77777777" w:rsidR="00224CAB" w:rsidRPr="00224CAB" w:rsidRDefault="00224CAB" w:rsidP="00224CAB">
      <w:pPr>
        <w:pStyle w:val="Nagwek2"/>
        <w:spacing w:before="0" w:after="0" w:line="240" w:lineRule="auto"/>
        <w:rPr>
          <w:rFonts w:eastAsia="Verdana"/>
          <w:b/>
          <w:color w:val="000000"/>
          <w:sz w:val="22"/>
          <w:szCs w:val="22"/>
        </w:rPr>
      </w:pPr>
    </w:p>
    <w:p w14:paraId="0000007B" w14:textId="6CC826D1" w:rsidR="00BD1A7A" w:rsidRDefault="00B17CED">
      <w:pPr>
        <w:pStyle w:val="Nagwek2"/>
      </w:pPr>
      <w:r w:rsidRPr="00B2742F">
        <w:t>VI. Podwykonawstwo</w:t>
      </w:r>
      <w:bookmarkEnd w:id="5"/>
    </w:p>
    <w:p w14:paraId="06A89D29" w14:textId="77777777" w:rsidR="00087FEA" w:rsidRPr="00087FEA" w:rsidRDefault="00087FEA" w:rsidP="001266BD">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1266BD">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1266BD">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9C060C" w:rsidR="00087FEA" w:rsidRPr="00087FEA" w:rsidRDefault="00087FEA" w:rsidP="001266BD">
      <w:pPr>
        <w:numPr>
          <w:ilvl w:val="0"/>
          <w:numId w:val="9"/>
        </w:numPr>
        <w:spacing w:line="360" w:lineRule="auto"/>
        <w:jc w:val="both"/>
      </w:pPr>
      <w:r w:rsidRPr="00087FEA">
        <w:t xml:space="preserve">Powierzenie wykonania części zamówienia podwykonawcom nie zwalnia Wykonawcy </w:t>
      </w:r>
      <w:r w:rsidR="000708BD">
        <w:t xml:space="preserve">                </w:t>
      </w:r>
      <w:r w:rsidRPr="00087FEA">
        <w:t>z odpowiedzialność za należyte wykonanie zamówienia.</w:t>
      </w:r>
    </w:p>
    <w:p w14:paraId="5EF74489" w14:textId="37A0F744" w:rsidR="00087FEA" w:rsidRPr="00B506F1" w:rsidRDefault="00087FEA" w:rsidP="001266BD">
      <w:pPr>
        <w:numPr>
          <w:ilvl w:val="0"/>
          <w:numId w:val="9"/>
        </w:numPr>
        <w:spacing w:line="360" w:lineRule="auto"/>
        <w:jc w:val="both"/>
      </w:pPr>
      <w:r w:rsidRPr="00B506F1">
        <w:t xml:space="preserve">Zamawiający nie będzie badał, czy nie zachodzą wobec podwykonawcy niebędącego podmiotem udostępniającym zasoby podstawy wykluczenia, o których mowa w art. 108 </w:t>
      </w:r>
      <w:r w:rsidR="000708BD">
        <w:t xml:space="preserve">                </w:t>
      </w:r>
      <w:r w:rsidRPr="00B506F1">
        <w:t>i art. 109 ustawy PZP.</w:t>
      </w:r>
    </w:p>
    <w:p w14:paraId="4F0D3441" w14:textId="353ABDC0" w:rsidR="00087FEA" w:rsidRPr="00087FEA" w:rsidRDefault="00087FEA" w:rsidP="001266BD">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t>
      </w:r>
      <w:r w:rsidR="000708BD">
        <w:t xml:space="preserve">                           </w:t>
      </w:r>
      <w:r w:rsidRPr="00087FEA">
        <w:t xml:space="preserve">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1266BD">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1266BD">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1266BD">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298E449F" w:rsidR="00087FEA" w:rsidRPr="00087FEA" w:rsidRDefault="00087FEA" w:rsidP="001266BD">
      <w:pPr>
        <w:numPr>
          <w:ilvl w:val="0"/>
          <w:numId w:val="9"/>
        </w:numPr>
        <w:spacing w:line="360" w:lineRule="auto"/>
        <w:jc w:val="both"/>
      </w:pPr>
      <w:r w:rsidRPr="00087FEA">
        <w:t xml:space="preserve">Wykonawca zobowiązuje się do stosowania przepisów ustawy o terminach zapłaty </w:t>
      </w:r>
      <w:r w:rsidR="000708BD">
        <w:t xml:space="preserve">                       </w:t>
      </w:r>
      <w:r w:rsidRPr="00087FEA">
        <w:t>w transakcjach handlowych w rozliczeniach z podwykonawcami, w zakresie objętym umową.</w:t>
      </w:r>
    </w:p>
    <w:p w14:paraId="15E6E25D" w14:textId="77777777" w:rsidR="00087FEA" w:rsidRPr="00087FEA" w:rsidRDefault="00087FEA" w:rsidP="001266BD">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0000007F" w14:textId="2E88D442" w:rsidR="00BD1A7A" w:rsidRDefault="00B17CED">
      <w:pPr>
        <w:pStyle w:val="Nagwek2"/>
      </w:pPr>
      <w:bookmarkStart w:id="6" w:name="_Toc96590558"/>
      <w:r>
        <w:t>VII. Termin wykonania zamówienia</w:t>
      </w:r>
      <w:r w:rsidR="007F6CB2">
        <w:t xml:space="preserve"> </w:t>
      </w:r>
      <w:bookmarkEnd w:id="6"/>
    </w:p>
    <w:p w14:paraId="299BBB9E" w14:textId="52B7912F" w:rsidR="005108CA" w:rsidRDefault="005108CA" w:rsidP="005108CA">
      <w:bookmarkStart w:id="7" w:name="_Toc96590559"/>
      <w:r w:rsidRPr="005108CA">
        <w:t>Termin realizacji zamówienia: 12 miesięc</w:t>
      </w:r>
      <w:r w:rsidR="00430AC5">
        <w:t xml:space="preserve">y od daty podpisania umowy lub do wyczerpania kwoty </w:t>
      </w:r>
      <w:r w:rsidR="0080533A">
        <w:t xml:space="preserve">zgodnej z ofertą najkorzystniejszego Wykonawcy. </w:t>
      </w:r>
    </w:p>
    <w:p w14:paraId="00000082" w14:textId="225FB827" w:rsidR="00BD1A7A" w:rsidRDefault="00B17CED">
      <w:pPr>
        <w:pStyle w:val="Nagwek2"/>
        <w:tabs>
          <w:tab w:val="left" w:pos="0"/>
        </w:tabs>
      </w:pPr>
      <w:r>
        <w:t>VIII. Warunki udziału w postępowaniu</w:t>
      </w:r>
      <w:bookmarkEnd w:id="7"/>
      <w:r w:rsidR="005A2AEF">
        <w:t xml:space="preserve"> </w:t>
      </w:r>
    </w:p>
    <w:p w14:paraId="00000083" w14:textId="77777777" w:rsidR="00BD1A7A" w:rsidRPr="00743685" w:rsidRDefault="00B17CED" w:rsidP="001266BD">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1266BD">
      <w:pPr>
        <w:numPr>
          <w:ilvl w:val="0"/>
          <w:numId w:val="20"/>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rsidP="005108CA">
      <w:pPr>
        <w:numPr>
          <w:ilvl w:val="0"/>
          <w:numId w:val="3"/>
        </w:numPr>
        <w:spacing w:line="360" w:lineRule="auto"/>
        <w:ind w:left="852" w:right="20" w:hanging="285"/>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7027C609" w14:textId="77777777" w:rsidR="005108CA" w:rsidRDefault="00B17CED" w:rsidP="005108CA">
      <w:pPr>
        <w:numPr>
          <w:ilvl w:val="0"/>
          <w:numId w:val="3"/>
        </w:numPr>
        <w:spacing w:line="360" w:lineRule="auto"/>
        <w:ind w:left="851" w:right="20"/>
        <w:jc w:val="both"/>
      </w:pPr>
      <w:r w:rsidRPr="00743685">
        <w:rPr>
          <w:b/>
        </w:rPr>
        <w:t>uprawnień do prowadzenia określonej działalności gospodarczej lub zawodowej, o ile wynika to z odrębnych przepisów:</w:t>
      </w:r>
      <w:r w:rsidR="005108CA" w:rsidRPr="005108CA">
        <w:t xml:space="preserve"> </w:t>
      </w:r>
    </w:p>
    <w:p w14:paraId="00000087" w14:textId="40E544B3" w:rsidR="00BD1A7A" w:rsidRPr="00FB2CB0" w:rsidRDefault="005108CA" w:rsidP="00FB2CB0">
      <w:pPr>
        <w:spacing w:line="360" w:lineRule="auto"/>
        <w:ind w:left="851" w:right="20"/>
        <w:jc w:val="both"/>
        <w:rPr>
          <w:b/>
          <w:color w:val="0070C0"/>
        </w:rPr>
      </w:pPr>
      <w:r w:rsidRPr="00FB2CB0">
        <w:rPr>
          <w:b/>
          <w:color w:val="0070C0"/>
        </w:rPr>
        <w:t xml:space="preserve">Wykonawca  spełni postawiony warunek jeżeli na dzień składania ofert i przez cały okres obowiązywania umowy będzie posiadać ważną koncesję na obrót paliwami ciekłymi, wydaną przez Prezesa Regulacji Energetyki.  </w:t>
      </w:r>
    </w:p>
    <w:p w14:paraId="00000089" w14:textId="22BDAF78" w:rsidR="00BD1A7A" w:rsidRPr="00743685" w:rsidRDefault="00B17CED" w:rsidP="005108CA">
      <w:pPr>
        <w:numPr>
          <w:ilvl w:val="0"/>
          <w:numId w:val="3"/>
        </w:numPr>
        <w:spacing w:line="360" w:lineRule="auto"/>
        <w:ind w:right="20"/>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5F515A" w:rsidRDefault="00B17CED" w:rsidP="005108CA">
      <w:pPr>
        <w:numPr>
          <w:ilvl w:val="0"/>
          <w:numId w:val="3"/>
        </w:numPr>
        <w:spacing w:line="360" w:lineRule="auto"/>
        <w:ind w:left="852" w:right="20" w:hanging="285"/>
        <w:jc w:val="both"/>
      </w:pPr>
      <w:r w:rsidRPr="005F515A">
        <w:rPr>
          <w:b/>
        </w:rPr>
        <w:t>zdolności technicznej lub zawodowej:</w:t>
      </w:r>
    </w:p>
    <w:p w14:paraId="04653E18" w14:textId="5E35DAF3" w:rsidR="005108CA" w:rsidRDefault="00FB2CB0" w:rsidP="005108CA">
      <w:pPr>
        <w:spacing w:line="360" w:lineRule="auto"/>
        <w:ind w:left="738"/>
        <w:jc w:val="both"/>
        <w:rPr>
          <w:rFonts w:eastAsia="Verdana"/>
        </w:rPr>
      </w:pPr>
      <w:r>
        <w:rPr>
          <w:rFonts w:eastAsia="Verdana"/>
        </w:rPr>
        <w:t xml:space="preserve">  </w:t>
      </w:r>
      <w:r w:rsidR="005108CA" w:rsidRPr="005108CA">
        <w:rPr>
          <w:rFonts w:eastAsia="Verdana"/>
        </w:rPr>
        <w:t>Zamawiający nie stawia warunku w powyższym zakresie.</w:t>
      </w:r>
    </w:p>
    <w:p w14:paraId="0B6ED5A8" w14:textId="77777777" w:rsidR="005108CA" w:rsidRPr="005108CA" w:rsidRDefault="005108CA" w:rsidP="005108CA">
      <w:pPr>
        <w:spacing w:line="360" w:lineRule="auto"/>
        <w:ind w:left="738"/>
        <w:jc w:val="both"/>
      </w:pPr>
    </w:p>
    <w:p w14:paraId="0000008F" w14:textId="09E78274" w:rsidR="00BD1A7A" w:rsidRDefault="00B17CED">
      <w:pPr>
        <w:pStyle w:val="Nagwek2"/>
      </w:pPr>
      <w:bookmarkStart w:id="8" w:name="_Toc96590560"/>
      <w:r>
        <w:t>IX. Podstawy wykluczenia z postępowania</w:t>
      </w:r>
      <w:bookmarkEnd w:id="8"/>
      <w:r w:rsidR="00A07CE0">
        <w:t xml:space="preserve"> </w:t>
      </w:r>
    </w:p>
    <w:p w14:paraId="00000090" w14:textId="77777777" w:rsidR="00BD1A7A" w:rsidRPr="00650DB2" w:rsidRDefault="00B17CED" w:rsidP="001266BD">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1266BD">
      <w:pPr>
        <w:numPr>
          <w:ilvl w:val="0"/>
          <w:numId w:val="21"/>
        </w:numPr>
        <w:spacing w:line="360" w:lineRule="auto"/>
        <w:ind w:left="812" w:hanging="386"/>
        <w:jc w:val="both"/>
      </w:pPr>
      <w:r w:rsidRPr="00650DB2">
        <w:t>w art. 108 ust. 1 PZP;</w:t>
      </w:r>
    </w:p>
    <w:p w14:paraId="00000092" w14:textId="578D6523" w:rsidR="00BD1A7A" w:rsidRPr="00650DB2" w:rsidRDefault="00B17CED" w:rsidP="001266BD">
      <w:pPr>
        <w:numPr>
          <w:ilvl w:val="0"/>
          <w:numId w:val="21"/>
        </w:numPr>
        <w:spacing w:line="360" w:lineRule="auto"/>
        <w:ind w:left="812" w:hanging="386"/>
        <w:jc w:val="both"/>
      </w:pPr>
      <w:r w:rsidRPr="00650DB2">
        <w:t>w art. 109 ust. 1 pkt. 4, 5, 7 PZP, tj.:</w:t>
      </w:r>
    </w:p>
    <w:p w14:paraId="00000093" w14:textId="77777777" w:rsidR="00BD1A7A" w:rsidRPr="00650DB2" w:rsidRDefault="00B17CED" w:rsidP="001266BD">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1266BD">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1266BD">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1266BD">
      <w:pPr>
        <w:numPr>
          <w:ilvl w:val="0"/>
          <w:numId w:val="1"/>
        </w:numPr>
        <w:spacing w:line="360" w:lineRule="auto"/>
        <w:ind w:left="426"/>
        <w:jc w:val="both"/>
      </w:pPr>
      <w:r w:rsidRPr="00650DB2">
        <w:t>Wykluczenie Wykonawcy następuje zgodnie z art. 111 PZP</w:t>
      </w:r>
      <w:r w:rsidR="00650DB2">
        <w:t>.</w:t>
      </w:r>
      <w:r w:rsidRPr="00650DB2">
        <w:t xml:space="preserve"> </w:t>
      </w:r>
    </w:p>
    <w:p w14:paraId="613101A2" w14:textId="77777777" w:rsidR="00C06C64" w:rsidRDefault="00C06C64" w:rsidP="00C06C64">
      <w:pPr>
        <w:spacing w:line="360" w:lineRule="auto"/>
        <w:ind w:left="426"/>
        <w:jc w:val="both"/>
      </w:pPr>
    </w:p>
    <w:p w14:paraId="62C73151" w14:textId="3770B762" w:rsidR="00B104D6" w:rsidRPr="00494165" w:rsidRDefault="00B104D6" w:rsidP="001266BD">
      <w:pPr>
        <w:numPr>
          <w:ilvl w:val="0"/>
          <w:numId w:val="1"/>
        </w:numPr>
        <w:spacing w:line="360" w:lineRule="auto"/>
        <w:ind w:left="426"/>
        <w:jc w:val="both"/>
      </w:pPr>
      <w:r w:rsidRPr="00494165">
        <w:t>Zgodnie z art. 7 ust. 1 ustawy  o szczególnych rozwiązaniach w zakresie przeciwdziałania wspieraniu agresji na Ukrainę oraz służących ochronie bezpieczeństwa narodowego 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7A380869" w:rsidR="00B104D6" w:rsidRPr="00B104D6" w:rsidRDefault="00B104D6" w:rsidP="00581A4A">
      <w:pPr>
        <w:pStyle w:val="NormalnyWeb"/>
        <w:spacing w:line="360" w:lineRule="auto"/>
        <w:ind w:left="426"/>
        <w:jc w:val="both"/>
        <w:rPr>
          <w:rFonts w:ascii="Arial" w:hAnsi="Arial" w:cs="Arial"/>
          <w:sz w:val="22"/>
          <w:szCs w:val="22"/>
        </w:rPr>
      </w:pPr>
      <w:r w:rsidRPr="004E0FF1">
        <w:rPr>
          <w:rFonts w:ascii="Arial" w:hAnsi="Arial" w:cs="Arial"/>
          <w:sz w:val="22"/>
          <w:szCs w:val="22"/>
        </w:rPr>
        <w:t xml:space="preserve">Wykluczenie następuje na okres trwania okoliczności określonych w ust. 1  art. 7 ustawy o szczególnych rozwiązaniach w zakresie przeciwdziałania wspieraniu agresji na Ukrainę oraz służących ochronie bezpieczeństwa narodowego </w:t>
      </w:r>
    </w:p>
    <w:p w14:paraId="00000097" w14:textId="6B948C38" w:rsidR="00BD1A7A" w:rsidRDefault="00B17CED" w:rsidP="00650DB2">
      <w:pPr>
        <w:pStyle w:val="Nagwek2"/>
        <w:jc w:val="both"/>
      </w:pPr>
      <w:bookmarkStart w:id="9"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9"/>
    </w:p>
    <w:p w14:paraId="54DDAF04" w14:textId="77777777" w:rsidR="00A13A29" w:rsidRPr="00650DB2" w:rsidRDefault="00A13A29" w:rsidP="001266BD">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37D87EF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EE6C85">
        <w:rPr>
          <w:b/>
          <w:color w:val="0070C0"/>
        </w:rPr>
        <w:t>3</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16E5FD7C"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EE6C85">
        <w:rPr>
          <w:b/>
          <w:color w:val="0070C0"/>
        </w:rPr>
        <w:t>7</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24FAA2CD"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EE6C85">
        <w:rPr>
          <w:b/>
          <w:color w:val="0070C0"/>
        </w:rPr>
        <w:t>8</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5D9AFD2C"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sidR="00EE6C85">
        <w:rPr>
          <w:b/>
          <w:color w:val="0070C0"/>
        </w:rPr>
        <w:t>6</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1266BD">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1266BD">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20B0146D" w:rsidR="00B53A66" w:rsidRDefault="0050233A" w:rsidP="001266BD">
      <w:pPr>
        <w:numPr>
          <w:ilvl w:val="2"/>
          <w:numId w:val="20"/>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6524FA">
        <w:t>,</w:t>
      </w:r>
      <w:r w:rsidR="00B360A8" w:rsidRPr="000857F7">
        <w:rPr>
          <w:color w:val="FF0000"/>
        </w:rPr>
        <w:t xml:space="preserve"> </w:t>
      </w:r>
      <w:r w:rsidR="00B17CED" w:rsidRPr="00650DB2">
        <w:t xml:space="preserve">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EE6C85">
        <w:rPr>
          <w:b/>
          <w:color w:val="0070C0"/>
        </w:rPr>
        <w:t>4</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1266BD">
      <w:pPr>
        <w:numPr>
          <w:ilvl w:val="2"/>
          <w:numId w:val="20"/>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1266BD">
      <w:pPr>
        <w:numPr>
          <w:ilvl w:val="2"/>
          <w:numId w:val="20"/>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64D50D8E" w:rsidR="00A13A29" w:rsidRPr="00C06C64" w:rsidRDefault="00A13A29" w:rsidP="00A13A29">
      <w:pPr>
        <w:spacing w:line="360" w:lineRule="auto"/>
        <w:ind w:left="710"/>
        <w:jc w:val="both"/>
        <w:rPr>
          <w:b/>
        </w:rPr>
      </w:pPr>
      <w:r w:rsidRPr="00C06C64">
        <w:rPr>
          <w:b/>
        </w:rPr>
        <w:t>art. 109 ust. 1 pkt 5, 7 ustawy PZP</w:t>
      </w:r>
      <w:r w:rsidR="00B104D6" w:rsidRPr="00C06C64">
        <w:rPr>
          <w:b/>
        </w:rPr>
        <w:t xml:space="preserve"> i art. 7 ust.1 ustawy o szczególnych rozwiązaniach w zakresie przeciwdziałania wspieraniu agresji na Ukrainę oraz służących ochronie bezpieczeństwa narodowego </w:t>
      </w:r>
      <w:r w:rsidRPr="00C06C64">
        <w:rPr>
          <w:b/>
        </w:rPr>
        <w:t xml:space="preserve">- </w:t>
      </w:r>
      <w:r w:rsidRPr="00C06C64">
        <w:rPr>
          <w:b/>
          <w:color w:val="0070C0"/>
        </w:rPr>
        <w:t xml:space="preserve">Załącznik nr </w:t>
      </w:r>
      <w:r w:rsidR="00EE6C85">
        <w:rPr>
          <w:b/>
          <w:color w:val="0070C0"/>
        </w:rPr>
        <w:t>9</w:t>
      </w:r>
      <w:r w:rsidRPr="00C06C64">
        <w:rPr>
          <w:b/>
          <w:color w:val="0070C0"/>
        </w:rPr>
        <w:t xml:space="preserve"> </w:t>
      </w:r>
      <w:r w:rsidRPr="00C06C64">
        <w:t>do SWZ</w:t>
      </w:r>
      <w:r w:rsidRPr="00C06C64">
        <w:rPr>
          <w:b/>
        </w:rPr>
        <w:t>.</w:t>
      </w:r>
    </w:p>
    <w:p w14:paraId="1BC9D35F" w14:textId="77777777" w:rsidR="005D53F3" w:rsidRPr="003A0A09" w:rsidRDefault="005D53F3" w:rsidP="00A13A29">
      <w:pPr>
        <w:spacing w:line="360" w:lineRule="auto"/>
        <w:ind w:left="710"/>
        <w:jc w:val="both"/>
        <w:rPr>
          <w:b/>
          <w:highlight w:val="yellow"/>
        </w:rPr>
      </w:pPr>
    </w:p>
    <w:p w14:paraId="7ECC8B67" w14:textId="77777777" w:rsidR="005108CA" w:rsidRPr="00C06C64" w:rsidRDefault="005D53F3" w:rsidP="005108CA">
      <w:pPr>
        <w:numPr>
          <w:ilvl w:val="2"/>
          <w:numId w:val="20"/>
        </w:numPr>
        <w:spacing w:line="360" w:lineRule="auto"/>
        <w:ind w:left="710" w:hanging="435"/>
        <w:jc w:val="both"/>
      </w:pPr>
      <w:r w:rsidRPr="00C06C64">
        <w:tab/>
      </w:r>
      <w:r w:rsidR="005108CA" w:rsidRPr="00173FEE">
        <w:rPr>
          <w:b/>
        </w:rPr>
        <w:t>aktualnie obowiązująca koncesja</w:t>
      </w:r>
      <w:r w:rsidR="005108CA" w:rsidRPr="00C06C64">
        <w:t xml:space="preserve"> na prowadzenie działalności gospodarczej w zakresie obrotu paliwami ciekłymi, wydana przez Urząd Regulacji Energetyki Paliwa Ciekłego, zgodnie z art 32 ustawy z dnia 10 kwietnia 1997 r. – Prawo energetyczne</w:t>
      </w:r>
    </w:p>
    <w:p w14:paraId="2B35BADB" w14:textId="31F3EA2F" w:rsidR="005108CA" w:rsidRPr="003101FC" w:rsidRDefault="005108CA" w:rsidP="005108CA">
      <w:pPr>
        <w:spacing w:line="360" w:lineRule="auto"/>
        <w:ind w:left="884"/>
        <w:jc w:val="both"/>
      </w:pPr>
    </w:p>
    <w:p w14:paraId="462F957A" w14:textId="7BDADA1F" w:rsidR="006001B2" w:rsidRPr="00711F95" w:rsidRDefault="006001B2" w:rsidP="00A7584B">
      <w:pPr>
        <w:shd w:val="clear" w:color="auto" w:fill="FFFFFF"/>
        <w:spacing w:line="360" w:lineRule="auto"/>
        <w:ind w:left="434" w:hanging="434"/>
        <w:jc w:val="both"/>
      </w:pPr>
      <w:r w:rsidRPr="003101FC">
        <w:rPr>
          <w:b/>
        </w:rPr>
        <w:t>4.</w:t>
      </w:r>
      <w:r w:rsidRPr="003101FC">
        <w:t xml:space="preserve"> </w:t>
      </w:r>
      <w:r w:rsidR="00A7584B" w:rsidRPr="003101FC">
        <w:tab/>
      </w:r>
      <w:r w:rsidRPr="003101FC">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Pr="000E53E7" w:rsidRDefault="00B17CED" w:rsidP="001266BD">
      <w:pPr>
        <w:numPr>
          <w:ilvl w:val="0"/>
          <w:numId w:val="20"/>
        </w:numPr>
        <w:spacing w:line="360" w:lineRule="auto"/>
        <w:ind w:left="434"/>
        <w:jc w:val="both"/>
      </w:pPr>
      <w:r w:rsidRPr="000E53E7">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0E53E7">
        <w:rPr>
          <w:vertAlign w:val="superscript"/>
        </w:rPr>
        <w:footnoteReference w:id="2"/>
      </w:r>
      <w:r w:rsidRPr="000E53E7">
        <w:t>.</w:t>
      </w:r>
    </w:p>
    <w:p w14:paraId="7840C1AF" w14:textId="77777777" w:rsidR="00AD0D64" w:rsidRPr="00650DB2" w:rsidRDefault="00AD0D64" w:rsidP="00AD0D64">
      <w:pPr>
        <w:spacing w:line="360" w:lineRule="auto"/>
        <w:ind w:left="434"/>
        <w:jc w:val="both"/>
      </w:pPr>
    </w:p>
    <w:p w14:paraId="000000A1" w14:textId="44DFF48F" w:rsidR="00BD1A7A" w:rsidRDefault="00B17CED" w:rsidP="001266BD">
      <w:pPr>
        <w:numPr>
          <w:ilvl w:val="0"/>
          <w:numId w:val="20"/>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1266BD">
      <w:pPr>
        <w:numPr>
          <w:ilvl w:val="0"/>
          <w:numId w:val="20"/>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1266BD">
      <w:pPr>
        <w:numPr>
          <w:ilvl w:val="0"/>
          <w:numId w:val="20"/>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0" w:name="_Toc96590562"/>
      <w:r>
        <w:t>XI. Poleganie na zasobach innych podmiotów</w:t>
      </w:r>
      <w:r>
        <w:rPr>
          <w:vertAlign w:val="superscript"/>
        </w:rPr>
        <w:footnoteReference w:id="4"/>
      </w:r>
      <w:bookmarkEnd w:id="10"/>
    </w:p>
    <w:p w14:paraId="000000A8" w14:textId="77777777" w:rsidR="00BD1A7A" w:rsidRPr="00650DB2" w:rsidRDefault="00B17CED" w:rsidP="001266BD">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1266BD">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66FD1789" w:rsidR="00BD1A7A" w:rsidRPr="00650DB2" w:rsidRDefault="00B17CED" w:rsidP="001266BD">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3101FC">
        <w:rPr>
          <w:b/>
          <w:color w:val="0070C0"/>
        </w:rPr>
        <w:t>7</w:t>
      </w:r>
      <w:r w:rsidRPr="007016E6">
        <w:rPr>
          <w:b/>
          <w:color w:val="0070C0"/>
        </w:rPr>
        <w:t xml:space="preserve"> </w:t>
      </w:r>
      <w:r w:rsidRPr="00B53A66">
        <w:t>do SWZ</w:t>
      </w:r>
      <w:r w:rsidRPr="00650DB2">
        <w:rPr>
          <w:b/>
        </w:rPr>
        <w:t>.</w:t>
      </w:r>
    </w:p>
    <w:p w14:paraId="000000AB" w14:textId="77777777" w:rsidR="00BD1A7A" w:rsidRPr="00650DB2" w:rsidRDefault="00B17CED" w:rsidP="001266BD">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1266BD">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rsidP="001266BD">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1266BD">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1" w:name="_Toc96590563"/>
      <w:r>
        <w:t>XII. Informacja dla Wykonawców wspólnie ubiegających się o udzielenie zamówienia</w:t>
      </w:r>
      <w:r w:rsidR="008D3188">
        <w:t xml:space="preserve"> (np. Spółka cywilna/Konsorcjum)</w:t>
      </w:r>
      <w:bookmarkEnd w:id="11"/>
    </w:p>
    <w:p w14:paraId="000000B0" w14:textId="77777777" w:rsidR="00BD1A7A" w:rsidRPr="00650DB2" w:rsidRDefault="00B17CED" w:rsidP="001266BD">
      <w:pPr>
        <w:numPr>
          <w:ilvl w:val="0"/>
          <w:numId w:val="17"/>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1266BD">
      <w:pPr>
        <w:numPr>
          <w:ilvl w:val="0"/>
          <w:numId w:val="17"/>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1266BD">
      <w:pPr>
        <w:numPr>
          <w:ilvl w:val="0"/>
          <w:numId w:val="17"/>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1266BD">
      <w:pPr>
        <w:numPr>
          <w:ilvl w:val="0"/>
          <w:numId w:val="17"/>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348AC842" w:rsidR="00F746D5" w:rsidRPr="00EE6C85" w:rsidRDefault="00F746D5" w:rsidP="001266BD">
      <w:pPr>
        <w:numPr>
          <w:ilvl w:val="0"/>
          <w:numId w:val="17"/>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EE6C85">
        <w:rPr>
          <w:b/>
          <w:color w:val="0070C0"/>
          <w:shd w:val="clear" w:color="auto" w:fill="FFFFFF"/>
        </w:rPr>
        <w:t xml:space="preserve">załącznik nr </w:t>
      </w:r>
      <w:r w:rsidR="00EE6C85" w:rsidRPr="00EE6C85">
        <w:rPr>
          <w:b/>
          <w:color w:val="0070C0"/>
          <w:shd w:val="clear" w:color="auto" w:fill="FFFFFF"/>
        </w:rPr>
        <w:t>6</w:t>
      </w:r>
      <w:r w:rsidR="00260F61" w:rsidRPr="00EE6C85">
        <w:rPr>
          <w:b/>
          <w:color w:val="0070C0"/>
          <w:shd w:val="clear" w:color="auto" w:fill="FFFFFF"/>
        </w:rPr>
        <w:t xml:space="preserve"> </w:t>
      </w:r>
      <w:r w:rsidR="002D2AE2" w:rsidRPr="00EE6C85">
        <w:rPr>
          <w:b/>
          <w:color w:val="0070C0"/>
          <w:shd w:val="clear" w:color="auto" w:fill="FFFFFF"/>
        </w:rPr>
        <w:t>do SWZ.</w:t>
      </w:r>
    </w:p>
    <w:p w14:paraId="7A72572B" w14:textId="52F1BC0F" w:rsidR="00F746D5" w:rsidRPr="00F746D5" w:rsidRDefault="00F746D5" w:rsidP="001266BD">
      <w:pPr>
        <w:numPr>
          <w:ilvl w:val="0"/>
          <w:numId w:val="17"/>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2" w:name="_Toc96590564"/>
      <w:r>
        <w:t>XIII. Informacje o sposobie porozumiewania się zamawiającego z Wykonawcami oraz przekazywania oświadczeń lub dokumentów</w:t>
      </w:r>
      <w:r w:rsidR="00611906">
        <w:t>.</w:t>
      </w:r>
      <w:bookmarkEnd w:id="12"/>
    </w:p>
    <w:p w14:paraId="64F8EDE2" w14:textId="77777777" w:rsidR="008D3188" w:rsidRPr="008D3188" w:rsidRDefault="008D3188" w:rsidP="001266BD">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1266BD">
      <w:pPr>
        <w:numPr>
          <w:ilvl w:val="0"/>
          <w:numId w:val="16"/>
        </w:numPr>
        <w:spacing w:line="320" w:lineRule="auto"/>
        <w:jc w:val="both"/>
      </w:pPr>
      <w:r w:rsidRPr="008D3188">
        <w:t>Osobą uprawnioną do kontaktu z Wykonawcami jest:</w:t>
      </w:r>
    </w:p>
    <w:p w14:paraId="4EA9DD99" w14:textId="6B6AB9DE" w:rsidR="008D3188" w:rsidRPr="008D3188" w:rsidRDefault="008D3188" w:rsidP="00173FEE">
      <w:pPr>
        <w:numPr>
          <w:ilvl w:val="0"/>
          <w:numId w:val="34"/>
        </w:numPr>
        <w:spacing w:line="320" w:lineRule="auto"/>
        <w:ind w:left="709" w:firstLine="0"/>
        <w:contextualSpacing/>
        <w:jc w:val="both"/>
      </w:pPr>
      <w:r w:rsidRPr="008D3188">
        <w:t>w sprawach merytorycznych – Naczelnik Wydziału</w:t>
      </w:r>
      <w:r w:rsidRPr="00650DB2">
        <w:t xml:space="preserve"> </w:t>
      </w:r>
      <w:r w:rsidR="00B67325">
        <w:t>Organizacyjnego</w:t>
      </w:r>
      <w:r w:rsidRPr="00650DB2">
        <w:t xml:space="preserve"> – </w:t>
      </w:r>
      <w:r w:rsidR="00B67325">
        <w:t>Barbara Wabiszewska</w:t>
      </w:r>
    </w:p>
    <w:p w14:paraId="65A712AB" w14:textId="77777777" w:rsidR="008D3188" w:rsidRPr="008D3188" w:rsidRDefault="008D3188" w:rsidP="00173FEE">
      <w:pPr>
        <w:numPr>
          <w:ilvl w:val="0"/>
          <w:numId w:val="34"/>
        </w:numPr>
        <w:spacing w:line="320" w:lineRule="auto"/>
        <w:ind w:left="709" w:firstLine="0"/>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1266BD">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1266BD">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1266BD">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1266BD">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1266BD">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1266BD">
      <w:pPr>
        <w:numPr>
          <w:ilvl w:val="1"/>
          <w:numId w:val="12"/>
        </w:numPr>
        <w:spacing w:line="320" w:lineRule="auto"/>
        <w:jc w:val="both"/>
      </w:pPr>
      <w:r w:rsidRPr="008D3188">
        <w:t>włączona obsługa JavaScript,</w:t>
      </w:r>
    </w:p>
    <w:p w14:paraId="2EE3F952" w14:textId="77777777" w:rsidR="008D3188" w:rsidRPr="008D3188" w:rsidRDefault="008D3188" w:rsidP="001266BD">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1266BD">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1266BD">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1266BD">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1266BD">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1266BD">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1266BD">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3" w:name="_Toc96590565"/>
      <w:r>
        <w:t>XIV. Opis sposobu przygotowania ofert oraz dokumentów wymaganych przez Zamawiającego w SWZ</w:t>
      </w:r>
      <w:bookmarkEnd w:id="13"/>
    </w:p>
    <w:p w14:paraId="572889DF" w14:textId="77777777" w:rsidR="00B53F72" w:rsidRPr="00100CC7" w:rsidRDefault="00B53F72" w:rsidP="001266BD">
      <w:pPr>
        <w:numPr>
          <w:ilvl w:val="0"/>
          <w:numId w:val="32"/>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1266BD">
      <w:pPr>
        <w:pStyle w:val="Akapitzlist"/>
        <w:numPr>
          <w:ilvl w:val="0"/>
          <w:numId w:val="34"/>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7FDA5F0C" w14:textId="777D4225" w:rsidR="001B7F7A" w:rsidRDefault="00650DB2" w:rsidP="001B7F7A">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5D318315" w:rsidR="0039797E" w:rsidRPr="00B30804" w:rsidRDefault="0039797E" w:rsidP="001266BD">
      <w:pPr>
        <w:pStyle w:val="Akapitzlist"/>
        <w:numPr>
          <w:ilvl w:val="0"/>
          <w:numId w:val="34"/>
        </w:numPr>
      </w:pPr>
      <w:r w:rsidRPr="0004130E">
        <w:t xml:space="preserve">Oświadczenie o braku podstaw do wykluczenia i o spełnieniu warunków udziału – </w:t>
      </w:r>
      <w:r w:rsidRPr="0004130E">
        <w:rPr>
          <w:b/>
          <w:color w:val="0070C0"/>
        </w:rPr>
        <w:t xml:space="preserve">Załącznik nr </w:t>
      </w:r>
      <w:r w:rsidR="00EE6C85">
        <w:rPr>
          <w:b/>
          <w:color w:val="0070C0"/>
        </w:rPr>
        <w:t>3</w:t>
      </w:r>
    </w:p>
    <w:p w14:paraId="7BD3EC3D" w14:textId="53C13478" w:rsidR="00B30804" w:rsidRPr="0004130E" w:rsidRDefault="00B30804" w:rsidP="00B30804">
      <w:pPr>
        <w:pStyle w:val="Akapitzlist"/>
        <w:numPr>
          <w:ilvl w:val="0"/>
          <w:numId w:val="34"/>
        </w:numPr>
      </w:pPr>
      <w:r>
        <w:t xml:space="preserve">Oświadczenie Wykonawców wspólnie ubiegających się o udzielenie zamówienia na podstawie art. 117 ust 4 ustawy PZP – </w:t>
      </w:r>
      <w:r w:rsidRPr="00B30804">
        <w:rPr>
          <w:b/>
          <w:color w:val="0070C0"/>
        </w:rPr>
        <w:t>Załącznik nr 6</w:t>
      </w:r>
      <w:r w:rsidRPr="00B30804">
        <w:rPr>
          <w:color w:val="0070C0"/>
        </w:rPr>
        <w:t xml:space="preserve"> </w:t>
      </w:r>
      <w:r>
        <w:t>(jeżeli dotyczy)</w:t>
      </w:r>
    </w:p>
    <w:p w14:paraId="500B5C0B" w14:textId="4653CBC8" w:rsidR="0039797E" w:rsidRPr="0004130E" w:rsidRDefault="0039797E" w:rsidP="001266BD">
      <w:pPr>
        <w:pStyle w:val="Akapitzlist"/>
        <w:numPr>
          <w:ilvl w:val="0"/>
          <w:numId w:val="34"/>
        </w:numPr>
      </w:pPr>
      <w:r w:rsidRPr="0004130E">
        <w:t xml:space="preserve">Zobowiązanie innego podmiotu do udostępnienia niezbędnych zasobów Wykonawcy – </w:t>
      </w:r>
      <w:r w:rsidRPr="0004130E">
        <w:rPr>
          <w:b/>
          <w:color w:val="0070C0"/>
        </w:rPr>
        <w:t xml:space="preserve">Załącznik nr </w:t>
      </w:r>
      <w:r w:rsidR="00EE6C85">
        <w:rPr>
          <w:b/>
          <w:color w:val="0070C0"/>
        </w:rPr>
        <w:t>7</w:t>
      </w:r>
      <w:r w:rsidRPr="0004130E">
        <w:rPr>
          <w:color w:val="0070C0"/>
        </w:rPr>
        <w:t xml:space="preserve"> </w:t>
      </w:r>
      <w:r w:rsidRPr="0004130E">
        <w:t>(jeżeli dotyczy)</w:t>
      </w:r>
    </w:p>
    <w:p w14:paraId="5ED6F187" w14:textId="60EAAB22" w:rsidR="0039797E" w:rsidRPr="0004130E" w:rsidRDefault="0039797E" w:rsidP="001266BD">
      <w:pPr>
        <w:pStyle w:val="Akapitzlist"/>
        <w:numPr>
          <w:ilvl w:val="0"/>
          <w:numId w:val="34"/>
        </w:numPr>
      </w:pPr>
      <w:r w:rsidRPr="0004130E">
        <w:t xml:space="preserve">Oświadczenie podmiotu udostępniającego zasoby o spełnieniu warunków oraz o niepodleganiu wykluczeniu – </w:t>
      </w:r>
      <w:r w:rsidRPr="0004130E">
        <w:rPr>
          <w:b/>
          <w:color w:val="0070C0"/>
        </w:rPr>
        <w:t xml:space="preserve">Załącznik nr </w:t>
      </w:r>
      <w:r w:rsidR="00EE6C85">
        <w:rPr>
          <w:b/>
          <w:color w:val="0070C0"/>
        </w:rPr>
        <w:t>8</w:t>
      </w:r>
      <w:r w:rsidRPr="0004130E">
        <w:rPr>
          <w:color w:val="0070C0"/>
        </w:rPr>
        <w:t xml:space="preserve"> </w:t>
      </w:r>
      <w:r w:rsidRPr="0004130E">
        <w:t>(jeżeli dotyczy)</w:t>
      </w:r>
    </w:p>
    <w:p w14:paraId="297FCA80" w14:textId="0D6AAFC8" w:rsidR="0039797E" w:rsidRPr="0004130E" w:rsidRDefault="0039797E" w:rsidP="001266BD">
      <w:pPr>
        <w:pStyle w:val="Akapitzlist"/>
        <w:numPr>
          <w:ilvl w:val="0"/>
          <w:numId w:val="34"/>
        </w:numPr>
      </w:pPr>
      <w:r w:rsidRPr="0004130E">
        <w:t>Pełnomocnictwo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1266BD">
      <w:pPr>
        <w:numPr>
          <w:ilvl w:val="0"/>
          <w:numId w:val="32"/>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1266BD">
      <w:pPr>
        <w:numPr>
          <w:ilvl w:val="0"/>
          <w:numId w:val="32"/>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1266BD">
      <w:pPr>
        <w:numPr>
          <w:ilvl w:val="0"/>
          <w:numId w:val="32"/>
        </w:numPr>
        <w:pBdr>
          <w:top w:val="nil"/>
          <w:left w:val="nil"/>
          <w:bottom w:val="nil"/>
          <w:right w:val="nil"/>
          <w:between w:val="nil"/>
        </w:pBdr>
        <w:jc w:val="both"/>
      </w:pPr>
      <w:r w:rsidRPr="00100CC7">
        <w:t>Oferta powinna być:</w:t>
      </w:r>
    </w:p>
    <w:p w14:paraId="39F6AEB5" w14:textId="77777777" w:rsidR="00B53F72" w:rsidRPr="00100CC7" w:rsidRDefault="00B53F72" w:rsidP="001266BD">
      <w:pPr>
        <w:numPr>
          <w:ilvl w:val="1"/>
          <w:numId w:val="31"/>
        </w:numPr>
        <w:spacing w:line="320" w:lineRule="auto"/>
        <w:jc w:val="both"/>
      </w:pPr>
      <w:r w:rsidRPr="00100CC7">
        <w:t>sporządzona na podstawie załączników niniejszej SWZ w języku polskim,</w:t>
      </w:r>
    </w:p>
    <w:p w14:paraId="479928A0" w14:textId="77777777" w:rsidR="00B53F72" w:rsidRPr="00100CC7" w:rsidRDefault="00B53F72" w:rsidP="001266BD">
      <w:pPr>
        <w:numPr>
          <w:ilvl w:val="1"/>
          <w:numId w:val="31"/>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1266BD">
      <w:pPr>
        <w:numPr>
          <w:ilvl w:val="1"/>
          <w:numId w:val="31"/>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1266BD">
      <w:pPr>
        <w:numPr>
          <w:ilvl w:val="0"/>
          <w:numId w:val="32"/>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1266BD">
      <w:pPr>
        <w:numPr>
          <w:ilvl w:val="0"/>
          <w:numId w:val="32"/>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1266BD">
      <w:pPr>
        <w:numPr>
          <w:ilvl w:val="0"/>
          <w:numId w:val="32"/>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1266BD">
      <w:pPr>
        <w:numPr>
          <w:ilvl w:val="0"/>
          <w:numId w:val="32"/>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E3095E"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1266BD">
      <w:pPr>
        <w:numPr>
          <w:ilvl w:val="0"/>
          <w:numId w:val="32"/>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1266BD">
      <w:pPr>
        <w:numPr>
          <w:ilvl w:val="0"/>
          <w:numId w:val="32"/>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1266BD">
      <w:pPr>
        <w:numPr>
          <w:ilvl w:val="0"/>
          <w:numId w:val="32"/>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1266BD">
      <w:pPr>
        <w:numPr>
          <w:ilvl w:val="0"/>
          <w:numId w:val="32"/>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1266BD">
      <w:pPr>
        <w:numPr>
          <w:ilvl w:val="0"/>
          <w:numId w:val="32"/>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4" w:name="_Toc96590566"/>
      <w:r>
        <w:t>XV. Sposób obliczania ceny oferty</w:t>
      </w:r>
      <w:bookmarkEnd w:id="14"/>
    </w:p>
    <w:p w14:paraId="6FF3BFD1" w14:textId="77777777" w:rsidR="00AC5629" w:rsidRPr="00AC5629" w:rsidRDefault="00AC5629" w:rsidP="00AC5629"/>
    <w:p w14:paraId="5D85C2CE" w14:textId="20F28D7D" w:rsidR="00E83EF5" w:rsidRPr="009F3919" w:rsidRDefault="00E83EF5" w:rsidP="00E83EF5">
      <w:pPr>
        <w:numPr>
          <w:ilvl w:val="0"/>
          <w:numId w:val="55"/>
        </w:numPr>
        <w:autoSpaceDE w:val="0"/>
        <w:autoSpaceDN w:val="0"/>
        <w:adjustRightInd w:val="0"/>
        <w:spacing w:before="100" w:beforeAutospacing="1" w:after="100" w:afterAutospacing="1"/>
        <w:ind w:left="426" w:hanging="426"/>
        <w:jc w:val="both"/>
        <w:rPr>
          <w:sz w:val="20"/>
        </w:rPr>
      </w:pPr>
      <w:bookmarkStart w:id="15" w:name="_Toc96590567"/>
      <w:r w:rsidRPr="009F3919">
        <w:rPr>
          <w:sz w:val="20"/>
        </w:rPr>
        <w:t xml:space="preserve">Wykonawca wypełniając formularz oferty, stanowiący </w:t>
      </w:r>
      <w:r w:rsidRPr="00B00639">
        <w:rPr>
          <w:b/>
          <w:sz w:val="20"/>
        </w:rPr>
        <w:t>Załącznik Nr 1 do SWZ</w:t>
      </w:r>
      <w:r w:rsidRPr="009F3919">
        <w:rPr>
          <w:sz w:val="20"/>
        </w:rPr>
        <w:t>, poda cenę netto,</w:t>
      </w:r>
      <w:r w:rsidRPr="009F3919">
        <w:rPr>
          <w:b/>
          <w:bCs/>
          <w:sz w:val="20"/>
        </w:rPr>
        <w:t xml:space="preserve"> % </w:t>
      </w:r>
      <w:r w:rsidR="00D35388">
        <w:rPr>
          <w:b/>
          <w:bCs/>
          <w:sz w:val="20"/>
        </w:rPr>
        <w:t>rabatu</w:t>
      </w:r>
      <w:r w:rsidRPr="009F3919">
        <w:rPr>
          <w:b/>
          <w:bCs/>
          <w:sz w:val="20"/>
        </w:rPr>
        <w:t xml:space="preserve"> </w:t>
      </w:r>
      <w:r w:rsidRPr="009F3919">
        <w:rPr>
          <w:sz w:val="20"/>
        </w:rPr>
        <w:t>i cenę brutto za realizację przedmiotu zamówienia.</w:t>
      </w:r>
    </w:p>
    <w:p w14:paraId="6F8F4854" w14:textId="59D710EF" w:rsidR="00E83EF5" w:rsidRPr="00D9751E" w:rsidRDefault="00E83EF5" w:rsidP="00E83EF5">
      <w:pPr>
        <w:numPr>
          <w:ilvl w:val="0"/>
          <w:numId w:val="55"/>
        </w:numPr>
        <w:autoSpaceDE w:val="0"/>
        <w:autoSpaceDN w:val="0"/>
        <w:adjustRightInd w:val="0"/>
        <w:spacing w:before="100" w:beforeAutospacing="1" w:after="100" w:afterAutospacing="1"/>
        <w:ind w:left="426" w:hanging="426"/>
        <w:jc w:val="both"/>
        <w:rPr>
          <w:sz w:val="20"/>
        </w:rPr>
      </w:pPr>
      <w:r w:rsidRPr="00D9751E">
        <w:rPr>
          <w:sz w:val="20"/>
        </w:rPr>
        <w:t xml:space="preserve">Cena detaliczna dla oleju napędowego oraz benzyny podana w ofercie będzie średnią ceną paliwa dla Województwa </w:t>
      </w:r>
      <w:r w:rsidR="00D35388">
        <w:rPr>
          <w:sz w:val="20"/>
        </w:rPr>
        <w:t>Łódzkiego</w:t>
      </w:r>
      <w:r w:rsidRPr="00D9751E">
        <w:rPr>
          <w:sz w:val="20"/>
        </w:rPr>
        <w:t xml:space="preserve"> ze strony</w:t>
      </w:r>
      <w:r>
        <w:rPr>
          <w:sz w:val="20"/>
        </w:rPr>
        <w:t xml:space="preserve"> </w:t>
      </w:r>
      <w:hyperlink r:id="rId29" w:anchor="ceny_paliw_form" w:history="1">
        <w:r w:rsidRPr="003E078F">
          <w:rPr>
            <w:rStyle w:val="Hipercze"/>
            <w:sz w:val="20"/>
          </w:rPr>
          <w:t>https://www.wnp.pl/nafta/ceny_paliw/?region_woj=11#ceny_paliw_form</w:t>
        </w:r>
      </w:hyperlink>
      <w:r w:rsidRPr="00D9751E">
        <w:rPr>
          <w:sz w:val="20"/>
        </w:rPr>
        <w:t xml:space="preserve"> z dnia opublikowania ogłoszenia o zamówienie dot. niniejszego postępowania – </w:t>
      </w:r>
      <w:r w:rsidR="00C369B9">
        <w:rPr>
          <w:sz w:val="20"/>
        </w:rPr>
        <w:t>wydruk ze</w:t>
      </w:r>
      <w:r w:rsidRPr="00D9751E">
        <w:rPr>
          <w:sz w:val="20"/>
        </w:rPr>
        <w:t xml:space="preserve"> strony stanowi załącznik </w:t>
      </w:r>
      <w:r w:rsidRPr="00D9751E">
        <w:rPr>
          <w:sz w:val="20"/>
        </w:rPr>
        <w:br/>
        <w:t>do postępowania.</w:t>
      </w:r>
    </w:p>
    <w:p w14:paraId="66D6B187" w14:textId="5CA5D3BB" w:rsidR="00E83EF5" w:rsidRDefault="00E83EF5" w:rsidP="00E83EF5">
      <w:pPr>
        <w:numPr>
          <w:ilvl w:val="0"/>
          <w:numId w:val="55"/>
        </w:numPr>
        <w:autoSpaceDE w:val="0"/>
        <w:autoSpaceDN w:val="0"/>
        <w:adjustRightInd w:val="0"/>
        <w:spacing w:before="240" w:beforeAutospacing="1" w:after="100" w:afterAutospacing="1"/>
        <w:ind w:left="426" w:hanging="425"/>
        <w:jc w:val="both"/>
        <w:rPr>
          <w:b/>
          <w:sz w:val="20"/>
        </w:rPr>
      </w:pPr>
      <w:r w:rsidRPr="009F3919">
        <w:rPr>
          <w:sz w:val="20"/>
        </w:rPr>
        <w:t xml:space="preserve">Za cenę oferty uważać się będzie cenę brutto (łącznie z należnym podatkiem VAT), będącą wynikiem pomnożonych cen jednostkowych </w:t>
      </w:r>
      <w:r>
        <w:rPr>
          <w:sz w:val="20"/>
        </w:rPr>
        <w:t xml:space="preserve">danego paliwa przez szacunkową ilość paliwa, pomniejszoną o </w:t>
      </w:r>
      <w:r w:rsidRPr="00AD4B56">
        <w:rPr>
          <w:b/>
          <w:sz w:val="20"/>
        </w:rPr>
        <w:t xml:space="preserve">procent </w:t>
      </w:r>
      <w:r w:rsidR="00D35388">
        <w:rPr>
          <w:b/>
          <w:sz w:val="20"/>
        </w:rPr>
        <w:t>rabatu</w:t>
      </w:r>
      <w:r w:rsidRPr="00AD4B56">
        <w:rPr>
          <w:b/>
          <w:sz w:val="20"/>
        </w:rPr>
        <w:t xml:space="preserve"> (stałego w trakcie trwania umowy).</w:t>
      </w:r>
    </w:p>
    <w:p w14:paraId="5565815A" w14:textId="77777777" w:rsidR="00E83EF5" w:rsidRDefault="00E83EF5" w:rsidP="00E83EF5">
      <w:pPr>
        <w:numPr>
          <w:ilvl w:val="0"/>
          <w:numId w:val="55"/>
        </w:numPr>
        <w:autoSpaceDE w:val="0"/>
        <w:autoSpaceDN w:val="0"/>
        <w:adjustRightInd w:val="0"/>
        <w:spacing w:before="240" w:beforeAutospacing="1" w:after="100" w:afterAutospacing="1"/>
        <w:ind w:left="426" w:hanging="425"/>
        <w:jc w:val="both"/>
        <w:rPr>
          <w:b/>
          <w:sz w:val="20"/>
        </w:rPr>
      </w:pPr>
      <w:r>
        <w:rPr>
          <w:b/>
          <w:sz w:val="20"/>
        </w:rPr>
        <w:t xml:space="preserve">Otrzymana cena oferty brutto, będzie służyła jedynie do porównania ofert otrzymanych </w:t>
      </w:r>
      <w:r>
        <w:rPr>
          <w:b/>
          <w:sz w:val="20"/>
        </w:rPr>
        <w:br/>
        <w:t xml:space="preserve">od Wykonawców, w celu sporządzenia rankingu ofert, </w:t>
      </w:r>
      <w:r>
        <w:rPr>
          <w:sz w:val="20"/>
        </w:rPr>
        <w:t>natomiast do rozliczenia będzie brana cena paliwa obowiązująca w dniu tankowania z uwzględnieniem zaoferowanego opustu (stałego w trakcie trwania umowy).</w:t>
      </w:r>
    </w:p>
    <w:p w14:paraId="32203675" w14:textId="77777777" w:rsidR="00E83EF5" w:rsidRPr="009F3919"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Cena zaoferowana przez Wykonawcę musi być wyrażona w złotych polskich (PLN).</w:t>
      </w:r>
    </w:p>
    <w:p w14:paraId="18D5FB66" w14:textId="77777777" w:rsidR="00E83EF5" w:rsidRPr="009F3919"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 xml:space="preserve">Cena oferty przedstawiona przez Wykonawcę, jak również wszystkie ceny cząstkowe muszą być wyrażone z dokładnością do 2 miejsc po przecinku, zgodnie z polskim systemem płatniczym </w:t>
      </w:r>
      <w:r>
        <w:rPr>
          <w:sz w:val="20"/>
        </w:rPr>
        <w:br/>
      </w:r>
      <w:r w:rsidRPr="009F3919">
        <w:rPr>
          <w:sz w:val="20"/>
        </w:rPr>
        <w:t xml:space="preserve">po zaokrągleniu do pełnych groszy (2 miejsca po przecinku), przy czym końcówki poniżej </w:t>
      </w:r>
      <w:r>
        <w:rPr>
          <w:sz w:val="20"/>
        </w:rPr>
        <w:br/>
      </w:r>
      <w:r w:rsidRPr="009F3919">
        <w:rPr>
          <w:sz w:val="20"/>
        </w:rPr>
        <w:t>0,5 grosza pomija się a końcówki powyżej 0,5 grosza zaokrągla się do 1 grosza.</w:t>
      </w:r>
    </w:p>
    <w:p w14:paraId="641A4A2D" w14:textId="77777777" w:rsidR="00E83EF5" w:rsidRPr="009F3919"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 xml:space="preserve">Cena musi zostać podana w zapisie liczbowym. </w:t>
      </w:r>
    </w:p>
    <w:p w14:paraId="5F9C7D2F" w14:textId="77777777" w:rsidR="00E83EF5" w:rsidRPr="009F3919"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 xml:space="preserve">Cena oferty przedstawiona przez Wykonawcę, musi być kompletna, jednoznaczna i ostateczna, zawierająca podatek akcyzowy oraz VAT naliczony zgodnie z przepisami obowiązującymi w tym zakresie. Prawidłowe ustalenie podatku VAT należy do obowiązków Wykonawcy zgodnie </w:t>
      </w:r>
      <w:r>
        <w:rPr>
          <w:sz w:val="20"/>
        </w:rPr>
        <w:br/>
      </w:r>
      <w:r w:rsidRPr="009F3919">
        <w:rPr>
          <w:sz w:val="20"/>
        </w:rPr>
        <w:t>z przepisami ustawy o podatku</w:t>
      </w:r>
      <w:r>
        <w:rPr>
          <w:sz w:val="20"/>
        </w:rPr>
        <w:t xml:space="preserve"> </w:t>
      </w:r>
      <w:r w:rsidRPr="009F3919">
        <w:rPr>
          <w:sz w:val="20"/>
        </w:rPr>
        <w:t xml:space="preserve">od towarów i usług oraz podatku akcyzowym. Zamawiający nie uzna za oczywistą omyłkę i nie będzie poprawiał błędnie ustalonego podatku VAT. </w:t>
      </w:r>
    </w:p>
    <w:p w14:paraId="117B4FF1" w14:textId="77777777" w:rsidR="00E83EF5" w:rsidRPr="009F3919"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Za właściwe określenie stawki podatku VAT odpowiada Wykonawca.</w:t>
      </w:r>
    </w:p>
    <w:p w14:paraId="42B67830" w14:textId="77777777" w:rsidR="00E83EF5"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9F3919">
        <w:rPr>
          <w:sz w:val="20"/>
        </w:rPr>
        <w:t>Rozliczenia pomiędzy Wykonawcą, a Zamawiającym prowadzone będą w walucie polskiej (PLN).</w:t>
      </w:r>
    </w:p>
    <w:p w14:paraId="6D2DA6A5" w14:textId="77777777" w:rsidR="00E83EF5"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B00639">
        <w:rPr>
          <w:sz w:val="20"/>
        </w:rPr>
        <w:t>Zamawiający nie przewiduje rozliczeń w walucie obcej.</w:t>
      </w:r>
    </w:p>
    <w:p w14:paraId="0B5F06A6" w14:textId="77777777" w:rsidR="00E83EF5" w:rsidRDefault="00E83EF5" w:rsidP="00E83EF5">
      <w:pPr>
        <w:numPr>
          <w:ilvl w:val="0"/>
          <w:numId w:val="55"/>
        </w:numPr>
        <w:autoSpaceDE w:val="0"/>
        <w:autoSpaceDN w:val="0"/>
        <w:adjustRightInd w:val="0"/>
        <w:spacing w:before="100" w:beforeAutospacing="1" w:after="100" w:afterAutospacing="1"/>
        <w:ind w:left="426" w:hanging="425"/>
        <w:jc w:val="both"/>
        <w:rPr>
          <w:sz w:val="20"/>
        </w:rPr>
      </w:pPr>
      <w:r w:rsidRPr="00B00639">
        <w:rPr>
          <w:sz w:val="20"/>
        </w:rPr>
        <w:t>Wykonawcy ponoszą wszelkie koszty związane z przygotowaniem i złożeniem oferty.</w:t>
      </w:r>
    </w:p>
    <w:p w14:paraId="578EC7C6" w14:textId="77777777" w:rsidR="00E83EF5" w:rsidRPr="00B00639" w:rsidRDefault="00E83EF5" w:rsidP="00E83EF5">
      <w:pPr>
        <w:numPr>
          <w:ilvl w:val="0"/>
          <w:numId w:val="55"/>
        </w:numPr>
        <w:autoSpaceDE w:val="0"/>
        <w:autoSpaceDN w:val="0"/>
        <w:adjustRightInd w:val="0"/>
        <w:ind w:left="425" w:hanging="425"/>
        <w:jc w:val="both"/>
        <w:rPr>
          <w:b/>
          <w:sz w:val="20"/>
        </w:rPr>
      </w:pPr>
      <w:r w:rsidRPr="00B00639">
        <w:rPr>
          <w:sz w:val="20"/>
        </w:rPr>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19688E">
        <w:rPr>
          <w:rStyle w:val="Odwoanieprzypisudolnego"/>
        </w:rPr>
        <w:footnoteReference w:id="10"/>
      </w:r>
      <w:r w:rsidRPr="00B00639">
        <w:rPr>
          <w:sz w:val="20"/>
        </w:rPr>
        <w:t>.</w:t>
      </w:r>
      <w:r w:rsidRPr="00B00639">
        <w:rPr>
          <w:b/>
          <w:sz w:val="20"/>
        </w:rPr>
        <w:t xml:space="preserve"> </w:t>
      </w:r>
      <w:r w:rsidRPr="00B00639">
        <w:rPr>
          <w:sz w:val="20"/>
        </w:rPr>
        <w:t>W ofercie, o której mowa w ust. 1, Wykonawca ma obowiązek:</w:t>
      </w:r>
    </w:p>
    <w:p w14:paraId="1B92DCFC" w14:textId="77777777" w:rsidR="00E83EF5" w:rsidRDefault="00E83EF5" w:rsidP="00E83EF5">
      <w:pPr>
        <w:pStyle w:val="Akapitzlist"/>
        <w:numPr>
          <w:ilvl w:val="0"/>
          <w:numId w:val="54"/>
        </w:numPr>
        <w:suppressAutoHyphens/>
        <w:ind w:left="851" w:hanging="425"/>
        <w:contextualSpacing w:val="0"/>
        <w:jc w:val="both"/>
        <w:rPr>
          <w:sz w:val="20"/>
          <w:szCs w:val="20"/>
        </w:rPr>
      </w:pPr>
      <w:r w:rsidRPr="00F87DC7">
        <w:rPr>
          <w:sz w:val="20"/>
          <w:szCs w:val="20"/>
        </w:rPr>
        <w:t xml:space="preserve">poinformowania Zamawiającego, że wybór jego oferty będzie prowadził do powstania </w:t>
      </w:r>
      <w:r w:rsidRPr="00F87DC7">
        <w:rPr>
          <w:sz w:val="20"/>
          <w:szCs w:val="20"/>
        </w:rPr>
        <w:br/>
        <w:t>u Zamawiającego obowiązku podatkowego;</w:t>
      </w:r>
    </w:p>
    <w:p w14:paraId="6C347228" w14:textId="77777777" w:rsidR="00E83EF5" w:rsidRDefault="00E83EF5" w:rsidP="00E83EF5">
      <w:pPr>
        <w:pStyle w:val="Akapitzlist"/>
        <w:numPr>
          <w:ilvl w:val="0"/>
          <w:numId w:val="54"/>
        </w:numPr>
        <w:suppressAutoHyphens/>
        <w:ind w:left="851" w:hanging="425"/>
        <w:contextualSpacing w:val="0"/>
        <w:jc w:val="both"/>
        <w:rPr>
          <w:sz w:val="20"/>
          <w:szCs w:val="20"/>
        </w:rPr>
      </w:pPr>
      <w:r w:rsidRPr="00F87DC7">
        <w:rPr>
          <w:sz w:val="20"/>
          <w:szCs w:val="20"/>
        </w:rPr>
        <w:t>wskazania nazwy (rodzaju) towaru lub usługi, których dostawa lub świadczenie będą prowadziły do powstania obowiązku podatkowego;</w:t>
      </w:r>
    </w:p>
    <w:p w14:paraId="330C54BB" w14:textId="77777777" w:rsidR="00E83EF5" w:rsidRDefault="00E83EF5" w:rsidP="00E83EF5">
      <w:pPr>
        <w:pStyle w:val="Akapitzlist"/>
        <w:numPr>
          <w:ilvl w:val="0"/>
          <w:numId w:val="54"/>
        </w:numPr>
        <w:suppressAutoHyphens/>
        <w:ind w:left="851" w:hanging="425"/>
        <w:contextualSpacing w:val="0"/>
        <w:jc w:val="both"/>
        <w:rPr>
          <w:sz w:val="20"/>
          <w:szCs w:val="20"/>
        </w:rPr>
      </w:pPr>
      <w:r w:rsidRPr="00F87DC7">
        <w:rPr>
          <w:sz w:val="20"/>
          <w:szCs w:val="20"/>
        </w:rPr>
        <w:t>wskazania wartości towaru lub usługi objętego obowiązkiem podatkowym Zamawiającego, bez kwoty podatku;</w:t>
      </w:r>
    </w:p>
    <w:p w14:paraId="7B1B487F" w14:textId="77777777" w:rsidR="00E83EF5" w:rsidRDefault="00E83EF5" w:rsidP="00E83EF5">
      <w:pPr>
        <w:pStyle w:val="Akapitzlist"/>
        <w:numPr>
          <w:ilvl w:val="0"/>
          <w:numId w:val="54"/>
        </w:numPr>
        <w:suppressAutoHyphens/>
        <w:ind w:left="851" w:hanging="425"/>
        <w:contextualSpacing w:val="0"/>
        <w:jc w:val="both"/>
        <w:rPr>
          <w:sz w:val="20"/>
          <w:szCs w:val="20"/>
        </w:rPr>
      </w:pPr>
      <w:r w:rsidRPr="00F87DC7">
        <w:rPr>
          <w:sz w:val="20"/>
          <w:szCs w:val="20"/>
        </w:rPr>
        <w:t>wskazania stawki podatku od towarów i usług, która zgodnie z wiedzą Wykonawcy, będzie miała zastosowanie.</w:t>
      </w:r>
    </w:p>
    <w:p w14:paraId="60B923AD" w14:textId="77777777" w:rsidR="00E83EF5" w:rsidRPr="00B00639" w:rsidRDefault="00E83EF5" w:rsidP="00E83EF5">
      <w:pPr>
        <w:pStyle w:val="Akapitzlist"/>
        <w:numPr>
          <w:ilvl w:val="0"/>
          <w:numId w:val="55"/>
        </w:numPr>
        <w:suppressAutoHyphens/>
        <w:ind w:left="426" w:hanging="426"/>
        <w:contextualSpacing w:val="0"/>
        <w:jc w:val="both"/>
        <w:rPr>
          <w:sz w:val="20"/>
          <w:szCs w:val="20"/>
        </w:rPr>
      </w:pPr>
      <w:r w:rsidRPr="00B00639">
        <w:rPr>
          <w:b/>
          <w:sz w:val="2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Pr="00B00639">
        <w:rPr>
          <w:b/>
          <w:sz w:val="20"/>
        </w:rPr>
        <w:br/>
        <w:t>u Zamawiającego obowiązku podatkowego, to winien odpowiednio zmodyfikować treść formularza.</w:t>
      </w:r>
      <w:r w:rsidRPr="00B00639">
        <w:rPr>
          <w:sz w:val="20"/>
        </w:rPr>
        <w:t xml:space="preserve">  </w:t>
      </w:r>
    </w:p>
    <w:p w14:paraId="0923964E" w14:textId="65F8E21F" w:rsidR="00013A52" w:rsidRPr="00F52093" w:rsidRDefault="00B17CED" w:rsidP="00F52093">
      <w:pPr>
        <w:pStyle w:val="Nagwek2"/>
        <w:spacing w:before="240" w:after="240"/>
      </w:pPr>
      <w:r w:rsidRPr="005E547A">
        <w:t>XVI. Wymagania dotyczące wadium</w:t>
      </w:r>
      <w:bookmarkEnd w:id="15"/>
      <w:r w:rsidR="00003104" w:rsidRPr="005E547A">
        <w:t xml:space="preserve"> </w:t>
      </w:r>
    </w:p>
    <w:p w14:paraId="64EA7FE4" w14:textId="69919606" w:rsidR="00013A52" w:rsidRPr="00013A52" w:rsidRDefault="00A015E5" w:rsidP="00996BBE">
      <w:pPr>
        <w:spacing w:line="360" w:lineRule="auto"/>
      </w:pPr>
      <w:r w:rsidRPr="00A015E5">
        <w:rPr>
          <w:b/>
        </w:rPr>
        <w:t>1</w:t>
      </w:r>
      <w:r>
        <w:t>. Zamawiający nie wymaga wniesienia wadium.</w:t>
      </w:r>
    </w:p>
    <w:p w14:paraId="000000FA" w14:textId="77777777" w:rsidR="00BD1A7A" w:rsidRDefault="00B17CED">
      <w:pPr>
        <w:pStyle w:val="Nagwek2"/>
        <w:spacing w:before="240" w:after="240"/>
      </w:pPr>
      <w:bookmarkStart w:id="16" w:name="_Toc96590568"/>
      <w:r>
        <w:t>XVII. Termin związania ofertą</w:t>
      </w:r>
      <w:bookmarkEnd w:id="16"/>
    </w:p>
    <w:p w14:paraId="000000FB" w14:textId="12885C2C" w:rsidR="00BD1A7A" w:rsidRPr="005B55A3" w:rsidRDefault="00B17CED" w:rsidP="001266BD">
      <w:pPr>
        <w:numPr>
          <w:ilvl w:val="0"/>
          <w:numId w:val="33"/>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E3095E">
        <w:rPr>
          <w:b/>
          <w:color w:val="0070C0"/>
        </w:rPr>
        <w:t>2</w:t>
      </w:r>
      <w:r w:rsidR="0060530D" w:rsidRPr="0060530D">
        <w:rPr>
          <w:b/>
          <w:color w:val="0070C0"/>
        </w:rPr>
        <w:t>7.02</w:t>
      </w:r>
      <w:r w:rsidR="00003104" w:rsidRPr="0060530D">
        <w:rPr>
          <w:b/>
          <w:color w:val="0070C0"/>
        </w:rPr>
        <w:t>.202</w:t>
      </w:r>
      <w:r w:rsidR="00B877F7" w:rsidRPr="0060530D">
        <w:rPr>
          <w:b/>
          <w:color w:val="0070C0"/>
        </w:rPr>
        <w:t>4</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659CF2BA" w:rsidR="00BD1A7A" w:rsidRPr="005B55A3" w:rsidRDefault="00B17CED" w:rsidP="001266BD">
      <w:pPr>
        <w:numPr>
          <w:ilvl w:val="0"/>
          <w:numId w:val="33"/>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1266BD">
      <w:pPr>
        <w:numPr>
          <w:ilvl w:val="0"/>
          <w:numId w:val="33"/>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Pr="004D7C7C" w:rsidRDefault="00B17CED">
      <w:pPr>
        <w:pStyle w:val="Nagwek2"/>
        <w:spacing w:before="240" w:after="240"/>
      </w:pPr>
      <w:bookmarkStart w:id="17" w:name="_Toc96590569"/>
      <w:r w:rsidRPr="004D7C7C">
        <w:t>XVIII. Miejsce i termin składania ofert</w:t>
      </w:r>
      <w:bookmarkEnd w:id="17"/>
    </w:p>
    <w:p w14:paraId="000000FF" w14:textId="3FDD7E5C" w:rsidR="00BD1A7A" w:rsidRPr="0060530D" w:rsidRDefault="00B17CED" w:rsidP="001266BD">
      <w:pPr>
        <w:numPr>
          <w:ilvl w:val="0"/>
          <w:numId w:val="23"/>
        </w:numPr>
        <w:spacing w:before="240"/>
        <w:jc w:val="both"/>
      </w:pPr>
      <w:r w:rsidRPr="004D7C7C">
        <w:t>Ofertę wraz z wymaganymi dokumentami należy umieścić na</w:t>
      </w:r>
      <w:r w:rsidRPr="004D7C7C">
        <w:rPr>
          <w:color w:val="0070C0"/>
        </w:rPr>
        <w:t xml:space="preserve"> </w:t>
      </w:r>
      <w:hyperlink r:id="rId30">
        <w:r w:rsidRPr="004D7C7C">
          <w:rPr>
            <w:b/>
            <w:color w:val="0070C0"/>
          </w:rPr>
          <w:t>platformazakupowa.pl</w:t>
        </w:r>
      </w:hyperlink>
      <w:r w:rsidRPr="004D7C7C">
        <w:rPr>
          <w:b/>
          <w:color w:val="E36C0A" w:themeColor="accent6" w:themeShade="BF"/>
        </w:rPr>
        <w:t xml:space="preserve"> </w:t>
      </w:r>
      <w:r w:rsidRPr="0060530D">
        <w:t xml:space="preserve">pod adresem: </w:t>
      </w:r>
      <w:r w:rsidR="00003104" w:rsidRPr="0060530D">
        <w:rPr>
          <w:b/>
          <w:color w:val="0070C0"/>
        </w:rPr>
        <w:t>www.platformazakupowa.pl/pn/poddebicki</w:t>
      </w:r>
      <w:r w:rsidRPr="0060530D">
        <w:rPr>
          <w:color w:val="E36C0A" w:themeColor="accent6" w:themeShade="BF"/>
        </w:rPr>
        <w:t xml:space="preserve"> </w:t>
      </w:r>
      <w:r w:rsidRPr="0060530D">
        <w:t xml:space="preserve">w myśl Ustawy PZP na stronie internetowej prowadzonego postępowania  do dnia </w:t>
      </w:r>
      <w:r w:rsidR="0060530D" w:rsidRPr="0060530D">
        <w:rPr>
          <w:b/>
          <w:color w:val="0070C0"/>
        </w:rPr>
        <w:t>2</w:t>
      </w:r>
      <w:r w:rsidR="00E3095E">
        <w:rPr>
          <w:b/>
          <w:color w:val="0070C0"/>
        </w:rPr>
        <w:t>9</w:t>
      </w:r>
      <w:r w:rsidR="007016E6" w:rsidRPr="0060530D">
        <w:rPr>
          <w:b/>
          <w:color w:val="0070C0"/>
        </w:rPr>
        <w:t>.</w:t>
      </w:r>
      <w:r w:rsidR="00B877F7" w:rsidRPr="0060530D">
        <w:rPr>
          <w:b/>
          <w:color w:val="0070C0"/>
        </w:rPr>
        <w:t>01</w:t>
      </w:r>
      <w:r w:rsidR="00003104" w:rsidRPr="0060530D">
        <w:rPr>
          <w:b/>
          <w:color w:val="0070C0"/>
        </w:rPr>
        <w:t>.202</w:t>
      </w:r>
      <w:r w:rsidR="00B877F7" w:rsidRPr="0060530D">
        <w:rPr>
          <w:b/>
          <w:color w:val="0070C0"/>
        </w:rPr>
        <w:t>4</w:t>
      </w:r>
      <w:r w:rsidR="00003104" w:rsidRPr="0060530D">
        <w:rPr>
          <w:color w:val="0070C0"/>
        </w:rPr>
        <w:t xml:space="preserve"> </w:t>
      </w:r>
      <w:r w:rsidR="00003104" w:rsidRPr="0060530D">
        <w:t>r.</w:t>
      </w:r>
      <w:r w:rsidRPr="0060530D">
        <w:t xml:space="preserve"> do godziny </w:t>
      </w:r>
      <w:r w:rsidR="001A053C" w:rsidRPr="0060530D">
        <w:rPr>
          <w:b/>
          <w:color w:val="0070C0"/>
        </w:rPr>
        <w:t>09</w:t>
      </w:r>
      <w:r w:rsidR="00003104" w:rsidRPr="0060530D">
        <w:rPr>
          <w:b/>
          <w:color w:val="0070C0"/>
        </w:rPr>
        <w:t>:00</w:t>
      </w:r>
    </w:p>
    <w:p w14:paraId="00000100" w14:textId="77777777" w:rsidR="00BD1A7A" w:rsidRPr="000F2B34" w:rsidRDefault="00B17CED" w:rsidP="001266BD">
      <w:pPr>
        <w:numPr>
          <w:ilvl w:val="0"/>
          <w:numId w:val="23"/>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1266BD">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1266BD">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2">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1266BD">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1266BD">
      <w:pPr>
        <w:numPr>
          <w:ilvl w:val="0"/>
          <w:numId w:val="23"/>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EE34EA">
          <w:rPr>
            <w:b/>
            <w:color w:val="0070C0"/>
          </w:rPr>
          <w:t>https://platformazakupowa.pl/strona/45-instrukcje</w:t>
        </w:r>
      </w:hyperlink>
    </w:p>
    <w:p w14:paraId="00000105" w14:textId="77777777" w:rsidR="00BD1A7A" w:rsidRPr="004D7C7C" w:rsidRDefault="00B17CED">
      <w:pPr>
        <w:pStyle w:val="Nagwek2"/>
        <w:spacing w:line="320" w:lineRule="auto"/>
        <w:jc w:val="both"/>
      </w:pPr>
      <w:bookmarkStart w:id="18" w:name="_Toc96590570"/>
      <w:r w:rsidRPr="004D7C7C">
        <w:t>XIX. Otwarcie ofert</w:t>
      </w:r>
      <w:bookmarkEnd w:id="18"/>
    </w:p>
    <w:p w14:paraId="00000106" w14:textId="0A0D0F36" w:rsidR="00BD1A7A" w:rsidRPr="0060530D" w:rsidRDefault="00B17CED" w:rsidP="001266BD">
      <w:pPr>
        <w:numPr>
          <w:ilvl w:val="0"/>
          <w:numId w:val="2"/>
        </w:numPr>
        <w:spacing w:line="320" w:lineRule="auto"/>
        <w:jc w:val="both"/>
        <w:rPr>
          <w:color w:val="0070C0"/>
        </w:rPr>
      </w:pPr>
      <w:r w:rsidRPr="0060530D">
        <w:t xml:space="preserve">Otwarcie ofert następuje niezwłocznie po upływie terminu składania ofert, nie później niż następnego dnia po dniu, w którym upłynął termin składania ofert tj. </w:t>
      </w:r>
      <w:r w:rsidR="0060530D" w:rsidRPr="0060530D">
        <w:rPr>
          <w:b/>
          <w:color w:val="0070C0"/>
        </w:rPr>
        <w:t>2</w:t>
      </w:r>
      <w:r w:rsidR="00E3095E">
        <w:rPr>
          <w:b/>
          <w:color w:val="0070C0"/>
        </w:rPr>
        <w:t>9</w:t>
      </w:r>
      <w:r w:rsidR="00B877F7" w:rsidRPr="0060530D">
        <w:rPr>
          <w:b/>
          <w:color w:val="0070C0"/>
        </w:rPr>
        <w:t>.02</w:t>
      </w:r>
      <w:r w:rsidR="00CE5174" w:rsidRPr="0060530D">
        <w:rPr>
          <w:b/>
          <w:color w:val="0070C0"/>
        </w:rPr>
        <w:t>.202</w:t>
      </w:r>
      <w:r w:rsidR="00B877F7" w:rsidRPr="0060530D">
        <w:rPr>
          <w:b/>
          <w:color w:val="0070C0"/>
        </w:rPr>
        <w:t>4</w:t>
      </w:r>
      <w:r w:rsidR="001A053C" w:rsidRPr="0060530D">
        <w:rPr>
          <w:b/>
          <w:color w:val="0070C0"/>
        </w:rPr>
        <w:t xml:space="preserve"> r. godz. 09</w:t>
      </w:r>
      <w:r w:rsidR="00CE5174" w:rsidRPr="0060530D">
        <w:rPr>
          <w:b/>
          <w:color w:val="0070C0"/>
        </w:rPr>
        <w:t>:05</w:t>
      </w:r>
      <w:r w:rsidRPr="0060530D">
        <w:rPr>
          <w:b/>
          <w:color w:val="0070C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rsidP="001266BD">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1266BD">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1266BD">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1266BD">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0A1BDE3A" w14:textId="50D97833" w:rsidR="00E70E3C" w:rsidRDefault="00B17CED" w:rsidP="0000642D">
      <w:pPr>
        <w:pStyle w:val="Nagwek2"/>
        <w:spacing w:before="0" w:after="0" w:line="240" w:lineRule="auto"/>
        <w:jc w:val="both"/>
      </w:pPr>
      <w:bookmarkStart w:id="19" w:name="_Toc96590571"/>
      <w:r>
        <w:t xml:space="preserve">XX. Opis kryteriów oceny ofert wraz z podaniem wag tych kryteriów i sposobu oceny ofert </w:t>
      </w:r>
      <w:bookmarkEnd w:id="19"/>
    </w:p>
    <w:p w14:paraId="2BBB5615" w14:textId="77777777" w:rsidR="00055906" w:rsidRPr="00055906" w:rsidRDefault="00055906" w:rsidP="00055906"/>
    <w:p w14:paraId="3D641EA6" w14:textId="77777777" w:rsidR="00E83EF5" w:rsidRPr="002A652D" w:rsidRDefault="00E83EF5" w:rsidP="00E83EF5">
      <w:pPr>
        <w:pStyle w:val="pkt"/>
        <w:numPr>
          <w:ilvl w:val="0"/>
          <w:numId w:val="52"/>
        </w:numPr>
        <w:spacing w:before="200" w:after="0" w:line="276" w:lineRule="auto"/>
        <w:ind w:left="426" w:hanging="426"/>
        <w:rPr>
          <w:rFonts w:ascii="Arial" w:hAnsi="Arial" w:cs="Arial"/>
          <w:sz w:val="20"/>
        </w:rPr>
      </w:pPr>
      <w:r w:rsidRPr="002A652D">
        <w:rPr>
          <w:rFonts w:ascii="Arial" w:hAnsi="Arial" w:cs="Arial"/>
          <w:sz w:val="20"/>
        </w:rPr>
        <w:t>Przy wyborze najkorzystniejszej oferty Zamawiający będzie się kierował następującymi kryteriami oceny ofert:</w:t>
      </w:r>
    </w:p>
    <w:p w14:paraId="44F8ACBB" w14:textId="77777777" w:rsidR="00E83EF5" w:rsidRPr="0060530D" w:rsidRDefault="00E83EF5" w:rsidP="00E83EF5">
      <w:pPr>
        <w:pStyle w:val="Akapitzlist"/>
        <w:numPr>
          <w:ilvl w:val="0"/>
          <w:numId w:val="53"/>
        </w:numPr>
        <w:spacing w:before="120" w:after="120"/>
        <w:ind w:left="1145" w:hanging="357"/>
        <w:contextualSpacing w:val="0"/>
        <w:rPr>
          <w:b/>
          <w:color w:val="0070C0"/>
          <w:sz w:val="20"/>
          <w:szCs w:val="20"/>
        </w:rPr>
      </w:pPr>
      <w:r w:rsidRPr="0060530D">
        <w:rPr>
          <w:b/>
          <w:color w:val="0070C0"/>
          <w:sz w:val="20"/>
          <w:szCs w:val="20"/>
        </w:rPr>
        <w:t>Cena (C) - waga kryterium 100 %;</w:t>
      </w:r>
    </w:p>
    <w:p w14:paraId="13076764" w14:textId="77777777" w:rsidR="00E83EF5" w:rsidRDefault="00E83EF5" w:rsidP="00E83EF5">
      <w:pPr>
        <w:pStyle w:val="Akapitzlist"/>
        <w:spacing w:before="240"/>
        <w:ind w:left="426"/>
        <w:jc w:val="both"/>
        <w:rPr>
          <w:sz w:val="20"/>
          <w:szCs w:val="20"/>
        </w:rPr>
      </w:pPr>
      <w:r w:rsidRPr="00D97767">
        <w:rPr>
          <w:sz w:val="20"/>
          <w:szCs w:val="20"/>
        </w:rPr>
        <w:t>Zamawiający dokona oceny ofert, przyznając punkty przyjmując zasadę, że 1</w:t>
      </w:r>
      <w:r>
        <w:rPr>
          <w:sz w:val="20"/>
          <w:szCs w:val="20"/>
        </w:rPr>
        <w:t xml:space="preserve"> </w:t>
      </w:r>
      <w:r w:rsidRPr="00D97767">
        <w:rPr>
          <w:sz w:val="20"/>
          <w:szCs w:val="20"/>
        </w:rPr>
        <w:t>% = 1</w:t>
      </w:r>
      <w:r>
        <w:rPr>
          <w:sz w:val="20"/>
          <w:szCs w:val="20"/>
        </w:rPr>
        <w:t xml:space="preserve"> </w:t>
      </w:r>
      <w:r w:rsidRPr="00D97767">
        <w:rPr>
          <w:sz w:val="20"/>
          <w:szCs w:val="20"/>
        </w:rPr>
        <w:t>pkt.</w:t>
      </w:r>
    </w:p>
    <w:p w14:paraId="1E16188F" w14:textId="77777777" w:rsidR="00E83EF5" w:rsidRPr="003C5AA5" w:rsidRDefault="00E83EF5" w:rsidP="00E83EF5">
      <w:pPr>
        <w:pStyle w:val="Akapitzlist"/>
        <w:spacing w:before="240"/>
        <w:ind w:left="426"/>
        <w:jc w:val="both"/>
        <w:rPr>
          <w:sz w:val="20"/>
          <w:szCs w:val="20"/>
        </w:rPr>
      </w:pPr>
      <w:r w:rsidRPr="003C5AA5">
        <w:rPr>
          <w:sz w:val="20"/>
          <w:szCs w:val="20"/>
        </w:rPr>
        <w:t>Zamawiający dokona oceny ofert w kryterium „cena” w następujący sposób:</w:t>
      </w:r>
    </w:p>
    <w:p w14:paraId="50B8E663" w14:textId="77777777" w:rsidR="00E83EF5" w:rsidRDefault="00E83EF5" w:rsidP="00E83EF5">
      <w:pPr>
        <w:pStyle w:val="Akapitzlist"/>
        <w:spacing w:before="240"/>
        <w:ind w:left="426"/>
        <w:jc w:val="both"/>
        <w:rPr>
          <w:sz w:val="20"/>
          <w:szCs w:val="20"/>
        </w:rPr>
      </w:pPr>
      <w:r w:rsidRPr="003C5AA5">
        <w:rPr>
          <w:sz w:val="20"/>
          <w:szCs w:val="20"/>
        </w:rPr>
        <w:t>Oferta z najniższą ceną (brutto) otrzyma maksymalną liczbę punktów – 100 pkt, a punkty dla pozostałych ofert zostaną wyliczone według wzoru:</w:t>
      </w:r>
    </w:p>
    <w:p w14:paraId="457A9B63" w14:textId="77777777" w:rsidR="00F24FF6" w:rsidRDefault="00F24FF6" w:rsidP="00E83EF5">
      <w:pPr>
        <w:pStyle w:val="Akapitzlist"/>
        <w:spacing w:before="240"/>
        <w:ind w:left="426"/>
        <w:jc w:val="both"/>
        <w:rPr>
          <w:sz w:val="20"/>
          <w:szCs w:val="20"/>
        </w:rPr>
      </w:pPr>
    </w:p>
    <w:p w14:paraId="606B45E5" w14:textId="77777777" w:rsidR="00E83EF5" w:rsidRPr="002A652D" w:rsidRDefault="00E83EF5" w:rsidP="00E83EF5">
      <w:pPr>
        <w:pStyle w:val="Akapitzlist"/>
        <w:spacing w:before="240"/>
        <w:ind w:left="2022" w:firstLine="30"/>
        <w:jc w:val="both"/>
        <w:rPr>
          <w:b/>
          <w:sz w:val="20"/>
          <w:szCs w:val="20"/>
        </w:rPr>
      </w:pPr>
      <w:r w:rsidRPr="002A652D">
        <w:rPr>
          <w:b/>
          <w:sz w:val="20"/>
          <w:szCs w:val="20"/>
        </w:rPr>
        <w:t>cena najniższa brutto*</w:t>
      </w:r>
    </w:p>
    <w:p w14:paraId="0E654B8B" w14:textId="77777777" w:rsidR="00E83EF5" w:rsidRPr="002A652D" w:rsidRDefault="00E83EF5" w:rsidP="00E83EF5">
      <w:pPr>
        <w:pStyle w:val="Akapitzlist"/>
        <w:ind w:left="1080"/>
        <w:jc w:val="both"/>
        <w:rPr>
          <w:sz w:val="20"/>
          <w:szCs w:val="20"/>
        </w:rPr>
      </w:pPr>
      <w:r w:rsidRPr="002A652D">
        <w:rPr>
          <w:b/>
          <w:sz w:val="20"/>
          <w:szCs w:val="20"/>
        </w:rPr>
        <w:t>C =</w:t>
      </w:r>
      <w:r w:rsidRPr="002A652D">
        <w:rPr>
          <w:sz w:val="20"/>
          <w:szCs w:val="20"/>
        </w:rPr>
        <w:t xml:space="preserve"> </w:t>
      </w:r>
      <w:r w:rsidRPr="002A652D">
        <w:rPr>
          <w:strike/>
          <w:sz w:val="20"/>
          <w:szCs w:val="20"/>
        </w:rPr>
        <w:t xml:space="preserve">------------------------------------------------ </w:t>
      </w:r>
      <w:r w:rsidRPr="002A652D">
        <w:rPr>
          <w:sz w:val="20"/>
          <w:szCs w:val="20"/>
        </w:rPr>
        <w:t xml:space="preserve">  </w:t>
      </w:r>
      <w:r w:rsidRPr="002A652D">
        <w:rPr>
          <w:b/>
          <w:sz w:val="20"/>
          <w:szCs w:val="20"/>
        </w:rPr>
        <w:t xml:space="preserve">x </w:t>
      </w:r>
      <w:r>
        <w:rPr>
          <w:b/>
          <w:sz w:val="20"/>
          <w:szCs w:val="20"/>
        </w:rPr>
        <w:t>100</w:t>
      </w:r>
    </w:p>
    <w:p w14:paraId="5F0FD5CE" w14:textId="77777777" w:rsidR="00E83EF5" w:rsidRPr="002A652D" w:rsidRDefault="00E83EF5" w:rsidP="00E83EF5">
      <w:pPr>
        <w:pStyle w:val="Akapitzlist"/>
        <w:ind w:left="1080"/>
        <w:jc w:val="both"/>
        <w:rPr>
          <w:b/>
          <w:sz w:val="20"/>
          <w:szCs w:val="20"/>
        </w:rPr>
      </w:pP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sz w:val="20"/>
          <w:szCs w:val="20"/>
        </w:rPr>
        <w:tab/>
      </w:r>
      <w:r w:rsidRPr="002A652D">
        <w:rPr>
          <w:b/>
          <w:sz w:val="20"/>
          <w:szCs w:val="20"/>
        </w:rPr>
        <w:t>cena oferty ocenianej brutto</w:t>
      </w:r>
    </w:p>
    <w:p w14:paraId="7D8A3685" w14:textId="77777777" w:rsidR="00E83EF5" w:rsidRPr="002A652D" w:rsidRDefault="00E83EF5" w:rsidP="00E83EF5">
      <w:pPr>
        <w:spacing w:before="240" w:after="240"/>
        <w:ind w:left="372" w:firstLine="708"/>
        <w:jc w:val="both"/>
        <w:rPr>
          <w:b/>
          <w:sz w:val="20"/>
          <w:szCs w:val="20"/>
        </w:rPr>
      </w:pPr>
      <w:r w:rsidRPr="002A652D">
        <w:rPr>
          <w:b/>
          <w:sz w:val="20"/>
          <w:szCs w:val="20"/>
        </w:rPr>
        <w:t>* spośród wszystkich złożonych ofert niepodlegających odrzuceniu</w:t>
      </w:r>
    </w:p>
    <w:p w14:paraId="3A5A81BB" w14:textId="77777777" w:rsidR="00E83EF5" w:rsidRPr="002A652D" w:rsidRDefault="00E83EF5" w:rsidP="00E83EF5">
      <w:pPr>
        <w:ind w:left="1278" w:hanging="427"/>
        <w:contextualSpacing/>
        <w:jc w:val="both"/>
        <w:rPr>
          <w:sz w:val="20"/>
          <w:szCs w:val="20"/>
        </w:rPr>
      </w:pPr>
      <w:r w:rsidRPr="002A652D">
        <w:rPr>
          <w:b/>
          <w:sz w:val="20"/>
          <w:szCs w:val="20"/>
        </w:rPr>
        <w:t>a)</w:t>
      </w:r>
      <w:r w:rsidRPr="002A652D">
        <w:rPr>
          <w:b/>
          <w:sz w:val="20"/>
          <w:szCs w:val="20"/>
        </w:rPr>
        <w:tab/>
      </w:r>
      <w:r w:rsidRPr="002A652D">
        <w:rPr>
          <w:sz w:val="20"/>
          <w:szCs w:val="20"/>
        </w:rPr>
        <w:t>Podstawą przyznania punktów w kryterium "cena" będzie cena ofertowa brutto podana przez Wykonawcę w Formularzu Ofertowym.</w:t>
      </w:r>
    </w:p>
    <w:p w14:paraId="3D2FAEB0" w14:textId="77777777" w:rsidR="00E83EF5" w:rsidRPr="002A652D" w:rsidRDefault="00E83EF5" w:rsidP="00E83EF5">
      <w:pPr>
        <w:spacing w:after="240"/>
        <w:ind w:left="1276" w:hanging="425"/>
        <w:jc w:val="both"/>
        <w:rPr>
          <w:sz w:val="20"/>
          <w:szCs w:val="20"/>
        </w:rPr>
      </w:pPr>
      <w:r w:rsidRPr="002A652D">
        <w:rPr>
          <w:b/>
          <w:sz w:val="20"/>
          <w:szCs w:val="20"/>
        </w:rPr>
        <w:t>b)</w:t>
      </w:r>
      <w:r w:rsidRPr="002A652D">
        <w:rPr>
          <w:b/>
          <w:sz w:val="20"/>
          <w:szCs w:val="20"/>
        </w:rPr>
        <w:tab/>
      </w:r>
      <w:r w:rsidRPr="002A652D">
        <w:rPr>
          <w:sz w:val="20"/>
          <w:szCs w:val="20"/>
        </w:rPr>
        <w:t xml:space="preserve">Cena ofertowa brutto musi uwzględniać wszelkie koszty jakie Wykonawca poniesie </w:t>
      </w:r>
      <w:r>
        <w:rPr>
          <w:sz w:val="20"/>
          <w:szCs w:val="20"/>
        </w:rPr>
        <w:br/>
      </w:r>
      <w:r w:rsidRPr="002A652D">
        <w:rPr>
          <w:sz w:val="20"/>
          <w:szCs w:val="20"/>
        </w:rPr>
        <w:t>w związku z realizacją przedmiotu zamówienia.</w:t>
      </w:r>
    </w:p>
    <w:p w14:paraId="694D61EA" w14:textId="77777777" w:rsidR="00E83EF5" w:rsidRDefault="00E83EF5" w:rsidP="00E83EF5">
      <w:pPr>
        <w:pStyle w:val="Akapitzlist"/>
        <w:numPr>
          <w:ilvl w:val="0"/>
          <w:numId w:val="52"/>
        </w:numPr>
        <w:spacing w:before="120" w:after="120" w:line="240" w:lineRule="auto"/>
        <w:ind w:left="426" w:hanging="426"/>
        <w:contextualSpacing w:val="0"/>
        <w:jc w:val="both"/>
        <w:rPr>
          <w:sz w:val="20"/>
          <w:szCs w:val="18"/>
        </w:rPr>
      </w:pPr>
      <w:r w:rsidRPr="003C5AA5">
        <w:rPr>
          <w:sz w:val="20"/>
          <w:szCs w:val="18"/>
        </w:rPr>
        <w:t>Za najkorzystniejszą zostanie uznana oferta, która będzie miała najniższą cenę (uzyska największą liczbę punktów w ocenie punktowej).</w:t>
      </w:r>
      <w:r>
        <w:rPr>
          <w:sz w:val="20"/>
          <w:szCs w:val="18"/>
        </w:rPr>
        <w:t xml:space="preserve"> </w:t>
      </w:r>
    </w:p>
    <w:p w14:paraId="58B22EE4" w14:textId="77777777" w:rsidR="00E83EF5" w:rsidRPr="003E79FC" w:rsidRDefault="00E83EF5" w:rsidP="00E83EF5">
      <w:pPr>
        <w:pStyle w:val="Akapitzlist"/>
        <w:numPr>
          <w:ilvl w:val="0"/>
          <w:numId w:val="52"/>
        </w:numPr>
        <w:spacing w:before="120" w:after="120" w:line="240" w:lineRule="auto"/>
        <w:ind w:left="426" w:hanging="426"/>
        <w:contextualSpacing w:val="0"/>
        <w:jc w:val="both"/>
        <w:rPr>
          <w:sz w:val="20"/>
          <w:szCs w:val="18"/>
        </w:rPr>
      </w:pPr>
      <w:r w:rsidRPr="003E79FC">
        <w:rPr>
          <w:sz w:val="20"/>
        </w:rPr>
        <w:t>Punktacja przyznawana ofertom w</w:t>
      </w:r>
      <w:r>
        <w:rPr>
          <w:sz w:val="20"/>
        </w:rPr>
        <w:t xml:space="preserve"> </w:t>
      </w:r>
      <w:r w:rsidRPr="003E79FC">
        <w:rPr>
          <w:sz w:val="20"/>
        </w:rPr>
        <w:t xml:space="preserve">poszczególnych kryteriach oceny ofert będzie liczona </w:t>
      </w:r>
      <w:r>
        <w:rPr>
          <w:sz w:val="20"/>
        </w:rPr>
        <w:br/>
      </w:r>
      <w:r w:rsidRPr="003E79FC">
        <w:rPr>
          <w:sz w:val="20"/>
        </w:rPr>
        <w:t>z dokładnością do dwóch miejsc po przecinku, zgodnie z zasadami arytmetyki.</w:t>
      </w:r>
    </w:p>
    <w:p w14:paraId="46BDB559" w14:textId="77777777" w:rsidR="00E83EF5" w:rsidRPr="003E79FC" w:rsidRDefault="00E83EF5" w:rsidP="00E83EF5">
      <w:pPr>
        <w:pStyle w:val="Akapitzlist"/>
        <w:numPr>
          <w:ilvl w:val="0"/>
          <w:numId w:val="52"/>
        </w:numPr>
        <w:spacing w:before="120" w:after="120" w:line="240" w:lineRule="auto"/>
        <w:ind w:left="426" w:hanging="426"/>
        <w:contextualSpacing w:val="0"/>
        <w:jc w:val="both"/>
        <w:rPr>
          <w:sz w:val="20"/>
          <w:szCs w:val="18"/>
        </w:rPr>
      </w:pPr>
      <w:r w:rsidRPr="003E79FC">
        <w:rPr>
          <w:sz w:val="20"/>
        </w:rPr>
        <w:t>W toku badania i oceny ofert Zamawiający może żądać od Wykonawcy wyjaśnień dotyczących treści złożonej oferty, w tym zaoferowanej ceny.</w:t>
      </w:r>
    </w:p>
    <w:p w14:paraId="76E2ECF9" w14:textId="77777777" w:rsidR="00E83EF5" w:rsidRPr="003E79FC" w:rsidRDefault="00E83EF5" w:rsidP="00E83EF5">
      <w:pPr>
        <w:pStyle w:val="Akapitzlist"/>
        <w:numPr>
          <w:ilvl w:val="0"/>
          <w:numId w:val="52"/>
        </w:numPr>
        <w:spacing w:before="120" w:after="120" w:line="240" w:lineRule="auto"/>
        <w:ind w:left="426" w:hanging="426"/>
        <w:contextualSpacing w:val="0"/>
        <w:jc w:val="both"/>
        <w:rPr>
          <w:sz w:val="20"/>
          <w:szCs w:val="18"/>
        </w:rPr>
      </w:pPr>
      <w:r w:rsidRPr="003E79FC">
        <w:rPr>
          <w:sz w:val="20"/>
        </w:rPr>
        <w:t xml:space="preserve">Zamawiający udzieli zamówienia Wykonawcy, którego oferta zostanie uznana </w:t>
      </w:r>
      <w:r w:rsidRPr="003E79FC">
        <w:rPr>
          <w:sz w:val="20"/>
        </w:rPr>
        <w:br/>
        <w:t xml:space="preserve">za najkorzystniejszą. </w:t>
      </w:r>
      <w:r w:rsidRPr="003E79FC">
        <w:rPr>
          <w:b/>
          <w:sz w:val="20"/>
        </w:rPr>
        <w:t>Jeżeli Zamawiający nie będzie prowadził negocjacji, dokona wyboru najkorzystniejszej oferty spośród niepodlegających odrzuceniu ofert</w:t>
      </w:r>
      <w:r w:rsidRPr="00594B73">
        <w:rPr>
          <w:rStyle w:val="Odwoanieprzypisudolnego"/>
          <w:b/>
        </w:rPr>
        <w:footnoteReference w:id="11"/>
      </w:r>
      <w:r w:rsidRPr="003E79FC">
        <w:rPr>
          <w:b/>
          <w:sz w:val="20"/>
        </w:rPr>
        <w:t xml:space="preserve">. </w:t>
      </w:r>
    </w:p>
    <w:p w14:paraId="3B6D3688" w14:textId="77777777" w:rsidR="0000642D" w:rsidRPr="0000642D" w:rsidRDefault="0000642D" w:rsidP="0000642D"/>
    <w:p w14:paraId="00000121" w14:textId="77777777" w:rsidR="00BD1A7A" w:rsidRDefault="00B17CED">
      <w:pPr>
        <w:pStyle w:val="Nagwek2"/>
        <w:spacing w:line="320" w:lineRule="auto"/>
        <w:jc w:val="both"/>
      </w:pPr>
      <w:bookmarkStart w:id="20" w:name="_Toc96590572"/>
      <w:r w:rsidRPr="00B53A66">
        <w:t>XXI. Informacje o formalnościach, jakie powinny być dopełnione</w:t>
      </w:r>
      <w:r>
        <w:t xml:space="preserve"> po wyborze oferty w celu zawarcia umowy</w:t>
      </w:r>
      <w:bookmarkEnd w:id="20"/>
    </w:p>
    <w:p w14:paraId="4137FF42" w14:textId="2FEFFAD9" w:rsidR="00055906" w:rsidRDefault="00055906" w:rsidP="00840B1E">
      <w:pPr>
        <w:jc w:val="both"/>
      </w:pPr>
      <w:r w:rsidRPr="00055906">
        <w:rPr>
          <w:b/>
        </w:rPr>
        <w:t>1.</w:t>
      </w:r>
      <w:r w:rsidR="00840B1E">
        <w:rPr>
          <w:b/>
        </w:rPr>
        <w:t xml:space="preserve"> </w:t>
      </w:r>
      <w:r>
        <w:t>Zamawiający zawiera umowę w sprawie zamówienia publicznego w terminie nie krótszym niż 5 dni od dnia przesłania zawiadomienia o wyborze najkorzystniejszej oferty.</w:t>
      </w:r>
    </w:p>
    <w:p w14:paraId="1C486983" w14:textId="3AFC3D87" w:rsidR="00055906" w:rsidRDefault="00055906" w:rsidP="00840B1E">
      <w:pPr>
        <w:jc w:val="both"/>
      </w:pPr>
      <w:r w:rsidRPr="00055906">
        <w:rPr>
          <w:b/>
        </w:rPr>
        <w:t>2.</w:t>
      </w:r>
      <w:r w:rsidR="00840B1E">
        <w:rPr>
          <w:b/>
        </w:rPr>
        <w:t xml:space="preserve"> </w:t>
      </w:r>
      <w:r>
        <w:t xml:space="preserve">Zamawiający może zawrzeć umowę w sprawie zamówienia publicznego przed upływem terminu, </w:t>
      </w:r>
      <w:r w:rsidR="003C6FF5">
        <w:t xml:space="preserve">o którym mowa w ust. 1, jeżeli </w:t>
      </w:r>
      <w:r>
        <w:t>w postępowaniu o udzielenie zamówienia prowadzonym w trybie podstawowym złożono tylko jedną ofertę.</w:t>
      </w:r>
    </w:p>
    <w:p w14:paraId="21047499" w14:textId="0C4DDFC1" w:rsidR="00055906" w:rsidRDefault="00840B1E" w:rsidP="00840B1E">
      <w:pPr>
        <w:jc w:val="both"/>
      </w:pPr>
      <w:r>
        <w:rPr>
          <w:b/>
        </w:rPr>
        <w:t xml:space="preserve">3. </w:t>
      </w:r>
      <w:r w:rsidR="00055906">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42F9D94A" w14:textId="228DA2D1" w:rsidR="00055906" w:rsidRDefault="00055906" w:rsidP="00840B1E">
      <w:pPr>
        <w:jc w:val="both"/>
      </w:pPr>
      <w:r w:rsidRPr="00055906">
        <w:rPr>
          <w:b/>
        </w:rPr>
        <w:t>4.</w:t>
      </w:r>
      <w:r w:rsidR="00840B1E">
        <w:rPr>
          <w:b/>
        </w:rPr>
        <w:t xml:space="preserve"> </w:t>
      </w:r>
      <w:r>
        <w:t xml:space="preserve">W przypadku wyboru oferty złożonej przez Wykonawców wspólnie ubiegających się </w:t>
      </w:r>
      <w:r w:rsidR="00840B1E">
        <w:t xml:space="preserve">                </w:t>
      </w:r>
      <w:r>
        <w:t>o udzielenie zamówienia Zamawiający zastrzega sobie prawo żądania przed zawarciem umowy w sprawie zamówienia publicznego umowy regulującej współpracę tych Wykonawców.</w:t>
      </w:r>
    </w:p>
    <w:p w14:paraId="18B07307" w14:textId="2EABEC24" w:rsidR="00055906" w:rsidRPr="00055906" w:rsidRDefault="00840B1E" w:rsidP="00840B1E">
      <w:pPr>
        <w:jc w:val="both"/>
      </w:pPr>
      <w:r>
        <w:rPr>
          <w:b/>
        </w:rPr>
        <w:t xml:space="preserve">5. </w:t>
      </w:r>
      <w:r w:rsidR="00055906">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1" w:name="_Toc96590573"/>
      <w:r>
        <w:t>XXII. Wymagania dotyczące zabezpieczenia należytego wykonania umowy</w:t>
      </w:r>
      <w:bookmarkEnd w:id="21"/>
    </w:p>
    <w:p w14:paraId="00000128" w14:textId="0BDDFA49" w:rsidR="00BD1A7A" w:rsidRPr="00B53A66" w:rsidRDefault="00B17CED">
      <w:pPr>
        <w:spacing w:before="240" w:line="360" w:lineRule="auto"/>
        <w:jc w:val="both"/>
        <w:rPr>
          <w:vertAlign w:val="superscript"/>
        </w:rPr>
      </w:pPr>
      <w:r w:rsidRPr="00F52093">
        <w:t xml:space="preserve">Zamawiający </w:t>
      </w:r>
      <w:r w:rsidR="00055906" w:rsidRPr="00282B52">
        <w:rPr>
          <w:b/>
        </w:rPr>
        <w:t>nie</w:t>
      </w:r>
      <w:r w:rsidR="00055906">
        <w:t xml:space="preserve"> </w:t>
      </w:r>
      <w:r w:rsidRPr="00F52093">
        <w:rPr>
          <w:b/>
        </w:rPr>
        <w:t>wymaga</w:t>
      </w:r>
      <w:r w:rsidRPr="00F52093">
        <w:t xml:space="preserve"> wniesienia zabezpieczenia należytego wykonania umowy</w:t>
      </w:r>
      <w:r w:rsidR="00055906">
        <w:t>.</w:t>
      </w:r>
    </w:p>
    <w:p w14:paraId="00000129" w14:textId="12C9179A" w:rsidR="00BD1A7A" w:rsidRDefault="00B17CED">
      <w:pPr>
        <w:pStyle w:val="Nagwek2"/>
        <w:spacing w:line="320" w:lineRule="auto"/>
        <w:jc w:val="both"/>
      </w:pPr>
      <w:bookmarkStart w:id="22" w:name="_Toc96590574"/>
      <w:r>
        <w:t>XXIII. Informacje o treści zawieranej umowy oraz możliwości jej zmiany</w:t>
      </w:r>
      <w:r w:rsidR="0050174D">
        <w:t>.</w:t>
      </w:r>
      <w:bookmarkEnd w:id="22"/>
      <w:r>
        <w:t xml:space="preserve"> </w:t>
      </w:r>
    </w:p>
    <w:p w14:paraId="0000012A" w14:textId="4B18CCFB" w:rsidR="00BD1A7A" w:rsidRPr="00EE1698" w:rsidRDefault="00B17CED" w:rsidP="001266BD">
      <w:pPr>
        <w:numPr>
          <w:ilvl w:val="3"/>
          <w:numId w:val="15"/>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7D5FFB">
        <w:rPr>
          <w:b/>
          <w:color w:val="0070C0"/>
        </w:rPr>
        <w:t>5</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1266BD">
      <w:pPr>
        <w:numPr>
          <w:ilvl w:val="3"/>
          <w:numId w:val="15"/>
        </w:numPr>
        <w:spacing w:line="360" w:lineRule="auto"/>
        <w:ind w:left="284"/>
        <w:jc w:val="both"/>
      </w:pPr>
      <w:r w:rsidRPr="00EE1698">
        <w:t>Zakres świadczenia Wykonawcy wynikający z umowy jest tożsamy z jego zobowiązaniem zawartym w ofercie.</w:t>
      </w:r>
    </w:p>
    <w:p w14:paraId="0000012C" w14:textId="73ED35AB" w:rsidR="00BD1A7A" w:rsidRPr="00EE1698" w:rsidRDefault="00B17CED" w:rsidP="001266BD">
      <w:pPr>
        <w:numPr>
          <w:ilvl w:val="3"/>
          <w:numId w:val="15"/>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7D5FFB">
        <w:rPr>
          <w:b/>
          <w:color w:val="0070C0"/>
        </w:rPr>
        <w:t>5</w:t>
      </w:r>
      <w:r w:rsidR="0004130E">
        <w:rPr>
          <w:b/>
          <w:color w:val="0070C0"/>
        </w:rPr>
        <w:t xml:space="preserve"> </w:t>
      </w:r>
      <w:r w:rsidRPr="005E547A">
        <w:t>d</w:t>
      </w:r>
      <w:r w:rsidRPr="00B53A66">
        <w:t>o SWZ</w:t>
      </w:r>
      <w:r w:rsidRPr="00EE1698">
        <w:t>.</w:t>
      </w:r>
    </w:p>
    <w:p w14:paraId="0000012D" w14:textId="77777777" w:rsidR="00BD1A7A" w:rsidRPr="00EE1698" w:rsidRDefault="00B17CED" w:rsidP="001266BD">
      <w:pPr>
        <w:numPr>
          <w:ilvl w:val="3"/>
          <w:numId w:val="15"/>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3" w:name="_Toc96590575"/>
      <w:r>
        <w:t>X</w:t>
      </w:r>
      <w:r w:rsidR="00B17CED">
        <w:t>XIV. Pouczenie o środkach ochrony prawnej przysługujących Wykonawcy</w:t>
      </w:r>
      <w:bookmarkEnd w:id="23"/>
    </w:p>
    <w:p w14:paraId="0000012F" w14:textId="77777777" w:rsidR="00BD1A7A" w:rsidRPr="00EE1698" w:rsidRDefault="00B17CED" w:rsidP="001266BD">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1266BD">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1266BD">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1266BD">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1266BD">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1266BD">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1266BD">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1266BD">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1266BD">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1266BD">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1266BD">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1266BD">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4" w:name="_Toc96590576"/>
      <w:r>
        <w:t>XXV. Zalecenia Zamawiającego</w:t>
      </w:r>
      <w:bookmarkEnd w:id="24"/>
    </w:p>
    <w:p w14:paraId="00000140" w14:textId="77777777" w:rsidR="00BD1A7A" w:rsidRDefault="00B17CED" w:rsidP="001266BD">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1266BD">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1266BD">
      <w:pPr>
        <w:numPr>
          <w:ilvl w:val="1"/>
          <w:numId w:val="28"/>
        </w:numPr>
        <w:spacing w:line="320" w:lineRule="auto"/>
        <w:jc w:val="both"/>
      </w:pPr>
      <w:r>
        <w:t xml:space="preserve">.zip </w:t>
      </w:r>
    </w:p>
    <w:p w14:paraId="00000144" w14:textId="77777777" w:rsidR="00BD1A7A" w:rsidRDefault="00B17CED" w:rsidP="001266BD">
      <w:pPr>
        <w:numPr>
          <w:ilvl w:val="1"/>
          <w:numId w:val="28"/>
        </w:numPr>
        <w:spacing w:line="320" w:lineRule="auto"/>
        <w:jc w:val="both"/>
      </w:pPr>
      <w:r>
        <w:t>.7Z</w:t>
      </w:r>
    </w:p>
    <w:p w14:paraId="00000145"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1266BD">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1266BD">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1266BD">
      <w:pPr>
        <w:numPr>
          <w:ilvl w:val="0"/>
          <w:numId w:val="19"/>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1266BD">
      <w:pPr>
        <w:numPr>
          <w:ilvl w:val="0"/>
          <w:numId w:val="19"/>
        </w:numPr>
        <w:spacing w:line="320" w:lineRule="auto"/>
        <w:jc w:val="both"/>
      </w:pPr>
      <w:r>
        <w:t>Zamawiający rekomenduje wykorzystanie podpisu z kwalifikowanym znacznikiem czasu.</w:t>
      </w:r>
    </w:p>
    <w:p w14:paraId="0000014B" w14:textId="77777777" w:rsidR="00BD1A7A" w:rsidRDefault="00B17CED" w:rsidP="001266BD">
      <w:pPr>
        <w:numPr>
          <w:ilvl w:val="0"/>
          <w:numId w:val="18"/>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1266BD">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1266BD">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1266BD">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1266BD">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1C17A718" w:rsidR="00BB6795" w:rsidRPr="003E19B2" w:rsidRDefault="00B17CED" w:rsidP="00071A9F">
      <w:pPr>
        <w:numPr>
          <w:ilvl w:val="0"/>
          <w:numId w:val="18"/>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25" w:name="_Toc96590577"/>
      <w:r w:rsidRPr="0004130E">
        <w:t>XXVI. Spis załączników</w:t>
      </w:r>
      <w:bookmarkEnd w:id="25"/>
    </w:p>
    <w:p w14:paraId="4C288089" w14:textId="5008A7AD" w:rsidR="00055906" w:rsidRDefault="00F02CEA" w:rsidP="00055906">
      <w:pPr>
        <w:pBdr>
          <w:top w:val="nil"/>
          <w:left w:val="nil"/>
          <w:bottom w:val="nil"/>
          <w:right w:val="nil"/>
          <w:between w:val="nil"/>
        </w:pBdr>
        <w:jc w:val="both"/>
      </w:pPr>
      <w:r>
        <w:t xml:space="preserve">1. </w:t>
      </w:r>
      <w:r w:rsidR="00055906">
        <w:t>Formularz ofertowy – Załącznik nr 1;</w:t>
      </w:r>
    </w:p>
    <w:p w14:paraId="48D7E38E" w14:textId="771567B8" w:rsidR="00055906" w:rsidRDefault="00F02CEA" w:rsidP="00055906">
      <w:pPr>
        <w:pBdr>
          <w:top w:val="nil"/>
          <w:left w:val="nil"/>
          <w:bottom w:val="nil"/>
          <w:right w:val="nil"/>
          <w:between w:val="nil"/>
        </w:pBdr>
        <w:jc w:val="both"/>
      </w:pPr>
      <w:r>
        <w:t xml:space="preserve">2. </w:t>
      </w:r>
      <w:r w:rsidR="00055906">
        <w:t>Opis przedmiotu zamówienia  – Załącznik nr 2;</w:t>
      </w:r>
    </w:p>
    <w:p w14:paraId="1D41ABFC" w14:textId="0B38EFD0" w:rsidR="00055906" w:rsidRDefault="00F02CEA" w:rsidP="00055906">
      <w:pPr>
        <w:pBdr>
          <w:top w:val="nil"/>
          <w:left w:val="nil"/>
          <w:bottom w:val="nil"/>
          <w:right w:val="nil"/>
          <w:between w:val="nil"/>
        </w:pBdr>
        <w:jc w:val="both"/>
      </w:pPr>
      <w:r>
        <w:t xml:space="preserve">3. </w:t>
      </w:r>
      <w:r w:rsidR="00055906">
        <w:t>Oświadczenie o braku podstaw do wykluczenia i o spełnieniu warunków udziału – Załącznik nr 3;</w:t>
      </w:r>
    </w:p>
    <w:p w14:paraId="7B6F9D83" w14:textId="2254BCAE" w:rsidR="00055906" w:rsidRDefault="00F02CEA" w:rsidP="00055906">
      <w:pPr>
        <w:pBdr>
          <w:top w:val="nil"/>
          <w:left w:val="nil"/>
          <w:bottom w:val="nil"/>
          <w:right w:val="nil"/>
          <w:between w:val="nil"/>
        </w:pBdr>
        <w:jc w:val="both"/>
      </w:pPr>
      <w:r>
        <w:t xml:space="preserve">4. </w:t>
      </w:r>
      <w:r w:rsidR="00055906">
        <w:t>Oświadczenie o przynależności lub braku przynależności do tej samej grupy kapitałowej – Załącznik nr 4;</w:t>
      </w:r>
    </w:p>
    <w:p w14:paraId="03FAA8EC" w14:textId="27D728F1" w:rsidR="00055906" w:rsidRDefault="00F02CEA" w:rsidP="00055906">
      <w:pPr>
        <w:pBdr>
          <w:top w:val="nil"/>
          <w:left w:val="nil"/>
          <w:bottom w:val="nil"/>
          <w:right w:val="nil"/>
          <w:between w:val="nil"/>
        </w:pBdr>
        <w:jc w:val="both"/>
      </w:pPr>
      <w:r>
        <w:t xml:space="preserve">5. </w:t>
      </w:r>
      <w:r w:rsidR="00055906">
        <w:t xml:space="preserve">Projekt umowy – Załącznik nr 5; </w:t>
      </w:r>
    </w:p>
    <w:p w14:paraId="422F22CD" w14:textId="044A7534" w:rsidR="00055906" w:rsidRDefault="00F02CEA" w:rsidP="00055906">
      <w:pPr>
        <w:pBdr>
          <w:top w:val="nil"/>
          <w:left w:val="nil"/>
          <w:bottom w:val="nil"/>
          <w:right w:val="nil"/>
          <w:between w:val="nil"/>
        </w:pBdr>
        <w:jc w:val="both"/>
      </w:pPr>
      <w:r>
        <w:t xml:space="preserve">6. </w:t>
      </w:r>
      <w:r w:rsidR="00055906">
        <w:t xml:space="preserve">Oświadczenie wykonawców wspólnie ubiegających się o udzielenie zamówienia na podstawie art. 117 ust 4 ustawy Pzp – Załącznik nr 6; </w:t>
      </w:r>
    </w:p>
    <w:p w14:paraId="2556EDBD" w14:textId="377F0297" w:rsidR="00055906" w:rsidRDefault="00F02CEA" w:rsidP="00055906">
      <w:pPr>
        <w:pBdr>
          <w:top w:val="nil"/>
          <w:left w:val="nil"/>
          <w:bottom w:val="nil"/>
          <w:right w:val="nil"/>
          <w:between w:val="nil"/>
        </w:pBdr>
        <w:jc w:val="both"/>
      </w:pPr>
      <w:r>
        <w:t xml:space="preserve">7. </w:t>
      </w:r>
      <w:r w:rsidR="00055906">
        <w:t>Zobowiązanie innego podmiotu do udostępnienia niezbędnych zasobów Wykonawcy – Załącznik nr 7;</w:t>
      </w:r>
    </w:p>
    <w:p w14:paraId="12EB2848" w14:textId="1E932543" w:rsidR="00055906" w:rsidRDefault="00F02CEA" w:rsidP="00055906">
      <w:pPr>
        <w:pBdr>
          <w:top w:val="nil"/>
          <w:left w:val="nil"/>
          <w:bottom w:val="nil"/>
          <w:right w:val="nil"/>
          <w:between w:val="nil"/>
        </w:pBdr>
        <w:jc w:val="both"/>
      </w:pPr>
      <w:r>
        <w:t xml:space="preserve">8. </w:t>
      </w:r>
      <w:r w:rsidR="00055906">
        <w:t>Oświadczenie podmiotu udostępniającego zasoby o spełnieniu warunków oraz o niepodleganiu wykluczeniu – Załącznik nr 8;</w:t>
      </w:r>
    </w:p>
    <w:p w14:paraId="454F6805" w14:textId="6D193A55" w:rsidR="00055906" w:rsidRDefault="00F02CEA" w:rsidP="00055906">
      <w:pPr>
        <w:pBdr>
          <w:top w:val="nil"/>
          <w:left w:val="nil"/>
          <w:bottom w:val="nil"/>
          <w:right w:val="nil"/>
          <w:between w:val="nil"/>
        </w:pBdr>
        <w:jc w:val="both"/>
      </w:pPr>
      <w:r>
        <w:t xml:space="preserve">9. </w:t>
      </w:r>
      <w:r w:rsidR="00055906">
        <w:t>Oświadczenie Wykonawcy o aktualności informacji zawartych w oświadczeniu z a</w:t>
      </w:r>
      <w:r w:rsidR="004A6CD0">
        <w:t>rt. 125 ust. 1 – Załącznik nr 9;</w:t>
      </w:r>
    </w:p>
    <w:p w14:paraId="257980A8" w14:textId="509FF269" w:rsidR="004A6CD0" w:rsidRDefault="004A6CD0" w:rsidP="00055906">
      <w:pPr>
        <w:pBdr>
          <w:top w:val="nil"/>
          <w:left w:val="nil"/>
          <w:bottom w:val="nil"/>
          <w:right w:val="nil"/>
          <w:between w:val="nil"/>
        </w:pBdr>
        <w:jc w:val="both"/>
      </w:pPr>
      <w:r>
        <w:t>10. Pełnomocnictwo – Załącznik nr 10;</w:t>
      </w:r>
    </w:p>
    <w:p w14:paraId="16325B8A" w14:textId="232394F7" w:rsidR="00907317" w:rsidRDefault="004A6CD0" w:rsidP="00055906">
      <w:pPr>
        <w:pBdr>
          <w:top w:val="nil"/>
          <w:left w:val="nil"/>
          <w:bottom w:val="nil"/>
          <w:right w:val="nil"/>
          <w:between w:val="nil"/>
        </w:pBdr>
        <w:jc w:val="both"/>
      </w:pPr>
      <w:r>
        <w:t>11</w:t>
      </w:r>
      <w:r w:rsidR="00907317">
        <w:t>. Wydruk strony wnp.pl – portal gospodarczy</w:t>
      </w:r>
      <w:r>
        <w:t xml:space="preserve"> – Załącznik nr 11.</w:t>
      </w:r>
    </w:p>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E3095E" w:rsidRDefault="00E3095E">
      <w:pPr>
        <w:spacing w:line="240" w:lineRule="auto"/>
      </w:pPr>
      <w:r>
        <w:separator/>
      </w:r>
    </w:p>
  </w:endnote>
  <w:endnote w:type="continuationSeparator" w:id="0">
    <w:p w14:paraId="6A7073B8" w14:textId="77777777" w:rsidR="00E3095E" w:rsidRDefault="00E30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pitch w:val="variable"/>
    <w:sig w:usb0="00000000" w:usb1="10000000" w:usb2="00000000" w:usb3="00000000" w:csb0="80000000" w:csb1="00000000"/>
  </w:font>
  <w:font w:name="Calibri">
    <w:altName w:val="Century Gothic"/>
    <w:panose1 w:val="020F0502020204030204"/>
    <w:charset w:val="EE"/>
    <w:family w:val="swiss"/>
    <w:pitch w:val="variable"/>
    <w:sig w:usb0="E4002EFF" w:usb1="C000247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E3095E" w:rsidRPr="00851AD5" w:rsidRDefault="00E3095E" w:rsidP="003B59B1">
    <w:pPr>
      <w:widowControl w:val="0"/>
      <w:spacing w:line="240" w:lineRule="auto"/>
      <w:jc w:val="center"/>
      <w:rPr>
        <w:i/>
        <w:color w:val="0070C0"/>
        <w:sz w:val="20"/>
        <w:szCs w:val="20"/>
      </w:rPr>
    </w:pPr>
    <w:r>
      <w:tab/>
    </w:r>
  </w:p>
  <w:p w14:paraId="35A0D766" w14:textId="011388FF" w:rsidR="00E3095E" w:rsidRPr="00851AD5" w:rsidRDefault="00E3095E" w:rsidP="00205E77">
    <w:pPr>
      <w:pStyle w:val="Stopka"/>
      <w:jc w:val="right"/>
      <w:rPr>
        <w:color w:val="0070C0"/>
      </w:rPr>
    </w:pPr>
  </w:p>
  <w:p w14:paraId="00000156" w14:textId="3B0C0890" w:rsidR="00E3095E" w:rsidRPr="00851AD5" w:rsidRDefault="00E3095E"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BE492F">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E3095E" w:rsidRPr="00851AD5" w:rsidRDefault="00E3095E" w:rsidP="003B59B1">
    <w:pPr>
      <w:widowControl w:val="0"/>
      <w:spacing w:line="240" w:lineRule="auto"/>
      <w:jc w:val="both"/>
      <w:rPr>
        <w:i/>
        <w:color w:val="0070C0"/>
        <w:sz w:val="20"/>
        <w:szCs w:val="20"/>
      </w:rPr>
    </w:pPr>
  </w:p>
  <w:p w14:paraId="167269C6" w14:textId="1ECF304F" w:rsidR="00E3095E" w:rsidRPr="00851AD5" w:rsidRDefault="00E3095E"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32106BE2" w:rsidR="00E3095E" w:rsidRPr="00851AD5" w:rsidRDefault="00E3095E"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E3095E" w:rsidRDefault="00E3095E">
      <w:pPr>
        <w:spacing w:line="240" w:lineRule="auto"/>
      </w:pPr>
      <w:r>
        <w:separator/>
      </w:r>
    </w:p>
  </w:footnote>
  <w:footnote w:type="continuationSeparator" w:id="0">
    <w:p w14:paraId="302FACD3" w14:textId="77777777" w:rsidR="00E3095E" w:rsidRDefault="00E3095E">
      <w:pPr>
        <w:spacing w:line="240" w:lineRule="auto"/>
      </w:pPr>
      <w:r>
        <w:continuationSeparator/>
      </w:r>
    </w:p>
  </w:footnote>
  <w:footnote w:id="1">
    <w:p w14:paraId="38A3E619" w14:textId="77777777" w:rsidR="00E3095E" w:rsidRDefault="00E3095E"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E3095E" w:rsidRDefault="00E3095E">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E3095E" w:rsidRDefault="00E3095E">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E3095E" w:rsidRDefault="00E3095E">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E3095E" w:rsidRDefault="00E3095E">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E3095E" w:rsidRDefault="00E3095E">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E3095E" w:rsidRDefault="00E3095E">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E3095E" w:rsidRDefault="00E3095E">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E3095E" w:rsidRDefault="00E3095E"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399A8149" w14:textId="77777777" w:rsidR="00E3095E" w:rsidRDefault="00E3095E" w:rsidP="00E83EF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225 </w:t>
      </w:r>
      <w:proofErr w:type="spellStart"/>
      <w:r w:rsidRPr="00146CFB">
        <w:rPr>
          <w:rFonts w:ascii="Arial" w:hAnsi="Arial" w:cs="Arial"/>
          <w:sz w:val="16"/>
          <w:szCs w:val="16"/>
        </w:rPr>
        <w:t>p.z.p</w:t>
      </w:r>
      <w:proofErr w:type="spellEnd"/>
      <w:r w:rsidRPr="00146CFB">
        <w:rPr>
          <w:rFonts w:ascii="Arial" w:hAnsi="Arial" w:cs="Arial"/>
          <w:sz w:val="16"/>
          <w:szCs w:val="16"/>
        </w:rPr>
        <w:t xml:space="preserve">. </w:t>
      </w:r>
    </w:p>
  </w:footnote>
  <w:footnote w:id="11">
    <w:p w14:paraId="7AA9FDE5" w14:textId="77777777" w:rsidR="00E3095E" w:rsidRDefault="00E3095E" w:rsidP="00E83EF5">
      <w:pPr>
        <w:pStyle w:val="Tekstprzypisudolnego"/>
      </w:pPr>
      <w:r w:rsidRPr="00743A46">
        <w:rPr>
          <w:rStyle w:val="Odwoanieprzypisudolnego"/>
          <w:rFonts w:ascii="Arial" w:hAnsi="Arial" w:cs="Arial"/>
          <w:sz w:val="16"/>
          <w:szCs w:val="16"/>
        </w:rPr>
        <w:footnoteRef/>
      </w:r>
      <w:r w:rsidRPr="00743A46">
        <w:rPr>
          <w:rFonts w:ascii="Arial" w:hAnsi="Arial" w:cs="Arial"/>
          <w:sz w:val="16"/>
          <w:szCs w:val="16"/>
        </w:rPr>
        <w:t xml:space="preserve"> Zgodnie z art. 287 ust. 1 </w:t>
      </w:r>
      <w:proofErr w:type="spellStart"/>
      <w:r w:rsidRPr="00743A46">
        <w:rPr>
          <w:rFonts w:ascii="Arial" w:hAnsi="Arial" w:cs="Arial"/>
          <w:sz w:val="16"/>
          <w:szCs w:val="16"/>
        </w:rPr>
        <w:t>p.z.p</w:t>
      </w:r>
      <w:proofErr w:type="spellEnd"/>
      <w:r w:rsidRPr="00743A46">
        <w:rPr>
          <w:rFonts w:ascii="Arial" w:hAnsi="Arial" w:cs="Arial"/>
          <w:sz w:val="16"/>
          <w:szCs w:val="16"/>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0D42FD51" w:rsidR="00E3095E" w:rsidRDefault="00E3095E"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5FD31F50" w:rsidR="00E3095E" w:rsidRPr="003B59B1" w:rsidRDefault="00E3095E" w:rsidP="003B59B1">
    <w:pPr>
      <w:pStyle w:val="Nagwek"/>
      <w:pBdr>
        <w:bottom w:val="single" w:sz="6" w:space="1" w:color="auto"/>
      </w:pBdr>
      <w:rPr>
        <w:sz w:val="18"/>
        <w:szCs w:val="18"/>
      </w:rPr>
    </w:pPr>
    <w:r>
      <w:rPr>
        <w:sz w:val="18"/>
        <w:szCs w:val="18"/>
      </w:rPr>
      <w:t>PRI.272.1</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5A535C1" w:rsidR="00E3095E" w:rsidRDefault="00E3095E"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E3095E" w:rsidRDefault="00E3095E">
    <w:pPr>
      <w:pStyle w:val="Nagwek"/>
    </w:pPr>
  </w:p>
  <w:p w14:paraId="0F21E77C" w14:textId="05432F7E" w:rsidR="00E3095E" w:rsidRPr="00FB66DD" w:rsidRDefault="00E3095E" w:rsidP="00FB66DD">
    <w:pPr>
      <w:pStyle w:val="Nagwek"/>
      <w:pBdr>
        <w:bottom w:val="single" w:sz="6" w:space="1" w:color="auto"/>
      </w:pBdr>
      <w:rPr>
        <w:sz w:val="18"/>
        <w:szCs w:val="18"/>
      </w:rPr>
    </w:pPr>
    <w:r>
      <w:rPr>
        <w:sz w:val="18"/>
        <w:szCs w:val="18"/>
      </w:rPr>
      <w:t>PRI.272.1</w:t>
    </w:r>
    <w:r w:rsidRPr="00FB66DD">
      <w:rPr>
        <w:sz w:val="18"/>
        <w:szCs w:val="18"/>
      </w:rPr>
      <w:t>.202</w:t>
    </w:r>
    <w:r>
      <w:rPr>
        <w:sz w:val="18"/>
        <w:szCs w:val="18"/>
      </w:rPr>
      <w:t>4</w:t>
    </w:r>
  </w:p>
  <w:p w14:paraId="5E4898F4" w14:textId="77777777" w:rsidR="00E3095E" w:rsidRDefault="00E3095E">
    <w:pPr>
      <w:pStyle w:val="Nagwek"/>
    </w:pPr>
  </w:p>
  <w:p w14:paraId="67956E16" w14:textId="77777777" w:rsidR="00E3095E" w:rsidRDefault="00E3095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340F36"/>
    <w:multiLevelType w:val="hybridMultilevel"/>
    <w:tmpl w:val="F23440CE"/>
    <w:lvl w:ilvl="0" w:tplc="A58A15D6">
      <w:start w:val="1"/>
      <w:numFmt w:val="decimal"/>
      <w:lvlText w:val="%1."/>
      <w:lvlJc w:val="left"/>
      <w:pPr>
        <w:ind w:left="1572" w:hanging="360"/>
      </w:pPr>
      <w:rPr>
        <w:rFonts w:cs="Times New Roman"/>
        <w:b/>
        <w:sz w:val="22"/>
        <w:szCs w:val="22"/>
      </w:r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8"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2E76A9"/>
    <w:multiLevelType w:val="multilevel"/>
    <w:tmpl w:val="47FCFDAC"/>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1"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BFB2179"/>
    <w:multiLevelType w:val="hybridMultilevel"/>
    <w:tmpl w:val="C95414F6"/>
    <w:lvl w:ilvl="0" w:tplc="927C0D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11E178C"/>
    <w:multiLevelType w:val="hybridMultilevel"/>
    <w:tmpl w:val="04DE08F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1"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2"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067A1B"/>
    <w:multiLevelType w:val="hybridMultilevel"/>
    <w:tmpl w:val="D3DC3690"/>
    <w:lvl w:ilvl="0" w:tplc="D5640B70">
      <w:start w:val="1"/>
      <w:numFmt w:val="bullet"/>
      <w:lvlText w:val=""/>
      <w:lvlJc w:val="left"/>
      <w:pPr>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1063DE"/>
    <w:multiLevelType w:val="multilevel"/>
    <w:tmpl w:val="55B21A42"/>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b/>
        <w:sz w:val="20"/>
        <w:szCs w:val="20"/>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2F65198"/>
    <w:multiLevelType w:val="hybridMultilevel"/>
    <w:tmpl w:val="D02472A8"/>
    <w:lvl w:ilvl="0" w:tplc="1372479C">
      <w:start w:val="1"/>
      <w:numFmt w:val="decimal"/>
      <w:lvlText w:val="%1)"/>
      <w:lvlJc w:val="left"/>
      <w:pPr>
        <w:ind w:left="1146" w:hanging="360"/>
      </w:pPr>
      <w:rPr>
        <w:rFonts w:cs="Times New Roman"/>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9" w15:restartNumberingAfterBreak="0">
    <w:nsid w:val="6450256B"/>
    <w:multiLevelType w:val="multilevel"/>
    <w:tmpl w:val="6DDAA8D6"/>
    <w:lvl w:ilvl="0">
      <w:start w:val="1"/>
      <w:numFmt w:val="decimal"/>
      <w:lvlText w:val="%1."/>
      <w:lvlJc w:val="left"/>
      <w:pPr>
        <w:ind w:left="596" w:hanging="454"/>
      </w:pPr>
      <w:rPr>
        <w:b/>
        <w:vertAlign w:val="baseline"/>
      </w:rPr>
    </w:lvl>
    <w:lvl w:ilvl="1">
      <w:start w:val="1"/>
      <w:numFmt w:val="lowerLetter"/>
      <w:lvlText w:val="%2)"/>
      <w:lvlJc w:val="left"/>
      <w:pPr>
        <w:ind w:left="742" w:hanging="360"/>
      </w:pPr>
      <w:rPr>
        <w:vertAlign w:val="baseline"/>
      </w:rPr>
    </w:lvl>
    <w:lvl w:ilvl="2">
      <w:start w:val="1"/>
      <w:numFmt w:val="decimal"/>
      <w:lvlText w:val="%3)"/>
      <w:lvlJc w:val="left"/>
      <w:pPr>
        <w:ind w:left="218" w:hanging="360"/>
      </w:pPr>
      <w:rPr>
        <w:b/>
        <w:vertAlign w:val="baseline"/>
      </w:rPr>
    </w:lvl>
    <w:lvl w:ilvl="3">
      <w:start w:val="1"/>
      <w:numFmt w:val="decimal"/>
      <w:lvlText w:val="%4."/>
      <w:lvlJc w:val="left"/>
      <w:pPr>
        <w:ind w:left="2182" w:hanging="360"/>
      </w:pPr>
      <w:rPr>
        <w:b/>
        <w:vertAlign w:val="baseline"/>
      </w:rPr>
    </w:lvl>
    <w:lvl w:ilvl="4">
      <w:start w:val="1"/>
      <w:numFmt w:val="lowerLetter"/>
      <w:lvlText w:val="%5."/>
      <w:lvlJc w:val="left"/>
      <w:pPr>
        <w:ind w:left="2902" w:hanging="360"/>
      </w:pPr>
      <w:rPr>
        <w:vertAlign w:val="baseline"/>
      </w:rPr>
    </w:lvl>
    <w:lvl w:ilvl="5">
      <w:start w:val="1"/>
      <w:numFmt w:val="lowerRoman"/>
      <w:lvlText w:val="%6."/>
      <w:lvlJc w:val="right"/>
      <w:pPr>
        <w:ind w:left="3622" w:hanging="180"/>
      </w:pPr>
      <w:rPr>
        <w:vertAlign w:val="baseline"/>
      </w:rPr>
    </w:lvl>
    <w:lvl w:ilvl="6">
      <w:start w:val="1"/>
      <w:numFmt w:val="decimal"/>
      <w:lvlText w:val="%7."/>
      <w:lvlJc w:val="left"/>
      <w:pPr>
        <w:ind w:left="4342" w:hanging="360"/>
      </w:pPr>
      <w:rPr>
        <w:vertAlign w:val="baseline"/>
      </w:rPr>
    </w:lvl>
    <w:lvl w:ilvl="7">
      <w:start w:val="1"/>
      <w:numFmt w:val="lowerLetter"/>
      <w:lvlText w:val="%8."/>
      <w:lvlJc w:val="left"/>
      <w:pPr>
        <w:ind w:left="5062" w:hanging="360"/>
      </w:pPr>
      <w:rPr>
        <w:vertAlign w:val="baseline"/>
      </w:rPr>
    </w:lvl>
    <w:lvl w:ilvl="8">
      <w:start w:val="1"/>
      <w:numFmt w:val="lowerRoman"/>
      <w:lvlText w:val="%9."/>
      <w:lvlJc w:val="right"/>
      <w:pPr>
        <w:ind w:left="5782" w:hanging="180"/>
      </w:pPr>
      <w:rPr>
        <w:vertAlign w:val="baseline"/>
      </w:rPr>
    </w:lvl>
  </w:abstractNum>
  <w:abstractNum w:abstractNumId="40" w15:restartNumberingAfterBreak="0">
    <w:nsid w:val="663C4B90"/>
    <w:multiLevelType w:val="hybridMultilevel"/>
    <w:tmpl w:val="C6B8F5A2"/>
    <w:lvl w:ilvl="0" w:tplc="0024D860">
      <w:start w:val="1"/>
      <w:numFmt w:val="lowerLetter"/>
      <w:lvlText w:val="%1)"/>
      <w:lvlJc w:val="left"/>
      <w:pPr>
        <w:ind w:left="786"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41"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3"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4" w15:restartNumberingAfterBreak="0">
    <w:nsid w:val="705B111D"/>
    <w:multiLevelType w:val="hybridMultilevel"/>
    <w:tmpl w:val="8AB6DCB8"/>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15:restartNumberingAfterBreak="0">
    <w:nsid w:val="70DA3246"/>
    <w:multiLevelType w:val="multilevel"/>
    <w:tmpl w:val="688892FC"/>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6"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7" w15:restartNumberingAfterBreak="0">
    <w:nsid w:val="73A25B7D"/>
    <w:multiLevelType w:val="multilevel"/>
    <w:tmpl w:val="A64AD2CA"/>
    <w:lvl w:ilvl="0">
      <w:start w:val="1"/>
      <w:numFmt w:val="decimal"/>
      <w:lvlText w:val="%1."/>
      <w:lvlJc w:val="left"/>
      <w:pPr>
        <w:ind w:left="72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0"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1"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2" w15:restartNumberingAfterBreak="0">
    <w:nsid w:val="7B66521D"/>
    <w:multiLevelType w:val="multilevel"/>
    <w:tmpl w:val="254A10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3"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7DB3165E"/>
    <w:multiLevelType w:val="hybridMultilevel"/>
    <w:tmpl w:val="F4CA9394"/>
    <w:lvl w:ilvl="0" w:tplc="F09078A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2"/>
  </w:num>
  <w:num w:numId="2">
    <w:abstractNumId w:val="9"/>
  </w:num>
  <w:num w:numId="3">
    <w:abstractNumId w:val="12"/>
  </w:num>
  <w:num w:numId="4">
    <w:abstractNumId w:val="45"/>
  </w:num>
  <w:num w:numId="5">
    <w:abstractNumId w:val="30"/>
  </w:num>
  <w:num w:numId="6">
    <w:abstractNumId w:val="17"/>
  </w:num>
  <w:num w:numId="7">
    <w:abstractNumId w:val="50"/>
  </w:num>
  <w:num w:numId="8">
    <w:abstractNumId w:val="29"/>
  </w:num>
  <w:num w:numId="9">
    <w:abstractNumId w:val="10"/>
  </w:num>
  <w:num w:numId="10">
    <w:abstractNumId w:val="51"/>
  </w:num>
  <w:num w:numId="11">
    <w:abstractNumId w:val="23"/>
  </w:num>
  <w:num w:numId="12">
    <w:abstractNumId w:val="37"/>
  </w:num>
  <w:num w:numId="13">
    <w:abstractNumId w:val="21"/>
  </w:num>
  <w:num w:numId="14">
    <w:abstractNumId w:val="33"/>
  </w:num>
  <w:num w:numId="15">
    <w:abstractNumId w:val="35"/>
  </w:num>
  <w:num w:numId="16">
    <w:abstractNumId w:val="11"/>
  </w:num>
  <w:num w:numId="17">
    <w:abstractNumId w:val="52"/>
  </w:num>
  <w:num w:numId="18">
    <w:abstractNumId w:val="24"/>
  </w:num>
  <w:num w:numId="19">
    <w:abstractNumId w:val="15"/>
  </w:num>
  <w:num w:numId="20">
    <w:abstractNumId w:val="39"/>
  </w:num>
  <w:num w:numId="21">
    <w:abstractNumId w:val="49"/>
  </w:num>
  <w:num w:numId="22">
    <w:abstractNumId w:val="32"/>
  </w:num>
  <w:num w:numId="23">
    <w:abstractNumId w:val="47"/>
  </w:num>
  <w:num w:numId="24">
    <w:abstractNumId w:val="46"/>
  </w:num>
  <w:num w:numId="25">
    <w:abstractNumId w:val="53"/>
  </w:num>
  <w:num w:numId="26">
    <w:abstractNumId w:val="41"/>
  </w:num>
  <w:num w:numId="27">
    <w:abstractNumId w:val="26"/>
  </w:num>
  <w:num w:numId="28">
    <w:abstractNumId w:val="28"/>
  </w:num>
  <w:num w:numId="29">
    <w:abstractNumId w:val="13"/>
  </w:num>
  <w:num w:numId="30">
    <w:abstractNumId w:val="34"/>
  </w:num>
  <w:num w:numId="31">
    <w:abstractNumId w:val="6"/>
  </w:num>
  <w:num w:numId="32">
    <w:abstractNumId w:val="48"/>
  </w:num>
  <w:num w:numId="33">
    <w:abstractNumId w:val="2"/>
  </w:num>
  <w:num w:numId="34">
    <w:abstractNumId w:val="3"/>
  </w:num>
  <w:num w:numId="35">
    <w:abstractNumId w:val="25"/>
  </w:num>
  <w:num w:numId="36">
    <w:abstractNumId w:val="18"/>
  </w:num>
  <w:num w:numId="37">
    <w:abstractNumId w:val="0"/>
  </w:num>
  <w:num w:numId="38">
    <w:abstractNumId w:val="20"/>
  </w:num>
  <w:num w:numId="39">
    <w:abstractNumId w:val="16"/>
  </w:num>
  <w:num w:numId="40">
    <w:abstractNumId w:val="43"/>
  </w:num>
  <w:num w:numId="41">
    <w:abstractNumId w:val="40"/>
  </w:num>
  <w:num w:numId="42">
    <w:abstractNumId w:val="44"/>
  </w:num>
  <w:num w:numId="43">
    <w:abstractNumId w:val="42"/>
  </w:num>
  <w:num w:numId="44">
    <w:abstractNumId w:val="1"/>
  </w:num>
  <w:num w:numId="45">
    <w:abstractNumId w:val="36"/>
  </w:num>
  <w:num w:numId="46">
    <w:abstractNumId w:val="31"/>
  </w:num>
  <w:num w:numId="47">
    <w:abstractNumId w:val="14"/>
  </w:num>
  <w:num w:numId="48">
    <w:abstractNumId w:val="4"/>
  </w:num>
  <w:num w:numId="49">
    <w:abstractNumId w:val="8"/>
  </w:num>
  <w:num w:numId="50">
    <w:abstractNumId w:val="5"/>
  </w:num>
  <w:num w:numId="51">
    <w:abstractNumId w:val="27"/>
  </w:num>
  <w:num w:numId="52">
    <w:abstractNumId w:val="54"/>
  </w:num>
  <w:num w:numId="53">
    <w:abstractNumId w:val="19"/>
  </w:num>
  <w:num w:numId="54">
    <w:abstractNumId w:val="38"/>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038"/>
    <w:rsid w:val="0003489C"/>
    <w:rsid w:val="0004130E"/>
    <w:rsid w:val="0004163F"/>
    <w:rsid w:val="00044333"/>
    <w:rsid w:val="000555D3"/>
    <w:rsid w:val="00055906"/>
    <w:rsid w:val="00056948"/>
    <w:rsid w:val="00060303"/>
    <w:rsid w:val="0006062F"/>
    <w:rsid w:val="00066EF1"/>
    <w:rsid w:val="000708BD"/>
    <w:rsid w:val="00071A9F"/>
    <w:rsid w:val="00073B93"/>
    <w:rsid w:val="00087FEA"/>
    <w:rsid w:val="000B0069"/>
    <w:rsid w:val="000B40CF"/>
    <w:rsid w:val="000C1AA0"/>
    <w:rsid w:val="000C5E72"/>
    <w:rsid w:val="000D6DC9"/>
    <w:rsid w:val="000D70E9"/>
    <w:rsid w:val="000E1A00"/>
    <w:rsid w:val="000E53E7"/>
    <w:rsid w:val="000E789D"/>
    <w:rsid w:val="000E7C68"/>
    <w:rsid w:val="000F2B34"/>
    <w:rsid w:val="000F2CC8"/>
    <w:rsid w:val="000F7AD2"/>
    <w:rsid w:val="000F7F98"/>
    <w:rsid w:val="0010097E"/>
    <w:rsid w:val="00100CC7"/>
    <w:rsid w:val="0010417A"/>
    <w:rsid w:val="001059A1"/>
    <w:rsid w:val="00112781"/>
    <w:rsid w:val="0011281C"/>
    <w:rsid w:val="001266BD"/>
    <w:rsid w:val="001308AA"/>
    <w:rsid w:val="00131D6B"/>
    <w:rsid w:val="00137BCF"/>
    <w:rsid w:val="001531B3"/>
    <w:rsid w:val="001615F3"/>
    <w:rsid w:val="00163046"/>
    <w:rsid w:val="00166C84"/>
    <w:rsid w:val="00173FEE"/>
    <w:rsid w:val="00175FB8"/>
    <w:rsid w:val="00183E96"/>
    <w:rsid w:val="00187B6E"/>
    <w:rsid w:val="00191E23"/>
    <w:rsid w:val="00192B6A"/>
    <w:rsid w:val="001949B2"/>
    <w:rsid w:val="001A053C"/>
    <w:rsid w:val="001A3F15"/>
    <w:rsid w:val="001A56ED"/>
    <w:rsid w:val="001B2939"/>
    <w:rsid w:val="001B4C7F"/>
    <w:rsid w:val="001B549B"/>
    <w:rsid w:val="001B72E4"/>
    <w:rsid w:val="001B7F7A"/>
    <w:rsid w:val="001C19A1"/>
    <w:rsid w:val="001C47DB"/>
    <w:rsid w:val="001D5C91"/>
    <w:rsid w:val="001D5DF7"/>
    <w:rsid w:val="001E0E25"/>
    <w:rsid w:val="001E3619"/>
    <w:rsid w:val="001E7C97"/>
    <w:rsid w:val="001F2256"/>
    <w:rsid w:val="002006D8"/>
    <w:rsid w:val="0020433D"/>
    <w:rsid w:val="002046E9"/>
    <w:rsid w:val="00205E77"/>
    <w:rsid w:val="00205FEB"/>
    <w:rsid w:val="002212AC"/>
    <w:rsid w:val="00221782"/>
    <w:rsid w:val="00222486"/>
    <w:rsid w:val="00224CAB"/>
    <w:rsid w:val="00225875"/>
    <w:rsid w:val="00230755"/>
    <w:rsid w:val="00235AFF"/>
    <w:rsid w:val="00260F61"/>
    <w:rsid w:val="00282B52"/>
    <w:rsid w:val="00287478"/>
    <w:rsid w:val="002975ED"/>
    <w:rsid w:val="002A33B8"/>
    <w:rsid w:val="002A5335"/>
    <w:rsid w:val="002C27C3"/>
    <w:rsid w:val="002C317C"/>
    <w:rsid w:val="002D0D14"/>
    <w:rsid w:val="002D1584"/>
    <w:rsid w:val="002D2AE2"/>
    <w:rsid w:val="002E4EBB"/>
    <w:rsid w:val="002E5830"/>
    <w:rsid w:val="002E6CBB"/>
    <w:rsid w:val="002F0A04"/>
    <w:rsid w:val="002F0AFC"/>
    <w:rsid w:val="002F6689"/>
    <w:rsid w:val="002F71B1"/>
    <w:rsid w:val="002F761B"/>
    <w:rsid w:val="00301069"/>
    <w:rsid w:val="003101FC"/>
    <w:rsid w:val="00311FCD"/>
    <w:rsid w:val="00314284"/>
    <w:rsid w:val="00315536"/>
    <w:rsid w:val="0033354D"/>
    <w:rsid w:val="00340DCD"/>
    <w:rsid w:val="00341A4A"/>
    <w:rsid w:val="003479E1"/>
    <w:rsid w:val="003540BA"/>
    <w:rsid w:val="0035446C"/>
    <w:rsid w:val="003561C9"/>
    <w:rsid w:val="003609B3"/>
    <w:rsid w:val="003631BF"/>
    <w:rsid w:val="003803F3"/>
    <w:rsid w:val="00380E6E"/>
    <w:rsid w:val="003811EF"/>
    <w:rsid w:val="00386A8C"/>
    <w:rsid w:val="00391066"/>
    <w:rsid w:val="003917A5"/>
    <w:rsid w:val="00392338"/>
    <w:rsid w:val="0039797E"/>
    <w:rsid w:val="003A0A09"/>
    <w:rsid w:val="003A0F30"/>
    <w:rsid w:val="003A1D73"/>
    <w:rsid w:val="003A5C0C"/>
    <w:rsid w:val="003B3DE2"/>
    <w:rsid w:val="003B59B1"/>
    <w:rsid w:val="003C3651"/>
    <w:rsid w:val="003C3949"/>
    <w:rsid w:val="003C6FF5"/>
    <w:rsid w:val="003C7C1E"/>
    <w:rsid w:val="003E042E"/>
    <w:rsid w:val="003E19B2"/>
    <w:rsid w:val="003E4251"/>
    <w:rsid w:val="00401A39"/>
    <w:rsid w:val="00402845"/>
    <w:rsid w:val="00410535"/>
    <w:rsid w:val="004135A6"/>
    <w:rsid w:val="004152ED"/>
    <w:rsid w:val="00430AC5"/>
    <w:rsid w:val="004422F3"/>
    <w:rsid w:val="00446A97"/>
    <w:rsid w:val="00462F9A"/>
    <w:rsid w:val="00467CEC"/>
    <w:rsid w:val="00470802"/>
    <w:rsid w:val="00470941"/>
    <w:rsid w:val="00475C61"/>
    <w:rsid w:val="0047779B"/>
    <w:rsid w:val="00477F2B"/>
    <w:rsid w:val="0048076C"/>
    <w:rsid w:val="00487529"/>
    <w:rsid w:val="00496633"/>
    <w:rsid w:val="004A2230"/>
    <w:rsid w:val="004A6CD0"/>
    <w:rsid w:val="004A7AB1"/>
    <w:rsid w:val="004B3361"/>
    <w:rsid w:val="004B788E"/>
    <w:rsid w:val="004B7AD7"/>
    <w:rsid w:val="004C475C"/>
    <w:rsid w:val="004C6E4F"/>
    <w:rsid w:val="004C7259"/>
    <w:rsid w:val="004C7EE5"/>
    <w:rsid w:val="004D7C7C"/>
    <w:rsid w:val="004E30E2"/>
    <w:rsid w:val="004E40F9"/>
    <w:rsid w:val="004F2792"/>
    <w:rsid w:val="004F2A60"/>
    <w:rsid w:val="0050174D"/>
    <w:rsid w:val="0050233A"/>
    <w:rsid w:val="00507B55"/>
    <w:rsid w:val="005108CA"/>
    <w:rsid w:val="00522E9C"/>
    <w:rsid w:val="005272CC"/>
    <w:rsid w:val="00541C7D"/>
    <w:rsid w:val="0055787A"/>
    <w:rsid w:val="005648A5"/>
    <w:rsid w:val="00571676"/>
    <w:rsid w:val="005745D0"/>
    <w:rsid w:val="0057479F"/>
    <w:rsid w:val="005766A1"/>
    <w:rsid w:val="00581700"/>
    <w:rsid w:val="00581A4A"/>
    <w:rsid w:val="00591E9C"/>
    <w:rsid w:val="005A118C"/>
    <w:rsid w:val="005A2AEF"/>
    <w:rsid w:val="005B2C7C"/>
    <w:rsid w:val="005B55A3"/>
    <w:rsid w:val="005C0E0A"/>
    <w:rsid w:val="005C6B27"/>
    <w:rsid w:val="005D53F3"/>
    <w:rsid w:val="005E33DB"/>
    <w:rsid w:val="005E547A"/>
    <w:rsid w:val="005E7C2D"/>
    <w:rsid w:val="005F1234"/>
    <w:rsid w:val="005F515A"/>
    <w:rsid w:val="005F7C9B"/>
    <w:rsid w:val="006001B2"/>
    <w:rsid w:val="0060530D"/>
    <w:rsid w:val="006066A2"/>
    <w:rsid w:val="00607012"/>
    <w:rsid w:val="00611906"/>
    <w:rsid w:val="00614F0E"/>
    <w:rsid w:val="00625831"/>
    <w:rsid w:val="00633CD3"/>
    <w:rsid w:val="006444F6"/>
    <w:rsid w:val="00650DB2"/>
    <w:rsid w:val="006524FA"/>
    <w:rsid w:val="00664479"/>
    <w:rsid w:val="00671508"/>
    <w:rsid w:val="0067249D"/>
    <w:rsid w:val="00673158"/>
    <w:rsid w:val="00691687"/>
    <w:rsid w:val="00692AC2"/>
    <w:rsid w:val="006B29B2"/>
    <w:rsid w:val="006B322C"/>
    <w:rsid w:val="006B3F73"/>
    <w:rsid w:val="006C22E6"/>
    <w:rsid w:val="006C74E2"/>
    <w:rsid w:val="006D48F0"/>
    <w:rsid w:val="006D5EC4"/>
    <w:rsid w:val="006D6068"/>
    <w:rsid w:val="006E4A37"/>
    <w:rsid w:val="006E6273"/>
    <w:rsid w:val="006F0EED"/>
    <w:rsid w:val="006F7D58"/>
    <w:rsid w:val="007016E6"/>
    <w:rsid w:val="0070201F"/>
    <w:rsid w:val="00707E4A"/>
    <w:rsid w:val="00711F95"/>
    <w:rsid w:val="00713455"/>
    <w:rsid w:val="007168F9"/>
    <w:rsid w:val="0071754F"/>
    <w:rsid w:val="00734F3D"/>
    <w:rsid w:val="00735CEE"/>
    <w:rsid w:val="00743685"/>
    <w:rsid w:val="007443FA"/>
    <w:rsid w:val="00745F82"/>
    <w:rsid w:val="0075106D"/>
    <w:rsid w:val="007638BD"/>
    <w:rsid w:val="00763909"/>
    <w:rsid w:val="007643B8"/>
    <w:rsid w:val="007736B2"/>
    <w:rsid w:val="00775051"/>
    <w:rsid w:val="0077538F"/>
    <w:rsid w:val="0079251B"/>
    <w:rsid w:val="00792982"/>
    <w:rsid w:val="0079330D"/>
    <w:rsid w:val="00794C69"/>
    <w:rsid w:val="007A11DA"/>
    <w:rsid w:val="007A2A19"/>
    <w:rsid w:val="007A6F06"/>
    <w:rsid w:val="007B272C"/>
    <w:rsid w:val="007B337B"/>
    <w:rsid w:val="007B5220"/>
    <w:rsid w:val="007C3A1A"/>
    <w:rsid w:val="007D21D6"/>
    <w:rsid w:val="007D3347"/>
    <w:rsid w:val="007D5FFB"/>
    <w:rsid w:val="007E7CF2"/>
    <w:rsid w:val="007F5233"/>
    <w:rsid w:val="007F6CB2"/>
    <w:rsid w:val="008013F7"/>
    <w:rsid w:val="00802E0B"/>
    <w:rsid w:val="0080533A"/>
    <w:rsid w:val="00805E12"/>
    <w:rsid w:val="00807C0B"/>
    <w:rsid w:val="00812D82"/>
    <w:rsid w:val="00812DCB"/>
    <w:rsid w:val="00813728"/>
    <w:rsid w:val="008303E3"/>
    <w:rsid w:val="00836E40"/>
    <w:rsid w:val="00840B1E"/>
    <w:rsid w:val="00851AD5"/>
    <w:rsid w:val="008554ED"/>
    <w:rsid w:val="008628AE"/>
    <w:rsid w:val="008736B5"/>
    <w:rsid w:val="00874B9C"/>
    <w:rsid w:val="00877538"/>
    <w:rsid w:val="0088277F"/>
    <w:rsid w:val="0088500A"/>
    <w:rsid w:val="008877C6"/>
    <w:rsid w:val="0089094A"/>
    <w:rsid w:val="00892460"/>
    <w:rsid w:val="008A22F0"/>
    <w:rsid w:val="008A3CD7"/>
    <w:rsid w:val="008B46D2"/>
    <w:rsid w:val="008C0E43"/>
    <w:rsid w:val="008C2DEE"/>
    <w:rsid w:val="008C34BA"/>
    <w:rsid w:val="008D07DC"/>
    <w:rsid w:val="008D140A"/>
    <w:rsid w:val="008D3188"/>
    <w:rsid w:val="008D690C"/>
    <w:rsid w:val="008E1CBE"/>
    <w:rsid w:val="008E63C7"/>
    <w:rsid w:val="008F26ED"/>
    <w:rsid w:val="008F35F2"/>
    <w:rsid w:val="008F3EB7"/>
    <w:rsid w:val="008F7126"/>
    <w:rsid w:val="00907317"/>
    <w:rsid w:val="00915D79"/>
    <w:rsid w:val="00916C1C"/>
    <w:rsid w:val="009210C2"/>
    <w:rsid w:val="00924077"/>
    <w:rsid w:val="00927B57"/>
    <w:rsid w:val="0093376D"/>
    <w:rsid w:val="009464DE"/>
    <w:rsid w:val="00951534"/>
    <w:rsid w:val="00951BDC"/>
    <w:rsid w:val="00954E7E"/>
    <w:rsid w:val="00963C93"/>
    <w:rsid w:val="00971EA4"/>
    <w:rsid w:val="00971F79"/>
    <w:rsid w:val="009850CE"/>
    <w:rsid w:val="009915DD"/>
    <w:rsid w:val="009925B4"/>
    <w:rsid w:val="00995A44"/>
    <w:rsid w:val="00996BBE"/>
    <w:rsid w:val="009A159E"/>
    <w:rsid w:val="009B762F"/>
    <w:rsid w:val="009C3BFD"/>
    <w:rsid w:val="009D1A2D"/>
    <w:rsid w:val="009D30D1"/>
    <w:rsid w:val="009D3732"/>
    <w:rsid w:val="009D70F0"/>
    <w:rsid w:val="009D7E61"/>
    <w:rsid w:val="009D7E72"/>
    <w:rsid w:val="009F157E"/>
    <w:rsid w:val="00A0118D"/>
    <w:rsid w:val="00A015E5"/>
    <w:rsid w:val="00A01948"/>
    <w:rsid w:val="00A03522"/>
    <w:rsid w:val="00A06389"/>
    <w:rsid w:val="00A07CE0"/>
    <w:rsid w:val="00A10B4C"/>
    <w:rsid w:val="00A11832"/>
    <w:rsid w:val="00A12325"/>
    <w:rsid w:val="00A13A29"/>
    <w:rsid w:val="00A13E2F"/>
    <w:rsid w:val="00A209A0"/>
    <w:rsid w:val="00A21686"/>
    <w:rsid w:val="00A2197D"/>
    <w:rsid w:val="00A34946"/>
    <w:rsid w:val="00A37D74"/>
    <w:rsid w:val="00A428C6"/>
    <w:rsid w:val="00A4313C"/>
    <w:rsid w:val="00A435CC"/>
    <w:rsid w:val="00A46931"/>
    <w:rsid w:val="00A57D6D"/>
    <w:rsid w:val="00A65556"/>
    <w:rsid w:val="00A7382B"/>
    <w:rsid w:val="00A7584B"/>
    <w:rsid w:val="00A86AC0"/>
    <w:rsid w:val="00A9015F"/>
    <w:rsid w:val="00A92280"/>
    <w:rsid w:val="00A96ACA"/>
    <w:rsid w:val="00A972E0"/>
    <w:rsid w:val="00AA4591"/>
    <w:rsid w:val="00AB1548"/>
    <w:rsid w:val="00AC5629"/>
    <w:rsid w:val="00AD0330"/>
    <w:rsid w:val="00AD0D64"/>
    <w:rsid w:val="00AE7847"/>
    <w:rsid w:val="00AF2E42"/>
    <w:rsid w:val="00AF3DD1"/>
    <w:rsid w:val="00B104D6"/>
    <w:rsid w:val="00B1527F"/>
    <w:rsid w:val="00B17CED"/>
    <w:rsid w:val="00B22606"/>
    <w:rsid w:val="00B2742F"/>
    <w:rsid w:val="00B30804"/>
    <w:rsid w:val="00B33ADC"/>
    <w:rsid w:val="00B360A8"/>
    <w:rsid w:val="00B37993"/>
    <w:rsid w:val="00B440D1"/>
    <w:rsid w:val="00B47FF9"/>
    <w:rsid w:val="00B506F1"/>
    <w:rsid w:val="00B53A66"/>
    <w:rsid w:val="00B53F72"/>
    <w:rsid w:val="00B552EA"/>
    <w:rsid w:val="00B64C9D"/>
    <w:rsid w:val="00B67325"/>
    <w:rsid w:val="00B877F7"/>
    <w:rsid w:val="00B93D33"/>
    <w:rsid w:val="00BA1CBD"/>
    <w:rsid w:val="00BA2730"/>
    <w:rsid w:val="00BA3259"/>
    <w:rsid w:val="00BA59B4"/>
    <w:rsid w:val="00BA789D"/>
    <w:rsid w:val="00BB2569"/>
    <w:rsid w:val="00BB6795"/>
    <w:rsid w:val="00BC20A8"/>
    <w:rsid w:val="00BD1A7A"/>
    <w:rsid w:val="00BE492F"/>
    <w:rsid w:val="00BF1D8C"/>
    <w:rsid w:val="00BF65CD"/>
    <w:rsid w:val="00BF7B3F"/>
    <w:rsid w:val="00C01FD6"/>
    <w:rsid w:val="00C06C64"/>
    <w:rsid w:val="00C07A19"/>
    <w:rsid w:val="00C10103"/>
    <w:rsid w:val="00C337AD"/>
    <w:rsid w:val="00C33E38"/>
    <w:rsid w:val="00C3613D"/>
    <w:rsid w:val="00C369B9"/>
    <w:rsid w:val="00C50910"/>
    <w:rsid w:val="00C51485"/>
    <w:rsid w:val="00C570F3"/>
    <w:rsid w:val="00C66956"/>
    <w:rsid w:val="00C71763"/>
    <w:rsid w:val="00C72578"/>
    <w:rsid w:val="00C83E4B"/>
    <w:rsid w:val="00C84640"/>
    <w:rsid w:val="00C976DE"/>
    <w:rsid w:val="00CA4F34"/>
    <w:rsid w:val="00CA52AE"/>
    <w:rsid w:val="00CB66CC"/>
    <w:rsid w:val="00CB7523"/>
    <w:rsid w:val="00CC2588"/>
    <w:rsid w:val="00CC2EDE"/>
    <w:rsid w:val="00CC3DA4"/>
    <w:rsid w:val="00CD75D7"/>
    <w:rsid w:val="00CD7E8A"/>
    <w:rsid w:val="00CE4B03"/>
    <w:rsid w:val="00CE5174"/>
    <w:rsid w:val="00CE529A"/>
    <w:rsid w:val="00CF05EE"/>
    <w:rsid w:val="00CF2487"/>
    <w:rsid w:val="00CF3F57"/>
    <w:rsid w:val="00CF4793"/>
    <w:rsid w:val="00CF4C89"/>
    <w:rsid w:val="00D00D05"/>
    <w:rsid w:val="00D038EC"/>
    <w:rsid w:val="00D06A4B"/>
    <w:rsid w:val="00D21305"/>
    <w:rsid w:val="00D21826"/>
    <w:rsid w:val="00D27415"/>
    <w:rsid w:val="00D3087C"/>
    <w:rsid w:val="00D33424"/>
    <w:rsid w:val="00D352AA"/>
    <w:rsid w:val="00D35388"/>
    <w:rsid w:val="00D41915"/>
    <w:rsid w:val="00D435CF"/>
    <w:rsid w:val="00D442BB"/>
    <w:rsid w:val="00D4430E"/>
    <w:rsid w:val="00D47557"/>
    <w:rsid w:val="00D52740"/>
    <w:rsid w:val="00D64120"/>
    <w:rsid w:val="00D6441C"/>
    <w:rsid w:val="00D75561"/>
    <w:rsid w:val="00D7799D"/>
    <w:rsid w:val="00D932DA"/>
    <w:rsid w:val="00DA1B6D"/>
    <w:rsid w:val="00DA535F"/>
    <w:rsid w:val="00DB1340"/>
    <w:rsid w:val="00DB13AF"/>
    <w:rsid w:val="00DB3E2B"/>
    <w:rsid w:val="00DB71FE"/>
    <w:rsid w:val="00DB7F9E"/>
    <w:rsid w:val="00DD610B"/>
    <w:rsid w:val="00DE35DC"/>
    <w:rsid w:val="00DE3872"/>
    <w:rsid w:val="00DF097D"/>
    <w:rsid w:val="00DF5BFC"/>
    <w:rsid w:val="00E146B2"/>
    <w:rsid w:val="00E15847"/>
    <w:rsid w:val="00E1620B"/>
    <w:rsid w:val="00E20206"/>
    <w:rsid w:val="00E24A41"/>
    <w:rsid w:val="00E26A60"/>
    <w:rsid w:val="00E27895"/>
    <w:rsid w:val="00E3095E"/>
    <w:rsid w:val="00E3107A"/>
    <w:rsid w:val="00E3448A"/>
    <w:rsid w:val="00E419A5"/>
    <w:rsid w:val="00E446A1"/>
    <w:rsid w:val="00E45853"/>
    <w:rsid w:val="00E60E89"/>
    <w:rsid w:val="00E70E3C"/>
    <w:rsid w:val="00E77D5B"/>
    <w:rsid w:val="00E83EF5"/>
    <w:rsid w:val="00E84131"/>
    <w:rsid w:val="00E85A3E"/>
    <w:rsid w:val="00E86925"/>
    <w:rsid w:val="00E910E3"/>
    <w:rsid w:val="00E95F62"/>
    <w:rsid w:val="00EA1CCC"/>
    <w:rsid w:val="00EB0B87"/>
    <w:rsid w:val="00EC1938"/>
    <w:rsid w:val="00EC2132"/>
    <w:rsid w:val="00EC2914"/>
    <w:rsid w:val="00EC3CE7"/>
    <w:rsid w:val="00ED221B"/>
    <w:rsid w:val="00ED2707"/>
    <w:rsid w:val="00ED289C"/>
    <w:rsid w:val="00ED3B45"/>
    <w:rsid w:val="00EE1698"/>
    <w:rsid w:val="00EE34EA"/>
    <w:rsid w:val="00EE6C85"/>
    <w:rsid w:val="00EF1C6B"/>
    <w:rsid w:val="00F00EC8"/>
    <w:rsid w:val="00F02CEA"/>
    <w:rsid w:val="00F074EE"/>
    <w:rsid w:val="00F20ED6"/>
    <w:rsid w:val="00F21536"/>
    <w:rsid w:val="00F24FF6"/>
    <w:rsid w:val="00F26665"/>
    <w:rsid w:val="00F30778"/>
    <w:rsid w:val="00F30938"/>
    <w:rsid w:val="00F32ADD"/>
    <w:rsid w:val="00F334F2"/>
    <w:rsid w:val="00F344FF"/>
    <w:rsid w:val="00F34AD4"/>
    <w:rsid w:val="00F35377"/>
    <w:rsid w:val="00F37F07"/>
    <w:rsid w:val="00F42DC2"/>
    <w:rsid w:val="00F52093"/>
    <w:rsid w:val="00F5539A"/>
    <w:rsid w:val="00F63197"/>
    <w:rsid w:val="00F659D2"/>
    <w:rsid w:val="00F6712E"/>
    <w:rsid w:val="00F746D5"/>
    <w:rsid w:val="00F82CDA"/>
    <w:rsid w:val="00F84B6A"/>
    <w:rsid w:val="00FA488E"/>
    <w:rsid w:val="00FA4EE9"/>
    <w:rsid w:val="00FA69F1"/>
    <w:rsid w:val="00FB2CB0"/>
    <w:rsid w:val="00FB66DD"/>
    <w:rsid w:val="00FC175C"/>
    <w:rsid w:val="00FC2450"/>
    <w:rsid w:val="00FC773B"/>
    <w:rsid w:val="00FC7DBA"/>
    <w:rsid w:val="00FD1BB9"/>
    <w:rsid w:val="00FD41FD"/>
    <w:rsid w:val="00FE7067"/>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1"/>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 w:type="paragraph" w:customStyle="1" w:styleId="pkt">
    <w:name w:val="pkt"/>
    <w:basedOn w:val="Normalny"/>
    <w:link w:val="pktZnak"/>
    <w:rsid w:val="00E83EF5"/>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E83EF5"/>
    <w:rPr>
      <w:rFonts w:ascii="Times New Roman" w:eastAsiaTheme="minorEastAsia" w:hAnsi="Times New Roman" w:cs="Times New Roman"/>
      <w:sz w:val="24"/>
      <w:szCs w:val="20"/>
      <w:lang w:val="pl-PL"/>
    </w:rPr>
  </w:style>
  <w:style w:type="paragraph" w:styleId="Tekstprzypisudolnego">
    <w:name w:val="footnote text"/>
    <w:aliases w:val="Podrozdział"/>
    <w:basedOn w:val="Normalny"/>
    <w:link w:val="TekstprzypisudolnegoZnak"/>
    <w:uiPriority w:val="99"/>
    <w:semiHidden/>
    <w:rsid w:val="00E83EF5"/>
    <w:pPr>
      <w:spacing w:line="240" w:lineRule="auto"/>
    </w:pPr>
    <w:rPr>
      <w:rFonts w:ascii="Tahoma" w:eastAsiaTheme="minorEastAsia" w:hAnsi="Tahoma" w:cs="Times New Roman"/>
      <w:sz w:val="20"/>
      <w:szCs w:val="20"/>
      <w:lang w:val="pl-PL"/>
    </w:rPr>
  </w:style>
  <w:style w:type="character" w:customStyle="1" w:styleId="TekstprzypisudolnegoZnak">
    <w:name w:val="Tekst przypisu dolnego Znak"/>
    <w:aliases w:val="Podrozdział Znak"/>
    <w:basedOn w:val="Domylnaczcionkaakapitu"/>
    <w:link w:val="Tekstprzypisudolnego"/>
    <w:uiPriority w:val="99"/>
    <w:semiHidden/>
    <w:rsid w:val="00E83EF5"/>
    <w:rPr>
      <w:rFonts w:ascii="Tahoma" w:eastAsiaTheme="minorEastAsia" w:hAnsi="Tahoma" w:cs="Times New Roman"/>
      <w:sz w:val="20"/>
      <w:szCs w:val="20"/>
      <w:lang w:val="pl-PL"/>
    </w:rPr>
  </w:style>
  <w:style w:type="character" w:styleId="Odwoanieprzypisudolnego">
    <w:name w:val="footnote reference"/>
    <w:basedOn w:val="Domylnaczcionkaakapitu"/>
    <w:uiPriority w:val="99"/>
    <w:rsid w:val="00E83EF5"/>
    <w:rPr>
      <w:rFonts w:cs="Times New Roman"/>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1264070932">
      <w:bodyDiv w:val="1"/>
      <w:marLeft w:val="0"/>
      <w:marRight w:val="0"/>
      <w:marTop w:val="0"/>
      <w:marBottom w:val="0"/>
      <w:divBdr>
        <w:top w:val="none" w:sz="0" w:space="0" w:color="auto"/>
        <w:left w:val="none" w:sz="0" w:space="0" w:color="auto"/>
        <w:bottom w:val="none" w:sz="0" w:space="0" w:color="auto"/>
        <w:right w:val="none" w:sz="0" w:space="0" w:color="auto"/>
      </w:divBdr>
    </w:div>
    <w:div w:id="1716275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www.wnp.pl/nafta/ceny_paliw/?region_woj=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8A091-5E24-4275-8A87-0D44ABAC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2963</TotalTime>
  <Pages>27</Pages>
  <Words>8858</Words>
  <Characters>53153</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241</cp:revision>
  <cp:lastPrinted>2024-01-19T11:51:00Z</cp:lastPrinted>
  <dcterms:created xsi:type="dcterms:W3CDTF">2022-02-01T09:51:00Z</dcterms:created>
  <dcterms:modified xsi:type="dcterms:W3CDTF">2024-01-19T12:17:00Z</dcterms:modified>
</cp:coreProperties>
</file>