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65897" w14:textId="04958FC1" w:rsidR="00F90E9F" w:rsidRPr="00DC0EE3" w:rsidRDefault="007B674A" w:rsidP="00F90E9F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Toruń</w:t>
      </w:r>
      <w:r w:rsidR="00557110">
        <w:rPr>
          <w:rFonts w:ascii="Tahoma" w:hAnsi="Tahoma" w:cs="Tahoma"/>
          <w:sz w:val="20"/>
          <w:szCs w:val="20"/>
        </w:rPr>
        <w:t xml:space="preserve">, dn. </w:t>
      </w:r>
      <w:r w:rsidR="00EA05D7">
        <w:rPr>
          <w:rFonts w:ascii="Tahoma" w:hAnsi="Tahoma" w:cs="Tahoma"/>
          <w:sz w:val="20"/>
          <w:szCs w:val="20"/>
        </w:rPr>
        <w:t>03.09.2024 r.</w:t>
      </w:r>
    </w:p>
    <w:p w14:paraId="6274C661" w14:textId="78234AB1" w:rsidR="00557110" w:rsidRDefault="00B859F8" w:rsidP="00F90E9F">
      <w:pPr>
        <w:jc w:val="center"/>
        <w:rPr>
          <w:rFonts w:ascii="Tahoma" w:hAnsi="Tahoma" w:cs="Tahoma"/>
          <w:b/>
          <w:u w:val="single"/>
        </w:rPr>
      </w:pPr>
      <w:r w:rsidRPr="005A4B99">
        <w:rPr>
          <w:rFonts w:ascii="Tahoma" w:hAnsi="Tahoma" w:cs="Tahoma"/>
          <w:b/>
          <w:u w:val="single"/>
        </w:rPr>
        <w:t xml:space="preserve">INFORMACJA </w:t>
      </w:r>
      <w:r w:rsidR="00B211BB">
        <w:rPr>
          <w:rFonts w:ascii="Tahoma" w:hAnsi="Tahoma" w:cs="Tahoma"/>
          <w:b/>
          <w:u w:val="single"/>
        </w:rPr>
        <w:t xml:space="preserve">Z </w:t>
      </w:r>
      <w:r w:rsidRPr="005A4B99">
        <w:rPr>
          <w:rFonts w:ascii="Tahoma" w:hAnsi="Tahoma" w:cs="Tahoma"/>
          <w:b/>
          <w:u w:val="single"/>
        </w:rPr>
        <w:t>OTWARCIA OFERT</w:t>
      </w:r>
    </w:p>
    <w:p w14:paraId="37C18B83" w14:textId="77777777" w:rsidR="00BB109C" w:rsidRPr="00BB109C" w:rsidRDefault="00BB109C" w:rsidP="00BB109C">
      <w:pPr>
        <w:spacing w:after="0" w:line="276" w:lineRule="auto"/>
        <w:jc w:val="both"/>
        <w:rPr>
          <w:rFonts w:ascii="Tahoma" w:hAnsi="Tahoma" w:cs="Tahoma"/>
          <w:bCs/>
          <w:sz w:val="20"/>
          <w:szCs w:val="20"/>
          <w:u w:val="single"/>
        </w:rPr>
      </w:pPr>
      <w:r w:rsidRPr="00BB109C">
        <w:rPr>
          <w:rFonts w:ascii="Tahoma" w:hAnsi="Tahoma" w:cs="Tahoma"/>
          <w:bCs/>
          <w:sz w:val="20"/>
          <w:szCs w:val="20"/>
          <w:u w:val="single"/>
        </w:rPr>
        <w:t>Zamawiający:</w:t>
      </w:r>
      <w:r w:rsidRPr="00BB109C">
        <w:rPr>
          <w:rFonts w:ascii="Tahoma" w:hAnsi="Tahoma" w:cs="Tahoma"/>
          <w:bCs/>
          <w:sz w:val="20"/>
          <w:szCs w:val="20"/>
        </w:rPr>
        <w:t xml:space="preserve"> </w:t>
      </w:r>
      <w:r w:rsidRPr="00BB109C">
        <w:rPr>
          <w:rFonts w:ascii="Tahoma" w:hAnsi="Tahoma" w:cs="Tahoma"/>
          <w:bCs/>
          <w:sz w:val="20"/>
          <w:szCs w:val="20"/>
        </w:rPr>
        <w:tab/>
      </w:r>
    </w:p>
    <w:p w14:paraId="4720DD5F" w14:textId="77777777" w:rsidR="001800AD" w:rsidRPr="001800AD" w:rsidRDefault="001800AD" w:rsidP="001800A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1800AD">
        <w:rPr>
          <w:rFonts w:ascii="Tahoma" w:hAnsi="Tahoma" w:cs="Tahoma"/>
          <w:b/>
          <w:sz w:val="20"/>
          <w:szCs w:val="20"/>
        </w:rPr>
        <w:t>Gmina Miasto Golub-Dobrzyń</w:t>
      </w:r>
    </w:p>
    <w:p w14:paraId="52D9693E" w14:textId="77777777" w:rsidR="001800AD" w:rsidRPr="001800AD" w:rsidRDefault="001800AD" w:rsidP="001800A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1800AD">
        <w:rPr>
          <w:rFonts w:ascii="Tahoma" w:hAnsi="Tahoma" w:cs="Tahoma"/>
          <w:b/>
          <w:sz w:val="20"/>
          <w:szCs w:val="20"/>
        </w:rPr>
        <w:t>ul. Plac 1000-lecia 25</w:t>
      </w:r>
    </w:p>
    <w:p w14:paraId="29B262AA" w14:textId="79A7404B" w:rsidR="00BB109C" w:rsidRDefault="001800AD" w:rsidP="001800A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1800AD">
        <w:rPr>
          <w:rFonts w:ascii="Tahoma" w:hAnsi="Tahoma" w:cs="Tahoma"/>
          <w:b/>
          <w:sz w:val="20"/>
          <w:szCs w:val="20"/>
        </w:rPr>
        <w:t>87-400 Golub-Dobrzyń</w:t>
      </w:r>
    </w:p>
    <w:p w14:paraId="4971C333" w14:textId="77777777" w:rsidR="001800AD" w:rsidRPr="00BB109C" w:rsidRDefault="001800AD" w:rsidP="001800AD">
      <w:pPr>
        <w:spacing w:after="0" w:line="240" w:lineRule="auto"/>
        <w:rPr>
          <w:rFonts w:ascii="Tahoma" w:hAnsi="Tahoma" w:cs="Tahoma"/>
          <w:bCs/>
        </w:rPr>
      </w:pPr>
    </w:p>
    <w:p w14:paraId="05455D6F" w14:textId="625511E2" w:rsidR="00316C5B" w:rsidRPr="00C46306" w:rsidRDefault="00316C5B" w:rsidP="00BB109C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316C5B">
        <w:rPr>
          <w:rFonts w:ascii="Tahoma" w:hAnsi="Tahoma" w:cs="Tahoma"/>
          <w:color w:val="000000"/>
          <w:sz w:val="20"/>
          <w:szCs w:val="20"/>
        </w:rPr>
        <w:t>Dotyczy postępowania</w:t>
      </w:r>
      <w:r w:rsidRPr="00C4630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C46306">
        <w:rPr>
          <w:rFonts w:ascii="Tahoma" w:hAnsi="Tahoma" w:cs="Tahoma"/>
          <w:sz w:val="20"/>
          <w:szCs w:val="20"/>
        </w:rPr>
        <w:t xml:space="preserve">o udzielenie zamówienia publicznego prowadzonego w trybie podstawowym, na </w:t>
      </w:r>
      <w:r w:rsidRPr="00EA05D7">
        <w:rPr>
          <w:rFonts w:ascii="Tahoma" w:hAnsi="Tahoma" w:cs="Tahoma"/>
          <w:sz w:val="20"/>
          <w:szCs w:val="20"/>
        </w:rPr>
        <w:t xml:space="preserve">podstawie art. 275 ust. 1, na Ubezpieczenie </w:t>
      </w:r>
      <w:r w:rsidRPr="00915FCB">
        <w:rPr>
          <w:rFonts w:ascii="Tahoma" w:hAnsi="Tahoma" w:cs="Tahoma"/>
          <w:sz w:val="20"/>
          <w:szCs w:val="20"/>
        </w:rPr>
        <w:t>mienia i</w:t>
      </w:r>
      <w:r>
        <w:rPr>
          <w:rFonts w:ascii="Tahoma" w:hAnsi="Tahoma" w:cs="Tahoma"/>
          <w:sz w:val="20"/>
          <w:szCs w:val="20"/>
        </w:rPr>
        <w:t xml:space="preserve"> </w:t>
      </w:r>
      <w:r w:rsidRPr="00915FCB">
        <w:rPr>
          <w:rFonts w:ascii="Tahoma" w:hAnsi="Tahoma" w:cs="Tahoma"/>
          <w:sz w:val="20"/>
          <w:szCs w:val="20"/>
        </w:rPr>
        <w:t xml:space="preserve">odpowiedzialności </w:t>
      </w:r>
      <w:r w:rsidR="001800AD">
        <w:rPr>
          <w:rFonts w:ascii="Tahoma" w:hAnsi="Tahoma" w:cs="Tahoma"/>
          <w:sz w:val="20"/>
          <w:szCs w:val="20"/>
        </w:rPr>
        <w:t>Gminy Miasto Golub-Dobrzyń</w:t>
      </w:r>
      <w:r w:rsidRPr="00915FCB">
        <w:rPr>
          <w:rFonts w:ascii="Tahoma" w:hAnsi="Tahoma" w:cs="Tahoma"/>
          <w:sz w:val="20"/>
          <w:szCs w:val="20"/>
        </w:rPr>
        <w:t xml:space="preserve"> </w:t>
      </w:r>
      <w:r w:rsidRPr="00C46306">
        <w:rPr>
          <w:rFonts w:ascii="Tahoma" w:hAnsi="Tahoma" w:cs="Tahoma"/>
          <w:sz w:val="20"/>
          <w:szCs w:val="20"/>
        </w:rPr>
        <w:t xml:space="preserve">(numer ogłoszenia: </w:t>
      </w:r>
      <w:r w:rsidR="00EA05D7" w:rsidRPr="00EA05D7">
        <w:rPr>
          <w:rFonts w:ascii="Tahoma" w:hAnsi="Tahoma" w:cs="Tahoma"/>
          <w:sz w:val="20"/>
          <w:szCs w:val="20"/>
        </w:rPr>
        <w:t>2024/BZP 00455903/01 z dnia 2024-08-13</w:t>
      </w:r>
      <w:r w:rsidR="00EA05D7">
        <w:rPr>
          <w:rFonts w:ascii="Tahoma" w:hAnsi="Tahoma" w:cs="Tahoma"/>
          <w:sz w:val="20"/>
          <w:szCs w:val="20"/>
        </w:rPr>
        <w:t>).</w:t>
      </w:r>
    </w:p>
    <w:p w14:paraId="4F10514B" w14:textId="66F71442" w:rsidR="00432B37" w:rsidRDefault="00B859F8" w:rsidP="00BB109C">
      <w:pPr>
        <w:spacing w:after="0" w:line="240" w:lineRule="auto"/>
        <w:rPr>
          <w:rFonts w:ascii="Tahoma" w:eastAsia="Arial Narrow" w:hAnsi="Tahoma" w:cs="Tahoma"/>
          <w:bCs/>
          <w:sz w:val="20"/>
          <w:szCs w:val="20"/>
        </w:rPr>
      </w:pPr>
      <w:r w:rsidRPr="00432B37">
        <w:rPr>
          <w:rFonts w:ascii="Tahoma" w:eastAsia="Times New Roman" w:hAnsi="Tahoma" w:cs="Tahoma"/>
          <w:sz w:val="20"/>
          <w:szCs w:val="20"/>
          <w:lang w:eastAsia="pl-PL"/>
        </w:rPr>
        <w:t xml:space="preserve">Kwota przeznaczona na sfinansowanie zamówienia </w:t>
      </w:r>
      <w:r w:rsidR="00B211BB" w:rsidRPr="00432B37">
        <w:rPr>
          <w:rFonts w:ascii="Tahoma" w:eastAsia="Arial Narrow" w:hAnsi="Tahoma" w:cs="Tahoma"/>
          <w:bCs/>
          <w:sz w:val="20"/>
          <w:szCs w:val="20"/>
        </w:rPr>
        <w:t>wynosi</w:t>
      </w:r>
      <w:r w:rsidR="00557110">
        <w:rPr>
          <w:rFonts w:ascii="Tahoma" w:eastAsia="Arial Narrow" w:hAnsi="Tahoma" w:cs="Tahoma"/>
          <w:bCs/>
          <w:sz w:val="20"/>
          <w:szCs w:val="20"/>
        </w:rPr>
        <w:t xml:space="preserve">: </w:t>
      </w:r>
      <w:r w:rsidR="00B2504C">
        <w:rPr>
          <w:rFonts w:ascii="Tahoma" w:eastAsia="Arial Narrow" w:hAnsi="Tahoma" w:cs="Tahoma"/>
          <w:bCs/>
          <w:sz w:val="20"/>
          <w:szCs w:val="20"/>
        </w:rPr>
        <w:t>304.050,00</w:t>
      </w:r>
      <w:r w:rsidR="00890D74">
        <w:rPr>
          <w:rFonts w:ascii="Tahoma" w:eastAsia="Arial Narrow" w:hAnsi="Tahoma" w:cs="Tahoma"/>
          <w:bCs/>
          <w:sz w:val="20"/>
          <w:szCs w:val="20"/>
        </w:rPr>
        <w:t xml:space="preserve"> zł, w tym:</w:t>
      </w:r>
    </w:p>
    <w:p w14:paraId="1D0D36D8" w14:textId="0DCAA3E8" w:rsidR="00890D74" w:rsidRDefault="00890D74" w:rsidP="00BB109C">
      <w:pPr>
        <w:spacing w:after="0" w:line="240" w:lineRule="auto"/>
        <w:rPr>
          <w:rFonts w:ascii="Tahoma" w:eastAsia="Arial Narrow" w:hAnsi="Tahoma" w:cs="Tahoma"/>
          <w:bCs/>
          <w:sz w:val="20"/>
          <w:szCs w:val="20"/>
        </w:rPr>
      </w:pPr>
      <w:r>
        <w:rPr>
          <w:rFonts w:ascii="Tahoma" w:eastAsia="Arial Narrow" w:hAnsi="Tahoma" w:cs="Tahoma"/>
          <w:bCs/>
          <w:sz w:val="20"/>
          <w:szCs w:val="20"/>
        </w:rPr>
        <w:t xml:space="preserve"> - cz. I </w:t>
      </w:r>
      <w:r w:rsidR="00B2504C">
        <w:rPr>
          <w:rFonts w:ascii="Tahoma" w:eastAsia="Arial Narrow" w:hAnsi="Tahoma" w:cs="Tahoma"/>
          <w:bCs/>
          <w:sz w:val="20"/>
          <w:szCs w:val="20"/>
        </w:rPr>
        <w:t>–</w:t>
      </w:r>
      <w:r>
        <w:rPr>
          <w:rFonts w:ascii="Tahoma" w:eastAsia="Arial Narrow" w:hAnsi="Tahoma" w:cs="Tahoma"/>
          <w:bCs/>
          <w:sz w:val="20"/>
          <w:szCs w:val="20"/>
        </w:rPr>
        <w:t xml:space="preserve"> </w:t>
      </w:r>
      <w:r w:rsidR="00B2504C">
        <w:rPr>
          <w:rFonts w:ascii="Tahoma" w:eastAsia="Arial Narrow" w:hAnsi="Tahoma" w:cs="Tahoma"/>
          <w:bCs/>
          <w:sz w:val="20"/>
          <w:szCs w:val="20"/>
        </w:rPr>
        <w:t xml:space="preserve">248.250,00 </w:t>
      </w:r>
      <w:r>
        <w:rPr>
          <w:rFonts w:ascii="Tahoma" w:eastAsia="Arial Narrow" w:hAnsi="Tahoma" w:cs="Tahoma"/>
          <w:bCs/>
          <w:sz w:val="20"/>
          <w:szCs w:val="20"/>
        </w:rPr>
        <w:t>zł,</w:t>
      </w:r>
    </w:p>
    <w:p w14:paraId="559DBE1D" w14:textId="408B5B8A" w:rsidR="00890D74" w:rsidRDefault="00890D74" w:rsidP="00890D74">
      <w:pPr>
        <w:spacing w:after="0" w:line="240" w:lineRule="auto"/>
        <w:rPr>
          <w:rFonts w:ascii="Tahoma" w:eastAsia="Arial Narrow" w:hAnsi="Tahoma" w:cs="Tahoma"/>
          <w:bCs/>
          <w:sz w:val="20"/>
          <w:szCs w:val="20"/>
        </w:rPr>
      </w:pPr>
      <w:r>
        <w:rPr>
          <w:rFonts w:ascii="Tahoma" w:eastAsia="Arial Narrow" w:hAnsi="Tahoma" w:cs="Tahoma"/>
          <w:bCs/>
          <w:sz w:val="20"/>
          <w:szCs w:val="20"/>
        </w:rPr>
        <w:t xml:space="preserve"> - cz. II </w:t>
      </w:r>
      <w:r w:rsidR="00B2504C">
        <w:rPr>
          <w:rFonts w:ascii="Tahoma" w:eastAsia="Arial Narrow" w:hAnsi="Tahoma" w:cs="Tahoma"/>
          <w:bCs/>
          <w:sz w:val="20"/>
          <w:szCs w:val="20"/>
        </w:rPr>
        <w:t>–</w:t>
      </w:r>
      <w:r>
        <w:rPr>
          <w:rFonts w:ascii="Tahoma" w:eastAsia="Arial Narrow" w:hAnsi="Tahoma" w:cs="Tahoma"/>
          <w:bCs/>
          <w:sz w:val="20"/>
          <w:szCs w:val="20"/>
        </w:rPr>
        <w:t xml:space="preserve"> </w:t>
      </w:r>
      <w:r w:rsidR="00B2504C">
        <w:rPr>
          <w:rFonts w:ascii="Tahoma" w:eastAsia="Arial Narrow" w:hAnsi="Tahoma" w:cs="Tahoma"/>
          <w:bCs/>
          <w:sz w:val="20"/>
          <w:szCs w:val="20"/>
        </w:rPr>
        <w:t>52.800,00</w:t>
      </w:r>
      <w:r>
        <w:rPr>
          <w:rFonts w:ascii="Tahoma" w:eastAsia="Arial Narrow" w:hAnsi="Tahoma" w:cs="Tahoma"/>
          <w:bCs/>
          <w:sz w:val="20"/>
          <w:szCs w:val="20"/>
        </w:rPr>
        <w:t xml:space="preserve"> zł,</w:t>
      </w:r>
    </w:p>
    <w:p w14:paraId="1F934890" w14:textId="03938CD0" w:rsidR="00890D74" w:rsidRDefault="00890D74" w:rsidP="00890D74">
      <w:pPr>
        <w:spacing w:after="0" w:line="240" w:lineRule="auto"/>
        <w:rPr>
          <w:rFonts w:ascii="Tahoma" w:eastAsia="Arial Narrow" w:hAnsi="Tahoma" w:cs="Tahoma"/>
          <w:bCs/>
          <w:sz w:val="20"/>
          <w:szCs w:val="20"/>
        </w:rPr>
      </w:pPr>
      <w:r>
        <w:rPr>
          <w:rFonts w:ascii="Tahoma" w:eastAsia="Arial Narrow" w:hAnsi="Tahoma" w:cs="Tahoma"/>
          <w:bCs/>
          <w:sz w:val="20"/>
          <w:szCs w:val="20"/>
        </w:rPr>
        <w:t xml:space="preserve"> - cz. III </w:t>
      </w:r>
      <w:r w:rsidR="00B2504C">
        <w:rPr>
          <w:rFonts w:ascii="Tahoma" w:eastAsia="Arial Narrow" w:hAnsi="Tahoma" w:cs="Tahoma"/>
          <w:bCs/>
          <w:sz w:val="20"/>
          <w:szCs w:val="20"/>
        </w:rPr>
        <w:t>–</w:t>
      </w:r>
      <w:r>
        <w:rPr>
          <w:rFonts w:ascii="Tahoma" w:eastAsia="Arial Narrow" w:hAnsi="Tahoma" w:cs="Tahoma"/>
          <w:bCs/>
          <w:sz w:val="20"/>
          <w:szCs w:val="20"/>
        </w:rPr>
        <w:t xml:space="preserve"> </w:t>
      </w:r>
      <w:r w:rsidR="00B2504C">
        <w:rPr>
          <w:rFonts w:ascii="Tahoma" w:eastAsia="Arial Narrow" w:hAnsi="Tahoma" w:cs="Tahoma"/>
          <w:bCs/>
          <w:sz w:val="20"/>
          <w:szCs w:val="20"/>
        </w:rPr>
        <w:t>3.000,00</w:t>
      </w:r>
      <w:r>
        <w:rPr>
          <w:rFonts w:ascii="Tahoma" w:eastAsia="Arial Narrow" w:hAnsi="Tahoma" w:cs="Tahoma"/>
          <w:bCs/>
          <w:sz w:val="20"/>
          <w:szCs w:val="20"/>
        </w:rPr>
        <w:t xml:space="preserve"> zł.</w:t>
      </w:r>
    </w:p>
    <w:p w14:paraId="247D5ADE" w14:textId="77777777" w:rsidR="00557110" w:rsidRPr="00557110" w:rsidRDefault="00557110" w:rsidP="00BB109C">
      <w:pPr>
        <w:spacing w:after="0" w:line="240" w:lineRule="auto"/>
        <w:rPr>
          <w:rFonts w:ascii="Tahoma" w:eastAsia="Arial Narrow" w:hAnsi="Tahoma" w:cs="Tahoma"/>
          <w:bCs/>
          <w:sz w:val="20"/>
          <w:szCs w:val="20"/>
        </w:rPr>
      </w:pPr>
    </w:p>
    <w:p w14:paraId="66E1B4BE" w14:textId="25F0F7CF" w:rsidR="00B859F8" w:rsidRDefault="00432B37" w:rsidP="00BB109C">
      <w:pPr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32B37">
        <w:rPr>
          <w:rFonts w:ascii="Tahoma" w:eastAsia="Calibri" w:hAnsi="Tahoma" w:cs="Tahoma"/>
          <w:sz w:val="20"/>
          <w:szCs w:val="20"/>
        </w:rPr>
        <w:t>Działając na podstawie art. 222 ust. 5 ustawy z 11 września 2019 r. – Prawo zamówień publicznych (</w:t>
      </w:r>
      <w:r w:rsidR="00557110" w:rsidRPr="00BF43D8">
        <w:rPr>
          <w:rFonts w:ascii="Tahoma" w:eastAsia="Times New Roman" w:hAnsi="Tahoma" w:cs="Tahoma"/>
          <w:sz w:val="20"/>
          <w:szCs w:val="20"/>
          <w:lang w:eastAsia="pl-PL"/>
        </w:rPr>
        <w:t>Dz.U. z 2023 r. poz. 1605 z późn. zm.</w:t>
      </w:r>
      <w:r w:rsidRPr="00432B37">
        <w:rPr>
          <w:rFonts w:ascii="Tahoma" w:eastAsia="Calibri" w:hAnsi="Tahoma" w:cs="Tahoma"/>
          <w:sz w:val="20"/>
          <w:szCs w:val="20"/>
        </w:rPr>
        <w:t>), zamawiający informuje, że w postępowaniu wpłynęły następujące oferty:</w:t>
      </w:r>
    </w:p>
    <w:p w14:paraId="3B179046" w14:textId="77777777" w:rsidR="00BB109C" w:rsidRPr="00DC3A27" w:rsidRDefault="00BB109C" w:rsidP="00BB109C">
      <w:pPr>
        <w:widowControl w:val="0"/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tbl>
      <w:tblPr>
        <w:tblW w:w="144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560"/>
        <w:gridCol w:w="1660"/>
        <w:gridCol w:w="1660"/>
        <w:gridCol w:w="1660"/>
        <w:gridCol w:w="1660"/>
        <w:gridCol w:w="1660"/>
        <w:gridCol w:w="1660"/>
        <w:gridCol w:w="1394"/>
      </w:tblGrid>
      <w:tr w:rsidR="00F17587" w:rsidRPr="00F17587" w14:paraId="0FCB2FCE" w14:textId="77777777" w:rsidTr="00890D74">
        <w:trPr>
          <w:trHeight w:val="52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C146" w14:textId="77777777" w:rsidR="005A4B99" w:rsidRPr="00F17587" w:rsidRDefault="005A4B99" w:rsidP="005A4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175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9BFB" w14:textId="77777777" w:rsidR="005A4B99" w:rsidRPr="00F17587" w:rsidRDefault="005A4B99" w:rsidP="005A4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175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Nazwa i adres Wykonawcy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C845" w14:textId="77777777" w:rsidR="005A4B99" w:rsidRPr="00F17587" w:rsidRDefault="005A4B99" w:rsidP="005A4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175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część I zamówienia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E1F8" w14:textId="77777777" w:rsidR="005A4B99" w:rsidRPr="00F17587" w:rsidRDefault="005A4B99" w:rsidP="005A4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175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część II zamówienia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DE4E" w14:textId="77777777" w:rsidR="005A4B99" w:rsidRPr="00F17587" w:rsidRDefault="005A4B99" w:rsidP="005A4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175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część III zamówienia</w:t>
            </w:r>
          </w:p>
        </w:tc>
      </w:tr>
      <w:tr w:rsidR="00F17587" w:rsidRPr="00F17587" w14:paraId="5760DDD6" w14:textId="77777777" w:rsidTr="00890D74">
        <w:trPr>
          <w:trHeight w:val="102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A0AC" w14:textId="77777777" w:rsidR="005A4B99" w:rsidRPr="00F17587" w:rsidRDefault="005A4B99" w:rsidP="005A4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87C0" w14:textId="77777777" w:rsidR="005A4B99" w:rsidRPr="00F17587" w:rsidRDefault="005A4B99" w:rsidP="005A4B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C378" w14:textId="77777777" w:rsidR="005A4B99" w:rsidRPr="00F17587" w:rsidRDefault="005A4B99" w:rsidP="005A4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175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cena łączna (w PLN)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950D" w14:textId="77777777" w:rsidR="005A4B99" w:rsidRPr="00F17587" w:rsidRDefault="00036CA8" w:rsidP="00036C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175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zaakceptowane klauzule</w:t>
            </w:r>
            <w:r w:rsidR="00681868" w:rsidRPr="00F175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 xml:space="preserve"> dodatkowe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1858" w14:textId="77777777" w:rsidR="005A4B99" w:rsidRPr="00F17587" w:rsidRDefault="00036CA8" w:rsidP="00036CA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175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zwiększenie limitów odpowiedzialności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D54A" w14:textId="77777777" w:rsidR="005A4B99" w:rsidRPr="00F17587" w:rsidRDefault="005A4B99" w:rsidP="005A4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175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cena łączna (w PLN)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5253" w14:textId="77777777" w:rsidR="005A4B99" w:rsidRPr="00F17587" w:rsidRDefault="00681868" w:rsidP="005A4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175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zaakceptowane klauzule dodatkowe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F6D8" w14:textId="77777777" w:rsidR="005A4B99" w:rsidRPr="00F17587" w:rsidRDefault="005A4B99" w:rsidP="005A4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175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cena łączna (w PLN)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9B41" w14:textId="77777777" w:rsidR="005A4B99" w:rsidRPr="00F17587" w:rsidRDefault="00681868" w:rsidP="005A4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175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zaakceptowane klauzule dodatkowe</w:t>
            </w:r>
          </w:p>
        </w:tc>
      </w:tr>
      <w:tr w:rsidR="00F17587" w:rsidRPr="00F17587" w14:paraId="5989A81E" w14:textId="77777777" w:rsidTr="00B2504C">
        <w:trPr>
          <w:trHeight w:val="179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30B0" w14:textId="77777777" w:rsidR="0027214F" w:rsidRPr="00E36438" w:rsidRDefault="0027214F" w:rsidP="002721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3643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9087" w14:textId="3AF572A5" w:rsidR="0027214F" w:rsidRPr="00E36438" w:rsidRDefault="00A86C2A" w:rsidP="00A86C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86C2A">
              <w:rPr>
                <w:rFonts w:ascii="Tahoma" w:hAnsi="Tahoma" w:cs="Tahoma"/>
                <w:sz w:val="20"/>
                <w:szCs w:val="20"/>
              </w:rPr>
              <w:t>Balcia Insurance SE z siedzibą w Rydze (LV-1010) przy ul. K. Valdemara 63, Łotwa, działająca w Polsce w ramach oddziału zagranicznego przedsiębiorcy pod firmą Balcia Insurance SE Spółka europejska Oddział w Polsce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A86C2A">
              <w:rPr>
                <w:rFonts w:ascii="Tahoma" w:hAnsi="Tahoma" w:cs="Tahoma"/>
                <w:sz w:val="20"/>
                <w:szCs w:val="20"/>
              </w:rPr>
              <w:t>Al. Jerozolimskie 96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A86C2A">
              <w:rPr>
                <w:rFonts w:ascii="Tahoma" w:hAnsi="Tahoma" w:cs="Tahoma"/>
                <w:sz w:val="20"/>
                <w:szCs w:val="20"/>
              </w:rPr>
              <w:t>00-807</w:t>
            </w:r>
            <w:r>
              <w:rPr>
                <w:rFonts w:ascii="Tahoma" w:hAnsi="Tahoma" w:cs="Tahoma"/>
                <w:sz w:val="20"/>
                <w:szCs w:val="20"/>
              </w:rPr>
              <w:t xml:space="preserve"> Warszawa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0548D" w14:textId="753C0352" w:rsidR="0027214F" w:rsidRPr="00E36438" w:rsidRDefault="00A86C2A" w:rsidP="002721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85FF7" w14:textId="1A5869C3" w:rsidR="0027214F" w:rsidRPr="00E36438" w:rsidRDefault="00A86C2A" w:rsidP="002721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67027" w14:textId="4CDE12D0" w:rsidR="00432B37" w:rsidRPr="00E36438" w:rsidRDefault="00A86C2A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977CF" w14:textId="7E849F82" w:rsidR="0027214F" w:rsidRPr="00E36438" w:rsidRDefault="00A86C2A" w:rsidP="002721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632EB" w14:textId="40E83849" w:rsidR="0027214F" w:rsidRPr="00E36438" w:rsidRDefault="00A86C2A" w:rsidP="002721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185E" w14:textId="599DA9DA" w:rsidR="0027214F" w:rsidRPr="00E36438" w:rsidRDefault="00A86C2A" w:rsidP="002721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6C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  <w:r w:rsidRPr="00A86C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617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FB46E" w14:textId="6E3BEA9B" w:rsidR="0027214F" w:rsidRPr="00E36438" w:rsidRDefault="00A86C2A" w:rsidP="002721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6, 12</w:t>
            </w:r>
          </w:p>
        </w:tc>
      </w:tr>
      <w:tr w:rsidR="00BD01A4" w:rsidRPr="00F17587" w14:paraId="0E2C59AD" w14:textId="77777777" w:rsidTr="00A86C2A">
        <w:trPr>
          <w:trHeight w:val="169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5DAB" w14:textId="77777777" w:rsidR="00BD01A4" w:rsidRPr="00E36438" w:rsidRDefault="00BD01A4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3643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29A2" w14:textId="4B7B4B27" w:rsidR="00BD01A4" w:rsidRPr="00E36438" w:rsidRDefault="00A86C2A" w:rsidP="00A86C2A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G</w:t>
            </w:r>
            <w:r w:rsidRPr="00A86C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enerali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</w:t>
            </w:r>
            <w:r w:rsidRPr="00A86C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owarzystwo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</w:t>
            </w:r>
            <w:r w:rsidRPr="00A86C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bezpieczeń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SA</w:t>
            </w:r>
            <w:r w:rsidRPr="00A86C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ul.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</w:t>
            </w:r>
            <w:r w:rsidRPr="00A86C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enatorska 18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</w:t>
            </w:r>
            <w:r w:rsidRPr="00A86C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00-082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</w:t>
            </w:r>
            <w:r w:rsidRPr="00A86C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arszawa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314C0" w14:textId="1916B3FC" w:rsidR="00BD01A4" w:rsidRPr="00E36438" w:rsidRDefault="00A86C2A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FEEFA" w14:textId="17038751" w:rsidR="00BD01A4" w:rsidRPr="00E36438" w:rsidRDefault="00A86C2A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FD5DE" w14:textId="7D6AEDD0" w:rsidR="00BD01A4" w:rsidRPr="00E36438" w:rsidRDefault="00A86C2A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C98D0" w14:textId="68CA101D" w:rsidR="00BD01A4" w:rsidRPr="00E36438" w:rsidRDefault="00A86C2A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6C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46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  <w:r w:rsidRPr="00A86C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293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F4472" w14:textId="4066C9C1" w:rsidR="00BD01A4" w:rsidRPr="00E36438" w:rsidRDefault="00A86C2A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6, 8, 9, 10, 11, 12, 13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19DEE" w14:textId="7B2DAEE4" w:rsidR="00BD01A4" w:rsidRPr="00E36438" w:rsidRDefault="00A86C2A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6C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  <w:r w:rsidRPr="00A86C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022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4AF79" w14:textId="25EA635D" w:rsidR="00BD01A4" w:rsidRPr="00E36438" w:rsidRDefault="00A86C2A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6, 9</w:t>
            </w:r>
          </w:p>
        </w:tc>
      </w:tr>
      <w:tr w:rsidR="00BD01A4" w:rsidRPr="00F17587" w14:paraId="7F779F2D" w14:textId="77777777" w:rsidTr="00B2504C">
        <w:trPr>
          <w:trHeight w:val="196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F579" w14:textId="77777777" w:rsidR="00BD01A4" w:rsidRPr="00E36438" w:rsidRDefault="00BD01A4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3643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0290" w14:textId="6FBEAF28" w:rsidR="00BD01A4" w:rsidRPr="00E36438" w:rsidRDefault="00A86C2A" w:rsidP="00A86C2A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6C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Towarzystwo Ubezpieczeń Wzajemnych TUW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</w:t>
            </w:r>
            <w:r w:rsidRPr="00A86C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Kujawsko-Pomorskie Biuro Regionalne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ul. </w:t>
            </w:r>
            <w:r w:rsidRPr="00A86C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Łęczycka 35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</w:t>
            </w:r>
            <w:r w:rsidRPr="00A86C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85-737 Bydgoszcz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545D4" w14:textId="01529350" w:rsidR="00BD01A4" w:rsidRPr="00E36438" w:rsidRDefault="00A86C2A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47EB4" w14:textId="57EA1F54" w:rsidR="00BD01A4" w:rsidRPr="00E36438" w:rsidRDefault="00A86C2A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D8B12" w14:textId="4BC0CD5B" w:rsidR="00BD01A4" w:rsidRPr="00E36438" w:rsidRDefault="00A86C2A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CF68D" w14:textId="44F39C92" w:rsidR="00BD01A4" w:rsidRPr="00A86C2A" w:rsidRDefault="00A86C2A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6C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58.527,00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B3DDC" w14:textId="79C88EEE" w:rsidR="00BD01A4" w:rsidRPr="00A86C2A" w:rsidRDefault="00A86C2A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6, 7, 8, 10, 11, 12, 13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11B6E" w14:textId="3E92FA52" w:rsidR="00BD01A4" w:rsidRPr="00E36438" w:rsidRDefault="00A86C2A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62434" w14:textId="2799E299" w:rsidR="00BD01A4" w:rsidRPr="00E36438" w:rsidRDefault="00A86C2A" w:rsidP="00BD01A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</w:tr>
    </w:tbl>
    <w:p w14:paraId="2B227BB5" w14:textId="6C8FBA0B" w:rsidR="00B859F8" w:rsidRDefault="00B859F8"/>
    <w:p w14:paraId="2CEC6C42" w14:textId="5BD7AE7E" w:rsidR="00576F2B" w:rsidRDefault="00576F2B" w:rsidP="000A6DBD">
      <w:pPr>
        <w:ind w:left="11328" w:firstLine="708"/>
        <w:rPr>
          <w:rFonts w:ascii="Arial" w:hAnsi="Arial" w:cs="Arial"/>
          <w:sz w:val="20"/>
          <w:szCs w:val="20"/>
        </w:rPr>
      </w:pPr>
    </w:p>
    <w:p w14:paraId="2F170EB9" w14:textId="38318520" w:rsidR="007B674A" w:rsidRPr="002557A3" w:rsidRDefault="007B674A" w:rsidP="007B674A">
      <w:pPr>
        <w:pStyle w:val="NormalnyWeb"/>
        <w:spacing w:before="0" w:beforeAutospacing="0" w:after="0" w:afterAutospacing="0" w:line="276" w:lineRule="auto"/>
        <w:ind w:left="9912" w:firstLine="708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Pr="002557A3">
        <w:rPr>
          <w:rFonts w:ascii="Tahoma" w:hAnsi="Tahoma" w:cs="Tahoma"/>
          <w:sz w:val="20"/>
          <w:szCs w:val="20"/>
        </w:rPr>
        <w:t xml:space="preserve">Z </w:t>
      </w:r>
      <w:r>
        <w:rPr>
          <w:rFonts w:ascii="Tahoma" w:hAnsi="Tahoma" w:cs="Tahoma"/>
          <w:sz w:val="20"/>
          <w:szCs w:val="20"/>
        </w:rPr>
        <w:t>upoważnienia Zamawiającego</w:t>
      </w:r>
    </w:p>
    <w:p w14:paraId="229C9797" w14:textId="77777777" w:rsidR="007B674A" w:rsidRPr="002557A3" w:rsidRDefault="007B674A" w:rsidP="007B674A">
      <w:pPr>
        <w:spacing w:after="0"/>
        <w:ind w:left="6372" w:firstLine="708"/>
        <w:jc w:val="center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 xml:space="preserve">  </w:t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  <w:t xml:space="preserve">        </w:t>
      </w:r>
      <w:r w:rsidRPr="002557A3">
        <w:rPr>
          <w:rFonts w:ascii="Tahoma" w:hAnsi="Tahoma" w:cs="Tahoma"/>
          <w:b/>
          <w:i/>
        </w:rPr>
        <w:t>Marek Lewandowski</w:t>
      </w:r>
    </w:p>
    <w:p w14:paraId="6C704129" w14:textId="77777777" w:rsidR="007B674A" w:rsidRPr="008764EC" w:rsidRDefault="007B674A" w:rsidP="007B674A">
      <w:pPr>
        <w:spacing w:after="0"/>
        <w:ind w:left="9912" w:firstLine="708"/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  <w:i/>
        </w:rPr>
        <w:t xml:space="preserve">        </w:t>
      </w:r>
      <w:r w:rsidRPr="002557A3">
        <w:rPr>
          <w:rFonts w:ascii="Tahoma" w:hAnsi="Tahoma" w:cs="Tahoma"/>
          <w:bCs/>
          <w:i/>
        </w:rPr>
        <w:t>Maximus Broker Sp. z o.o.</w:t>
      </w:r>
    </w:p>
    <w:p w14:paraId="7DC7E2E2" w14:textId="194F5526" w:rsidR="00ED5FF6" w:rsidRDefault="00ED5FF6" w:rsidP="000A6DBD">
      <w:pPr>
        <w:ind w:left="11328" w:firstLine="708"/>
      </w:pPr>
    </w:p>
    <w:sectPr w:rsidR="00ED5FF6" w:rsidSect="00FA7EB7">
      <w:pgSz w:w="16838" w:h="11906" w:orient="landscape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2BD4B" w14:textId="77777777" w:rsidR="00FA7EB7" w:rsidRDefault="00FA7EB7" w:rsidP="0027214F">
      <w:pPr>
        <w:spacing w:after="0" w:line="240" w:lineRule="auto"/>
      </w:pPr>
      <w:r>
        <w:separator/>
      </w:r>
    </w:p>
  </w:endnote>
  <w:endnote w:type="continuationSeparator" w:id="0">
    <w:p w14:paraId="580DCCFF" w14:textId="77777777" w:rsidR="00FA7EB7" w:rsidRDefault="00FA7EB7" w:rsidP="00272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67BF8" w14:textId="77777777" w:rsidR="00FA7EB7" w:rsidRDefault="00FA7EB7" w:rsidP="0027214F">
      <w:pPr>
        <w:spacing w:after="0" w:line="240" w:lineRule="auto"/>
      </w:pPr>
      <w:r>
        <w:separator/>
      </w:r>
    </w:p>
  </w:footnote>
  <w:footnote w:type="continuationSeparator" w:id="0">
    <w:p w14:paraId="2987EE1F" w14:textId="77777777" w:rsidR="00FA7EB7" w:rsidRDefault="00FA7EB7" w:rsidP="002721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F8"/>
    <w:rsid w:val="00023DDD"/>
    <w:rsid w:val="00036CA8"/>
    <w:rsid w:val="00071394"/>
    <w:rsid w:val="000A6DBD"/>
    <w:rsid w:val="001800AD"/>
    <w:rsid w:val="00216D1D"/>
    <w:rsid w:val="0026064B"/>
    <w:rsid w:val="002717C6"/>
    <w:rsid w:val="0027203F"/>
    <w:rsid w:val="0027214F"/>
    <w:rsid w:val="002A67D7"/>
    <w:rsid w:val="002B37CE"/>
    <w:rsid w:val="00313A38"/>
    <w:rsid w:val="00316C5B"/>
    <w:rsid w:val="003275E8"/>
    <w:rsid w:val="00432B37"/>
    <w:rsid w:val="004D29A1"/>
    <w:rsid w:val="004E6A01"/>
    <w:rsid w:val="005240B4"/>
    <w:rsid w:val="00557110"/>
    <w:rsid w:val="00576F2B"/>
    <w:rsid w:val="005772B2"/>
    <w:rsid w:val="005A4B99"/>
    <w:rsid w:val="005D619E"/>
    <w:rsid w:val="00606017"/>
    <w:rsid w:val="00681868"/>
    <w:rsid w:val="006E1925"/>
    <w:rsid w:val="00765DEE"/>
    <w:rsid w:val="00780D59"/>
    <w:rsid w:val="007831AB"/>
    <w:rsid w:val="007B674A"/>
    <w:rsid w:val="0089083C"/>
    <w:rsid w:val="00890D74"/>
    <w:rsid w:val="008D6E02"/>
    <w:rsid w:val="0091685F"/>
    <w:rsid w:val="009241CA"/>
    <w:rsid w:val="00950210"/>
    <w:rsid w:val="00993DBB"/>
    <w:rsid w:val="00A86C2A"/>
    <w:rsid w:val="00B211BB"/>
    <w:rsid w:val="00B2504C"/>
    <w:rsid w:val="00B5686F"/>
    <w:rsid w:val="00B859F8"/>
    <w:rsid w:val="00BB109C"/>
    <w:rsid w:val="00BD01A4"/>
    <w:rsid w:val="00C21876"/>
    <w:rsid w:val="00C24E86"/>
    <w:rsid w:val="00C42F68"/>
    <w:rsid w:val="00CB5D30"/>
    <w:rsid w:val="00CC5DD5"/>
    <w:rsid w:val="00CE7D65"/>
    <w:rsid w:val="00DC0EE3"/>
    <w:rsid w:val="00DD3B1F"/>
    <w:rsid w:val="00E1622F"/>
    <w:rsid w:val="00E16BFF"/>
    <w:rsid w:val="00E36438"/>
    <w:rsid w:val="00E63DDF"/>
    <w:rsid w:val="00E765AC"/>
    <w:rsid w:val="00EA05D7"/>
    <w:rsid w:val="00EA25E5"/>
    <w:rsid w:val="00ED1194"/>
    <w:rsid w:val="00ED5FF6"/>
    <w:rsid w:val="00EE1EB1"/>
    <w:rsid w:val="00F17587"/>
    <w:rsid w:val="00F90E9F"/>
    <w:rsid w:val="00FA7EB7"/>
    <w:rsid w:val="00FF06DF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7F4E"/>
  <w15:chartTrackingRefBased/>
  <w15:docId w15:val="{A74ED4AD-BE47-4CD1-A26F-FE49D125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Wcicienormalne"/>
    <w:link w:val="Nagwek3Znak"/>
    <w:qFormat/>
    <w:rsid w:val="00ED5FF6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21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21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214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ED5FF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ED5FF6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BB1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09C"/>
  </w:style>
  <w:style w:type="paragraph" w:styleId="Stopka">
    <w:name w:val="footer"/>
    <w:basedOn w:val="Normalny"/>
    <w:link w:val="StopkaZnak"/>
    <w:uiPriority w:val="99"/>
    <w:unhideWhenUsed/>
    <w:rsid w:val="00BB1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09C"/>
  </w:style>
  <w:style w:type="paragraph" w:styleId="NormalnyWeb">
    <w:name w:val="Normal (Web)"/>
    <w:basedOn w:val="Normalny"/>
    <w:rsid w:val="007B6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Marek Lewandowski</cp:lastModifiedBy>
  <cp:revision>42</cp:revision>
  <dcterms:created xsi:type="dcterms:W3CDTF">2017-01-13T07:13:00Z</dcterms:created>
  <dcterms:modified xsi:type="dcterms:W3CDTF">2024-09-03T09:19:00Z</dcterms:modified>
</cp:coreProperties>
</file>