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B1302" w14:textId="29EE01D7" w:rsidR="0090599B" w:rsidRPr="0090599B" w:rsidRDefault="0090599B" w:rsidP="007709DF">
      <w:pPr>
        <w:spacing w:after="0"/>
        <w:rPr>
          <w:rFonts w:ascii="Calibri" w:hAnsi="Calibri" w:cs="Times New Roman"/>
          <w:b/>
          <w:color w:val="000000" w:themeColor="text1"/>
        </w:rPr>
      </w:pPr>
      <w:r w:rsidRPr="0090599B">
        <w:rPr>
          <w:rFonts w:ascii="Calibri" w:hAnsi="Calibri" w:cs="Times New Roman"/>
          <w:b/>
          <w:color w:val="000000" w:themeColor="text1"/>
        </w:rPr>
        <w:t xml:space="preserve">Nazwa </w:t>
      </w:r>
      <w:r w:rsidR="00195535">
        <w:rPr>
          <w:rFonts w:ascii="Calibri" w:hAnsi="Calibri" w:cs="Times New Roman"/>
          <w:b/>
          <w:color w:val="000000" w:themeColor="text1"/>
        </w:rPr>
        <w:t>JST</w:t>
      </w:r>
      <w:r w:rsidRPr="0090599B">
        <w:rPr>
          <w:rFonts w:ascii="Calibri" w:hAnsi="Calibri" w:cs="Times New Roman"/>
          <w:b/>
          <w:color w:val="000000" w:themeColor="text1"/>
        </w:rPr>
        <w:t>:</w:t>
      </w:r>
      <w:r w:rsidR="0037626E">
        <w:rPr>
          <w:rFonts w:ascii="Calibri" w:hAnsi="Calibri" w:cs="Times New Roman"/>
          <w:b/>
          <w:color w:val="000000" w:themeColor="text1"/>
        </w:rPr>
        <w:t xml:space="preserve"> Gmina Głuchołazy</w:t>
      </w:r>
    </w:p>
    <w:p w14:paraId="655EB520" w14:textId="77777777" w:rsidR="0090599B" w:rsidRPr="00AA761C" w:rsidRDefault="0090599B" w:rsidP="007709DF">
      <w:pPr>
        <w:spacing w:after="0"/>
        <w:rPr>
          <w:rFonts w:ascii="Calibri" w:hAnsi="Calibri" w:cs="Times New Roman"/>
          <w:color w:val="000000" w:themeColor="text1"/>
        </w:rPr>
      </w:pPr>
    </w:p>
    <w:p w14:paraId="107D14E8" w14:textId="20FC37C4" w:rsidR="00AA761C" w:rsidRPr="00B407A3" w:rsidRDefault="00AA761C" w:rsidP="001F44F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 w:themeColor="text1"/>
          <w:sz w:val="28"/>
          <w:szCs w:val="28"/>
        </w:rPr>
      </w:pPr>
      <w:r w:rsidRPr="00B407A3">
        <w:rPr>
          <w:rFonts w:ascii="Calibri" w:eastAsia="Times New Roman" w:hAnsi="Calibri" w:cs="Times New Roman"/>
          <w:b/>
          <w:bCs/>
          <w:smallCaps/>
          <w:color w:val="000000" w:themeColor="text1"/>
          <w:sz w:val="28"/>
          <w:szCs w:val="28"/>
        </w:rPr>
        <w:t xml:space="preserve">Formularz </w:t>
      </w:r>
      <w:r w:rsidR="00CD05E8">
        <w:rPr>
          <w:rFonts w:ascii="Calibri" w:eastAsia="Times New Roman" w:hAnsi="Calibri" w:cs="Times New Roman"/>
          <w:b/>
          <w:bCs/>
          <w:smallCaps/>
          <w:color w:val="000000" w:themeColor="text1"/>
          <w:sz w:val="28"/>
          <w:szCs w:val="28"/>
        </w:rPr>
        <w:t>Partnera</w:t>
      </w:r>
    </w:p>
    <w:p w14:paraId="2E65FE67" w14:textId="755C2FF1" w:rsidR="0090599B" w:rsidRPr="00B407A3" w:rsidRDefault="0090599B" w:rsidP="001F44F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</w:p>
    <w:p w14:paraId="7A155F8B" w14:textId="48F081C3" w:rsidR="0090599B" w:rsidRPr="00B407A3" w:rsidRDefault="0090599B" w:rsidP="001F44F6">
      <w:pPr>
        <w:spacing w:after="0" w:line="240" w:lineRule="auto"/>
        <w:jc w:val="center"/>
        <w:rPr>
          <w:rFonts w:eastAsia="Times New Roman" w:cs="Times New Roman"/>
          <w:b/>
          <w:bCs/>
          <w:smallCaps/>
          <w:color w:val="000000" w:themeColor="text1"/>
        </w:rPr>
      </w:pPr>
      <w:r w:rsidRPr="00B407A3">
        <w:rPr>
          <w:rFonts w:eastAsia="Times New Roman" w:cs="Times New Roman"/>
          <w:b/>
          <w:bCs/>
          <w:smallCaps/>
          <w:color w:val="000000" w:themeColor="text1"/>
        </w:rPr>
        <w:t xml:space="preserve">Pytania dotyczące </w:t>
      </w:r>
      <w:r w:rsidR="00531B73" w:rsidRPr="00B407A3">
        <w:rPr>
          <w:rFonts w:eastAsia="Times New Roman" w:cs="Times New Roman"/>
          <w:b/>
          <w:bCs/>
          <w:smallCaps/>
          <w:color w:val="000000" w:themeColor="text1"/>
        </w:rPr>
        <w:t xml:space="preserve">Finansowania </w:t>
      </w:r>
      <w:r w:rsidRPr="00B407A3">
        <w:rPr>
          <w:rFonts w:eastAsia="Times New Roman" w:cs="Times New Roman"/>
          <w:b/>
          <w:bCs/>
          <w:smallCaps/>
          <w:color w:val="000000" w:themeColor="text1"/>
        </w:rPr>
        <w:t>i zabezpieczeń</w:t>
      </w:r>
    </w:p>
    <w:p w14:paraId="3DD20BFA" w14:textId="77777777" w:rsidR="0090599B" w:rsidRPr="0090599B" w:rsidRDefault="0090599B" w:rsidP="001F44F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</w:p>
    <w:p w14:paraId="451179A8" w14:textId="7547DD1F" w:rsidR="00B43225" w:rsidRDefault="00B43225" w:rsidP="00B43225">
      <w:pPr>
        <w:pStyle w:val="Akapitzlist"/>
        <w:numPr>
          <w:ilvl w:val="0"/>
          <w:numId w:val="1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sz w:val="18"/>
          <w:szCs w:val="18"/>
        </w:rPr>
      </w:pPr>
      <w:r w:rsidRPr="002F15DB">
        <w:rPr>
          <w:rFonts w:ascii="Calibri" w:eastAsia="Times New Roman" w:hAnsi="Calibri" w:cs="Times New Roman"/>
          <w:sz w:val="18"/>
          <w:szCs w:val="18"/>
        </w:rPr>
        <w:t>Czy Zamawiający wyraża zgodę, by przedłożenie pozytywnej opinii RIO w sprawie możliwości spłaty kredytu stanowiło warunek zawarcia umowy?</w:t>
      </w:r>
    </w:p>
    <w:p w14:paraId="01847C6C" w14:textId="72DA218A" w:rsidR="00B43225" w:rsidRPr="002F15DB" w:rsidRDefault="00B43225" w:rsidP="00B43225">
      <w:pPr>
        <w:pStyle w:val="Tekstkomentarza"/>
        <w:numPr>
          <w:ilvl w:val="0"/>
          <w:numId w:val="1"/>
        </w:numPr>
        <w:jc w:val="both"/>
        <w:rPr>
          <w:sz w:val="18"/>
          <w:szCs w:val="18"/>
        </w:rPr>
      </w:pPr>
      <w:r w:rsidRPr="002F15DB">
        <w:rPr>
          <w:sz w:val="18"/>
          <w:szCs w:val="18"/>
        </w:rPr>
        <w:t>Czy Zamawiający wyraża zgodę, aby postawienie kredytu do dyspozycji kredytobiorcy nastąpiło po ustanowieniu zabezpieczenia spłaty kredytu w postaci we</w:t>
      </w:r>
      <w:r w:rsidR="001F345C">
        <w:rPr>
          <w:sz w:val="18"/>
          <w:szCs w:val="18"/>
        </w:rPr>
        <w:t>ksla wraz z deklaracją wekslową (oba dokumenty z kontrasygnatą Skarbnika).</w:t>
      </w:r>
    </w:p>
    <w:p w14:paraId="7E19083D" w14:textId="36E479BB" w:rsidR="002B29FA" w:rsidRPr="00AA761C" w:rsidRDefault="002B29FA" w:rsidP="002A7AED">
      <w:pPr>
        <w:pStyle w:val="Akapitzlist"/>
        <w:numPr>
          <w:ilvl w:val="0"/>
          <w:numId w:val="1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>W związku z zawartym w SWZ zastrzeżeniem możliwości zmiany:</w:t>
      </w:r>
    </w:p>
    <w:p w14:paraId="4F51C2AF" w14:textId="77777777" w:rsidR="002B29FA" w:rsidRPr="00AA761C" w:rsidRDefault="002B29FA" w:rsidP="002A7AED">
      <w:pPr>
        <w:pStyle w:val="Akapitzlist"/>
        <w:numPr>
          <w:ilvl w:val="0"/>
          <w:numId w:val="7"/>
        </w:numPr>
        <w:ind w:left="1560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>terminów i kwot</w:t>
      </w:r>
      <w:r w:rsidRPr="00AA761C" w:rsidDel="00D41832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</w:t>
      </w: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>wypłat – prosimy o podanie ostatecznego terminu wypłaty kredytu;</w:t>
      </w:r>
    </w:p>
    <w:p w14:paraId="71C8A1DB" w14:textId="426EED72" w:rsidR="00030296" w:rsidRDefault="002B29FA" w:rsidP="002A7AED">
      <w:pPr>
        <w:pStyle w:val="Akapitzlist"/>
        <w:numPr>
          <w:ilvl w:val="0"/>
          <w:numId w:val="7"/>
        </w:numPr>
        <w:ind w:left="156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030296">
        <w:rPr>
          <w:rFonts w:ascii="Calibri" w:eastAsia="Times New Roman" w:hAnsi="Calibri" w:cs="Times New Roman"/>
          <w:color w:val="000000" w:themeColor="text1"/>
          <w:sz w:val="18"/>
          <w:szCs w:val="18"/>
        </w:rPr>
        <w:t>terminów i kwot</w:t>
      </w:r>
      <w:r w:rsidRPr="00030296" w:rsidDel="00D41832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</w:t>
      </w:r>
      <w:r w:rsidRPr="00030296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spłat (nie dotyczy wcześniejszej spłaty) – prosimy o informację czy dopuszczają Państwo następujące postanowienie w umowie kredytu: </w:t>
      </w:r>
    </w:p>
    <w:p w14:paraId="34980329" w14:textId="4DAEE184" w:rsidR="009357E3" w:rsidRPr="0020747B" w:rsidRDefault="00A95CF4" w:rsidP="00931F5A">
      <w:pPr>
        <w:ind w:left="1134"/>
        <w:jc w:val="both"/>
        <w:rPr>
          <w:rFonts w:ascii="Calibri" w:eastAsia="Times New Roman" w:hAnsi="Calibri" w:cs="Times New Roman"/>
          <w:i/>
          <w:sz w:val="18"/>
          <w:szCs w:val="18"/>
        </w:rPr>
      </w:pPr>
      <w:r w:rsidRPr="0020747B">
        <w:rPr>
          <w:rFonts w:ascii="Calibri" w:hAnsi="Calibri"/>
          <w:i/>
          <w:sz w:val="18"/>
          <w:szCs w:val="18"/>
        </w:rPr>
        <w:t>Wysokość i termin spłaty kredytu/</w:t>
      </w:r>
      <w:r w:rsidR="009357E3" w:rsidRPr="0020747B">
        <w:rPr>
          <w:rFonts w:ascii="Calibri" w:hAnsi="Calibri"/>
          <w:i/>
          <w:sz w:val="18"/>
          <w:szCs w:val="18"/>
        </w:rPr>
        <w:t>raty kredytu</w:t>
      </w:r>
      <w:r w:rsidRPr="0020747B">
        <w:rPr>
          <w:rFonts w:ascii="Calibri" w:hAnsi="Calibri"/>
          <w:i/>
          <w:sz w:val="18"/>
          <w:szCs w:val="18"/>
        </w:rPr>
        <w:t>,</w:t>
      </w:r>
      <w:r w:rsidR="009357E3" w:rsidRPr="0020747B">
        <w:rPr>
          <w:rFonts w:ascii="Calibri" w:hAnsi="Calibri"/>
          <w:i/>
          <w:sz w:val="18"/>
          <w:szCs w:val="18"/>
        </w:rPr>
        <w:t xml:space="preserve"> mogą być zmienione na wniosek Kredytobiorcy złożony wraz z odpowiednim uzasadnieniem, najpóźniej na 15 dni roboczych przed terminem spłaty kredytu/raty kredytu, zaakceptowany</w:t>
      </w:r>
      <w:r w:rsidR="00354BF9">
        <w:rPr>
          <w:rFonts w:ascii="Calibri" w:hAnsi="Calibri"/>
          <w:i/>
          <w:sz w:val="18"/>
          <w:szCs w:val="18"/>
        </w:rPr>
        <w:t>m</w:t>
      </w:r>
      <w:r w:rsidR="009357E3" w:rsidRPr="0020747B">
        <w:rPr>
          <w:rFonts w:ascii="Calibri" w:hAnsi="Calibri"/>
          <w:i/>
          <w:sz w:val="18"/>
          <w:szCs w:val="18"/>
        </w:rPr>
        <w:t xml:space="preserve"> przez </w:t>
      </w:r>
      <w:r w:rsidR="00BD6A62">
        <w:rPr>
          <w:rFonts w:ascii="Calibri" w:hAnsi="Calibri"/>
          <w:i/>
          <w:sz w:val="18"/>
          <w:szCs w:val="18"/>
        </w:rPr>
        <w:t>Wykonawcę</w:t>
      </w:r>
      <w:r w:rsidR="009357E3" w:rsidRPr="0020747B">
        <w:rPr>
          <w:rFonts w:ascii="Calibri" w:hAnsi="Calibri"/>
          <w:i/>
          <w:sz w:val="18"/>
          <w:szCs w:val="18"/>
        </w:rPr>
        <w:t>. Zmiany w powyższym zakresie są dokonywane w formie aneksu do umowy.</w:t>
      </w:r>
    </w:p>
    <w:p w14:paraId="6D79BEAF" w14:textId="77777777" w:rsidR="00030296" w:rsidRPr="007F0904" w:rsidRDefault="00030296" w:rsidP="00931F5A">
      <w:pPr>
        <w:pStyle w:val="Akapitzlist"/>
        <w:ind w:left="1134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030296">
        <w:rPr>
          <w:rFonts w:ascii="Calibri" w:eastAsia="Times New Roman" w:hAnsi="Calibri" w:cs="Times New Roman"/>
          <w:color w:val="000000" w:themeColor="text1"/>
          <w:sz w:val="18"/>
          <w:szCs w:val="18"/>
        </w:rPr>
        <w:t>Jeżeli nie dopuszczają Państwo powyższego postanowienia, to prosimy o złożenie</w:t>
      </w:r>
      <w:r w:rsidRPr="007F0904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propozycji analogicznego postanowienia.</w:t>
      </w:r>
    </w:p>
    <w:p w14:paraId="357F1B56" w14:textId="77777777" w:rsidR="00030296" w:rsidRPr="00AA761C" w:rsidRDefault="00030296" w:rsidP="00030296">
      <w:pPr>
        <w:pStyle w:val="Akapitzlist"/>
        <w:ind w:left="993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</w:p>
    <w:p w14:paraId="389693FD" w14:textId="1A0CB242" w:rsidR="002B29FA" w:rsidRPr="00AA761C" w:rsidRDefault="002B29FA" w:rsidP="00767F5D">
      <w:pPr>
        <w:pStyle w:val="Akapitzlist"/>
        <w:numPr>
          <w:ilvl w:val="0"/>
          <w:numId w:val="1"/>
        </w:numPr>
        <w:spacing w:before="40" w:after="4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>W przypadku inwestycji przewidzianej/-</w:t>
      </w:r>
      <w:proofErr w:type="spellStart"/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>ych</w:t>
      </w:r>
      <w:proofErr w:type="spellEnd"/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do finansowania wnioskowanym kredytem / emisją obligacji / inną ekspozycją kredytową </w:t>
      </w:r>
      <w:r w:rsidRPr="00AA761C">
        <w:rPr>
          <w:rFonts w:ascii="Calibri" w:hAnsi="Calibri"/>
          <w:bCs/>
          <w:color w:val="000000" w:themeColor="text1"/>
          <w:sz w:val="18"/>
          <w:szCs w:val="18"/>
        </w:rPr>
        <w:t>oraz finansowanej / -</w:t>
      </w:r>
      <w:proofErr w:type="spellStart"/>
      <w:r w:rsidRPr="00AA761C">
        <w:rPr>
          <w:rFonts w:ascii="Calibri" w:hAnsi="Calibri"/>
          <w:bCs/>
          <w:color w:val="000000" w:themeColor="text1"/>
          <w:sz w:val="18"/>
          <w:szCs w:val="18"/>
        </w:rPr>
        <w:t>ych</w:t>
      </w:r>
      <w:proofErr w:type="spellEnd"/>
      <w:r w:rsidRPr="00AA761C">
        <w:rPr>
          <w:rFonts w:ascii="Calibri" w:hAnsi="Calibri"/>
          <w:bCs/>
          <w:color w:val="000000" w:themeColor="text1"/>
          <w:sz w:val="18"/>
          <w:szCs w:val="18"/>
        </w:rPr>
        <w:t xml:space="preserve"> dotacją /–</w:t>
      </w:r>
      <w:proofErr w:type="spellStart"/>
      <w:r w:rsidRPr="00AA761C">
        <w:rPr>
          <w:rFonts w:ascii="Calibri" w:hAnsi="Calibri"/>
          <w:bCs/>
          <w:color w:val="000000" w:themeColor="text1"/>
          <w:sz w:val="18"/>
          <w:szCs w:val="18"/>
        </w:rPr>
        <w:t>ami</w:t>
      </w:r>
      <w:proofErr w:type="spellEnd"/>
      <w:r w:rsidRPr="00AA761C">
        <w:rPr>
          <w:rFonts w:ascii="Calibri" w:hAnsi="Calibri"/>
          <w:bCs/>
          <w:color w:val="000000" w:themeColor="text1"/>
          <w:sz w:val="18"/>
          <w:szCs w:val="18"/>
        </w:rPr>
        <w:t xml:space="preserve"> z UE,</w:t>
      </w: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prosimy o informację, czy założone dofinansowanie z UE wynika z zawartej umowy.</w:t>
      </w:r>
    </w:p>
    <w:p w14:paraId="375D47A4" w14:textId="77777777" w:rsidR="002B29FA" w:rsidRPr="00AA761C" w:rsidRDefault="002B29FA" w:rsidP="002A7AED">
      <w:pPr>
        <w:pStyle w:val="Akapitzlist"/>
        <w:numPr>
          <w:ilvl w:val="0"/>
          <w:numId w:val="8"/>
        </w:numPr>
        <w:spacing w:before="40" w:after="40"/>
        <w:ind w:left="156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jeżeli tak - prosimy o podanie łącznej kwoty, na jaką zostały zawarte umowy o dofinansowanie inwestycji będących przedmiotem </w:t>
      </w:r>
      <w:proofErr w:type="spellStart"/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>SWZu</w:t>
      </w:r>
      <w:proofErr w:type="spellEnd"/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>;</w:t>
      </w:r>
    </w:p>
    <w:p w14:paraId="24AEF50C" w14:textId="5066D319" w:rsidR="006932FB" w:rsidRPr="006932FB" w:rsidRDefault="002B29FA" w:rsidP="006932FB">
      <w:pPr>
        <w:pStyle w:val="Akapitzlist"/>
        <w:numPr>
          <w:ilvl w:val="0"/>
          <w:numId w:val="8"/>
        </w:numPr>
        <w:spacing w:before="40" w:after="40"/>
        <w:ind w:left="156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0F660F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jeżeli nie - prosimy o informację, czy w przypadku braku dotacji inwestycja będzie realizowana </w:t>
      </w:r>
      <w:r w:rsidRPr="000F660F">
        <w:rPr>
          <w:rFonts w:ascii="Calibri" w:hAnsi="Calibri"/>
          <w:color w:val="000000" w:themeColor="text1"/>
          <w:sz w:val="18"/>
          <w:szCs w:val="18"/>
        </w:rPr>
        <w:t>i z jakich źródeł.</w:t>
      </w:r>
    </w:p>
    <w:p w14:paraId="32EFAEDF" w14:textId="77777777" w:rsidR="003A19E3" w:rsidRPr="003A19E3" w:rsidRDefault="006932FB" w:rsidP="001341B8">
      <w:pPr>
        <w:pStyle w:val="Akapitzlist"/>
        <w:numPr>
          <w:ilvl w:val="0"/>
          <w:numId w:val="1"/>
        </w:numPr>
        <w:spacing w:before="40" w:after="40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3A19E3">
        <w:rPr>
          <w:rFonts w:ascii="Calibri" w:eastAsia="Times New Roman" w:hAnsi="Calibri" w:cs="Times New Roman"/>
          <w:color w:val="000000" w:themeColor="text1"/>
          <w:sz w:val="18"/>
          <w:szCs w:val="18"/>
        </w:rPr>
        <w:t>Proszę o wskazanie przeznaczenia kredytu. Zamawiaj</w:t>
      </w:r>
      <w:r w:rsidR="00DB7B10" w:rsidRPr="003A19E3">
        <w:rPr>
          <w:rFonts w:ascii="Calibri" w:eastAsia="Times New Roman" w:hAnsi="Calibri" w:cs="Times New Roman"/>
          <w:color w:val="000000" w:themeColor="text1"/>
          <w:sz w:val="18"/>
          <w:szCs w:val="18"/>
        </w:rPr>
        <w:t>ą</w:t>
      </w:r>
      <w:r w:rsidRPr="003A19E3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cy w pkt. 4.4 SWZ, powołuje się na </w:t>
      </w:r>
      <w:r w:rsidR="00DB7B10" w:rsidRPr="003A19E3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Uchwałę Nr LIX/571/23 Rady Miejskiej w Głuchołazach z dn. 31/05/2023r. w sprawie zaciągnięcia kredytu bankowego, która dotyczy kredytu z roku 2023. </w:t>
      </w:r>
    </w:p>
    <w:p w14:paraId="5289D966" w14:textId="03A335FD" w:rsidR="003A19E3" w:rsidRPr="003A19E3" w:rsidRDefault="003A19E3" w:rsidP="001341B8">
      <w:pPr>
        <w:pStyle w:val="Akapitzlist"/>
        <w:numPr>
          <w:ilvl w:val="0"/>
          <w:numId w:val="1"/>
        </w:numPr>
        <w:spacing w:before="40" w:after="40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3A19E3">
        <w:rPr>
          <w:rFonts w:eastAsia="Times New Roman" w:cstheme="minorHAnsi"/>
          <w:color w:val="000000" w:themeColor="text1"/>
          <w:sz w:val="18"/>
          <w:szCs w:val="18"/>
        </w:rPr>
        <w:t>Czy Zamawiający potwierdza, że podstawą zaciągnięcia kredytu jest</w:t>
      </w:r>
      <w:r>
        <w:rPr>
          <w:rFonts w:eastAsia="Times New Roman" w:cstheme="minorHAnsi"/>
          <w:color w:val="000000" w:themeColor="text1"/>
          <w:sz w:val="18"/>
          <w:szCs w:val="18"/>
        </w:rPr>
        <w:t xml:space="preserve"> wymieniona w pkt. 4.5 SWZ </w:t>
      </w:r>
      <w:r w:rsidRPr="003A19E3">
        <w:rPr>
          <w:rFonts w:eastAsia="Times New Roman" w:cstheme="minorHAnsi"/>
          <w:color w:val="000000" w:themeColor="text1"/>
          <w:sz w:val="18"/>
          <w:szCs w:val="18"/>
        </w:rPr>
        <w:t xml:space="preserve"> Uchwała Nr LXV/629/23 R</w:t>
      </w:r>
      <w:r>
        <w:rPr>
          <w:rFonts w:eastAsia="Times New Roman" w:cstheme="minorHAnsi"/>
          <w:color w:val="000000" w:themeColor="text1"/>
          <w:sz w:val="18"/>
          <w:szCs w:val="18"/>
        </w:rPr>
        <w:t>a</w:t>
      </w:r>
      <w:r w:rsidRPr="003A19E3">
        <w:rPr>
          <w:rFonts w:eastAsia="Times New Roman" w:cstheme="minorHAnsi"/>
          <w:color w:val="000000" w:themeColor="text1"/>
          <w:sz w:val="18"/>
          <w:szCs w:val="18"/>
        </w:rPr>
        <w:t xml:space="preserve">dy Miejskiej w Głuchołazach z dnia 20/12/2023 w sprawie zaciągnięcia kredyty bankowego, zmieniona Uchwałą Nr </w:t>
      </w:r>
      <w:r w:rsidRPr="003A19E3">
        <w:rPr>
          <w:rFonts w:cstheme="minorHAnsi"/>
          <w:bCs/>
          <w:color w:val="000000"/>
          <w:sz w:val="18"/>
          <w:szCs w:val="18"/>
        </w:rPr>
        <w:t xml:space="preserve">IV/48/24 RADY MIEJSKIEJ W GŁUCHOŁAZACH </w:t>
      </w:r>
      <w:r w:rsidRPr="003A19E3">
        <w:rPr>
          <w:rFonts w:cstheme="minorHAnsi"/>
          <w:color w:val="000000"/>
          <w:sz w:val="18"/>
          <w:szCs w:val="18"/>
        </w:rPr>
        <w:t xml:space="preserve">z dnia 12 sierpnia 2024 r. </w:t>
      </w:r>
      <w:r w:rsidRPr="003A19E3">
        <w:rPr>
          <w:rFonts w:cstheme="minorHAnsi"/>
          <w:bCs/>
          <w:color w:val="000000"/>
          <w:sz w:val="18"/>
          <w:szCs w:val="18"/>
        </w:rPr>
        <w:t>w sprawie zmiany uchwały nr LXV/629/23 Rady Miejskiej w Głuchołazach z dnia 20 grudnia 2023 r. w sprawie zaciągnięcia kredytu bankowego</w:t>
      </w:r>
      <w:r>
        <w:rPr>
          <w:rFonts w:cstheme="minorHAnsi"/>
          <w:bCs/>
          <w:color w:val="000000"/>
          <w:sz w:val="18"/>
          <w:szCs w:val="18"/>
        </w:rPr>
        <w:t>.</w:t>
      </w:r>
    </w:p>
    <w:p w14:paraId="5E60CF97" w14:textId="31941BDF" w:rsidR="00E72F5C" w:rsidRDefault="00E72F5C" w:rsidP="003A19E3">
      <w:pPr>
        <w:pStyle w:val="Akapitzlist"/>
        <w:numPr>
          <w:ilvl w:val="0"/>
          <w:numId w:val="1"/>
        </w:numPr>
        <w:spacing w:before="40" w:after="4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Czy Zamawiający potwierdza, że </w:t>
      </w:r>
      <w:r w:rsidRPr="002F15DB">
        <w:rPr>
          <w:rFonts w:eastAsia="Times New Roman" w:cs="Times New Roman"/>
          <w:sz w:val="18"/>
          <w:szCs w:val="18"/>
        </w:rPr>
        <w:t xml:space="preserve">karencja w spłacie trwać będzie do dnia poprzedzającego datę pierwszej spłaty tj. do dnia </w:t>
      </w:r>
      <w:r>
        <w:rPr>
          <w:rFonts w:eastAsia="Times New Roman" w:cs="Times New Roman"/>
          <w:sz w:val="18"/>
          <w:szCs w:val="18"/>
        </w:rPr>
        <w:t>30</w:t>
      </w:r>
      <w:r w:rsidRPr="002F15DB">
        <w:rPr>
          <w:rFonts w:eastAsia="Times New Roman" w:cs="Times New Roman"/>
          <w:sz w:val="18"/>
          <w:szCs w:val="18"/>
        </w:rPr>
        <w:t>.12.2024r.</w:t>
      </w:r>
    </w:p>
    <w:p w14:paraId="5548BDC1" w14:textId="7EF14265" w:rsidR="002D17D0" w:rsidRDefault="002D17D0" w:rsidP="003A19E3">
      <w:pPr>
        <w:pStyle w:val="Akapitzlist"/>
        <w:numPr>
          <w:ilvl w:val="0"/>
          <w:numId w:val="1"/>
        </w:numPr>
        <w:spacing w:before="40" w:after="4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0F660F">
        <w:rPr>
          <w:rFonts w:ascii="Calibri" w:eastAsia="Times New Roman" w:hAnsi="Calibri" w:cs="Times New Roman"/>
          <w:color w:val="000000" w:themeColor="text1"/>
          <w:sz w:val="18"/>
          <w:szCs w:val="18"/>
        </w:rPr>
        <w:t>Czy dopuszczają Państwo wprowadzenie zapisu w umowie kredytowej iż w przypadku gdy stawka bazowa jest ujemna to przyjmuje się stawkę bazową na poziomie 0,00%</w:t>
      </w:r>
      <w:r w:rsidR="001870DA" w:rsidRPr="000F660F">
        <w:rPr>
          <w:rFonts w:ascii="Calibri" w:eastAsia="Times New Roman" w:hAnsi="Calibri" w:cs="Times New Roman"/>
          <w:color w:val="000000" w:themeColor="text1"/>
          <w:sz w:val="18"/>
          <w:szCs w:val="18"/>
        </w:rPr>
        <w:t>?</w:t>
      </w:r>
    </w:p>
    <w:p w14:paraId="40A2450F" w14:textId="77777777" w:rsidR="00B43225" w:rsidRPr="001F345C" w:rsidRDefault="00B43225" w:rsidP="00B43225">
      <w:pPr>
        <w:pStyle w:val="Akapitzlist"/>
        <w:numPr>
          <w:ilvl w:val="0"/>
          <w:numId w:val="1"/>
        </w:numPr>
        <w:spacing w:before="40" w:after="40" w:line="240" w:lineRule="auto"/>
        <w:jc w:val="both"/>
        <w:rPr>
          <w:rFonts w:eastAsia="Times New Roman" w:cs="Times New Roman"/>
          <w:sz w:val="18"/>
          <w:szCs w:val="18"/>
        </w:rPr>
      </w:pPr>
      <w:r w:rsidRPr="001F345C">
        <w:rPr>
          <w:rFonts w:eastAsia="Times New Roman" w:cs="Times New Roman"/>
          <w:sz w:val="18"/>
          <w:szCs w:val="18"/>
        </w:rPr>
        <w:t>Prosimy o informację, czy do wyliczenia ceny ofertowej, spłaty odsetek przyjąć wg sposobu określonego w pkt. 4.9 SWZ?</w:t>
      </w:r>
    </w:p>
    <w:p w14:paraId="2C403827" w14:textId="77777777" w:rsidR="00B43225" w:rsidRPr="001F345C" w:rsidRDefault="00B43225" w:rsidP="00B43225">
      <w:pPr>
        <w:pStyle w:val="Akapitzlist"/>
        <w:spacing w:before="40" w:after="40"/>
        <w:jc w:val="both"/>
        <w:rPr>
          <w:rFonts w:eastAsia="Times New Roman" w:cs="Times New Roman"/>
          <w:sz w:val="18"/>
          <w:szCs w:val="18"/>
        </w:rPr>
      </w:pPr>
      <w:r w:rsidRPr="001F345C">
        <w:rPr>
          <w:rFonts w:eastAsia="Times New Roman" w:cs="Times New Roman"/>
          <w:sz w:val="18"/>
          <w:szCs w:val="18"/>
        </w:rPr>
        <w:t>Jeżeli nie to jaki.</w:t>
      </w:r>
    </w:p>
    <w:p w14:paraId="195BBAED" w14:textId="77777777" w:rsidR="00B43225" w:rsidRPr="002F15DB" w:rsidRDefault="00B43225" w:rsidP="00B43225">
      <w:pPr>
        <w:pStyle w:val="Tekstkomentarza"/>
        <w:numPr>
          <w:ilvl w:val="0"/>
          <w:numId w:val="1"/>
        </w:numPr>
        <w:jc w:val="both"/>
        <w:rPr>
          <w:sz w:val="18"/>
          <w:szCs w:val="18"/>
        </w:rPr>
      </w:pPr>
      <w:r w:rsidRPr="002F15DB">
        <w:rPr>
          <w:sz w:val="18"/>
          <w:szCs w:val="18"/>
        </w:rPr>
        <w:t>Czy Zamawiający wyraża zgodę na zawarcie w pkt. 19.36 SWZ następującego zapisu:</w:t>
      </w:r>
    </w:p>
    <w:p w14:paraId="6F1EDFF9" w14:textId="77777777" w:rsidR="00B43225" w:rsidRPr="002F15DB" w:rsidRDefault="00B43225" w:rsidP="00B43225">
      <w:pPr>
        <w:pStyle w:val="Tekstkomentarza"/>
        <w:ind w:left="720"/>
        <w:jc w:val="both"/>
        <w:rPr>
          <w:sz w:val="18"/>
          <w:szCs w:val="18"/>
        </w:rPr>
      </w:pPr>
      <w:r w:rsidRPr="002F15DB">
        <w:rPr>
          <w:sz w:val="18"/>
          <w:szCs w:val="18"/>
        </w:rPr>
        <w:t>„pod warunkiem uchwalenia uchwały budżetowej na każdy rok przewidującej limit z tytułu kredytu oraz WPF„</w:t>
      </w:r>
    </w:p>
    <w:p w14:paraId="43B17473" w14:textId="77777777" w:rsidR="00B2138E" w:rsidRPr="002F15DB" w:rsidRDefault="00B2138E" w:rsidP="00B2138E">
      <w:pPr>
        <w:pStyle w:val="Akapitzlist"/>
        <w:numPr>
          <w:ilvl w:val="0"/>
          <w:numId w:val="1"/>
        </w:numPr>
        <w:spacing w:before="40" w:after="40" w:line="240" w:lineRule="auto"/>
        <w:jc w:val="both"/>
        <w:rPr>
          <w:rFonts w:eastAsia="Times New Roman" w:cs="Times New Roman"/>
          <w:sz w:val="18"/>
          <w:szCs w:val="18"/>
        </w:rPr>
      </w:pPr>
      <w:r w:rsidRPr="002F15DB">
        <w:rPr>
          <w:rFonts w:eastAsia="Times New Roman" w:cs="Times New Roman"/>
          <w:sz w:val="18"/>
          <w:szCs w:val="18"/>
        </w:rPr>
        <w:t>Proszę o podanie ostatecznego terminu uruchomienia kredytu.</w:t>
      </w:r>
    </w:p>
    <w:p w14:paraId="09CD453C" w14:textId="1C99DE74" w:rsidR="00B2138E" w:rsidRPr="002F15DB" w:rsidRDefault="00B2138E" w:rsidP="00B2138E">
      <w:pPr>
        <w:pStyle w:val="Akapitzlist"/>
        <w:spacing w:before="40" w:after="40"/>
        <w:jc w:val="both"/>
        <w:rPr>
          <w:rFonts w:eastAsia="Times New Roman" w:cs="Times New Roman"/>
          <w:sz w:val="18"/>
          <w:szCs w:val="18"/>
        </w:rPr>
      </w:pPr>
      <w:r w:rsidRPr="002F15DB">
        <w:rPr>
          <w:rFonts w:eastAsia="Times New Roman" w:cs="Times New Roman"/>
          <w:sz w:val="18"/>
          <w:szCs w:val="18"/>
        </w:rPr>
        <w:t xml:space="preserve">Zgodnie z pkt. 4.7 i  pkt. 6 </w:t>
      </w:r>
      <w:proofErr w:type="spellStart"/>
      <w:r w:rsidRPr="002F15DB">
        <w:rPr>
          <w:rFonts w:eastAsia="Times New Roman" w:cs="Times New Roman"/>
          <w:sz w:val="18"/>
          <w:szCs w:val="18"/>
        </w:rPr>
        <w:t>ppkt</w:t>
      </w:r>
      <w:proofErr w:type="spellEnd"/>
      <w:r w:rsidRPr="002F15DB">
        <w:rPr>
          <w:rFonts w:eastAsia="Times New Roman" w:cs="Times New Roman"/>
          <w:sz w:val="18"/>
          <w:szCs w:val="18"/>
        </w:rPr>
        <w:t>. 1) SWZ, uruchomienie kredytu nastą</w:t>
      </w:r>
      <w:r>
        <w:rPr>
          <w:rFonts w:eastAsia="Times New Roman" w:cs="Times New Roman"/>
          <w:sz w:val="18"/>
          <w:szCs w:val="18"/>
        </w:rPr>
        <w:t>pi do 30</w:t>
      </w:r>
      <w:r w:rsidRPr="002F15DB">
        <w:rPr>
          <w:rFonts w:eastAsia="Times New Roman" w:cs="Times New Roman"/>
          <w:sz w:val="18"/>
          <w:szCs w:val="18"/>
        </w:rPr>
        <w:t>.12.202</w:t>
      </w:r>
      <w:r>
        <w:rPr>
          <w:rFonts w:eastAsia="Times New Roman" w:cs="Times New Roman"/>
          <w:sz w:val="18"/>
          <w:szCs w:val="18"/>
        </w:rPr>
        <w:t>4</w:t>
      </w:r>
      <w:r w:rsidRPr="002F15DB">
        <w:rPr>
          <w:rFonts w:eastAsia="Times New Roman" w:cs="Times New Roman"/>
          <w:sz w:val="18"/>
          <w:szCs w:val="18"/>
        </w:rPr>
        <w:t>r., natomiast w pkt. 19.</w:t>
      </w:r>
      <w:r>
        <w:rPr>
          <w:rFonts w:eastAsia="Times New Roman" w:cs="Times New Roman"/>
          <w:sz w:val="18"/>
          <w:szCs w:val="18"/>
        </w:rPr>
        <w:t>8</w:t>
      </w:r>
      <w:r w:rsidRPr="002F15DB">
        <w:rPr>
          <w:rFonts w:eastAsia="Times New Roman" w:cs="Times New Roman"/>
          <w:sz w:val="18"/>
          <w:szCs w:val="18"/>
        </w:rPr>
        <w:t xml:space="preserve"> SWZ wskazana jest data 20.12.203</w:t>
      </w:r>
      <w:r>
        <w:rPr>
          <w:rFonts w:eastAsia="Times New Roman" w:cs="Times New Roman"/>
          <w:sz w:val="18"/>
          <w:szCs w:val="18"/>
        </w:rPr>
        <w:t>5</w:t>
      </w:r>
      <w:r w:rsidRPr="002F15DB">
        <w:rPr>
          <w:rFonts w:eastAsia="Times New Roman" w:cs="Times New Roman"/>
          <w:sz w:val="18"/>
          <w:szCs w:val="18"/>
        </w:rPr>
        <w:t>r.</w:t>
      </w:r>
    </w:p>
    <w:p w14:paraId="60AD66CC" w14:textId="18AA1C61" w:rsidR="00B2138E" w:rsidRPr="002F15DB" w:rsidRDefault="00B2138E" w:rsidP="00B2138E">
      <w:pPr>
        <w:pStyle w:val="Akapitzlist"/>
        <w:numPr>
          <w:ilvl w:val="0"/>
          <w:numId w:val="1"/>
        </w:numPr>
        <w:spacing w:before="40" w:after="40" w:line="240" w:lineRule="auto"/>
        <w:jc w:val="both"/>
        <w:rPr>
          <w:rFonts w:cs="Tahoma"/>
          <w:sz w:val="18"/>
          <w:szCs w:val="18"/>
        </w:rPr>
      </w:pPr>
      <w:r w:rsidRPr="002F15DB">
        <w:rPr>
          <w:rFonts w:cs="Tahoma"/>
          <w:sz w:val="18"/>
          <w:szCs w:val="18"/>
        </w:rPr>
        <w:t>W nawiązaniu do zapisu pkt. 19.1</w:t>
      </w:r>
      <w:r>
        <w:rPr>
          <w:rFonts w:cs="Tahoma"/>
          <w:sz w:val="18"/>
          <w:szCs w:val="18"/>
        </w:rPr>
        <w:t>8</w:t>
      </w:r>
      <w:r w:rsidRPr="002F15DB">
        <w:rPr>
          <w:rFonts w:cs="Tahoma"/>
          <w:sz w:val="18"/>
          <w:szCs w:val="18"/>
        </w:rPr>
        <w:t xml:space="preserve"> SWZ „Projektowane postanowienia umowy” czy Zamawiający rozumie, że zostanie  automatycznie przeliczony harmonogram zmniejszający kwoty spłat proporcjonalnie do udziału kwoty nadpłaty do aktualnej kwoty kredytu (daty spłat pozostają bez zmian)?</w:t>
      </w:r>
    </w:p>
    <w:p w14:paraId="4BBC0352" w14:textId="77777777" w:rsidR="00B2138E" w:rsidRPr="00B2138E" w:rsidRDefault="00B2138E" w:rsidP="00B2138E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B2138E">
        <w:rPr>
          <w:sz w:val="18"/>
          <w:szCs w:val="18"/>
        </w:rPr>
        <w:t xml:space="preserve">Prowizję za udzielenie kredytu nalicza się i pobiera od kwoty udzielonego kredytu i nie ma możliwości pobrania prowizji od kwoty wykorzystanego kredytu. </w:t>
      </w:r>
    </w:p>
    <w:p w14:paraId="06D840B3" w14:textId="77777777" w:rsidR="00B2138E" w:rsidRPr="00B2138E" w:rsidRDefault="00B2138E" w:rsidP="00B2138E">
      <w:pPr>
        <w:pStyle w:val="Akapitzlist"/>
        <w:rPr>
          <w:sz w:val="18"/>
          <w:szCs w:val="18"/>
        </w:rPr>
      </w:pPr>
      <w:r w:rsidRPr="00B2138E">
        <w:rPr>
          <w:sz w:val="18"/>
          <w:szCs w:val="18"/>
        </w:rPr>
        <w:t>W związku z powyższym prosimy o potwierdzenie czy Zamawiający wyraża zgodę  na pobranie prowizji naliczonej od wysokości udzielonego kredytu tj. 12 462 974 zł.</w:t>
      </w:r>
    </w:p>
    <w:p w14:paraId="088D225E" w14:textId="3C73BE54" w:rsidR="00B43225" w:rsidRDefault="003263BF" w:rsidP="00A65FA4">
      <w:pPr>
        <w:pStyle w:val="Akapitzlist"/>
        <w:numPr>
          <w:ilvl w:val="0"/>
          <w:numId w:val="1"/>
        </w:numPr>
        <w:spacing w:before="40" w:after="4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3263BF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Zapisy dot. celu kredytu w uchwałach dot. zmiany do </w:t>
      </w:r>
      <w:proofErr w:type="spellStart"/>
      <w:r w:rsidRPr="003263BF">
        <w:rPr>
          <w:rFonts w:ascii="Calibri" w:eastAsia="Times New Roman" w:hAnsi="Calibri" w:cs="Times New Roman"/>
          <w:color w:val="000000" w:themeColor="text1"/>
          <w:sz w:val="18"/>
          <w:szCs w:val="18"/>
        </w:rPr>
        <w:t>wpf</w:t>
      </w:r>
      <w:proofErr w:type="spellEnd"/>
      <w:r w:rsidRPr="003263BF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z dn. 03/10/2024 oraz zmiany do uchwały budżetowej z dn. 23/09/2024 są nie zgodne.</w:t>
      </w: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</w:t>
      </w:r>
      <w:r w:rsidRPr="003263BF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W </w:t>
      </w:r>
      <w:proofErr w:type="spellStart"/>
      <w:r w:rsidRPr="003263BF">
        <w:rPr>
          <w:rFonts w:ascii="Calibri" w:eastAsia="Times New Roman" w:hAnsi="Calibri" w:cs="Times New Roman"/>
          <w:color w:val="000000" w:themeColor="text1"/>
          <w:sz w:val="18"/>
          <w:szCs w:val="18"/>
        </w:rPr>
        <w:t>wpf</w:t>
      </w:r>
      <w:proofErr w:type="spellEnd"/>
      <w:r w:rsidRPr="003263BF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wskazane są przychody z tyt. kredytów w wysokości 12.462.974,00 PLN, w tym na deficyt 11.213.637,00 PLN, natomiast w uchwale budżetowej przychody z tyt. kredytów to 12.462.974,00 PLN w całości na pokrycie deficytu związanego z realizacją inwestycji.</w:t>
      </w:r>
    </w:p>
    <w:p w14:paraId="3F5974B5" w14:textId="55AFBC4B" w:rsidR="003263BF" w:rsidRPr="003263BF" w:rsidRDefault="001F345C" w:rsidP="003263BF">
      <w:pPr>
        <w:pStyle w:val="Akapitzlist"/>
        <w:spacing w:before="40" w:after="4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Wnosimy o usunięcie rozbieżność </w:t>
      </w:r>
      <w:r w:rsidR="003263BF" w:rsidRPr="003263BF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lub </w:t>
      </w: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przedłożenie w</w:t>
      </w:r>
      <w:r w:rsidR="003263BF" w:rsidRPr="003263BF">
        <w:rPr>
          <w:rFonts w:ascii="Calibri" w:eastAsia="Times New Roman" w:hAnsi="Calibri" w:cs="Times New Roman"/>
          <w:color w:val="000000" w:themeColor="text1"/>
          <w:sz w:val="18"/>
          <w:szCs w:val="18"/>
        </w:rPr>
        <w:t>yjaśni</w:t>
      </w: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enia. </w:t>
      </w:r>
    </w:p>
    <w:p w14:paraId="0FE299DF" w14:textId="77777777" w:rsidR="0044768B" w:rsidRPr="000F660F" w:rsidRDefault="0044768B" w:rsidP="0044768B">
      <w:pPr>
        <w:pStyle w:val="Akapitzlist"/>
        <w:spacing w:before="40" w:after="4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</w:p>
    <w:p w14:paraId="5E0EF189" w14:textId="77777777" w:rsidR="0044768B" w:rsidRDefault="0044768B" w:rsidP="007E6778">
      <w:pPr>
        <w:spacing w:before="40" w:after="40"/>
        <w:ind w:left="708"/>
        <w:jc w:val="both"/>
        <w:rPr>
          <w:rFonts w:ascii="Calibri" w:eastAsia="Times New Roman" w:hAnsi="Calibri" w:cs="Times New Roman"/>
          <w:i/>
          <w:iCs/>
          <w:color w:val="365F91" w:themeColor="accent1" w:themeShade="BF"/>
          <w:sz w:val="18"/>
          <w:szCs w:val="18"/>
        </w:rPr>
      </w:pPr>
    </w:p>
    <w:p w14:paraId="15A5AEBF" w14:textId="77777777" w:rsidR="007E6778" w:rsidRPr="000F660F" w:rsidRDefault="007E6778" w:rsidP="007E6778">
      <w:pPr>
        <w:spacing w:before="40" w:after="40"/>
        <w:ind w:left="708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</w:p>
    <w:p w14:paraId="7B37FA69" w14:textId="49F80528" w:rsidR="00A95CF4" w:rsidRPr="0093495B" w:rsidRDefault="002B29FA" w:rsidP="002B29F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 w:themeColor="text1"/>
        </w:rPr>
      </w:pPr>
      <w:r w:rsidRPr="0093495B">
        <w:rPr>
          <w:rFonts w:ascii="Calibri" w:eastAsia="Times New Roman" w:hAnsi="Calibri" w:cs="Times New Roman"/>
          <w:b/>
          <w:bCs/>
          <w:smallCaps/>
          <w:color w:val="000000" w:themeColor="text1"/>
        </w:rPr>
        <w:lastRenderedPageBreak/>
        <w:t xml:space="preserve">Pytania dotyczące sytuacji ekonomiczno-finansowej </w:t>
      </w:r>
    </w:p>
    <w:p w14:paraId="5C3A7195" w14:textId="7A8ADB02" w:rsidR="00A95CF4" w:rsidRDefault="002B29FA" w:rsidP="002B29F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  <w:r w:rsidRPr="00AA761C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(zgodnie ze stanem na dzień sporządzania odpowiedzi)</w:t>
      </w:r>
    </w:p>
    <w:p w14:paraId="43E35E19" w14:textId="5CE74F5B" w:rsidR="002B29FA" w:rsidRPr="0093495B" w:rsidRDefault="00A247F6" w:rsidP="002A7AED">
      <w:pPr>
        <w:pStyle w:val="Bezodstpw"/>
        <w:numPr>
          <w:ilvl w:val="0"/>
          <w:numId w:val="2"/>
        </w:numPr>
        <w:rPr>
          <w:rFonts w:ascii="Calibri" w:eastAsia="Times New Roman" w:hAnsi="Calibri" w:cs="Times New Roman"/>
          <w:bCs/>
          <w:color w:val="000000" w:themeColor="text1"/>
          <w:sz w:val="18"/>
          <w:szCs w:val="18"/>
        </w:rPr>
      </w:pPr>
      <w:r w:rsidRPr="0093495B">
        <w:rPr>
          <w:rFonts w:eastAsia="Times New Roman"/>
          <w:sz w:val="18"/>
          <w:szCs w:val="18"/>
        </w:rPr>
        <w:t xml:space="preserve">Prosimy o </w:t>
      </w:r>
      <w:r w:rsidR="0093495B">
        <w:rPr>
          <w:rFonts w:eastAsia="Times New Roman"/>
          <w:sz w:val="18"/>
          <w:szCs w:val="18"/>
        </w:rPr>
        <w:t xml:space="preserve">wskazanie </w:t>
      </w:r>
      <w:r w:rsidR="00A95CF4" w:rsidRPr="0093495B">
        <w:rPr>
          <w:rFonts w:eastAsia="Times New Roman"/>
          <w:sz w:val="18"/>
          <w:szCs w:val="18"/>
        </w:rPr>
        <w:t>czy</w:t>
      </w:r>
      <w:r w:rsidRPr="0093495B">
        <w:rPr>
          <w:rFonts w:eastAsia="Times New Roman"/>
          <w:sz w:val="18"/>
          <w:szCs w:val="18"/>
        </w:rPr>
        <w:t>:</w:t>
      </w:r>
    </w:p>
    <w:p w14:paraId="37ECAC02" w14:textId="272F5704" w:rsidR="000B5ED5" w:rsidRDefault="00767F5D" w:rsidP="000B5ED5">
      <w:pPr>
        <w:pStyle w:val="Akapitzlist"/>
        <w:numPr>
          <w:ilvl w:val="0"/>
          <w:numId w:val="9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n</w:t>
      </w:r>
      <w:r w:rsidR="002B29FA" w:rsidRPr="0093495B">
        <w:rPr>
          <w:rFonts w:ascii="Calibri" w:eastAsia="Times New Roman" w:hAnsi="Calibri" w:cs="Times New Roman"/>
          <w:color w:val="000000" w:themeColor="text1"/>
          <w:sz w:val="18"/>
          <w:szCs w:val="18"/>
        </w:rPr>
        <w:t>a Państwa rachunkach</w:t>
      </w:r>
      <w:r w:rsidR="002B29FA"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w ban</w:t>
      </w: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kach ciążą </w:t>
      </w:r>
      <w:r w:rsidR="00392858">
        <w:rPr>
          <w:rFonts w:ascii="Calibri" w:eastAsia="Times New Roman" w:hAnsi="Calibri" w:cs="Times New Roman"/>
          <w:color w:val="000000" w:themeColor="text1"/>
          <w:sz w:val="18"/>
          <w:szCs w:val="18"/>
        </w:rPr>
        <w:t>zajęcia egzekucyjne?</w:t>
      </w:r>
      <w:r w:rsidR="002B29FA"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</w:t>
      </w:r>
      <w:r w:rsidR="000B5ED5">
        <w:rPr>
          <w:rFonts w:ascii="Calibri" w:eastAsia="Times New Roman" w:hAnsi="Calibri" w:cs="Times New Roman"/>
          <w:color w:val="000000" w:themeColor="text1"/>
          <w:sz w:val="18"/>
          <w:szCs w:val="18"/>
        </w:rPr>
        <w:tab/>
      </w:r>
      <w:r w:rsidR="000B5ED5" w:rsidRPr="000B5ED5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>TAK   /  NIE</w:t>
      </w:r>
    </w:p>
    <w:p w14:paraId="3E88C54C" w14:textId="2C4B3239" w:rsidR="002B29FA" w:rsidRPr="00AA761C" w:rsidRDefault="00392858" w:rsidP="000B5ED5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Jeżeli</w:t>
      </w:r>
      <w:r w:rsidR="002B29FA"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tak, to prosimy o podanie kwoty zajęć egzekucyjnych (w tys. PLN)</w:t>
      </w:r>
      <w:r w:rsidR="00A95CF4">
        <w:rPr>
          <w:rFonts w:ascii="Calibri" w:eastAsia="Times New Roman" w:hAnsi="Calibri" w:cs="Times New Roman"/>
          <w:color w:val="000000" w:themeColor="text1"/>
          <w:sz w:val="18"/>
          <w:szCs w:val="18"/>
        </w:rPr>
        <w:t>.</w:t>
      </w:r>
    </w:p>
    <w:p w14:paraId="4BFF1194" w14:textId="5179ECAF" w:rsidR="000B5ED5" w:rsidRDefault="00767F5D" w:rsidP="000B5ED5">
      <w:pPr>
        <w:pStyle w:val="Akapitzlist"/>
        <w:numPr>
          <w:ilvl w:val="0"/>
          <w:numId w:val="9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p</w:t>
      </w:r>
      <w:r w:rsidR="002B29FA"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>osiadają Państwo zaległe zobowiązania finansowe w bankach</w:t>
      </w:r>
      <w:r w:rsidR="00392858">
        <w:rPr>
          <w:rFonts w:ascii="Calibri" w:eastAsia="Times New Roman" w:hAnsi="Calibri" w:cs="Times New Roman"/>
          <w:color w:val="000000" w:themeColor="text1"/>
          <w:sz w:val="18"/>
          <w:szCs w:val="18"/>
        </w:rPr>
        <w:t>?</w:t>
      </w:r>
      <w:r w:rsidR="000B5ED5">
        <w:rPr>
          <w:rFonts w:ascii="Calibri" w:eastAsia="Times New Roman" w:hAnsi="Calibri" w:cs="Times New Roman"/>
          <w:color w:val="000000" w:themeColor="text1"/>
          <w:sz w:val="18"/>
          <w:szCs w:val="18"/>
        </w:rPr>
        <w:tab/>
      </w:r>
      <w:r w:rsidR="000B5ED5" w:rsidRPr="000B5ED5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>TAK   /  NIE</w:t>
      </w:r>
    </w:p>
    <w:p w14:paraId="0CEC6CA1" w14:textId="01C1B84E" w:rsidR="002B29FA" w:rsidRPr="00AA761C" w:rsidRDefault="00392858" w:rsidP="000B5ED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Jeżeli</w:t>
      </w:r>
      <w:r w:rsidR="002B29FA"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tak, to prosimy o podanie kwoty zaległych zobowiązań w bankach (w tys. PLN)</w:t>
      </w:r>
      <w:r w:rsidR="00A95CF4">
        <w:rPr>
          <w:rFonts w:ascii="Calibri" w:eastAsia="Times New Roman" w:hAnsi="Calibri" w:cs="Times New Roman"/>
          <w:color w:val="000000" w:themeColor="text1"/>
          <w:sz w:val="18"/>
          <w:szCs w:val="18"/>
        </w:rPr>
        <w:t>.</w:t>
      </w:r>
    </w:p>
    <w:p w14:paraId="35739C9C" w14:textId="002C2F2E" w:rsidR="000B5ED5" w:rsidRDefault="00767F5D" w:rsidP="000B5ED5">
      <w:pPr>
        <w:pStyle w:val="Akapitzlist"/>
        <w:numPr>
          <w:ilvl w:val="0"/>
          <w:numId w:val="9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w</w:t>
      </w:r>
      <w:r w:rsidR="002B29FA"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ciągu ostatnich 18 miesięcy był prowadzony u Państwa program postępowania naprawczego </w:t>
      </w:r>
    </w:p>
    <w:p w14:paraId="21F7FA58" w14:textId="68C61446" w:rsidR="002B29FA" w:rsidRPr="00AA761C" w:rsidRDefault="002B29FA" w:rsidP="000B5ED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w rozumieniu ustawy z dnia 27 sierpnia </w:t>
      </w:r>
      <w:r w:rsidR="00392858">
        <w:rPr>
          <w:rFonts w:ascii="Calibri" w:eastAsia="Times New Roman" w:hAnsi="Calibri" w:cs="Times New Roman"/>
          <w:color w:val="000000" w:themeColor="text1"/>
          <w:sz w:val="18"/>
          <w:szCs w:val="18"/>
        </w:rPr>
        <w:t>2009 r. o finansach publicznych?</w:t>
      </w: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ab/>
      </w:r>
      <w:r w:rsidR="000B5ED5" w:rsidRPr="000B5ED5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>TAK   /  NIE</w:t>
      </w:r>
    </w:p>
    <w:p w14:paraId="4B9F43CC" w14:textId="0160168C" w:rsidR="000B5ED5" w:rsidRDefault="00767F5D" w:rsidP="000B5ED5">
      <w:pPr>
        <w:pStyle w:val="Akapitzlist"/>
        <w:numPr>
          <w:ilvl w:val="0"/>
          <w:numId w:val="9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w</w:t>
      </w:r>
      <w:r w:rsidR="002B29FA"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ciągu ostatnich 36 miesięcy były prowadzone wobec Państwa za pośrednictwem komornika</w:t>
      </w:r>
    </w:p>
    <w:p w14:paraId="414BBBBD" w14:textId="17EB65AF" w:rsidR="002B29FA" w:rsidRPr="00AA761C" w:rsidRDefault="002B29FA" w:rsidP="000B5ED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>sądowego postępowania egzekucyj</w:t>
      </w:r>
      <w:r w:rsidR="00392858">
        <w:rPr>
          <w:rFonts w:ascii="Calibri" w:eastAsia="Times New Roman" w:hAnsi="Calibri" w:cs="Times New Roman"/>
          <w:color w:val="000000" w:themeColor="text1"/>
          <w:sz w:val="18"/>
          <w:szCs w:val="18"/>
        </w:rPr>
        <w:t>ne wszczynane na wniosek banków?</w:t>
      </w: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ab/>
      </w:r>
      <w:r w:rsidR="000B5ED5" w:rsidRPr="000B5ED5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>TAK   /  NIE</w:t>
      </w:r>
    </w:p>
    <w:p w14:paraId="2FA20299" w14:textId="38F50017" w:rsidR="000B5ED5" w:rsidRDefault="00767F5D" w:rsidP="000B5ED5">
      <w:pPr>
        <w:pStyle w:val="Akapitzlist"/>
        <w:numPr>
          <w:ilvl w:val="0"/>
          <w:numId w:val="9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p</w:t>
      </w:r>
      <w:r w:rsidR="002B29FA"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osiadają Państwo zaległe </w:t>
      </w: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zobowiązania wobec ZUS lub US</w:t>
      </w:r>
      <w:r w:rsidR="00392858">
        <w:rPr>
          <w:rFonts w:ascii="Calibri" w:eastAsia="Times New Roman" w:hAnsi="Calibri" w:cs="Times New Roman"/>
          <w:color w:val="000000" w:themeColor="text1"/>
          <w:sz w:val="18"/>
          <w:szCs w:val="18"/>
        </w:rPr>
        <w:t>?</w:t>
      </w:r>
      <w:r w:rsidR="002B29FA"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</w:t>
      </w:r>
      <w:r w:rsidR="000B5ED5">
        <w:rPr>
          <w:rFonts w:ascii="Calibri" w:eastAsia="Times New Roman" w:hAnsi="Calibri" w:cs="Times New Roman"/>
          <w:color w:val="000000" w:themeColor="text1"/>
          <w:sz w:val="18"/>
          <w:szCs w:val="18"/>
        </w:rPr>
        <w:tab/>
      </w:r>
      <w:r w:rsidR="000B5ED5" w:rsidRPr="000B5ED5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>TAK   /  NIE</w:t>
      </w:r>
    </w:p>
    <w:p w14:paraId="116E1D3A" w14:textId="616E16D1" w:rsidR="002B29FA" w:rsidRPr="00AA761C" w:rsidRDefault="00392858" w:rsidP="000B5ED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J</w:t>
      </w:r>
      <w:r w:rsidR="002B29FA"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>eżeli tak, to prosimy o podanie kwoty zaległych zobowiązań wobec ZUS i US (w tys. PLN)</w:t>
      </w:r>
      <w:r w:rsidR="00A95CF4">
        <w:rPr>
          <w:rFonts w:ascii="Calibri" w:eastAsia="Times New Roman" w:hAnsi="Calibri" w:cs="Times New Roman"/>
          <w:color w:val="000000" w:themeColor="text1"/>
          <w:sz w:val="18"/>
          <w:szCs w:val="18"/>
        </w:rPr>
        <w:t>.</w:t>
      </w:r>
      <w:r w:rsidR="002B29FA"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ab/>
      </w:r>
    </w:p>
    <w:p w14:paraId="00D9B0D1" w14:textId="3C47AC6E" w:rsidR="000B5ED5" w:rsidRDefault="00767F5D" w:rsidP="000B5ED5">
      <w:pPr>
        <w:pStyle w:val="Akapitzlist"/>
        <w:numPr>
          <w:ilvl w:val="0"/>
          <w:numId w:val="9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w</w:t>
      </w:r>
      <w:r w:rsidR="002B29FA"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ciągu ostatnich dwóch lat została podjęta uchwała o nieudzieleniu absolutorium</w:t>
      </w:r>
    </w:p>
    <w:p w14:paraId="5C1FACD7" w14:textId="77777777" w:rsidR="000B5ED5" w:rsidRDefault="002B29FA" w:rsidP="000B5ED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organowi wykonawczemu reprezentującemu Państwa jednostkę </w:t>
      </w:r>
    </w:p>
    <w:p w14:paraId="4863EC32" w14:textId="39B984A6" w:rsidR="002B29FA" w:rsidRDefault="002B29FA" w:rsidP="000B5ED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</w:pP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>(wójt / burmistrz / prezydent, zarz</w:t>
      </w:r>
      <w:r w:rsidR="00392858">
        <w:rPr>
          <w:rFonts w:ascii="Calibri" w:eastAsia="Times New Roman" w:hAnsi="Calibri" w:cs="Times New Roman"/>
          <w:color w:val="000000" w:themeColor="text1"/>
          <w:sz w:val="18"/>
          <w:szCs w:val="18"/>
        </w:rPr>
        <w:t>ąd powiatu, zarząd województwa)?</w:t>
      </w: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ab/>
      </w:r>
      <w:r w:rsidR="000B5ED5" w:rsidRPr="000B5ED5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>TAK   /  NIE</w:t>
      </w:r>
    </w:p>
    <w:p w14:paraId="1D229F03" w14:textId="70746092" w:rsidR="00DB3D1D" w:rsidRDefault="00DB3D1D" w:rsidP="000B5ED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Jeśli tak, to proszę o wskazanie z</w:t>
      </w:r>
      <w:r w:rsidRPr="00DB3D1D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jakiego powodu podjęto uchwałę o nieudzieleniu absolutorium?</w:t>
      </w:r>
    </w:p>
    <w:p w14:paraId="46FA661B" w14:textId="77777777" w:rsidR="00DC7570" w:rsidRPr="001D5511" w:rsidRDefault="00482B0E" w:rsidP="000B5ED5">
      <w:pPr>
        <w:pStyle w:val="Akapitzlist"/>
        <w:numPr>
          <w:ilvl w:val="0"/>
          <w:numId w:val="2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Prosimy o podanie</w:t>
      </w:r>
      <w:r w:rsidR="00DC7570"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:</w:t>
      </w:r>
    </w:p>
    <w:p w14:paraId="0554B4B5" w14:textId="15867C9A" w:rsidR="002B29FA" w:rsidRPr="001D5511" w:rsidRDefault="00482B0E" w:rsidP="000B5ED5">
      <w:pPr>
        <w:pStyle w:val="Akapitzlist"/>
        <w:numPr>
          <w:ilvl w:val="0"/>
          <w:numId w:val="19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wartości łącznej udzielonych i planowanych do udzielenia porę</w:t>
      </w:r>
      <w:r w:rsidR="00DC7570"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czeń i gwarancji (w tys. PLN) według stanu na koniec bieżącego roku, </w:t>
      </w:r>
    </w:p>
    <w:p w14:paraId="28BD23D6" w14:textId="77777777" w:rsidR="002D611E" w:rsidRPr="001D5511" w:rsidRDefault="00DC7570" w:rsidP="000B5ED5">
      <w:pPr>
        <w:pStyle w:val="Akapitzlist"/>
        <w:numPr>
          <w:ilvl w:val="0"/>
          <w:numId w:val="19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podmiotu któremu jednostka</w:t>
      </w:r>
      <w:r w:rsidR="003D6CE3"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poręcza</w:t>
      </w:r>
      <w:r w:rsidR="00690709"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/udziela gwarancji</w:t>
      </w:r>
      <w:r w:rsidR="003D6CE3"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wraz z </w:t>
      </w:r>
      <w:r w:rsidR="00690709"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informacjami</w:t>
      </w:r>
      <w:r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:</w:t>
      </w:r>
      <w:r w:rsidR="003D6CE3"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</w:t>
      </w:r>
    </w:p>
    <w:p w14:paraId="036BC3B2" w14:textId="58996795" w:rsidR="002D611E" w:rsidRPr="001D5511" w:rsidRDefault="003D6CE3" w:rsidP="00724EAC">
      <w:pPr>
        <w:pStyle w:val="Akapitzlist"/>
        <w:numPr>
          <w:ilvl w:val="0"/>
          <w:numId w:val="23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701" w:hanging="143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jaki jest przedmiot umowy (czego dotyczy umowa</w:t>
      </w:r>
      <w:r w:rsidR="00DC7570"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objęta poręczeniem/gwarancją</w:t>
      </w:r>
      <w:r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)</w:t>
      </w:r>
      <w:r w:rsidR="002D611E"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?</w:t>
      </w:r>
    </w:p>
    <w:p w14:paraId="3E8EB133" w14:textId="04BABDCE" w:rsidR="002D611E" w:rsidRPr="001D5511" w:rsidRDefault="00DC7570" w:rsidP="00724EAC">
      <w:pPr>
        <w:pStyle w:val="Akapitzlist"/>
        <w:numPr>
          <w:ilvl w:val="0"/>
          <w:numId w:val="23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701" w:hanging="143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jaki </w:t>
      </w:r>
      <w:r w:rsidR="003D6CE3"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zakres </w:t>
      </w:r>
      <w:r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obejmuje poręc</w:t>
      </w:r>
      <w:r w:rsidR="00B91BD3"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zenie</w:t>
      </w:r>
      <w:r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/gwarancja </w:t>
      </w:r>
      <w:r w:rsidR="002D611E"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(kapitał/odsetki/inne)?</w:t>
      </w:r>
    </w:p>
    <w:p w14:paraId="29471F78" w14:textId="797955B0" w:rsidR="002D611E" w:rsidRPr="001D5511" w:rsidRDefault="00DC7570" w:rsidP="00724EAC">
      <w:pPr>
        <w:pStyle w:val="Akapitzlist"/>
        <w:numPr>
          <w:ilvl w:val="0"/>
          <w:numId w:val="23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701" w:hanging="143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jaka była pierw</w:t>
      </w:r>
      <w:r w:rsidR="002D611E"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otna kwota poręczenia/gwarancji?</w:t>
      </w:r>
    </w:p>
    <w:p w14:paraId="45886D8F" w14:textId="6DBF3539" w:rsidR="002D611E" w:rsidRPr="001D5511" w:rsidRDefault="00DC7570" w:rsidP="00724EAC">
      <w:pPr>
        <w:pStyle w:val="Akapitzlist"/>
        <w:numPr>
          <w:ilvl w:val="0"/>
          <w:numId w:val="23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701" w:hanging="143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jakie jest planowane saldo poręczenia/gwarancji</w:t>
      </w:r>
      <w:r w:rsidR="003D6CE3"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na koniec każdego roku prognozy</w:t>
      </w:r>
      <w:r w:rsidR="002D611E"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?</w:t>
      </w:r>
    </w:p>
    <w:p w14:paraId="41535420" w14:textId="3B258406" w:rsidR="003D6CE3" w:rsidRPr="001D5511" w:rsidRDefault="003D6CE3" w:rsidP="00724EAC">
      <w:pPr>
        <w:pStyle w:val="Akapitzlist"/>
        <w:numPr>
          <w:ilvl w:val="0"/>
          <w:numId w:val="23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701" w:hanging="143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czy były realizowane jakiekolwiek wypłaty </w:t>
      </w:r>
      <w:r w:rsidR="00DC7570"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z udzielonego poręczenia / gwarancji </w:t>
      </w:r>
      <w:r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w latach ubiegłych</w:t>
      </w:r>
      <w:r w:rsidR="002D611E"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?</w:t>
      </w:r>
    </w:p>
    <w:p w14:paraId="266126DF" w14:textId="77777777" w:rsidR="000B5ED5" w:rsidRPr="001D5511" w:rsidRDefault="000B5ED5" w:rsidP="000B5ED5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82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</w:p>
    <w:p w14:paraId="149F392D" w14:textId="77202EB9" w:rsidR="00B91BD3" w:rsidRPr="001D5511" w:rsidRDefault="00B91BD3" w:rsidP="005C0C50">
      <w:pPr>
        <w:pStyle w:val="Bezodstpw"/>
        <w:numPr>
          <w:ilvl w:val="0"/>
          <w:numId w:val="2"/>
        </w:numPr>
        <w:spacing w:line="276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1D5511">
        <w:rPr>
          <w:rFonts w:cstheme="minorHAnsi"/>
          <w:color w:val="000000" w:themeColor="text1"/>
          <w:sz w:val="18"/>
          <w:szCs w:val="18"/>
        </w:rPr>
        <w:t xml:space="preserve">Prosimy o podanie informacji o zawartych umowach </w:t>
      </w:r>
      <w:r w:rsidR="005C0C50" w:rsidRPr="001D5511">
        <w:rPr>
          <w:rFonts w:cstheme="minorHAnsi"/>
          <w:b/>
          <w:color w:val="000000" w:themeColor="text1"/>
          <w:sz w:val="18"/>
          <w:szCs w:val="18"/>
        </w:rPr>
        <w:t>w formie załączonej na końcu formularza tabeli lub dowolnie innej, zawierającej jednak wymienione dane</w:t>
      </w:r>
      <w:r w:rsidR="005C0C50" w:rsidRPr="001D5511">
        <w:rPr>
          <w:rFonts w:cstheme="minorHAnsi"/>
          <w:color w:val="000000" w:themeColor="text1"/>
          <w:sz w:val="18"/>
          <w:szCs w:val="18"/>
        </w:rPr>
        <w:t xml:space="preserve"> </w:t>
      </w:r>
      <w:r w:rsidRPr="001D5511">
        <w:rPr>
          <w:rFonts w:cstheme="minorHAnsi"/>
          <w:color w:val="000000" w:themeColor="text1"/>
          <w:sz w:val="18"/>
          <w:szCs w:val="18"/>
        </w:rPr>
        <w:t xml:space="preserve">(nazwa podmiotu, data zawarcia, typ długu, kwota </w:t>
      </w:r>
      <w:r w:rsidR="005C0C50" w:rsidRPr="001D5511">
        <w:rPr>
          <w:rFonts w:cstheme="minorHAnsi"/>
          <w:color w:val="000000" w:themeColor="text1"/>
          <w:sz w:val="18"/>
          <w:szCs w:val="18"/>
        </w:rPr>
        <w:t xml:space="preserve">i waluta pierwotna oraz </w:t>
      </w:r>
      <w:r w:rsidRPr="001D5511">
        <w:rPr>
          <w:rFonts w:cstheme="minorHAnsi"/>
          <w:color w:val="000000" w:themeColor="text1"/>
          <w:sz w:val="18"/>
          <w:szCs w:val="18"/>
        </w:rPr>
        <w:t>bieżącego zadłużenia, data całkowitej spłaty):</w:t>
      </w:r>
    </w:p>
    <w:p w14:paraId="3B613848" w14:textId="77777777" w:rsidR="00B91BD3" w:rsidRPr="001D5511" w:rsidRDefault="00B91BD3" w:rsidP="00B91BD3">
      <w:pPr>
        <w:pStyle w:val="Bezodstpw"/>
        <w:numPr>
          <w:ilvl w:val="0"/>
          <w:numId w:val="20"/>
        </w:numPr>
        <w:spacing w:line="276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1D5511">
        <w:rPr>
          <w:rFonts w:cstheme="minorHAnsi"/>
          <w:color w:val="000000" w:themeColor="text1"/>
          <w:sz w:val="18"/>
          <w:szCs w:val="18"/>
        </w:rPr>
        <w:t xml:space="preserve">kredytowych, obligacji, pożyczek i innych; </w:t>
      </w:r>
    </w:p>
    <w:p w14:paraId="1BB90032" w14:textId="77777777" w:rsidR="00B91BD3" w:rsidRPr="001D5511" w:rsidRDefault="00B91BD3" w:rsidP="00B91BD3">
      <w:pPr>
        <w:pStyle w:val="Bezodstpw"/>
        <w:numPr>
          <w:ilvl w:val="0"/>
          <w:numId w:val="20"/>
        </w:numPr>
        <w:spacing w:line="276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1D5511">
        <w:rPr>
          <w:rFonts w:cstheme="minorHAnsi"/>
          <w:color w:val="000000" w:themeColor="text1"/>
          <w:sz w:val="18"/>
          <w:szCs w:val="18"/>
        </w:rPr>
        <w:t xml:space="preserve">zbliżonych charakterem do umów kredytowych, pożyczek lub emisji papierów wartościowych, a więc np. leasing, sprzedaż zwrotną, sprzedaż na raty, forfaiting czy inne umowy nienazwane o terminie zapłaty dłuższym niż rok, które są związane z finansowaniem </w:t>
      </w:r>
      <w:hyperlink r:id="rId11" w:tooltip="Usługi" w:history="1">
        <w:r w:rsidRPr="001D5511">
          <w:rPr>
            <w:rStyle w:val="Hipercze"/>
            <w:rFonts w:cstheme="minorHAnsi"/>
            <w:color w:val="000000" w:themeColor="text1"/>
            <w:sz w:val="18"/>
            <w:szCs w:val="18"/>
            <w:u w:val="none"/>
          </w:rPr>
          <w:t>usług</w:t>
        </w:r>
      </w:hyperlink>
      <w:r w:rsidRPr="001D5511">
        <w:rPr>
          <w:rFonts w:cstheme="minorHAnsi"/>
          <w:color w:val="000000" w:themeColor="text1"/>
          <w:sz w:val="18"/>
          <w:szCs w:val="18"/>
        </w:rPr>
        <w:t>, dostaw czy robót budowlanych.</w:t>
      </w:r>
    </w:p>
    <w:p w14:paraId="70855372" w14:textId="0B4BA791" w:rsidR="004803C7" w:rsidRDefault="004803C7" w:rsidP="004803C7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eastAsia="Times New Roman" w:cstheme="minorHAnsi"/>
          <w:color w:val="000000" w:themeColor="text1"/>
          <w:sz w:val="18"/>
          <w:szCs w:val="18"/>
        </w:rPr>
      </w:pPr>
    </w:p>
    <w:p w14:paraId="4F6FCDB0" w14:textId="3353AD6C" w:rsidR="005436A5" w:rsidRPr="00A85392" w:rsidRDefault="005436A5" w:rsidP="00D076C0">
      <w:pPr>
        <w:pStyle w:val="Akapitzlist"/>
        <w:numPr>
          <w:ilvl w:val="0"/>
          <w:numId w:val="2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eastAsia="Times New Roman" w:cstheme="minorHAnsi"/>
          <w:color w:val="000000" w:themeColor="text1"/>
          <w:sz w:val="18"/>
          <w:szCs w:val="18"/>
        </w:rPr>
      </w:pPr>
      <w:r w:rsidRPr="00A85392">
        <w:rPr>
          <w:rFonts w:eastAsia="Times New Roman" w:cstheme="minorHAnsi"/>
          <w:color w:val="000000" w:themeColor="text1"/>
          <w:sz w:val="18"/>
          <w:szCs w:val="18"/>
        </w:rPr>
        <w:t xml:space="preserve"> </w:t>
      </w:r>
      <w:r w:rsidRPr="00A85392">
        <w:rPr>
          <w:sz w:val="20"/>
          <w:szCs w:val="20"/>
        </w:rPr>
        <w:t xml:space="preserve">Prosimy o wskazanie kwoty środków otrzymanych w związku z uszczupleniem dochodów podatkowych w ramach uzupełnienia subwencji ogólnej, dodatkowych środków z tytułu udziału w PIT lub innego tytułu </w:t>
      </w:r>
      <w:r w:rsidRPr="00A85392">
        <w:rPr>
          <w:rFonts w:eastAsia="Times New Roman" w:cstheme="minorHAnsi"/>
          <w:color w:val="000000" w:themeColor="text1"/>
          <w:sz w:val="18"/>
          <w:szCs w:val="18"/>
        </w:rPr>
        <w:t>w ostatnim wykonanym roku</w:t>
      </w:r>
      <w:r w:rsidR="00FC747B" w:rsidRPr="00A85392">
        <w:rPr>
          <w:rFonts w:eastAsia="Times New Roman" w:cstheme="minorHAnsi"/>
          <w:color w:val="000000" w:themeColor="text1"/>
          <w:sz w:val="18"/>
          <w:szCs w:val="18"/>
        </w:rPr>
        <w:t>.</w:t>
      </w:r>
    </w:p>
    <w:p w14:paraId="4147046C" w14:textId="5219424A" w:rsidR="00D80E8B" w:rsidRPr="00C16D62" w:rsidRDefault="00D80E8B" w:rsidP="00D80E8B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  <w:sz w:val="18"/>
          <w:szCs w:val="18"/>
        </w:rPr>
      </w:pPr>
      <w:bookmarkStart w:id="0" w:name="RANGE!G7"/>
      <w:r w:rsidRPr="00C16D62">
        <w:rPr>
          <w:rFonts w:asciiTheme="minorHAnsi" w:hAnsiTheme="minorHAnsi" w:cstheme="minorHAnsi"/>
          <w:color w:val="auto"/>
          <w:sz w:val="18"/>
          <w:szCs w:val="18"/>
        </w:rPr>
        <w:t xml:space="preserve">Prosimy o wyjaśnienie z czego wynika </w:t>
      </w:r>
      <w:r w:rsidR="00C16D62" w:rsidRPr="00C16D62">
        <w:rPr>
          <w:rFonts w:asciiTheme="minorHAnsi" w:hAnsiTheme="minorHAnsi" w:cstheme="minorHAnsi"/>
          <w:color w:val="auto"/>
          <w:sz w:val="18"/>
          <w:szCs w:val="18"/>
        </w:rPr>
        <w:t xml:space="preserve">znaczny wzrost </w:t>
      </w:r>
      <w:r w:rsidRPr="00C16D62">
        <w:rPr>
          <w:rFonts w:asciiTheme="minorHAnsi" w:hAnsiTheme="minorHAnsi" w:cstheme="minorHAnsi"/>
          <w:color w:val="auto"/>
          <w:sz w:val="18"/>
          <w:szCs w:val="18"/>
        </w:rPr>
        <w:t>dochodów bieżących w roku 202</w:t>
      </w:r>
      <w:r w:rsidR="00C16D62" w:rsidRPr="00C16D62">
        <w:rPr>
          <w:rFonts w:asciiTheme="minorHAnsi" w:hAnsiTheme="minorHAnsi" w:cstheme="minorHAnsi"/>
          <w:color w:val="auto"/>
          <w:sz w:val="18"/>
          <w:szCs w:val="18"/>
        </w:rPr>
        <w:t>4</w:t>
      </w:r>
      <w:r w:rsidRPr="00C16D62">
        <w:rPr>
          <w:rFonts w:asciiTheme="minorHAnsi" w:hAnsiTheme="minorHAnsi" w:cstheme="minorHAnsi"/>
          <w:color w:val="auto"/>
          <w:sz w:val="18"/>
          <w:szCs w:val="18"/>
        </w:rPr>
        <w:t>.</w:t>
      </w:r>
    </w:p>
    <w:p w14:paraId="5C818B02" w14:textId="77777777" w:rsidR="00D80E8B" w:rsidRPr="00C16D62" w:rsidRDefault="00D80E8B" w:rsidP="00D80E8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18"/>
          <w:szCs w:val="18"/>
        </w:rPr>
      </w:pPr>
      <w:r w:rsidRPr="00C16D62">
        <w:rPr>
          <w:rFonts w:eastAsia="Times New Roman" w:cstheme="minorHAnsi"/>
          <w:sz w:val="18"/>
          <w:szCs w:val="18"/>
        </w:rPr>
        <w:t>Prosimy o informację:</w:t>
      </w:r>
    </w:p>
    <w:p w14:paraId="70BEBB84" w14:textId="77777777" w:rsidR="00D80E8B" w:rsidRPr="00C16D62" w:rsidRDefault="00D80E8B" w:rsidP="00D80E8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  <w:r w:rsidRPr="00C16D62">
        <w:rPr>
          <w:rFonts w:eastAsia="Times New Roman" w:cstheme="minorHAnsi"/>
          <w:sz w:val="18"/>
          <w:szCs w:val="18"/>
        </w:rPr>
        <w:t>czy majątek przeznaczony do sprzedaży został jednoznacznie określony</w:t>
      </w:r>
    </w:p>
    <w:p w14:paraId="602CB774" w14:textId="77777777" w:rsidR="00D80E8B" w:rsidRPr="00C16D62" w:rsidRDefault="00D80E8B" w:rsidP="00D80E8B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Times New Roman" w:cstheme="minorHAnsi"/>
          <w:sz w:val="18"/>
          <w:szCs w:val="18"/>
        </w:rPr>
      </w:pPr>
      <w:r w:rsidRPr="00C16D62">
        <w:rPr>
          <w:rFonts w:eastAsia="Times New Roman" w:cstheme="minorHAnsi"/>
          <w:sz w:val="18"/>
          <w:szCs w:val="18"/>
        </w:rPr>
        <w:t>czy majątek przeznaczony do sprzedaży został wyceniony</w:t>
      </w:r>
    </w:p>
    <w:p w14:paraId="2E86CAC3" w14:textId="77777777" w:rsidR="00D80E8B" w:rsidRPr="00C16D62" w:rsidRDefault="00D80E8B" w:rsidP="00D80E8B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Times New Roman" w:cstheme="minorHAnsi"/>
          <w:sz w:val="18"/>
          <w:szCs w:val="18"/>
        </w:rPr>
      </w:pPr>
      <w:r w:rsidRPr="00C16D62">
        <w:rPr>
          <w:rFonts w:eastAsia="Times New Roman" w:cstheme="minorHAnsi"/>
          <w:sz w:val="18"/>
          <w:szCs w:val="18"/>
        </w:rPr>
        <w:t>na jaką łączną minimalną kwotę zostały ogłoszone przetargi na sprzedaż majątku w bieżącym roku budżetowym</w:t>
      </w:r>
    </w:p>
    <w:p w14:paraId="041D6AB8" w14:textId="77777777" w:rsidR="00D80E8B" w:rsidRPr="00C16D62" w:rsidRDefault="00D80E8B" w:rsidP="00D80E8B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Times New Roman" w:cstheme="minorHAnsi"/>
          <w:sz w:val="18"/>
          <w:szCs w:val="18"/>
        </w:rPr>
      </w:pPr>
      <w:r w:rsidRPr="00C16D62">
        <w:rPr>
          <w:rFonts w:eastAsia="Times New Roman" w:cstheme="minorHAnsi"/>
          <w:sz w:val="18"/>
          <w:szCs w:val="18"/>
        </w:rPr>
        <w:t>o łącznej szacowanej kwocie planowanej do uzyskania w wyniku sprzedaży majątku w procedurze przetargowej</w:t>
      </w:r>
    </w:p>
    <w:p w14:paraId="7793BA14" w14:textId="77777777" w:rsidR="00D80E8B" w:rsidRPr="00C16D62" w:rsidRDefault="00D80E8B" w:rsidP="00D80E8B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Times New Roman" w:cstheme="minorHAnsi"/>
          <w:sz w:val="18"/>
          <w:szCs w:val="18"/>
        </w:rPr>
      </w:pPr>
      <w:r w:rsidRPr="00C16D62">
        <w:rPr>
          <w:rFonts w:eastAsia="Times New Roman" w:cstheme="minorHAnsi"/>
          <w:sz w:val="18"/>
          <w:szCs w:val="18"/>
        </w:rPr>
        <w:t>czy w przeszłości miała miejsce nieskuteczna próba sprzedaży tego majątku. Jeżeli tak to ile razy.</w:t>
      </w:r>
      <w:bookmarkEnd w:id="0"/>
    </w:p>
    <w:p w14:paraId="79569C08" w14:textId="77777777" w:rsidR="00D80E8B" w:rsidRPr="00C16D62" w:rsidRDefault="00D80E8B" w:rsidP="00D80E8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18"/>
          <w:szCs w:val="18"/>
        </w:rPr>
      </w:pPr>
      <w:r w:rsidRPr="00C16D62">
        <w:rPr>
          <w:rFonts w:eastAsia="Times New Roman" w:cstheme="minorHAnsi"/>
          <w:sz w:val="18"/>
          <w:szCs w:val="18"/>
        </w:rPr>
        <w:t>Z czego wynikają należności wymagalne  i czy jest szansa ich odzyskania?</w:t>
      </w:r>
    </w:p>
    <w:p w14:paraId="0AACC809" w14:textId="1AC52248" w:rsidR="00D80E8B" w:rsidRPr="00C16D62" w:rsidRDefault="00D80E8B" w:rsidP="00D80E8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  <w:r w:rsidRPr="00C16D62">
        <w:rPr>
          <w:rFonts w:eastAsia="Times New Roman" w:cstheme="minorHAnsi"/>
          <w:sz w:val="18"/>
          <w:szCs w:val="18"/>
        </w:rPr>
        <w:t>Jakie największe zadania inwestycyjne / wydatki majątkowe planowane są w  latach 202</w:t>
      </w:r>
      <w:r w:rsidR="005D2321" w:rsidRPr="00C16D62">
        <w:rPr>
          <w:rFonts w:eastAsia="Times New Roman" w:cstheme="minorHAnsi"/>
          <w:sz w:val="18"/>
          <w:szCs w:val="18"/>
        </w:rPr>
        <w:t>4</w:t>
      </w:r>
      <w:r w:rsidRPr="00C16D62">
        <w:rPr>
          <w:rFonts w:eastAsia="Times New Roman" w:cstheme="minorHAnsi"/>
          <w:sz w:val="18"/>
          <w:szCs w:val="18"/>
        </w:rPr>
        <w:t>-2026?</w:t>
      </w:r>
    </w:p>
    <w:p w14:paraId="4FED7BB5" w14:textId="77777777" w:rsidR="00B27DF0" w:rsidRDefault="00B27DF0" w:rsidP="00B27DF0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ascii="Calibri" w:eastAsia="Times New Roman" w:hAnsi="Calibri" w:cs="Times New Roman"/>
          <w:color w:val="FF0000"/>
          <w:sz w:val="18"/>
          <w:szCs w:val="18"/>
        </w:rPr>
      </w:pPr>
    </w:p>
    <w:p w14:paraId="3DA30550" w14:textId="77777777" w:rsidR="00163357" w:rsidRPr="00163357" w:rsidRDefault="00163357" w:rsidP="00163357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jc w:val="center"/>
        <w:rPr>
          <w:rFonts w:eastAsia="Times New Roman" w:cstheme="minorHAnsi"/>
          <w:b/>
          <w:bCs/>
          <w:smallCaps/>
        </w:rPr>
      </w:pPr>
      <w:r w:rsidRPr="00163357">
        <w:rPr>
          <w:rFonts w:eastAsia="Times New Roman" w:cstheme="minorHAnsi"/>
          <w:b/>
          <w:bCs/>
          <w:smallCaps/>
        </w:rPr>
        <w:t xml:space="preserve">Pytania dotyczące sytuacji środowiskowo-społecznej </w:t>
      </w:r>
    </w:p>
    <w:p w14:paraId="320FB192" w14:textId="77777777" w:rsidR="00163357" w:rsidRPr="005A4E0B" w:rsidRDefault="00163357" w:rsidP="00163357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jc w:val="center"/>
        <w:rPr>
          <w:rFonts w:eastAsia="Times New Roman" w:cstheme="minorHAnsi"/>
          <w:b/>
          <w:bCs/>
          <w:smallCaps/>
          <w:sz w:val="18"/>
          <w:szCs w:val="18"/>
        </w:rPr>
      </w:pPr>
    </w:p>
    <w:p w14:paraId="1F1BE9E9" w14:textId="77777777" w:rsidR="00163357" w:rsidRDefault="00163357" w:rsidP="00163357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eastAsia="Calibri" w:cstheme="minorHAnsi"/>
          <w:sz w:val="18"/>
          <w:szCs w:val="18"/>
        </w:rPr>
      </w:pPr>
      <w:r w:rsidRPr="00DA3A60">
        <w:rPr>
          <w:rFonts w:eastAsia="Calibri" w:cstheme="minorHAnsi"/>
          <w:sz w:val="18"/>
          <w:szCs w:val="18"/>
        </w:rPr>
        <w:t xml:space="preserve">Czy w dokumentach strategicznych i planistycznych uwzględniliście Państwo działania na rzecz adaptacji do zmian klimatu w perspektywie co najmniej do 2030 roku, obejmujące: </w:t>
      </w:r>
    </w:p>
    <w:p w14:paraId="0CE94825" w14:textId="77777777" w:rsidR="00163357" w:rsidRPr="00DA3A60" w:rsidRDefault="00163357" w:rsidP="00163357">
      <w:pPr>
        <w:pStyle w:val="Akapitzlist"/>
        <w:spacing w:after="0" w:line="240" w:lineRule="auto"/>
        <w:jc w:val="both"/>
        <w:rPr>
          <w:rFonts w:eastAsia="Calibri" w:cstheme="minorHAnsi"/>
          <w:sz w:val="18"/>
          <w:szCs w:val="1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0"/>
        <w:gridCol w:w="2360"/>
      </w:tblGrid>
      <w:tr w:rsidR="00163357" w:rsidRPr="005A4E0B" w14:paraId="76B1C0CA" w14:textId="77777777" w:rsidTr="0082647B">
        <w:trPr>
          <w:trHeight w:hRule="exact" w:val="310"/>
        </w:trPr>
        <w:tc>
          <w:tcPr>
            <w:tcW w:w="3889" w:type="pct"/>
          </w:tcPr>
          <w:p w14:paraId="6C816544" w14:textId="77777777" w:rsidR="00163357" w:rsidRPr="005A4E0B" w:rsidRDefault="00163357" w:rsidP="00163357">
            <w:pPr>
              <w:pStyle w:val="Akapitzlist"/>
              <w:numPr>
                <w:ilvl w:val="0"/>
                <w:numId w:val="25"/>
              </w:numPr>
              <w:ind w:left="463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>ochronę przed suszą,</w:t>
            </w:r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11" w:type="pct"/>
            <w:vAlign w:val="center"/>
          </w:tcPr>
          <w:p w14:paraId="3B16D9E4" w14:textId="77777777" w:rsidR="00163357" w:rsidRPr="005A4E0B" w:rsidRDefault="00163357" w:rsidP="0082647B">
            <w:pPr>
              <w:contextualSpacing/>
              <w:rPr>
                <w:rFonts w:eastAsia="Calibri" w:cstheme="minorHAnsi"/>
                <w:b/>
                <w:sz w:val="18"/>
                <w:szCs w:val="18"/>
              </w:rPr>
            </w:pPr>
            <w:r w:rsidRPr="005A4E0B">
              <w:rPr>
                <w:rFonts w:eastAsia="Calibri" w:cstheme="minorHAnsi"/>
                <w:b/>
                <w:sz w:val="18"/>
                <w:szCs w:val="18"/>
              </w:rPr>
              <w:t>TAK  /  NIE/ NIE DOTYCZY</w:t>
            </w:r>
          </w:p>
        </w:tc>
      </w:tr>
      <w:tr w:rsidR="00163357" w:rsidRPr="005A4E0B" w14:paraId="3EB2D05D" w14:textId="77777777" w:rsidTr="0082647B">
        <w:trPr>
          <w:trHeight w:hRule="exact" w:val="428"/>
        </w:trPr>
        <w:tc>
          <w:tcPr>
            <w:tcW w:w="3889" w:type="pct"/>
          </w:tcPr>
          <w:p w14:paraId="1C3DF1BB" w14:textId="77777777" w:rsidR="00163357" w:rsidRPr="005A4E0B" w:rsidRDefault="00163357" w:rsidP="00163357">
            <w:pPr>
              <w:pStyle w:val="Akapitzlist"/>
              <w:numPr>
                <w:ilvl w:val="0"/>
                <w:numId w:val="25"/>
              </w:numPr>
              <w:ind w:left="463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>przeciwdziałanie skutkom upałów,</w:t>
            </w:r>
          </w:p>
        </w:tc>
        <w:tc>
          <w:tcPr>
            <w:tcW w:w="1111" w:type="pct"/>
            <w:vAlign w:val="center"/>
          </w:tcPr>
          <w:p w14:paraId="0F6F5F97" w14:textId="77777777" w:rsidR="00163357" w:rsidRPr="005A4E0B" w:rsidRDefault="00163357" w:rsidP="0082647B">
            <w:pPr>
              <w:contextualSpacing/>
              <w:rPr>
                <w:rFonts w:eastAsia="Calibri" w:cstheme="minorHAnsi"/>
                <w:b/>
                <w:sz w:val="18"/>
                <w:szCs w:val="18"/>
              </w:rPr>
            </w:pPr>
            <w:r w:rsidRPr="005A4E0B">
              <w:rPr>
                <w:rFonts w:eastAsia="Calibri" w:cstheme="minorHAnsi"/>
                <w:b/>
                <w:sz w:val="18"/>
                <w:szCs w:val="18"/>
              </w:rPr>
              <w:t>TAK  /  NIE/ NIE DOTYCZY</w:t>
            </w:r>
          </w:p>
        </w:tc>
      </w:tr>
      <w:tr w:rsidR="00163357" w:rsidRPr="005A4E0B" w14:paraId="0C3BB568" w14:textId="77777777" w:rsidTr="0082647B">
        <w:trPr>
          <w:trHeight w:hRule="exact" w:val="284"/>
        </w:trPr>
        <w:tc>
          <w:tcPr>
            <w:tcW w:w="3889" w:type="pct"/>
          </w:tcPr>
          <w:p w14:paraId="6CF05593" w14:textId="77777777" w:rsidR="00163357" w:rsidRPr="005A4E0B" w:rsidRDefault="00163357" w:rsidP="00163357">
            <w:pPr>
              <w:pStyle w:val="Akapitzlist"/>
              <w:numPr>
                <w:ilvl w:val="0"/>
                <w:numId w:val="25"/>
              </w:numPr>
              <w:ind w:left="463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 xml:space="preserve">ochronę przed powodzią, </w:t>
            </w:r>
          </w:p>
        </w:tc>
        <w:tc>
          <w:tcPr>
            <w:tcW w:w="1111" w:type="pct"/>
            <w:vAlign w:val="center"/>
          </w:tcPr>
          <w:p w14:paraId="5B0FE7C7" w14:textId="77777777" w:rsidR="00163357" w:rsidRPr="005A4E0B" w:rsidRDefault="00163357" w:rsidP="0082647B">
            <w:pPr>
              <w:contextualSpacing/>
              <w:rPr>
                <w:rFonts w:eastAsia="Calibri" w:cstheme="minorHAnsi"/>
                <w:b/>
                <w:sz w:val="18"/>
                <w:szCs w:val="18"/>
              </w:rPr>
            </w:pPr>
            <w:r w:rsidRPr="005A4E0B">
              <w:rPr>
                <w:rFonts w:eastAsia="Calibri" w:cstheme="minorHAnsi"/>
                <w:b/>
                <w:sz w:val="18"/>
                <w:szCs w:val="18"/>
              </w:rPr>
              <w:t>TAK  /  NIE/ NIE DOTYCZY</w:t>
            </w:r>
          </w:p>
        </w:tc>
      </w:tr>
      <w:tr w:rsidR="00163357" w:rsidRPr="005A4E0B" w14:paraId="7EDE512E" w14:textId="77777777" w:rsidTr="0082647B">
        <w:trPr>
          <w:trHeight w:hRule="exact" w:val="284"/>
        </w:trPr>
        <w:tc>
          <w:tcPr>
            <w:tcW w:w="3889" w:type="pct"/>
          </w:tcPr>
          <w:p w14:paraId="69AB10C6" w14:textId="77777777" w:rsidR="00163357" w:rsidRPr="005A4E0B" w:rsidRDefault="00163357" w:rsidP="00163357">
            <w:pPr>
              <w:pStyle w:val="Akapitzlist"/>
              <w:numPr>
                <w:ilvl w:val="0"/>
                <w:numId w:val="25"/>
              </w:numPr>
              <w:ind w:left="463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>ochronę przed podtopieniami,</w:t>
            </w:r>
          </w:p>
        </w:tc>
        <w:tc>
          <w:tcPr>
            <w:tcW w:w="1111" w:type="pct"/>
            <w:vAlign w:val="center"/>
          </w:tcPr>
          <w:p w14:paraId="62AF6C65" w14:textId="77777777" w:rsidR="00163357" w:rsidRPr="005A4E0B" w:rsidRDefault="00163357" w:rsidP="0082647B">
            <w:pPr>
              <w:contextualSpacing/>
              <w:rPr>
                <w:rFonts w:eastAsia="Calibri" w:cstheme="minorHAnsi"/>
                <w:b/>
                <w:sz w:val="18"/>
                <w:szCs w:val="18"/>
              </w:rPr>
            </w:pPr>
            <w:r w:rsidRPr="005A4E0B">
              <w:rPr>
                <w:rFonts w:eastAsia="Calibri" w:cstheme="minorHAnsi"/>
                <w:b/>
                <w:sz w:val="18"/>
                <w:szCs w:val="18"/>
              </w:rPr>
              <w:t>TAK  /  NIE/ NIE DOTYCZY</w:t>
            </w:r>
          </w:p>
        </w:tc>
      </w:tr>
      <w:tr w:rsidR="00163357" w:rsidRPr="005A4E0B" w14:paraId="21DC88D7" w14:textId="77777777" w:rsidTr="0082647B">
        <w:trPr>
          <w:trHeight w:hRule="exact" w:val="284"/>
        </w:trPr>
        <w:tc>
          <w:tcPr>
            <w:tcW w:w="3889" w:type="pct"/>
          </w:tcPr>
          <w:p w14:paraId="31DD4088" w14:textId="77777777" w:rsidR="00163357" w:rsidRPr="005A4E0B" w:rsidRDefault="00163357" w:rsidP="00163357">
            <w:pPr>
              <w:pStyle w:val="Akapitzlist"/>
              <w:numPr>
                <w:ilvl w:val="0"/>
                <w:numId w:val="25"/>
              </w:numPr>
              <w:ind w:left="463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>przeciwdziałanie niedoborom wody.</w:t>
            </w:r>
          </w:p>
        </w:tc>
        <w:tc>
          <w:tcPr>
            <w:tcW w:w="1111" w:type="pct"/>
            <w:vAlign w:val="center"/>
          </w:tcPr>
          <w:p w14:paraId="10016DC3" w14:textId="77777777" w:rsidR="00163357" w:rsidRPr="005A4E0B" w:rsidRDefault="00163357" w:rsidP="0082647B">
            <w:pPr>
              <w:contextualSpacing/>
              <w:rPr>
                <w:rFonts w:eastAsia="Calibri" w:cstheme="minorHAnsi"/>
                <w:b/>
                <w:sz w:val="18"/>
                <w:szCs w:val="18"/>
              </w:rPr>
            </w:pPr>
            <w:r w:rsidRPr="005A4E0B">
              <w:rPr>
                <w:rFonts w:eastAsia="Calibri" w:cstheme="minorHAnsi"/>
                <w:b/>
                <w:sz w:val="18"/>
                <w:szCs w:val="18"/>
              </w:rPr>
              <w:t>TAK  /  NIE/ NIE DOTYCZY</w:t>
            </w:r>
          </w:p>
        </w:tc>
      </w:tr>
    </w:tbl>
    <w:p w14:paraId="247A6005" w14:textId="77777777" w:rsidR="00163357" w:rsidRPr="005A4E0B" w:rsidRDefault="00163357" w:rsidP="00163357">
      <w:pPr>
        <w:spacing w:after="0" w:line="240" w:lineRule="auto"/>
        <w:rPr>
          <w:rFonts w:eastAsia="Calibri" w:cstheme="minorHAnsi"/>
          <w:sz w:val="18"/>
          <w:szCs w:val="18"/>
        </w:rPr>
      </w:pPr>
    </w:p>
    <w:p w14:paraId="05C27756" w14:textId="77777777" w:rsidR="00163357" w:rsidRDefault="00163357" w:rsidP="00163357">
      <w:pPr>
        <w:pStyle w:val="Akapitzlist"/>
        <w:numPr>
          <w:ilvl w:val="0"/>
          <w:numId w:val="28"/>
        </w:numPr>
        <w:spacing w:after="0" w:line="240" w:lineRule="auto"/>
        <w:rPr>
          <w:rFonts w:eastAsia="Calibri" w:cstheme="minorHAnsi"/>
          <w:sz w:val="18"/>
          <w:szCs w:val="18"/>
        </w:rPr>
      </w:pPr>
      <w:r w:rsidRPr="00DA3A60">
        <w:rPr>
          <w:rFonts w:eastAsia="Calibri" w:cstheme="minorHAnsi"/>
          <w:sz w:val="18"/>
          <w:szCs w:val="18"/>
        </w:rPr>
        <w:lastRenderedPageBreak/>
        <w:t>Czy w dokumentach strategicznych i planistycznych uwzględniliście Państwo kierunki rozwoju w zakresie łagodzenia zmian klimatu w perspektywie co najmniej do 2030 roku, obejmujące:</w:t>
      </w:r>
    </w:p>
    <w:p w14:paraId="1068D7B7" w14:textId="77777777" w:rsidR="00163357" w:rsidRPr="00DA3A60" w:rsidRDefault="00163357" w:rsidP="00163357">
      <w:pPr>
        <w:pStyle w:val="Akapitzlist"/>
        <w:spacing w:after="0" w:line="240" w:lineRule="auto"/>
        <w:rPr>
          <w:rFonts w:eastAsia="Calibri" w:cstheme="minorHAnsi"/>
          <w:sz w:val="18"/>
          <w:szCs w:val="1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0"/>
        <w:gridCol w:w="2360"/>
      </w:tblGrid>
      <w:tr w:rsidR="00163357" w:rsidRPr="005A4E0B" w14:paraId="178BDB70" w14:textId="77777777" w:rsidTr="0082647B">
        <w:trPr>
          <w:trHeight w:hRule="exact" w:val="284"/>
        </w:trPr>
        <w:tc>
          <w:tcPr>
            <w:tcW w:w="3889" w:type="pct"/>
          </w:tcPr>
          <w:p w14:paraId="2128472C" w14:textId="77777777" w:rsidR="00163357" w:rsidRPr="005A4E0B" w:rsidRDefault="00163357" w:rsidP="00163357">
            <w:pPr>
              <w:pStyle w:val="Akapitzlist"/>
              <w:numPr>
                <w:ilvl w:val="0"/>
                <w:numId w:val="26"/>
              </w:numPr>
              <w:ind w:left="463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>instalacje OZE,</w:t>
            </w:r>
          </w:p>
        </w:tc>
        <w:tc>
          <w:tcPr>
            <w:tcW w:w="1111" w:type="pct"/>
            <w:vAlign w:val="center"/>
          </w:tcPr>
          <w:p w14:paraId="213F2599" w14:textId="77777777" w:rsidR="00163357" w:rsidRPr="005A4E0B" w:rsidRDefault="00163357" w:rsidP="0082647B">
            <w:pPr>
              <w:contextualSpacing/>
              <w:rPr>
                <w:rFonts w:eastAsia="Calibri" w:cstheme="minorHAnsi"/>
                <w:b/>
                <w:sz w:val="18"/>
                <w:szCs w:val="18"/>
              </w:rPr>
            </w:pPr>
            <w:r w:rsidRPr="005A4E0B">
              <w:rPr>
                <w:rFonts w:eastAsia="Calibri" w:cstheme="minorHAnsi"/>
                <w:b/>
                <w:sz w:val="18"/>
                <w:szCs w:val="18"/>
              </w:rPr>
              <w:t>TAK  /  NIE/ NIE DOTYCZY</w:t>
            </w:r>
          </w:p>
          <w:p w14:paraId="0E92246B" w14:textId="77777777" w:rsidR="00163357" w:rsidRPr="005A4E0B" w:rsidRDefault="00163357" w:rsidP="0082647B">
            <w:pPr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163357" w:rsidRPr="005A4E0B" w14:paraId="7EEC98E9" w14:textId="77777777" w:rsidTr="0082647B">
        <w:trPr>
          <w:trHeight w:hRule="exact" w:val="284"/>
        </w:trPr>
        <w:tc>
          <w:tcPr>
            <w:tcW w:w="3889" w:type="pct"/>
          </w:tcPr>
          <w:p w14:paraId="6B6E24DC" w14:textId="77777777" w:rsidR="00163357" w:rsidRPr="005A4E0B" w:rsidRDefault="00163357" w:rsidP="00163357">
            <w:pPr>
              <w:pStyle w:val="Akapitzlist"/>
              <w:numPr>
                <w:ilvl w:val="0"/>
                <w:numId w:val="26"/>
              </w:numPr>
              <w:ind w:left="463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>wymiany źródeł ciepła na ekologiczne,</w:t>
            </w:r>
          </w:p>
        </w:tc>
        <w:tc>
          <w:tcPr>
            <w:tcW w:w="1111" w:type="pct"/>
            <w:vAlign w:val="center"/>
          </w:tcPr>
          <w:p w14:paraId="7B890F91" w14:textId="77777777" w:rsidR="00163357" w:rsidRPr="005A4E0B" w:rsidRDefault="00163357" w:rsidP="0082647B">
            <w:pPr>
              <w:contextualSpacing/>
              <w:rPr>
                <w:rFonts w:eastAsia="Calibri" w:cstheme="minorHAnsi"/>
                <w:b/>
                <w:sz w:val="18"/>
                <w:szCs w:val="18"/>
              </w:rPr>
            </w:pPr>
            <w:r w:rsidRPr="005A4E0B">
              <w:rPr>
                <w:rFonts w:eastAsia="Calibri" w:cstheme="minorHAnsi"/>
                <w:b/>
                <w:sz w:val="18"/>
                <w:szCs w:val="18"/>
              </w:rPr>
              <w:t>TAK  /  NIE/ NIE DOTYCZY</w:t>
            </w:r>
          </w:p>
          <w:p w14:paraId="5427336C" w14:textId="77777777" w:rsidR="00163357" w:rsidRPr="005A4E0B" w:rsidRDefault="00163357" w:rsidP="0082647B">
            <w:pPr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163357" w:rsidRPr="005A4E0B" w14:paraId="4F70D8C0" w14:textId="77777777" w:rsidTr="0082647B">
        <w:trPr>
          <w:trHeight w:hRule="exact" w:val="284"/>
        </w:trPr>
        <w:tc>
          <w:tcPr>
            <w:tcW w:w="3889" w:type="pct"/>
          </w:tcPr>
          <w:p w14:paraId="55B32B50" w14:textId="77777777" w:rsidR="00163357" w:rsidRPr="005A4E0B" w:rsidRDefault="00163357" w:rsidP="00163357">
            <w:pPr>
              <w:pStyle w:val="Akapitzlist"/>
              <w:numPr>
                <w:ilvl w:val="0"/>
                <w:numId w:val="26"/>
              </w:numPr>
              <w:ind w:left="463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>termomodernizacje budynków,</w:t>
            </w:r>
          </w:p>
        </w:tc>
        <w:tc>
          <w:tcPr>
            <w:tcW w:w="1111" w:type="pct"/>
            <w:vAlign w:val="center"/>
          </w:tcPr>
          <w:p w14:paraId="559181E4" w14:textId="77777777" w:rsidR="00163357" w:rsidRPr="005A4E0B" w:rsidRDefault="00163357" w:rsidP="0082647B">
            <w:pPr>
              <w:contextualSpacing/>
              <w:rPr>
                <w:rFonts w:eastAsia="Calibri" w:cstheme="minorHAnsi"/>
                <w:b/>
                <w:sz w:val="18"/>
                <w:szCs w:val="18"/>
              </w:rPr>
            </w:pPr>
            <w:r w:rsidRPr="005A4E0B">
              <w:rPr>
                <w:rFonts w:eastAsia="Calibri" w:cstheme="minorHAnsi"/>
                <w:b/>
                <w:sz w:val="18"/>
                <w:szCs w:val="18"/>
              </w:rPr>
              <w:t>TAK  /  NIE/ NIE DOTYCZY</w:t>
            </w:r>
          </w:p>
          <w:p w14:paraId="4A30DBE6" w14:textId="77777777" w:rsidR="00163357" w:rsidRPr="005A4E0B" w:rsidRDefault="00163357" w:rsidP="0082647B">
            <w:pPr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163357" w:rsidRPr="005A4E0B" w14:paraId="78CE54AA" w14:textId="77777777" w:rsidTr="0082647B">
        <w:trPr>
          <w:trHeight w:hRule="exact" w:val="284"/>
        </w:trPr>
        <w:tc>
          <w:tcPr>
            <w:tcW w:w="3889" w:type="pct"/>
          </w:tcPr>
          <w:p w14:paraId="3738218E" w14:textId="77777777" w:rsidR="00163357" w:rsidRPr="005A4E0B" w:rsidRDefault="00163357" w:rsidP="00163357">
            <w:pPr>
              <w:pStyle w:val="Akapitzlist"/>
              <w:numPr>
                <w:ilvl w:val="0"/>
                <w:numId w:val="26"/>
              </w:numPr>
              <w:ind w:left="463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>poprawę efektywności wykorzystania energii,</w:t>
            </w:r>
          </w:p>
        </w:tc>
        <w:tc>
          <w:tcPr>
            <w:tcW w:w="1111" w:type="pct"/>
            <w:vAlign w:val="center"/>
          </w:tcPr>
          <w:p w14:paraId="7F6C1C53" w14:textId="77777777" w:rsidR="00163357" w:rsidRPr="005A4E0B" w:rsidRDefault="00163357" w:rsidP="0082647B">
            <w:pPr>
              <w:contextualSpacing/>
              <w:rPr>
                <w:rFonts w:eastAsia="Calibri" w:cstheme="minorHAnsi"/>
                <w:b/>
                <w:sz w:val="18"/>
                <w:szCs w:val="18"/>
              </w:rPr>
            </w:pPr>
            <w:r w:rsidRPr="005A4E0B">
              <w:rPr>
                <w:rFonts w:eastAsia="Calibri" w:cstheme="minorHAnsi"/>
                <w:b/>
                <w:sz w:val="18"/>
                <w:szCs w:val="18"/>
              </w:rPr>
              <w:t>TAK  /  NIE/ NIE DOTYCZY</w:t>
            </w:r>
          </w:p>
          <w:p w14:paraId="718790E3" w14:textId="77777777" w:rsidR="00163357" w:rsidRPr="005A4E0B" w:rsidRDefault="00163357" w:rsidP="0082647B">
            <w:pPr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163357" w:rsidRPr="005A4E0B" w14:paraId="1F94C4B4" w14:textId="77777777" w:rsidTr="0082647B">
        <w:trPr>
          <w:trHeight w:hRule="exact" w:val="557"/>
        </w:trPr>
        <w:tc>
          <w:tcPr>
            <w:tcW w:w="3889" w:type="pct"/>
          </w:tcPr>
          <w:p w14:paraId="1E92F5DF" w14:textId="77777777" w:rsidR="00163357" w:rsidRPr="005A4E0B" w:rsidRDefault="00163357" w:rsidP="00163357">
            <w:pPr>
              <w:pStyle w:val="Akapitzlist"/>
              <w:numPr>
                <w:ilvl w:val="0"/>
                <w:numId w:val="26"/>
              </w:numPr>
              <w:ind w:left="463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>ochronę powietrza np. uchwały antysmogowe, monitoring zanieczyszczenia powietrza,  strefy ograniczonego transportu</w:t>
            </w:r>
          </w:p>
        </w:tc>
        <w:tc>
          <w:tcPr>
            <w:tcW w:w="1111" w:type="pct"/>
            <w:vAlign w:val="center"/>
          </w:tcPr>
          <w:p w14:paraId="06EF2616" w14:textId="77777777" w:rsidR="00163357" w:rsidRPr="005A4E0B" w:rsidRDefault="00163357" w:rsidP="0082647B">
            <w:pPr>
              <w:contextualSpacing/>
              <w:rPr>
                <w:rFonts w:eastAsia="Calibri" w:cstheme="minorHAnsi"/>
                <w:b/>
                <w:sz w:val="18"/>
                <w:szCs w:val="18"/>
              </w:rPr>
            </w:pPr>
            <w:r w:rsidRPr="005A4E0B">
              <w:rPr>
                <w:rFonts w:eastAsia="Calibri" w:cstheme="minorHAnsi"/>
                <w:b/>
                <w:sz w:val="18"/>
                <w:szCs w:val="18"/>
              </w:rPr>
              <w:t>TAK  /  NIE/ NIE DOTYCZY</w:t>
            </w:r>
          </w:p>
        </w:tc>
      </w:tr>
      <w:tr w:rsidR="00163357" w:rsidRPr="005A4E0B" w14:paraId="2CA25739" w14:textId="77777777" w:rsidTr="0082647B">
        <w:trPr>
          <w:trHeight w:hRule="exact" w:val="579"/>
        </w:trPr>
        <w:tc>
          <w:tcPr>
            <w:tcW w:w="3889" w:type="pct"/>
          </w:tcPr>
          <w:p w14:paraId="294AF566" w14:textId="77777777" w:rsidR="00163357" w:rsidRPr="005A4E0B" w:rsidRDefault="00163357" w:rsidP="00163357">
            <w:pPr>
              <w:pStyle w:val="Akapitzlist"/>
              <w:numPr>
                <w:ilvl w:val="0"/>
                <w:numId w:val="26"/>
              </w:numPr>
              <w:ind w:left="463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 xml:space="preserve">zalesianie i </w:t>
            </w:r>
            <w:proofErr w:type="spellStart"/>
            <w:r w:rsidRPr="005A4E0B">
              <w:rPr>
                <w:rFonts w:eastAsia="Calibri" w:cstheme="minorHAnsi"/>
                <w:sz w:val="18"/>
                <w:szCs w:val="18"/>
              </w:rPr>
              <w:t>renaturyzycja</w:t>
            </w:r>
            <w:proofErr w:type="spellEnd"/>
            <w:r w:rsidRPr="005A4E0B">
              <w:rPr>
                <w:rFonts w:eastAsia="Calibri" w:cstheme="minorHAnsi"/>
                <w:sz w:val="18"/>
                <w:szCs w:val="18"/>
              </w:rPr>
              <w:t xml:space="preserve">, </w:t>
            </w:r>
            <w:proofErr w:type="spellStart"/>
            <w:r w:rsidRPr="005A4E0B">
              <w:rPr>
                <w:rFonts w:eastAsia="Calibri" w:cstheme="minorHAnsi"/>
                <w:sz w:val="18"/>
                <w:szCs w:val="18"/>
              </w:rPr>
              <w:t>odbetonowanie</w:t>
            </w:r>
            <w:proofErr w:type="spellEnd"/>
            <w:r w:rsidRPr="005A4E0B">
              <w:rPr>
                <w:rFonts w:eastAsia="Calibri" w:cstheme="minorHAnsi"/>
                <w:sz w:val="18"/>
                <w:szCs w:val="18"/>
              </w:rPr>
              <w:t>, zielone rewitalizacje, błękitno-zielona infrastrukturę,</w:t>
            </w:r>
          </w:p>
        </w:tc>
        <w:tc>
          <w:tcPr>
            <w:tcW w:w="1111" w:type="pct"/>
            <w:vAlign w:val="center"/>
          </w:tcPr>
          <w:p w14:paraId="3BB512E3" w14:textId="77777777" w:rsidR="00163357" w:rsidRPr="005A4E0B" w:rsidRDefault="00163357" w:rsidP="0082647B">
            <w:pPr>
              <w:contextualSpacing/>
              <w:rPr>
                <w:rFonts w:eastAsia="Calibri" w:cstheme="minorHAnsi"/>
                <w:b/>
                <w:sz w:val="18"/>
                <w:szCs w:val="18"/>
              </w:rPr>
            </w:pPr>
            <w:r w:rsidRPr="005A4E0B">
              <w:rPr>
                <w:rFonts w:eastAsia="Calibri" w:cstheme="minorHAnsi"/>
                <w:b/>
                <w:sz w:val="18"/>
                <w:szCs w:val="18"/>
              </w:rPr>
              <w:t>TAK  /  NIE/ NIE DOTYCZY</w:t>
            </w:r>
          </w:p>
        </w:tc>
      </w:tr>
      <w:tr w:rsidR="00163357" w:rsidRPr="005A4E0B" w14:paraId="4728C6F8" w14:textId="77777777" w:rsidTr="0082647B">
        <w:trPr>
          <w:trHeight w:hRule="exact" w:val="424"/>
        </w:trPr>
        <w:tc>
          <w:tcPr>
            <w:tcW w:w="3889" w:type="pct"/>
          </w:tcPr>
          <w:p w14:paraId="6AF8E77E" w14:textId="77777777" w:rsidR="00163357" w:rsidRPr="005A4E0B" w:rsidRDefault="00163357" w:rsidP="00163357">
            <w:pPr>
              <w:pStyle w:val="Akapitzlist"/>
              <w:numPr>
                <w:ilvl w:val="0"/>
                <w:numId w:val="26"/>
              </w:numPr>
              <w:ind w:left="463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>odzysk energii i ciepła z instalacji spalania i unieszkodliwiania odpadów i ścieków,</w:t>
            </w:r>
          </w:p>
        </w:tc>
        <w:tc>
          <w:tcPr>
            <w:tcW w:w="1111" w:type="pct"/>
            <w:vAlign w:val="center"/>
          </w:tcPr>
          <w:p w14:paraId="69D5B90B" w14:textId="77777777" w:rsidR="00163357" w:rsidRPr="005A4E0B" w:rsidRDefault="00163357" w:rsidP="0082647B">
            <w:pPr>
              <w:contextualSpacing/>
              <w:rPr>
                <w:rFonts w:eastAsia="Calibri" w:cstheme="minorHAnsi"/>
                <w:b/>
                <w:sz w:val="18"/>
                <w:szCs w:val="18"/>
              </w:rPr>
            </w:pPr>
            <w:r w:rsidRPr="005A4E0B">
              <w:rPr>
                <w:rFonts w:eastAsia="Calibri" w:cstheme="minorHAnsi"/>
                <w:b/>
                <w:sz w:val="18"/>
                <w:szCs w:val="18"/>
              </w:rPr>
              <w:t>TAK  /  NIE/ NIE DOTYCZY</w:t>
            </w:r>
          </w:p>
        </w:tc>
      </w:tr>
      <w:tr w:rsidR="00163357" w:rsidRPr="005A4E0B" w14:paraId="731DB9B5" w14:textId="77777777" w:rsidTr="0082647B">
        <w:trPr>
          <w:trHeight w:hRule="exact" w:val="284"/>
        </w:trPr>
        <w:tc>
          <w:tcPr>
            <w:tcW w:w="3889" w:type="pct"/>
          </w:tcPr>
          <w:p w14:paraId="0265E81F" w14:textId="77777777" w:rsidR="00163357" w:rsidRPr="005A4E0B" w:rsidRDefault="00163357" w:rsidP="00163357">
            <w:pPr>
              <w:pStyle w:val="Akapitzlist"/>
              <w:numPr>
                <w:ilvl w:val="0"/>
                <w:numId w:val="26"/>
              </w:numPr>
              <w:ind w:left="463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>kampanie informacyjne dotyczące łagodzenia zmian klimatu.</w:t>
            </w:r>
          </w:p>
        </w:tc>
        <w:tc>
          <w:tcPr>
            <w:tcW w:w="1111" w:type="pct"/>
            <w:vAlign w:val="center"/>
          </w:tcPr>
          <w:p w14:paraId="1A86A071" w14:textId="77777777" w:rsidR="00163357" w:rsidRPr="005A4E0B" w:rsidRDefault="00163357" w:rsidP="0082647B">
            <w:pPr>
              <w:contextualSpacing/>
              <w:rPr>
                <w:rFonts w:eastAsia="Calibri" w:cstheme="minorHAnsi"/>
                <w:b/>
                <w:sz w:val="18"/>
                <w:szCs w:val="18"/>
              </w:rPr>
            </w:pPr>
            <w:r w:rsidRPr="005A4E0B">
              <w:rPr>
                <w:rFonts w:eastAsia="Calibri" w:cstheme="minorHAnsi"/>
                <w:b/>
                <w:sz w:val="18"/>
                <w:szCs w:val="18"/>
              </w:rPr>
              <w:t>TAK  /  NIE/ NIE DOTYCZY</w:t>
            </w:r>
          </w:p>
          <w:p w14:paraId="39C5C4DA" w14:textId="77777777" w:rsidR="00163357" w:rsidRPr="005A4E0B" w:rsidRDefault="00163357" w:rsidP="0082647B">
            <w:pPr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</w:tbl>
    <w:p w14:paraId="566A3EC7" w14:textId="77777777" w:rsidR="00163357" w:rsidRPr="005A4E0B" w:rsidRDefault="00163357" w:rsidP="00163357">
      <w:pPr>
        <w:spacing w:after="0" w:line="240" w:lineRule="auto"/>
        <w:rPr>
          <w:rFonts w:eastAsia="Calibri" w:cstheme="minorHAnsi"/>
          <w:sz w:val="18"/>
          <w:szCs w:val="18"/>
        </w:rPr>
      </w:pPr>
    </w:p>
    <w:p w14:paraId="44F73308" w14:textId="77777777" w:rsidR="00163357" w:rsidRDefault="00163357" w:rsidP="00163357">
      <w:pPr>
        <w:pStyle w:val="Akapitzlist"/>
        <w:numPr>
          <w:ilvl w:val="0"/>
          <w:numId w:val="28"/>
        </w:numPr>
        <w:spacing w:after="0" w:line="240" w:lineRule="auto"/>
        <w:rPr>
          <w:rFonts w:eastAsia="Calibri" w:cstheme="minorHAnsi"/>
          <w:sz w:val="18"/>
          <w:szCs w:val="18"/>
        </w:rPr>
      </w:pPr>
      <w:r w:rsidRPr="00DA3A60">
        <w:rPr>
          <w:rFonts w:eastAsia="Calibri" w:cstheme="minorHAnsi"/>
          <w:sz w:val="18"/>
          <w:szCs w:val="18"/>
        </w:rPr>
        <w:t xml:space="preserve">Czy w dokumentach strategicznych uwzględniliście Państwo działania na rzecz niwelowania </w:t>
      </w:r>
      <w:proofErr w:type="spellStart"/>
      <w:r w:rsidRPr="00DA3A60">
        <w:rPr>
          <w:rFonts w:eastAsia="Calibri" w:cstheme="minorHAnsi"/>
          <w:sz w:val="18"/>
          <w:szCs w:val="18"/>
        </w:rPr>
        <w:t>ryzyk</w:t>
      </w:r>
      <w:proofErr w:type="spellEnd"/>
      <w:r w:rsidRPr="00DA3A60">
        <w:rPr>
          <w:rFonts w:eastAsia="Calibri" w:cstheme="minorHAnsi"/>
          <w:sz w:val="18"/>
          <w:szCs w:val="18"/>
        </w:rPr>
        <w:t xml:space="preserve"> społecznych, obejmujące:</w:t>
      </w:r>
    </w:p>
    <w:p w14:paraId="5A6D9278" w14:textId="77777777" w:rsidR="00163357" w:rsidRPr="00DA3A60" w:rsidRDefault="00163357" w:rsidP="00163357">
      <w:pPr>
        <w:pStyle w:val="Akapitzlist"/>
        <w:spacing w:after="0" w:line="240" w:lineRule="auto"/>
        <w:rPr>
          <w:rFonts w:eastAsia="Calibri" w:cstheme="minorHAnsi"/>
          <w:sz w:val="18"/>
          <w:szCs w:val="1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0"/>
        <w:gridCol w:w="2360"/>
      </w:tblGrid>
      <w:tr w:rsidR="00163357" w:rsidRPr="005A4E0B" w14:paraId="381A02E2" w14:textId="77777777" w:rsidTr="0082647B">
        <w:trPr>
          <w:trHeight w:hRule="exact" w:val="722"/>
        </w:trPr>
        <w:tc>
          <w:tcPr>
            <w:tcW w:w="3889" w:type="pct"/>
          </w:tcPr>
          <w:p w14:paraId="3898FA42" w14:textId="77777777" w:rsidR="00163357" w:rsidRPr="005A4E0B" w:rsidRDefault="00163357" w:rsidP="00163357">
            <w:pPr>
              <w:pStyle w:val="Akapitzlist"/>
              <w:numPr>
                <w:ilvl w:val="0"/>
                <w:numId w:val="27"/>
              </w:numPr>
              <w:ind w:left="463" w:hanging="284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>działania na rzecz równego traktowania i przeciwdziałania dyskryminacji kobiet i mężczyzn (również wewnątrz organizacji własnej) ,</w:t>
            </w:r>
          </w:p>
        </w:tc>
        <w:tc>
          <w:tcPr>
            <w:tcW w:w="1111" w:type="pct"/>
            <w:vAlign w:val="center"/>
          </w:tcPr>
          <w:p w14:paraId="5FC588B2" w14:textId="77777777" w:rsidR="00163357" w:rsidRPr="005A4E0B" w:rsidRDefault="00163357" w:rsidP="0082647B">
            <w:pPr>
              <w:contextualSpacing/>
              <w:rPr>
                <w:rFonts w:eastAsia="Calibri" w:cstheme="minorHAnsi"/>
                <w:b/>
                <w:sz w:val="18"/>
                <w:szCs w:val="18"/>
              </w:rPr>
            </w:pPr>
            <w:r w:rsidRPr="005A4E0B">
              <w:rPr>
                <w:rFonts w:eastAsia="Calibri" w:cstheme="minorHAnsi"/>
                <w:b/>
                <w:sz w:val="18"/>
                <w:szCs w:val="18"/>
              </w:rPr>
              <w:t>TAK  /  NIE/ NIE DOTYCZY</w:t>
            </w:r>
          </w:p>
        </w:tc>
      </w:tr>
      <w:tr w:rsidR="00163357" w:rsidRPr="005A4E0B" w14:paraId="526BE345" w14:textId="77777777" w:rsidTr="0082647B">
        <w:trPr>
          <w:trHeight w:hRule="exact" w:val="871"/>
        </w:trPr>
        <w:tc>
          <w:tcPr>
            <w:tcW w:w="3889" w:type="pct"/>
          </w:tcPr>
          <w:p w14:paraId="58ED795B" w14:textId="77777777" w:rsidR="00163357" w:rsidRPr="005A4E0B" w:rsidRDefault="00163357" w:rsidP="00163357">
            <w:pPr>
              <w:pStyle w:val="Akapitzlist"/>
              <w:numPr>
                <w:ilvl w:val="0"/>
                <w:numId w:val="27"/>
              </w:numPr>
              <w:ind w:left="463" w:hanging="284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 xml:space="preserve">działania na rzecz równego traktowania i przeciwdziałania dyskryminacji społeczności mniejszościowych (np. mniejszości narodowe i etniczne, religijne, społeczności </w:t>
            </w:r>
            <w:proofErr w:type="spellStart"/>
            <w:r w:rsidRPr="005A4E0B">
              <w:rPr>
                <w:rFonts w:eastAsia="Calibri" w:cstheme="minorHAnsi"/>
                <w:sz w:val="18"/>
                <w:szCs w:val="18"/>
              </w:rPr>
              <w:t>migranckie</w:t>
            </w:r>
            <w:proofErr w:type="spellEnd"/>
            <w:r w:rsidRPr="005A4E0B">
              <w:rPr>
                <w:rFonts w:eastAsia="Calibri" w:cstheme="minorHAnsi"/>
                <w:sz w:val="18"/>
                <w:szCs w:val="18"/>
              </w:rPr>
              <w:t>, LGBT, itp.),</w:t>
            </w:r>
          </w:p>
        </w:tc>
        <w:tc>
          <w:tcPr>
            <w:tcW w:w="1111" w:type="pct"/>
            <w:vAlign w:val="center"/>
          </w:tcPr>
          <w:p w14:paraId="29558F6C" w14:textId="77777777" w:rsidR="00163357" w:rsidRPr="005A4E0B" w:rsidRDefault="00163357" w:rsidP="0082647B">
            <w:pPr>
              <w:contextualSpacing/>
              <w:rPr>
                <w:rFonts w:eastAsia="Calibri" w:cstheme="minorHAnsi"/>
                <w:b/>
                <w:sz w:val="18"/>
                <w:szCs w:val="18"/>
              </w:rPr>
            </w:pPr>
            <w:r w:rsidRPr="005A4E0B">
              <w:rPr>
                <w:rFonts w:eastAsia="Calibri" w:cstheme="minorHAnsi"/>
                <w:b/>
                <w:sz w:val="18"/>
                <w:szCs w:val="18"/>
              </w:rPr>
              <w:t>TAK  /  NIE/ NIE DOTYCZY</w:t>
            </w:r>
          </w:p>
        </w:tc>
      </w:tr>
      <w:tr w:rsidR="00163357" w:rsidRPr="005A4E0B" w14:paraId="33354CDB" w14:textId="77777777" w:rsidTr="0082647B">
        <w:trPr>
          <w:trHeight w:hRule="exact" w:val="577"/>
        </w:trPr>
        <w:tc>
          <w:tcPr>
            <w:tcW w:w="3889" w:type="pct"/>
          </w:tcPr>
          <w:p w14:paraId="0FFAC162" w14:textId="77777777" w:rsidR="00163357" w:rsidRPr="005A4E0B" w:rsidRDefault="00163357" w:rsidP="00163357">
            <w:pPr>
              <w:pStyle w:val="Akapitzlist"/>
              <w:numPr>
                <w:ilvl w:val="0"/>
                <w:numId w:val="27"/>
              </w:numPr>
              <w:ind w:left="463" w:hanging="284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>działania z zakresu poprawy dostępności usług i miejsc publicznych dla osób z niepełnosprawnościami (w tym także dostępności cyfrowej),</w:t>
            </w:r>
          </w:p>
        </w:tc>
        <w:tc>
          <w:tcPr>
            <w:tcW w:w="1111" w:type="pct"/>
            <w:vAlign w:val="center"/>
          </w:tcPr>
          <w:p w14:paraId="21D994FC" w14:textId="77777777" w:rsidR="00163357" w:rsidRPr="005A4E0B" w:rsidRDefault="00163357" w:rsidP="0082647B">
            <w:pPr>
              <w:contextualSpacing/>
              <w:rPr>
                <w:rFonts w:eastAsia="Calibri" w:cstheme="minorHAnsi"/>
                <w:b/>
                <w:sz w:val="18"/>
                <w:szCs w:val="18"/>
              </w:rPr>
            </w:pPr>
            <w:r w:rsidRPr="005A4E0B">
              <w:rPr>
                <w:rFonts w:eastAsia="Calibri" w:cstheme="minorHAnsi"/>
                <w:b/>
                <w:sz w:val="18"/>
                <w:szCs w:val="18"/>
              </w:rPr>
              <w:t>TAK  /  NIE/ NIE DOTYCZY</w:t>
            </w:r>
          </w:p>
        </w:tc>
      </w:tr>
      <w:tr w:rsidR="00163357" w:rsidRPr="005A4E0B" w14:paraId="6B38A2F9" w14:textId="77777777" w:rsidTr="0082647B">
        <w:trPr>
          <w:trHeight w:hRule="exact" w:val="430"/>
        </w:trPr>
        <w:tc>
          <w:tcPr>
            <w:tcW w:w="3889" w:type="pct"/>
          </w:tcPr>
          <w:p w14:paraId="1ED24813" w14:textId="77777777" w:rsidR="00163357" w:rsidRPr="005A4E0B" w:rsidRDefault="00163357" w:rsidP="00163357">
            <w:pPr>
              <w:pStyle w:val="Akapitzlist"/>
              <w:numPr>
                <w:ilvl w:val="0"/>
                <w:numId w:val="27"/>
              </w:numPr>
              <w:ind w:left="463" w:hanging="284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>włączanie grup marginalizowanych,</w:t>
            </w:r>
          </w:p>
        </w:tc>
        <w:tc>
          <w:tcPr>
            <w:tcW w:w="1111" w:type="pct"/>
            <w:vAlign w:val="center"/>
          </w:tcPr>
          <w:p w14:paraId="0423C491" w14:textId="77777777" w:rsidR="00163357" w:rsidRPr="005A4E0B" w:rsidRDefault="00163357" w:rsidP="0082647B">
            <w:pPr>
              <w:contextualSpacing/>
              <w:rPr>
                <w:rFonts w:eastAsia="Calibri" w:cstheme="minorHAnsi"/>
                <w:b/>
                <w:sz w:val="18"/>
                <w:szCs w:val="18"/>
              </w:rPr>
            </w:pPr>
            <w:r w:rsidRPr="005A4E0B">
              <w:rPr>
                <w:rFonts w:eastAsia="Calibri" w:cstheme="minorHAnsi"/>
                <w:b/>
                <w:sz w:val="18"/>
                <w:szCs w:val="18"/>
              </w:rPr>
              <w:t>TAK  /  NIE/ NIE DOTYCZY</w:t>
            </w:r>
          </w:p>
        </w:tc>
      </w:tr>
      <w:tr w:rsidR="00163357" w:rsidRPr="005A4E0B" w14:paraId="4B66308A" w14:textId="77777777" w:rsidTr="0082647B">
        <w:trPr>
          <w:trHeight w:hRule="exact" w:val="420"/>
        </w:trPr>
        <w:tc>
          <w:tcPr>
            <w:tcW w:w="3889" w:type="pct"/>
          </w:tcPr>
          <w:p w14:paraId="76D1226A" w14:textId="77777777" w:rsidR="00163357" w:rsidRPr="005A4E0B" w:rsidRDefault="00163357" w:rsidP="00163357">
            <w:pPr>
              <w:pStyle w:val="Akapitzlist"/>
              <w:numPr>
                <w:ilvl w:val="0"/>
                <w:numId w:val="27"/>
              </w:numPr>
              <w:ind w:left="463" w:hanging="284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>wyrównywanie nierówności społecznych.</w:t>
            </w:r>
          </w:p>
        </w:tc>
        <w:tc>
          <w:tcPr>
            <w:tcW w:w="1111" w:type="pct"/>
            <w:vAlign w:val="center"/>
          </w:tcPr>
          <w:p w14:paraId="5022355E" w14:textId="77777777" w:rsidR="00163357" w:rsidRPr="005A4E0B" w:rsidRDefault="00163357" w:rsidP="0082647B">
            <w:pPr>
              <w:contextualSpacing/>
              <w:rPr>
                <w:rFonts w:eastAsia="Calibri" w:cstheme="minorHAnsi"/>
                <w:b/>
                <w:sz w:val="18"/>
                <w:szCs w:val="18"/>
              </w:rPr>
            </w:pPr>
            <w:r w:rsidRPr="005A4E0B">
              <w:rPr>
                <w:rFonts w:eastAsia="Calibri" w:cstheme="minorHAnsi"/>
                <w:b/>
                <w:sz w:val="18"/>
                <w:szCs w:val="18"/>
              </w:rPr>
              <w:t>TAK  /  NIE/ NIE DOTYCZY</w:t>
            </w:r>
          </w:p>
        </w:tc>
      </w:tr>
    </w:tbl>
    <w:p w14:paraId="35EC0D98" w14:textId="77777777" w:rsidR="00163357" w:rsidRPr="00163357" w:rsidRDefault="00163357" w:rsidP="00163357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ascii="Calibri" w:eastAsia="Times New Roman" w:hAnsi="Calibri" w:cs="Times New Roman"/>
          <w:color w:val="FF0000"/>
          <w:sz w:val="18"/>
          <w:szCs w:val="18"/>
        </w:rPr>
      </w:pPr>
    </w:p>
    <w:p w14:paraId="0E321602" w14:textId="77777777" w:rsidR="00163357" w:rsidRDefault="00163357" w:rsidP="00B27DF0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ascii="Calibri" w:eastAsia="Times New Roman" w:hAnsi="Calibri" w:cs="Times New Roman"/>
          <w:color w:val="FF0000"/>
          <w:sz w:val="18"/>
          <w:szCs w:val="18"/>
        </w:rPr>
      </w:pPr>
    </w:p>
    <w:p w14:paraId="76A9E49E" w14:textId="32519053" w:rsidR="00116839" w:rsidRDefault="00116839" w:rsidP="002836E6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18"/>
          <w:szCs w:val="18"/>
        </w:rPr>
      </w:pPr>
      <w:r w:rsidRPr="0093495B">
        <w:rPr>
          <w:rFonts w:ascii="Calibri" w:eastAsia="Times New Roman" w:hAnsi="Calibri" w:cs="Times New Roman"/>
          <w:b/>
          <w:bCs/>
          <w:smallCaps/>
        </w:rPr>
        <w:t xml:space="preserve">Pytania dotyczące podmiotów powiązanych </w:t>
      </w:r>
    </w:p>
    <w:p w14:paraId="1D0A3305" w14:textId="493D65F7" w:rsidR="00C341FF" w:rsidRDefault="00C341FF" w:rsidP="002836E6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B050"/>
          <w:sz w:val="18"/>
          <w:szCs w:val="18"/>
        </w:rPr>
      </w:pPr>
    </w:p>
    <w:p w14:paraId="3F7A6C12" w14:textId="77777777" w:rsidR="00FC106D" w:rsidRDefault="00C341FF" w:rsidP="000B5ED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709" w:right="34"/>
        <w:jc w:val="both"/>
        <w:textAlignment w:val="center"/>
        <w:outlineLvl w:val="0"/>
        <w:rPr>
          <w:rFonts w:eastAsia="Times New Roman" w:cs="Times New Roman"/>
          <w:spacing w:val="-2"/>
          <w:sz w:val="18"/>
          <w:szCs w:val="18"/>
        </w:rPr>
      </w:pPr>
      <w:r w:rsidRPr="0093495B">
        <w:rPr>
          <w:rFonts w:eastAsia="Times New Roman" w:cs="Times New Roman"/>
          <w:spacing w:val="-2"/>
          <w:sz w:val="18"/>
          <w:szCs w:val="18"/>
        </w:rPr>
        <w:t>Prosimy o</w:t>
      </w:r>
      <w:r w:rsidR="00FC106D">
        <w:rPr>
          <w:rFonts w:eastAsia="Times New Roman" w:cs="Times New Roman"/>
          <w:spacing w:val="-2"/>
          <w:sz w:val="18"/>
          <w:szCs w:val="18"/>
        </w:rPr>
        <w:t>:</w:t>
      </w:r>
    </w:p>
    <w:p w14:paraId="74E671A9" w14:textId="3E1C6C7F" w:rsidR="00C341FF" w:rsidRDefault="00C341FF" w:rsidP="000B5ED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="Times New Roman"/>
          <w:spacing w:val="-2"/>
          <w:sz w:val="18"/>
          <w:szCs w:val="18"/>
        </w:rPr>
      </w:pPr>
      <w:r w:rsidRPr="0093495B">
        <w:rPr>
          <w:rFonts w:eastAsia="Times New Roman" w:cs="Times New Roman"/>
          <w:spacing w:val="-2"/>
          <w:sz w:val="18"/>
          <w:szCs w:val="18"/>
        </w:rPr>
        <w:t xml:space="preserve">podanie aktualnego wykazu podmiotów powiązanych kapitałowo z </w:t>
      </w:r>
      <w:r w:rsidR="00FC106D">
        <w:rPr>
          <w:rFonts w:eastAsia="Times New Roman" w:cs="Times New Roman"/>
          <w:spacing w:val="-2"/>
          <w:sz w:val="18"/>
          <w:szCs w:val="18"/>
        </w:rPr>
        <w:t>gminą wraz z podaniem nr regon</w:t>
      </w:r>
      <w:r w:rsidR="001548D0">
        <w:rPr>
          <w:rFonts w:eastAsia="Times New Roman" w:cs="Times New Roman"/>
          <w:spacing w:val="-2"/>
          <w:sz w:val="18"/>
          <w:szCs w:val="18"/>
        </w:rPr>
        <w:t xml:space="preserve"> i % w kapitałach</w:t>
      </w:r>
      <w:r w:rsidR="00FC106D">
        <w:rPr>
          <w:rFonts w:eastAsia="Times New Roman" w:cs="Times New Roman"/>
          <w:spacing w:val="-2"/>
          <w:sz w:val="18"/>
          <w:szCs w:val="18"/>
        </w:rPr>
        <w:t>;</w:t>
      </w:r>
    </w:p>
    <w:p w14:paraId="59C80CE1" w14:textId="269A551D" w:rsidR="00FC106D" w:rsidRDefault="00FC106D" w:rsidP="000B5ED5">
      <w:pPr>
        <w:pStyle w:val="Akapitzlist"/>
        <w:numPr>
          <w:ilvl w:val="0"/>
          <w:numId w:val="14"/>
        </w:numPr>
        <w:spacing w:before="40" w:after="0"/>
        <w:jc w:val="both"/>
        <w:rPr>
          <w:rFonts w:ascii="Calibri" w:eastAsia="Times New Roman" w:hAnsi="Calibri" w:cs="Times New Roman"/>
          <w:sz w:val="18"/>
          <w:szCs w:val="18"/>
        </w:rPr>
      </w:pPr>
      <w:r w:rsidRPr="002A7AED">
        <w:rPr>
          <w:rFonts w:ascii="Calibri" w:eastAsia="Times New Roman" w:hAnsi="Calibri" w:cs="Times New Roman"/>
          <w:sz w:val="18"/>
          <w:szCs w:val="18"/>
        </w:rPr>
        <w:t>informację, czy w przeszłości wystąpiły lub planowane są przejęcia z mocy</w:t>
      </w:r>
      <w:r w:rsidR="002A7AED" w:rsidRPr="002A7AED">
        <w:rPr>
          <w:rFonts w:ascii="Calibri" w:eastAsia="Times New Roman" w:hAnsi="Calibri" w:cs="Times New Roman"/>
          <w:sz w:val="18"/>
          <w:szCs w:val="18"/>
        </w:rPr>
        <w:t xml:space="preserve"> prawa przez Państwo zadłużenia </w:t>
      </w:r>
      <w:r w:rsidRPr="002A7AED">
        <w:rPr>
          <w:rFonts w:ascii="Calibri" w:eastAsia="Times New Roman" w:hAnsi="Calibri" w:cs="Times New Roman"/>
          <w:sz w:val="18"/>
          <w:szCs w:val="18"/>
        </w:rPr>
        <w:t xml:space="preserve">po podmiocie, dla którego Państwo </w:t>
      </w:r>
      <w:r w:rsidR="002A7AED">
        <w:rPr>
          <w:rFonts w:ascii="Calibri" w:eastAsia="Times New Roman" w:hAnsi="Calibri" w:cs="Times New Roman"/>
          <w:sz w:val="18"/>
          <w:szCs w:val="18"/>
        </w:rPr>
        <w:t>są/</w:t>
      </w:r>
      <w:r w:rsidRPr="002A7AED">
        <w:rPr>
          <w:rFonts w:ascii="Calibri" w:eastAsia="Times New Roman" w:hAnsi="Calibri" w:cs="Times New Roman"/>
          <w:sz w:val="18"/>
          <w:szCs w:val="18"/>
        </w:rPr>
        <w:t xml:space="preserve">byli </w:t>
      </w:r>
      <w:r w:rsidR="002A7AED" w:rsidRPr="002A7AED">
        <w:rPr>
          <w:rFonts w:ascii="Calibri" w:eastAsia="Times New Roman" w:hAnsi="Calibri" w:cs="Times New Roman"/>
          <w:sz w:val="18"/>
          <w:szCs w:val="18"/>
        </w:rPr>
        <w:t>podmiotem założycielskim/</w:t>
      </w:r>
      <w:r w:rsidRPr="002A7AED">
        <w:rPr>
          <w:rFonts w:ascii="Calibri" w:eastAsia="Times New Roman" w:hAnsi="Calibri" w:cs="Times New Roman"/>
          <w:sz w:val="18"/>
          <w:szCs w:val="18"/>
        </w:rPr>
        <w:t>na podstawie umowy z wierzy</w:t>
      </w:r>
      <w:r w:rsidR="002A7AED" w:rsidRPr="002A7AED">
        <w:rPr>
          <w:rFonts w:ascii="Calibri" w:eastAsia="Times New Roman" w:hAnsi="Calibri" w:cs="Times New Roman"/>
          <w:sz w:val="18"/>
          <w:szCs w:val="18"/>
        </w:rPr>
        <w:t>cielem spółki prawa</w:t>
      </w:r>
      <w:r w:rsidR="002A7AED">
        <w:rPr>
          <w:rFonts w:ascii="Calibri" w:eastAsia="Times New Roman" w:hAnsi="Calibri" w:cs="Times New Roman"/>
          <w:sz w:val="18"/>
          <w:szCs w:val="18"/>
        </w:rPr>
        <w:t xml:space="preserve"> </w:t>
      </w:r>
      <w:r w:rsidR="002A7AED" w:rsidRPr="002A7AED">
        <w:rPr>
          <w:rFonts w:ascii="Calibri" w:eastAsia="Times New Roman" w:hAnsi="Calibri" w:cs="Times New Roman"/>
          <w:sz w:val="18"/>
          <w:szCs w:val="18"/>
        </w:rPr>
        <w:t>handlowego/</w:t>
      </w:r>
      <w:r w:rsidR="002A7AED">
        <w:rPr>
          <w:rFonts w:ascii="Calibri" w:eastAsia="Times New Roman" w:hAnsi="Calibri" w:cs="Times New Roman"/>
          <w:sz w:val="18"/>
          <w:szCs w:val="18"/>
        </w:rPr>
        <w:t xml:space="preserve"> </w:t>
      </w:r>
      <w:r w:rsidR="002A7AED" w:rsidRPr="00E7229B">
        <w:rPr>
          <w:rFonts w:ascii="Calibri" w:eastAsia="Times New Roman" w:hAnsi="Calibri" w:cs="Times New Roman"/>
          <w:sz w:val="18"/>
          <w:szCs w:val="18"/>
        </w:rPr>
        <w:t xml:space="preserve">stowarzyszenia </w:t>
      </w:r>
      <w:r w:rsidRPr="00E7229B">
        <w:rPr>
          <w:rFonts w:ascii="Calibri" w:eastAsia="Times New Roman" w:hAnsi="Calibri" w:cs="Times New Roman"/>
          <w:sz w:val="18"/>
          <w:szCs w:val="18"/>
        </w:rPr>
        <w:t xml:space="preserve">tj. </w:t>
      </w:r>
      <w:r w:rsidR="002A7AED" w:rsidRPr="00E7229B">
        <w:rPr>
          <w:rFonts w:ascii="Calibri" w:eastAsia="Times New Roman" w:hAnsi="Calibri" w:cs="Times New Roman"/>
          <w:sz w:val="18"/>
          <w:szCs w:val="18"/>
        </w:rPr>
        <w:t xml:space="preserve">czy </w:t>
      </w:r>
      <w:r w:rsidRPr="00E7229B">
        <w:rPr>
          <w:rFonts w:ascii="Calibri" w:eastAsia="Times New Roman" w:hAnsi="Calibri" w:cs="Times New Roman"/>
          <w:sz w:val="18"/>
          <w:szCs w:val="18"/>
        </w:rPr>
        <w:t>Państwo wstąpili/wstąpią na miejsce dłużnika, który został/zostanie z długu zwolniony.</w:t>
      </w:r>
    </w:p>
    <w:p w14:paraId="09C00D9C" w14:textId="77777777" w:rsidR="00E7229B" w:rsidRPr="00E7229B" w:rsidRDefault="00E7229B" w:rsidP="00E7229B">
      <w:pPr>
        <w:spacing w:before="40" w:after="0"/>
        <w:ind w:left="1107"/>
        <w:jc w:val="both"/>
        <w:rPr>
          <w:rFonts w:ascii="Calibri" w:eastAsia="Times New Roman" w:hAnsi="Calibri" w:cs="Times New Roman"/>
          <w:sz w:val="18"/>
          <w:szCs w:val="18"/>
        </w:rPr>
      </w:pPr>
    </w:p>
    <w:p w14:paraId="03DFF7EA" w14:textId="31676A5E" w:rsidR="00DA1B5A" w:rsidRPr="00E7229B" w:rsidRDefault="00DA1B5A" w:rsidP="000B5ED5">
      <w:pPr>
        <w:pStyle w:val="Akapitzlist"/>
        <w:numPr>
          <w:ilvl w:val="0"/>
          <w:numId w:val="5"/>
        </w:numPr>
        <w:tabs>
          <w:tab w:val="left" w:pos="0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709"/>
        <w:jc w:val="both"/>
        <w:rPr>
          <w:rFonts w:ascii="Calibri" w:eastAsia="Times New Roman" w:hAnsi="Calibri" w:cs="Times New Roman"/>
          <w:spacing w:val="-2"/>
          <w:sz w:val="18"/>
          <w:szCs w:val="18"/>
        </w:rPr>
      </w:pPr>
      <w:r w:rsidRPr="00E7229B">
        <w:rPr>
          <w:rFonts w:ascii="Calibri" w:eastAsia="Times New Roman" w:hAnsi="Calibri" w:cs="Times New Roman"/>
          <w:spacing w:val="-2"/>
          <w:sz w:val="18"/>
          <w:szCs w:val="18"/>
        </w:rPr>
        <w:t xml:space="preserve">Czy wśród podmiotów powiązanych znajduje się </w:t>
      </w:r>
      <w:r w:rsidR="00E57CEC">
        <w:rPr>
          <w:rFonts w:ascii="Calibri" w:eastAsia="Times New Roman" w:hAnsi="Calibri" w:cs="Times New Roman"/>
          <w:spacing w:val="-2"/>
          <w:sz w:val="18"/>
          <w:szCs w:val="18"/>
        </w:rPr>
        <w:t>s</w:t>
      </w:r>
      <w:r w:rsidRPr="00E7229B">
        <w:rPr>
          <w:rFonts w:ascii="Calibri" w:eastAsia="Times New Roman" w:hAnsi="Calibri" w:cs="Times New Roman"/>
          <w:spacing w:val="-2"/>
          <w:sz w:val="18"/>
          <w:szCs w:val="18"/>
        </w:rPr>
        <w:t>zpital</w:t>
      </w:r>
      <w:r w:rsidR="00E57CEC">
        <w:rPr>
          <w:rFonts w:ascii="Calibri" w:eastAsia="Times New Roman" w:hAnsi="Calibri" w:cs="Times New Roman"/>
          <w:spacing w:val="-2"/>
          <w:sz w:val="18"/>
          <w:szCs w:val="18"/>
        </w:rPr>
        <w:t xml:space="preserve"> (w tym także dla którego </w:t>
      </w:r>
      <w:r w:rsidR="007E2DFA">
        <w:rPr>
          <w:rFonts w:ascii="Calibri" w:eastAsia="Times New Roman" w:hAnsi="Calibri" w:cs="Times New Roman"/>
          <w:spacing w:val="-2"/>
          <w:sz w:val="18"/>
          <w:szCs w:val="18"/>
        </w:rPr>
        <w:t>JST</w:t>
      </w:r>
      <w:r w:rsidR="00E57CEC">
        <w:rPr>
          <w:rFonts w:ascii="Calibri" w:eastAsia="Times New Roman" w:hAnsi="Calibri" w:cs="Times New Roman"/>
          <w:spacing w:val="-2"/>
          <w:sz w:val="18"/>
          <w:szCs w:val="18"/>
        </w:rPr>
        <w:t xml:space="preserve"> jest organem tworzącym lub udziałowcem</w:t>
      </w:r>
      <w:r w:rsidRPr="00E7229B">
        <w:rPr>
          <w:rFonts w:ascii="Calibri" w:eastAsia="Times New Roman" w:hAnsi="Calibri" w:cs="Times New Roman"/>
          <w:spacing w:val="-2"/>
          <w:sz w:val="18"/>
          <w:szCs w:val="18"/>
        </w:rPr>
        <w:t>?</w:t>
      </w:r>
      <w:r w:rsidR="00B35034">
        <w:rPr>
          <w:rFonts w:ascii="Calibri" w:eastAsia="Times New Roman" w:hAnsi="Calibri" w:cs="Times New Roman"/>
          <w:spacing w:val="-2"/>
          <w:sz w:val="18"/>
          <w:szCs w:val="18"/>
        </w:rPr>
        <w:t>)</w:t>
      </w:r>
      <w:r w:rsidRPr="00E7229B">
        <w:rPr>
          <w:rFonts w:ascii="Calibri" w:eastAsia="Times New Roman" w:hAnsi="Calibri" w:cs="Times New Roman"/>
          <w:spacing w:val="-2"/>
          <w:sz w:val="18"/>
          <w:szCs w:val="18"/>
        </w:rPr>
        <w:t xml:space="preserve"> TAK / NIE</w:t>
      </w:r>
    </w:p>
    <w:p w14:paraId="0E1C57CC" w14:textId="6F0C9F67" w:rsidR="00527B02" w:rsidRPr="00527B02" w:rsidRDefault="00B27DF0" w:rsidP="00527B02">
      <w:pPr>
        <w:pStyle w:val="Akapitzlist"/>
        <w:numPr>
          <w:ilvl w:val="0"/>
          <w:numId w:val="5"/>
        </w:numPr>
        <w:tabs>
          <w:tab w:val="left" w:pos="0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709"/>
        <w:jc w:val="both"/>
        <w:rPr>
          <w:rFonts w:ascii="Calibri" w:eastAsia="Times New Roman" w:hAnsi="Calibri" w:cs="Times New Roman"/>
          <w:spacing w:val="-2"/>
          <w:sz w:val="18"/>
          <w:szCs w:val="18"/>
        </w:rPr>
      </w:pPr>
      <w:r w:rsidRPr="00E7229B">
        <w:rPr>
          <w:rFonts w:eastAsia="Times New Roman" w:cs="Times New Roman"/>
          <w:spacing w:val="-2"/>
          <w:sz w:val="18"/>
          <w:szCs w:val="18"/>
        </w:rPr>
        <w:t xml:space="preserve">Jeżeli </w:t>
      </w:r>
      <w:r w:rsidR="003109F1">
        <w:rPr>
          <w:rFonts w:ascii="Calibri" w:eastAsia="Times New Roman" w:hAnsi="Calibri" w:cs="Times New Roman"/>
          <w:spacing w:val="-2"/>
          <w:sz w:val="18"/>
          <w:szCs w:val="18"/>
        </w:rPr>
        <w:t xml:space="preserve">TAK to </w:t>
      </w:r>
      <w:r w:rsidRPr="00E7229B">
        <w:rPr>
          <w:rFonts w:ascii="Calibri" w:eastAsia="Times New Roman" w:hAnsi="Calibri" w:cs="Times New Roman"/>
          <w:spacing w:val="-2"/>
          <w:sz w:val="18"/>
          <w:szCs w:val="18"/>
        </w:rPr>
        <w:t>prosimy o</w:t>
      </w:r>
      <w:r w:rsidR="00527B02">
        <w:rPr>
          <w:rFonts w:ascii="Calibri" w:eastAsia="Times New Roman" w:hAnsi="Calibri" w:cs="Times New Roman"/>
          <w:spacing w:val="-2"/>
          <w:sz w:val="18"/>
          <w:szCs w:val="18"/>
        </w:rPr>
        <w:t xml:space="preserve">: </w:t>
      </w:r>
    </w:p>
    <w:p w14:paraId="6BF676AE" w14:textId="23A62834" w:rsidR="00B27DF0" w:rsidRPr="00E7229B" w:rsidRDefault="00767F5D" w:rsidP="000B5ED5">
      <w:pPr>
        <w:pStyle w:val="Akapitzlist"/>
        <w:numPr>
          <w:ilvl w:val="0"/>
          <w:numId w:val="12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spacing w:val="-2"/>
          <w:sz w:val="18"/>
          <w:szCs w:val="18"/>
        </w:rPr>
      </w:pPr>
      <w:r w:rsidRPr="00E7229B">
        <w:rPr>
          <w:rFonts w:ascii="Calibri" w:eastAsia="Times New Roman" w:hAnsi="Calibri" w:cs="Times New Roman"/>
          <w:spacing w:val="-2"/>
          <w:sz w:val="18"/>
          <w:szCs w:val="18"/>
        </w:rPr>
        <w:t>u</w:t>
      </w:r>
      <w:r w:rsidR="00B27DF0" w:rsidRPr="00E7229B">
        <w:rPr>
          <w:rFonts w:ascii="Calibri" w:eastAsia="Times New Roman" w:hAnsi="Calibri" w:cs="Times New Roman"/>
          <w:spacing w:val="-2"/>
          <w:sz w:val="18"/>
          <w:szCs w:val="18"/>
        </w:rPr>
        <w:t xml:space="preserve">dostępnienie bilansu i rachunku </w:t>
      </w:r>
      <w:r w:rsidR="00354BF9">
        <w:rPr>
          <w:rFonts w:ascii="Calibri" w:eastAsia="Times New Roman" w:hAnsi="Calibri" w:cs="Times New Roman"/>
          <w:spacing w:val="-2"/>
          <w:sz w:val="18"/>
          <w:szCs w:val="18"/>
        </w:rPr>
        <w:t>zysków i strat</w:t>
      </w:r>
      <w:r w:rsidR="00354BF9" w:rsidRPr="00E7229B">
        <w:rPr>
          <w:rFonts w:ascii="Calibri" w:eastAsia="Times New Roman" w:hAnsi="Calibri" w:cs="Times New Roman"/>
          <w:spacing w:val="-2"/>
          <w:sz w:val="18"/>
          <w:szCs w:val="18"/>
        </w:rPr>
        <w:t xml:space="preserve"> </w:t>
      </w:r>
      <w:r w:rsidRPr="00E7229B">
        <w:rPr>
          <w:rFonts w:ascii="Calibri" w:eastAsia="Times New Roman" w:hAnsi="Calibri" w:cs="Times New Roman"/>
          <w:spacing w:val="-2"/>
          <w:sz w:val="18"/>
          <w:szCs w:val="18"/>
        </w:rPr>
        <w:t xml:space="preserve">szpitala </w:t>
      </w:r>
      <w:r w:rsidR="00B27DF0" w:rsidRPr="00E7229B">
        <w:rPr>
          <w:rFonts w:ascii="Calibri" w:eastAsia="Times New Roman" w:hAnsi="Calibri" w:cs="Times New Roman"/>
          <w:spacing w:val="-2"/>
          <w:sz w:val="18"/>
          <w:szCs w:val="18"/>
        </w:rPr>
        <w:t>za ostatnie dwa lata obrotowe;</w:t>
      </w:r>
    </w:p>
    <w:p w14:paraId="2610703C" w14:textId="7AE03382" w:rsidR="00B27DF0" w:rsidRPr="00E7229B" w:rsidRDefault="00767F5D" w:rsidP="000B5ED5">
      <w:pPr>
        <w:pStyle w:val="Akapitzlist"/>
        <w:numPr>
          <w:ilvl w:val="0"/>
          <w:numId w:val="12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spacing w:val="-2"/>
          <w:sz w:val="18"/>
          <w:szCs w:val="18"/>
        </w:rPr>
      </w:pPr>
      <w:r w:rsidRPr="00E7229B">
        <w:rPr>
          <w:rFonts w:ascii="Calibri" w:eastAsia="Times New Roman" w:hAnsi="Calibri" w:cs="Times New Roman"/>
          <w:spacing w:val="-2"/>
          <w:sz w:val="18"/>
          <w:szCs w:val="18"/>
        </w:rPr>
        <w:t>p</w:t>
      </w:r>
      <w:r w:rsidR="00B27DF0" w:rsidRPr="00E7229B">
        <w:rPr>
          <w:rFonts w:ascii="Calibri" w:eastAsia="Times New Roman" w:hAnsi="Calibri" w:cs="Times New Roman"/>
          <w:spacing w:val="-2"/>
          <w:sz w:val="18"/>
          <w:szCs w:val="18"/>
        </w:rPr>
        <w:t>odanie, oddzielnie dla każdego z nich</w:t>
      </w:r>
      <w:r w:rsidR="00253877" w:rsidRPr="00E7229B">
        <w:rPr>
          <w:rFonts w:ascii="Calibri" w:eastAsia="Times New Roman" w:hAnsi="Calibri" w:cs="Times New Roman"/>
          <w:spacing w:val="-2"/>
          <w:sz w:val="18"/>
          <w:szCs w:val="18"/>
        </w:rPr>
        <w:t>,</w:t>
      </w:r>
      <w:r w:rsidR="00B27DF0" w:rsidRPr="00E7229B">
        <w:rPr>
          <w:rFonts w:ascii="Calibri" w:eastAsia="Times New Roman" w:hAnsi="Calibri" w:cs="Times New Roman"/>
          <w:spacing w:val="-2"/>
          <w:sz w:val="18"/>
          <w:szCs w:val="18"/>
        </w:rPr>
        <w:t xml:space="preserve"> informacji o</w:t>
      </w:r>
      <w:r w:rsidR="00253877" w:rsidRPr="00E7229B">
        <w:rPr>
          <w:rFonts w:ascii="Calibri" w:eastAsia="Times New Roman" w:hAnsi="Calibri" w:cs="Times New Roman"/>
          <w:spacing w:val="-2"/>
          <w:sz w:val="18"/>
          <w:szCs w:val="18"/>
        </w:rPr>
        <w:t>kreślonych poniżej w pkt A-C</w:t>
      </w:r>
    </w:p>
    <w:p w14:paraId="2CF5E2FA" w14:textId="3861235D" w:rsidR="00FC106D" w:rsidRPr="00E7229B" w:rsidRDefault="005F68E8" w:rsidP="00E8559C">
      <w:pPr>
        <w:pStyle w:val="Akapitzlist"/>
        <w:numPr>
          <w:ilvl w:val="0"/>
          <w:numId w:val="17"/>
        </w:numPr>
        <w:spacing w:before="40" w:after="40" w:line="240" w:lineRule="auto"/>
        <w:ind w:left="1418"/>
        <w:rPr>
          <w:rFonts w:ascii="Calibri" w:eastAsia="Times New Roman" w:hAnsi="Calibri" w:cs="Times New Roman"/>
          <w:sz w:val="18"/>
          <w:szCs w:val="18"/>
        </w:rPr>
      </w:pPr>
      <w:r>
        <w:rPr>
          <w:rFonts w:ascii="Calibri" w:eastAsia="Times New Roman" w:hAnsi="Calibri" w:cs="Times New Roman"/>
          <w:sz w:val="18"/>
          <w:szCs w:val="18"/>
        </w:rPr>
        <w:t>Informacje c</w:t>
      </w:r>
      <w:r w:rsidR="00116839" w:rsidRPr="00E7229B">
        <w:rPr>
          <w:rFonts w:ascii="Calibri" w:eastAsia="Times New Roman" w:hAnsi="Calibri" w:cs="Times New Roman"/>
          <w:sz w:val="18"/>
          <w:szCs w:val="18"/>
        </w:rPr>
        <w:t>zy</w:t>
      </w:r>
      <w:r w:rsidR="00FC106D" w:rsidRPr="00E7229B">
        <w:rPr>
          <w:rFonts w:ascii="Calibri" w:eastAsia="Times New Roman" w:hAnsi="Calibri" w:cs="Times New Roman"/>
          <w:sz w:val="18"/>
          <w:szCs w:val="18"/>
        </w:rPr>
        <w:t xml:space="preserve"> szpital:</w:t>
      </w:r>
    </w:p>
    <w:p w14:paraId="46F9538D" w14:textId="2143B97D" w:rsidR="00116839" w:rsidRPr="00E7229B" w:rsidRDefault="00116839" w:rsidP="002A7AED">
      <w:pPr>
        <w:pStyle w:val="Akapitzlist"/>
        <w:numPr>
          <w:ilvl w:val="0"/>
          <w:numId w:val="13"/>
        </w:numPr>
        <w:spacing w:before="40" w:after="40" w:line="240" w:lineRule="auto"/>
        <w:rPr>
          <w:rFonts w:ascii="Calibri" w:eastAsia="Times New Roman" w:hAnsi="Calibri" w:cs="Times New Roman"/>
          <w:sz w:val="18"/>
          <w:szCs w:val="18"/>
        </w:rPr>
      </w:pPr>
      <w:r w:rsidRPr="00E7229B">
        <w:rPr>
          <w:rFonts w:ascii="Calibri" w:eastAsia="Times New Roman" w:hAnsi="Calibri" w:cs="Times New Roman"/>
          <w:sz w:val="18"/>
          <w:szCs w:val="18"/>
        </w:rPr>
        <w:t>realizuje program naprawczy?</w:t>
      </w:r>
      <w:r w:rsidR="00E92C95" w:rsidRPr="00E7229B">
        <w:rPr>
          <w:rFonts w:ascii="Calibri" w:eastAsia="Times New Roman" w:hAnsi="Calibri" w:cs="Times New Roman"/>
          <w:sz w:val="18"/>
          <w:szCs w:val="18"/>
        </w:rPr>
        <w:tab/>
      </w:r>
      <w:r w:rsidR="00E92C95" w:rsidRPr="00E7229B">
        <w:rPr>
          <w:rFonts w:ascii="Calibri" w:eastAsia="Times New Roman" w:hAnsi="Calibri" w:cs="Times New Roman"/>
          <w:sz w:val="18"/>
          <w:szCs w:val="18"/>
        </w:rPr>
        <w:tab/>
      </w:r>
      <w:r w:rsidR="00E92C95" w:rsidRPr="00E7229B">
        <w:rPr>
          <w:rFonts w:ascii="Calibri" w:eastAsia="Times New Roman" w:hAnsi="Calibri" w:cs="Times New Roman"/>
          <w:sz w:val="18"/>
          <w:szCs w:val="18"/>
        </w:rPr>
        <w:tab/>
      </w:r>
      <w:r w:rsidR="00E92C95" w:rsidRPr="00E7229B">
        <w:rPr>
          <w:rFonts w:ascii="Calibri" w:eastAsia="Times New Roman" w:hAnsi="Calibri" w:cs="Times New Roman"/>
          <w:sz w:val="18"/>
          <w:szCs w:val="18"/>
        </w:rPr>
        <w:tab/>
      </w:r>
      <w:r w:rsidR="00E92C95" w:rsidRPr="00E7229B">
        <w:rPr>
          <w:rFonts w:ascii="Calibri" w:eastAsia="Times New Roman" w:hAnsi="Calibri" w:cs="Times New Roman"/>
          <w:sz w:val="18"/>
          <w:szCs w:val="18"/>
        </w:rPr>
        <w:tab/>
      </w:r>
      <w:r w:rsidR="00E92C95" w:rsidRPr="00E7229B">
        <w:rPr>
          <w:rFonts w:ascii="Calibri" w:eastAsia="Times New Roman" w:hAnsi="Calibri" w:cs="Times New Roman"/>
          <w:sz w:val="18"/>
          <w:szCs w:val="18"/>
        </w:rPr>
        <w:tab/>
      </w:r>
      <w:r w:rsidR="00E92C95" w:rsidRPr="00E7229B">
        <w:rPr>
          <w:rFonts w:ascii="Calibri" w:eastAsia="Times New Roman" w:hAnsi="Calibri" w:cs="Times New Roman"/>
          <w:sz w:val="18"/>
          <w:szCs w:val="18"/>
        </w:rPr>
        <w:tab/>
      </w:r>
      <w:r w:rsidR="00E92C95" w:rsidRPr="00E7229B">
        <w:rPr>
          <w:rFonts w:ascii="Calibri" w:eastAsia="Times New Roman" w:hAnsi="Calibri" w:cs="Times New Roman"/>
          <w:sz w:val="18"/>
          <w:szCs w:val="18"/>
        </w:rPr>
        <w:tab/>
      </w:r>
      <w:r w:rsidR="00E92C95" w:rsidRPr="00E7229B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>TAK   /  NIE</w:t>
      </w:r>
    </w:p>
    <w:p w14:paraId="309257EE" w14:textId="7412F05B" w:rsidR="00E92C95" w:rsidRPr="00E7229B" w:rsidRDefault="00116839" w:rsidP="00E92C95">
      <w:pPr>
        <w:pStyle w:val="Akapitzlist"/>
        <w:numPr>
          <w:ilvl w:val="0"/>
          <w:numId w:val="13"/>
        </w:numPr>
        <w:tabs>
          <w:tab w:val="left" w:pos="282"/>
          <w:tab w:val="left" w:pos="9214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843"/>
        <w:jc w:val="both"/>
        <w:rPr>
          <w:rFonts w:ascii="Calibri" w:eastAsia="Times New Roman" w:hAnsi="Calibri" w:cs="Times New Roman"/>
          <w:sz w:val="18"/>
          <w:szCs w:val="18"/>
        </w:rPr>
      </w:pPr>
      <w:r w:rsidRPr="00E7229B">
        <w:rPr>
          <w:rFonts w:ascii="Calibri" w:eastAsia="Times New Roman" w:hAnsi="Calibri" w:cs="Times New Roman"/>
          <w:sz w:val="18"/>
          <w:szCs w:val="18"/>
        </w:rPr>
        <w:t>korzysta z kredytów (w tym poręczonych przez Państwa)?</w:t>
      </w:r>
      <w:r w:rsidR="00FC106D" w:rsidRPr="00E7229B">
        <w:rPr>
          <w:rFonts w:ascii="Calibri" w:eastAsia="Times New Roman" w:hAnsi="Calibri" w:cs="Times New Roman"/>
          <w:sz w:val="18"/>
          <w:szCs w:val="18"/>
        </w:rPr>
        <w:t xml:space="preserve"> </w:t>
      </w:r>
      <w:r w:rsidR="00E92C95" w:rsidRPr="00E7229B">
        <w:rPr>
          <w:rFonts w:ascii="Calibri" w:eastAsia="Times New Roman" w:hAnsi="Calibri" w:cs="Times New Roman"/>
          <w:sz w:val="18"/>
          <w:szCs w:val="18"/>
        </w:rPr>
        <w:tab/>
      </w:r>
      <w:r w:rsidR="00E92C95" w:rsidRPr="00E7229B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>TAK   /  NIE</w:t>
      </w:r>
    </w:p>
    <w:p w14:paraId="5A31224B" w14:textId="77777777" w:rsidR="00E92C95" w:rsidRPr="00E7229B" w:rsidRDefault="00E92C95" w:rsidP="00E92C9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843"/>
        <w:jc w:val="both"/>
        <w:rPr>
          <w:rFonts w:ascii="Calibri" w:eastAsia="Times New Roman" w:hAnsi="Calibri" w:cs="Times New Roman"/>
          <w:sz w:val="18"/>
          <w:szCs w:val="18"/>
        </w:rPr>
      </w:pPr>
      <w:r w:rsidRPr="00E7229B">
        <w:rPr>
          <w:rFonts w:ascii="Calibri" w:eastAsia="Times New Roman" w:hAnsi="Calibri" w:cs="Times New Roman"/>
          <w:sz w:val="18"/>
          <w:szCs w:val="18"/>
        </w:rPr>
        <w:t>J</w:t>
      </w:r>
      <w:r w:rsidR="00FC106D" w:rsidRPr="00E7229B">
        <w:rPr>
          <w:rFonts w:ascii="Calibri" w:eastAsia="Times New Roman" w:hAnsi="Calibri" w:cs="Times New Roman"/>
          <w:sz w:val="18"/>
          <w:szCs w:val="18"/>
        </w:rPr>
        <w:t xml:space="preserve">eżeli tak, prosimy o podanie: kwoty kredytu (w tys. PLN); okresu kredytowania; </w:t>
      </w:r>
    </w:p>
    <w:p w14:paraId="1B801A70" w14:textId="490B866F" w:rsidR="00116839" w:rsidRPr="00E7229B" w:rsidRDefault="00580672" w:rsidP="00E92C9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843"/>
        <w:jc w:val="both"/>
        <w:rPr>
          <w:rFonts w:ascii="Calibri" w:eastAsia="Times New Roman" w:hAnsi="Calibri" w:cs="Times New Roman"/>
          <w:sz w:val="18"/>
          <w:szCs w:val="18"/>
        </w:rPr>
      </w:pPr>
      <w:r w:rsidRPr="00E7229B">
        <w:rPr>
          <w:rFonts w:ascii="Calibri" w:eastAsia="Times New Roman" w:hAnsi="Calibri" w:cs="Times New Roman"/>
          <w:sz w:val="18"/>
          <w:szCs w:val="18"/>
        </w:rPr>
        <w:t>kwoty poręczenia (w tys. PLN) oraz</w:t>
      </w:r>
      <w:r w:rsidR="00FC106D" w:rsidRPr="00E7229B">
        <w:rPr>
          <w:rFonts w:ascii="Calibri" w:eastAsia="Times New Roman" w:hAnsi="Calibri" w:cs="Times New Roman"/>
          <w:sz w:val="18"/>
          <w:szCs w:val="18"/>
        </w:rPr>
        <w:t xml:space="preserve"> </w:t>
      </w:r>
      <w:r w:rsidR="00116839" w:rsidRPr="00E7229B">
        <w:rPr>
          <w:rFonts w:ascii="Calibri" w:eastAsia="Times New Roman" w:hAnsi="Calibri" w:cs="Times New Roman"/>
          <w:sz w:val="18"/>
          <w:szCs w:val="18"/>
        </w:rPr>
        <w:t>okresu poręczenia</w:t>
      </w:r>
      <w:r w:rsidRPr="00E7229B">
        <w:rPr>
          <w:rFonts w:ascii="Calibri" w:eastAsia="Times New Roman" w:hAnsi="Calibri" w:cs="Times New Roman"/>
          <w:sz w:val="18"/>
          <w:szCs w:val="18"/>
        </w:rPr>
        <w:t>;</w:t>
      </w:r>
    </w:p>
    <w:p w14:paraId="652C15EB" w14:textId="77777777" w:rsidR="00E92C95" w:rsidRPr="00E7229B" w:rsidRDefault="00FC106D" w:rsidP="00711DD8">
      <w:pPr>
        <w:pStyle w:val="Akapitzlist"/>
        <w:numPr>
          <w:ilvl w:val="0"/>
          <w:numId w:val="17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418"/>
        <w:jc w:val="both"/>
        <w:rPr>
          <w:rFonts w:ascii="Calibri" w:eastAsia="Times New Roman" w:hAnsi="Calibri" w:cs="Times New Roman"/>
          <w:sz w:val="18"/>
          <w:szCs w:val="18"/>
        </w:rPr>
      </w:pPr>
      <w:r w:rsidRPr="00E7229B">
        <w:rPr>
          <w:rFonts w:ascii="Calibri" w:eastAsia="Times New Roman" w:hAnsi="Calibri" w:cs="Times New Roman"/>
          <w:sz w:val="18"/>
          <w:szCs w:val="18"/>
        </w:rPr>
        <w:t>C</w:t>
      </w:r>
      <w:r w:rsidR="00116839" w:rsidRPr="00E7229B">
        <w:rPr>
          <w:rFonts w:ascii="Calibri" w:eastAsia="Times New Roman" w:hAnsi="Calibri" w:cs="Times New Roman"/>
          <w:sz w:val="18"/>
          <w:szCs w:val="18"/>
        </w:rPr>
        <w:t xml:space="preserve">zy wspieracie </w:t>
      </w:r>
      <w:r w:rsidR="00580672" w:rsidRPr="00E7229B">
        <w:rPr>
          <w:rFonts w:ascii="Calibri" w:eastAsia="Times New Roman" w:hAnsi="Calibri" w:cs="Times New Roman"/>
          <w:sz w:val="18"/>
          <w:szCs w:val="18"/>
        </w:rPr>
        <w:t xml:space="preserve">Państwo szpital </w:t>
      </w:r>
      <w:r w:rsidR="00116839" w:rsidRPr="00E7229B">
        <w:rPr>
          <w:rFonts w:ascii="Calibri" w:eastAsia="Times New Roman" w:hAnsi="Calibri" w:cs="Times New Roman"/>
          <w:sz w:val="18"/>
          <w:szCs w:val="18"/>
        </w:rPr>
        <w:t>finansowo (</w:t>
      </w:r>
      <w:r w:rsidR="00E92C95" w:rsidRPr="00E7229B">
        <w:rPr>
          <w:rFonts w:ascii="Calibri" w:eastAsia="Times New Roman" w:hAnsi="Calibri" w:cs="Times New Roman"/>
          <w:sz w:val="18"/>
          <w:szCs w:val="18"/>
        </w:rPr>
        <w:t xml:space="preserve">poprzez </w:t>
      </w:r>
      <w:r w:rsidR="00116839" w:rsidRPr="00E7229B">
        <w:rPr>
          <w:rFonts w:ascii="Calibri" w:eastAsia="Times New Roman" w:hAnsi="Calibri" w:cs="Times New Roman"/>
          <w:sz w:val="18"/>
          <w:szCs w:val="18"/>
        </w:rPr>
        <w:t>dopłaty na kapitał lub</w:t>
      </w:r>
      <w:r w:rsidR="00E92C95" w:rsidRPr="00E7229B">
        <w:rPr>
          <w:rFonts w:ascii="Calibri" w:eastAsia="Times New Roman" w:hAnsi="Calibri" w:cs="Times New Roman"/>
          <w:sz w:val="18"/>
          <w:szCs w:val="18"/>
        </w:rPr>
        <w:t xml:space="preserve"> </w:t>
      </w:r>
      <w:r w:rsidR="00116839" w:rsidRPr="00E7229B">
        <w:rPr>
          <w:rFonts w:ascii="Calibri" w:eastAsia="Times New Roman" w:hAnsi="Calibri" w:cs="Times New Roman"/>
          <w:sz w:val="18"/>
          <w:szCs w:val="18"/>
        </w:rPr>
        <w:t xml:space="preserve">dopłaty do </w:t>
      </w:r>
    </w:p>
    <w:p w14:paraId="217BAFFC" w14:textId="4A07480C" w:rsidR="00E92C95" w:rsidRPr="00E7229B" w:rsidRDefault="00116839" w:rsidP="00E92C95">
      <w:pPr>
        <w:pStyle w:val="Akapitzlist"/>
        <w:tabs>
          <w:tab w:val="left" w:pos="282"/>
          <w:tab w:val="left" w:pos="9214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418"/>
        <w:jc w:val="both"/>
        <w:rPr>
          <w:rFonts w:ascii="Calibri" w:eastAsia="Times New Roman" w:hAnsi="Calibri" w:cs="Times New Roman"/>
          <w:sz w:val="18"/>
          <w:szCs w:val="18"/>
        </w:rPr>
      </w:pPr>
      <w:r w:rsidRPr="00E7229B">
        <w:rPr>
          <w:rFonts w:ascii="Calibri" w:eastAsia="Times New Roman" w:hAnsi="Calibri" w:cs="Times New Roman"/>
          <w:sz w:val="18"/>
          <w:szCs w:val="18"/>
        </w:rPr>
        <w:t>działalności bieżącej/inwestycyjnej</w:t>
      </w:r>
      <w:r w:rsidR="003109F1">
        <w:rPr>
          <w:rFonts w:ascii="Calibri" w:eastAsia="Times New Roman" w:hAnsi="Calibri" w:cs="Times New Roman"/>
          <w:sz w:val="18"/>
          <w:szCs w:val="18"/>
        </w:rPr>
        <w:t xml:space="preserve"> lub udzielane pożyczki</w:t>
      </w:r>
      <w:r w:rsidRPr="00E7229B">
        <w:rPr>
          <w:rFonts w:ascii="Calibri" w:eastAsia="Times New Roman" w:hAnsi="Calibri" w:cs="Times New Roman"/>
          <w:sz w:val="18"/>
          <w:szCs w:val="18"/>
        </w:rPr>
        <w:t>).</w:t>
      </w:r>
      <w:r w:rsidR="00FC106D" w:rsidRPr="00E7229B">
        <w:rPr>
          <w:rFonts w:ascii="Calibri" w:eastAsia="Times New Roman" w:hAnsi="Calibri" w:cs="Times New Roman"/>
          <w:sz w:val="18"/>
          <w:szCs w:val="18"/>
        </w:rPr>
        <w:t xml:space="preserve"> </w:t>
      </w:r>
      <w:r w:rsidR="00E92C95" w:rsidRPr="00E7229B">
        <w:rPr>
          <w:rFonts w:ascii="Calibri" w:eastAsia="Times New Roman" w:hAnsi="Calibri" w:cs="Times New Roman"/>
          <w:sz w:val="18"/>
          <w:szCs w:val="18"/>
        </w:rPr>
        <w:t xml:space="preserve"> </w:t>
      </w:r>
      <w:r w:rsidR="00E92C95" w:rsidRPr="00E7229B">
        <w:rPr>
          <w:rFonts w:ascii="Calibri" w:eastAsia="Times New Roman" w:hAnsi="Calibri" w:cs="Times New Roman"/>
          <w:sz w:val="18"/>
          <w:szCs w:val="18"/>
        </w:rPr>
        <w:tab/>
      </w:r>
      <w:r w:rsidR="00E92C95" w:rsidRPr="00E7229B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>TAK   /  NIE</w:t>
      </w:r>
    </w:p>
    <w:p w14:paraId="509B5BA2" w14:textId="019683C6" w:rsidR="00AE7C40" w:rsidRPr="007E2DFA" w:rsidRDefault="00FC106D" w:rsidP="00E92C9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E7229B">
        <w:rPr>
          <w:rFonts w:ascii="Calibri" w:eastAsia="Times New Roman" w:hAnsi="Calibri" w:cs="Times New Roman"/>
          <w:sz w:val="18"/>
          <w:szCs w:val="18"/>
        </w:rPr>
        <w:t>Jeżeli tak, prosimy o podanie</w:t>
      </w:r>
      <w:r w:rsidR="00AE7C40" w:rsidRPr="00E7229B">
        <w:rPr>
          <w:rFonts w:ascii="Calibri" w:eastAsia="Times New Roman" w:hAnsi="Calibri" w:cs="Times New Roman"/>
          <w:sz w:val="18"/>
          <w:szCs w:val="18"/>
        </w:rPr>
        <w:t xml:space="preserve"> okresu wsparcia </w:t>
      </w:r>
      <w:r w:rsidR="00AE7C40" w:rsidRPr="007E2DFA">
        <w:rPr>
          <w:rFonts w:ascii="Calibri" w:eastAsia="Times New Roman" w:hAnsi="Calibri" w:cs="Times New Roman"/>
          <w:color w:val="000000" w:themeColor="text1"/>
          <w:sz w:val="18"/>
          <w:szCs w:val="18"/>
        </w:rPr>
        <w:t>oraz</w:t>
      </w:r>
      <w:r w:rsidRPr="007E2DFA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</w:t>
      </w:r>
      <w:r w:rsidR="00116839" w:rsidRPr="007E2DFA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kwoty </w:t>
      </w:r>
      <w:r w:rsidR="00AE7C40" w:rsidRPr="007E2DFA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udzielonego </w:t>
      </w:r>
      <w:r w:rsidR="00C34F98" w:rsidRPr="007E2DFA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szpitalowi </w:t>
      </w:r>
      <w:r w:rsidR="00116839" w:rsidRPr="007E2DFA">
        <w:rPr>
          <w:rFonts w:ascii="Calibri" w:eastAsia="Times New Roman" w:hAnsi="Calibri" w:cs="Times New Roman"/>
          <w:color w:val="000000" w:themeColor="text1"/>
          <w:sz w:val="18"/>
          <w:szCs w:val="18"/>
        </w:rPr>
        <w:t>fi</w:t>
      </w:r>
      <w:r w:rsidR="00AE7C40" w:rsidRPr="007E2DFA">
        <w:rPr>
          <w:rFonts w:ascii="Calibri" w:eastAsia="Times New Roman" w:hAnsi="Calibri" w:cs="Times New Roman"/>
          <w:color w:val="000000" w:themeColor="text1"/>
          <w:sz w:val="18"/>
          <w:szCs w:val="18"/>
        </w:rPr>
        <w:t>nansowania</w:t>
      </w:r>
      <w:r w:rsidRPr="007E2DFA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</w:t>
      </w:r>
    </w:p>
    <w:p w14:paraId="13022DCD" w14:textId="2EB32108" w:rsidR="00E92C95" w:rsidRPr="007E2DFA" w:rsidRDefault="00AE7C40" w:rsidP="00E92C9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7E2DFA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w ostatnich dwóch latach obrotowych oraz roku bieżącym (w tys. PLN). </w:t>
      </w:r>
    </w:p>
    <w:p w14:paraId="2906F9DD" w14:textId="52CF9EB0" w:rsidR="00BF458B" w:rsidRPr="00E7229B" w:rsidRDefault="00BF458B" w:rsidP="00E92C9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418"/>
        <w:jc w:val="both"/>
        <w:rPr>
          <w:rFonts w:ascii="Calibri" w:eastAsia="Times New Roman" w:hAnsi="Calibri" w:cs="Times New Roman"/>
          <w:sz w:val="18"/>
          <w:szCs w:val="18"/>
        </w:rPr>
      </w:pPr>
      <w:r>
        <w:rPr>
          <w:rFonts w:ascii="Calibri" w:eastAsia="Times New Roman" w:hAnsi="Calibri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14:paraId="43CE8515" w14:textId="77777777" w:rsidR="002A7AED" w:rsidRPr="00E7229B" w:rsidRDefault="00116839" w:rsidP="00E8559C">
      <w:pPr>
        <w:pStyle w:val="Akapitzlist"/>
        <w:numPr>
          <w:ilvl w:val="0"/>
          <w:numId w:val="17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418"/>
        <w:rPr>
          <w:rFonts w:ascii="Calibri" w:eastAsia="Times New Roman" w:hAnsi="Calibri" w:cs="Times New Roman"/>
          <w:sz w:val="18"/>
          <w:szCs w:val="18"/>
        </w:rPr>
      </w:pPr>
      <w:r w:rsidRPr="00E7229B">
        <w:rPr>
          <w:rFonts w:ascii="Calibri" w:eastAsia="Times New Roman" w:hAnsi="Calibri" w:cs="Times New Roman"/>
          <w:sz w:val="18"/>
          <w:szCs w:val="18"/>
        </w:rPr>
        <w:t>Prosimy o informację, czy</w:t>
      </w:r>
      <w:r w:rsidR="002A7AED" w:rsidRPr="00E7229B">
        <w:rPr>
          <w:rFonts w:ascii="Calibri" w:eastAsia="Times New Roman" w:hAnsi="Calibri" w:cs="Times New Roman"/>
          <w:sz w:val="18"/>
          <w:szCs w:val="18"/>
        </w:rPr>
        <w:t>:</w:t>
      </w:r>
    </w:p>
    <w:p w14:paraId="02A526E9" w14:textId="77777777" w:rsidR="00E92C95" w:rsidRPr="00E7229B" w:rsidRDefault="00116839" w:rsidP="002A7AED">
      <w:pPr>
        <w:pStyle w:val="Akapitzlist"/>
        <w:numPr>
          <w:ilvl w:val="0"/>
          <w:numId w:val="16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</w:rPr>
      </w:pPr>
      <w:r w:rsidRPr="00E7229B">
        <w:rPr>
          <w:rFonts w:ascii="Calibri" w:eastAsia="Times New Roman" w:hAnsi="Calibri" w:cs="Times New Roman"/>
          <w:sz w:val="18"/>
          <w:szCs w:val="18"/>
        </w:rPr>
        <w:t xml:space="preserve">przeprowadzili lub przewidują Państwo likwidację jakiegokolwiek szpitala </w:t>
      </w:r>
    </w:p>
    <w:p w14:paraId="066D299D" w14:textId="064A065E" w:rsidR="00E92C95" w:rsidRPr="00E7229B" w:rsidRDefault="00116839" w:rsidP="00E92C95">
      <w:pPr>
        <w:pStyle w:val="Akapitzlist"/>
        <w:tabs>
          <w:tab w:val="left" w:pos="282"/>
          <w:tab w:val="left" w:pos="9214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898"/>
        <w:jc w:val="both"/>
        <w:rPr>
          <w:rFonts w:ascii="Calibri" w:eastAsia="Times New Roman" w:hAnsi="Calibri" w:cs="Times New Roman"/>
          <w:sz w:val="18"/>
          <w:szCs w:val="18"/>
        </w:rPr>
      </w:pPr>
      <w:r w:rsidRPr="00E7229B">
        <w:rPr>
          <w:rFonts w:ascii="Calibri" w:eastAsia="Times New Roman" w:hAnsi="Calibri" w:cs="Times New Roman"/>
          <w:sz w:val="18"/>
          <w:szCs w:val="18"/>
        </w:rPr>
        <w:t>wraz z przejęciem jego długu</w:t>
      </w:r>
      <w:r w:rsidR="001D49C5" w:rsidRPr="00E7229B">
        <w:rPr>
          <w:rFonts w:ascii="Calibri" w:eastAsia="Times New Roman" w:hAnsi="Calibri" w:cs="Times New Roman"/>
          <w:sz w:val="18"/>
          <w:szCs w:val="18"/>
        </w:rPr>
        <w:t>?</w:t>
      </w:r>
      <w:r w:rsidRPr="00E7229B">
        <w:rPr>
          <w:rFonts w:ascii="Calibri" w:eastAsia="Times New Roman" w:hAnsi="Calibri" w:cs="Times New Roman"/>
          <w:sz w:val="18"/>
          <w:szCs w:val="18"/>
        </w:rPr>
        <w:t xml:space="preserve"> </w:t>
      </w:r>
      <w:r w:rsidR="00E92C95" w:rsidRPr="00E7229B">
        <w:rPr>
          <w:rFonts w:ascii="Calibri" w:eastAsia="Times New Roman" w:hAnsi="Calibri" w:cs="Times New Roman"/>
          <w:sz w:val="18"/>
          <w:szCs w:val="18"/>
        </w:rPr>
        <w:tab/>
      </w:r>
      <w:r w:rsidR="00E92C95" w:rsidRPr="00E7229B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>TAK   /  NIE</w:t>
      </w:r>
    </w:p>
    <w:p w14:paraId="247D3021" w14:textId="079BFE08" w:rsidR="00116839" w:rsidRPr="00E7229B" w:rsidRDefault="00116839" w:rsidP="00E92C9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898"/>
        <w:jc w:val="both"/>
        <w:rPr>
          <w:rFonts w:ascii="Calibri" w:eastAsia="Times New Roman" w:hAnsi="Calibri" w:cs="Times New Roman"/>
          <w:sz w:val="18"/>
          <w:szCs w:val="18"/>
        </w:rPr>
      </w:pPr>
      <w:r w:rsidRPr="00E7229B">
        <w:rPr>
          <w:rFonts w:ascii="Calibri" w:eastAsia="Times New Roman" w:hAnsi="Calibri" w:cs="Times New Roman"/>
          <w:sz w:val="18"/>
          <w:szCs w:val="18"/>
        </w:rPr>
        <w:t>Jeżeli tak, to prosimy o podanie łącznej kwoty przejętego długu.</w:t>
      </w:r>
    </w:p>
    <w:p w14:paraId="1974C6AD" w14:textId="77777777" w:rsidR="00E92C95" w:rsidRPr="00E7229B" w:rsidRDefault="002A7AED" w:rsidP="002A7AED">
      <w:pPr>
        <w:pStyle w:val="Akapitzlist"/>
        <w:numPr>
          <w:ilvl w:val="0"/>
          <w:numId w:val="16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</w:rPr>
      </w:pPr>
      <w:r w:rsidRPr="00E7229B">
        <w:rPr>
          <w:rFonts w:ascii="Calibri" w:eastAsia="Times New Roman" w:hAnsi="Calibri" w:cs="Times New Roman"/>
          <w:spacing w:val="-2"/>
          <w:sz w:val="18"/>
          <w:szCs w:val="18"/>
        </w:rPr>
        <w:t xml:space="preserve">czy w okresie obowiązywania ekspozycji kredytowej w Banku przewidywane jest </w:t>
      </w:r>
    </w:p>
    <w:p w14:paraId="4905F8D9" w14:textId="77777777" w:rsidR="00E92C95" w:rsidRPr="00E7229B" w:rsidRDefault="002A7AED" w:rsidP="00E92C9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898"/>
        <w:jc w:val="both"/>
        <w:rPr>
          <w:rFonts w:ascii="Calibri" w:eastAsia="Times New Roman" w:hAnsi="Calibri" w:cs="Times New Roman"/>
          <w:spacing w:val="-2"/>
          <w:sz w:val="18"/>
          <w:szCs w:val="18"/>
        </w:rPr>
      </w:pPr>
      <w:r w:rsidRPr="00E7229B">
        <w:rPr>
          <w:rFonts w:ascii="Calibri" w:eastAsia="Times New Roman" w:hAnsi="Calibri" w:cs="Times New Roman"/>
          <w:spacing w:val="-2"/>
          <w:sz w:val="18"/>
          <w:szCs w:val="18"/>
        </w:rPr>
        <w:t xml:space="preserve">przejęcie zobowiązań powstałych w wyniku likwidacji zakładu opieki zdrowotnej przez </w:t>
      </w:r>
    </w:p>
    <w:p w14:paraId="7D68E382" w14:textId="60E309E8" w:rsidR="00E92C95" w:rsidRPr="00E7229B" w:rsidRDefault="002A7AED" w:rsidP="00E92C9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898"/>
        <w:jc w:val="both"/>
        <w:rPr>
          <w:rFonts w:ascii="Calibri" w:eastAsia="Times New Roman" w:hAnsi="Calibri" w:cs="Times New Roman"/>
          <w:spacing w:val="-2"/>
          <w:sz w:val="18"/>
          <w:szCs w:val="18"/>
        </w:rPr>
      </w:pPr>
      <w:r w:rsidRPr="00E7229B">
        <w:rPr>
          <w:rFonts w:ascii="Calibri" w:eastAsia="Times New Roman" w:hAnsi="Calibri" w:cs="Times New Roman"/>
          <w:spacing w:val="-2"/>
          <w:sz w:val="18"/>
          <w:szCs w:val="18"/>
        </w:rPr>
        <w:t xml:space="preserve">Państwo po przeniesieniu działalności medycznej do innego pomiotu </w:t>
      </w:r>
    </w:p>
    <w:p w14:paraId="239BE8B2" w14:textId="00FFF2BE" w:rsidR="00E92C95" w:rsidRPr="00E7229B" w:rsidRDefault="002A7AED" w:rsidP="00E92C95">
      <w:pPr>
        <w:pStyle w:val="Akapitzlist"/>
        <w:tabs>
          <w:tab w:val="left" w:pos="282"/>
          <w:tab w:val="left" w:pos="9214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898"/>
        <w:jc w:val="both"/>
        <w:rPr>
          <w:rFonts w:ascii="Calibri" w:eastAsia="Times New Roman" w:hAnsi="Calibri" w:cs="Times New Roman"/>
          <w:spacing w:val="-2"/>
          <w:sz w:val="18"/>
          <w:szCs w:val="18"/>
        </w:rPr>
      </w:pPr>
      <w:r w:rsidRPr="00E7229B">
        <w:rPr>
          <w:rFonts w:ascii="Calibri" w:eastAsia="Times New Roman" w:hAnsi="Calibri" w:cs="Times New Roman"/>
          <w:spacing w:val="-2"/>
          <w:sz w:val="18"/>
          <w:szCs w:val="18"/>
        </w:rPr>
        <w:lastRenderedPageBreak/>
        <w:t>(komercjalizacja, prywatyzacja, dzierżawa itp.)</w:t>
      </w:r>
      <w:r w:rsidR="001D49C5" w:rsidRPr="00E7229B">
        <w:rPr>
          <w:rFonts w:ascii="Calibri" w:eastAsia="Times New Roman" w:hAnsi="Calibri" w:cs="Times New Roman"/>
          <w:spacing w:val="-2"/>
          <w:sz w:val="18"/>
          <w:szCs w:val="18"/>
        </w:rPr>
        <w:t>?</w:t>
      </w:r>
      <w:r w:rsidR="00E92C95" w:rsidRPr="00E7229B">
        <w:rPr>
          <w:rFonts w:ascii="Calibri" w:eastAsia="Times New Roman" w:hAnsi="Calibri" w:cs="Times New Roman"/>
          <w:spacing w:val="-2"/>
          <w:sz w:val="18"/>
          <w:szCs w:val="18"/>
        </w:rPr>
        <w:tab/>
      </w:r>
      <w:r w:rsidR="00E92C95" w:rsidRPr="00E7229B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>TAK   /  NIE</w:t>
      </w:r>
    </w:p>
    <w:p w14:paraId="3CB6030D" w14:textId="77777777" w:rsidR="00E92C95" w:rsidRPr="00E7229B" w:rsidRDefault="002A7AED" w:rsidP="00E92C9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898"/>
        <w:jc w:val="both"/>
        <w:rPr>
          <w:rFonts w:ascii="Calibri" w:eastAsia="Times New Roman" w:hAnsi="Calibri" w:cs="Times New Roman"/>
          <w:spacing w:val="-2"/>
          <w:sz w:val="18"/>
          <w:szCs w:val="18"/>
        </w:rPr>
      </w:pPr>
      <w:r w:rsidRPr="00E7229B">
        <w:rPr>
          <w:rFonts w:ascii="Calibri" w:eastAsia="Times New Roman" w:hAnsi="Calibri" w:cs="Times New Roman"/>
          <w:spacing w:val="-2"/>
          <w:sz w:val="18"/>
          <w:szCs w:val="18"/>
        </w:rPr>
        <w:t xml:space="preserve">Jeżeli tak, prosimy o podanie poniesionych lub ewentualnych szacowanych skutków </w:t>
      </w:r>
    </w:p>
    <w:p w14:paraId="55F02AAA" w14:textId="7CEA1F0C" w:rsidR="002A7AED" w:rsidRPr="00F56469" w:rsidRDefault="002A7AED" w:rsidP="00E92C9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898"/>
        <w:jc w:val="both"/>
        <w:rPr>
          <w:rFonts w:ascii="Calibri" w:eastAsia="Times New Roman" w:hAnsi="Calibri" w:cs="Times New Roman"/>
          <w:sz w:val="18"/>
          <w:szCs w:val="18"/>
        </w:rPr>
      </w:pPr>
      <w:r w:rsidRPr="00E7229B">
        <w:rPr>
          <w:rFonts w:ascii="Calibri" w:eastAsia="Times New Roman" w:hAnsi="Calibri" w:cs="Times New Roman"/>
          <w:spacing w:val="-2"/>
          <w:sz w:val="18"/>
          <w:szCs w:val="18"/>
        </w:rPr>
        <w:t>wyżej wymienionych zmian dla Państwa budżetu.</w:t>
      </w:r>
    </w:p>
    <w:p w14:paraId="47E5CEB7" w14:textId="77777777" w:rsidR="00FC106D" w:rsidRPr="00AA761C" w:rsidRDefault="00FC106D" w:rsidP="00FC106D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134"/>
        <w:rPr>
          <w:rFonts w:ascii="Calibri" w:eastAsia="Times New Roman" w:hAnsi="Calibri" w:cs="Times New Roman"/>
          <w:sz w:val="18"/>
          <w:szCs w:val="18"/>
        </w:rPr>
      </w:pPr>
    </w:p>
    <w:p w14:paraId="6484281B" w14:textId="77777777" w:rsidR="00116839" w:rsidRPr="00AA761C" w:rsidRDefault="00116839" w:rsidP="00116839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</w:p>
    <w:p w14:paraId="7CD90C6E" w14:textId="5A68C70B" w:rsidR="00A67EBC" w:rsidRDefault="00A67EBC" w:rsidP="00A67EBC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18"/>
          <w:szCs w:val="18"/>
        </w:rPr>
      </w:pPr>
      <w:r>
        <w:rPr>
          <w:rFonts w:ascii="Calibri" w:eastAsia="Times New Roman" w:hAnsi="Calibri" w:cs="Times New Roman"/>
          <w:b/>
          <w:bCs/>
          <w:smallCaps/>
        </w:rPr>
        <w:t xml:space="preserve">Dodatkowe dokumenty </w:t>
      </w:r>
    </w:p>
    <w:p w14:paraId="06074440" w14:textId="5CE7C586" w:rsidR="00205765" w:rsidRDefault="00205765" w:rsidP="00205765">
      <w:pPr>
        <w:pStyle w:val="Bezodstpw"/>
        <w:ind w:left="567"/>
        <w:rPr>
          <w:rFonts w:eastAsia="Times New Roman"/>
          <w:sz w:val="18"/>
          <w:szCs w:val="18"/>
        </w:rPr>
      </w:pPr>
      <w:r w:rsidRPr="00205765">
        <w:rPr>
          <w:rFonts w:eastAsia="Times New Roman"/>
          <w:sz w:val="18"/>
          <w:szCs w:val="18"/>
        </w:rPr>
        <w:t>Ponadto prosimy o przesłanie lub udostępnienie na stronie BIP następujących:</w:t>
      </w:r>
    </w:p>
    <w:p w14:paraId="1C2CFB55" w14:textId="4C8BCEA3" w:rsidR="00770A47" w:rsidRDefault="00770A47" w:rsidP="00770A47">
      <w:pPr>
        <w:pStyle w:val="Bezodstpw"/>
        <w:numPr>
          <w:ilvl w:val="0"/>
          <w:numId w:val="30"/>
        </w:num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Sprawozdania Rb-NDS, Rb-N, Rb-Z, Rb-27S, Rb-28S za 2023r. i II Kwartał 2024r. </w:t>
      </w:r>
    </w:p>
    <w:p w14:paraId="04B2B935" w14:textId="77777777" w:rsidR="00770A47" w:rsidRDefault="00770A47" w:rsidP="00770A47">
      <w:pPr>
        <w:pStyle w:val="Bezodstpw"/>
        <w:numPr>
          <w:ilvl w:val="0"/>
          <w:numId w:val="30"/>
        </w:num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Zmiany do uchwały budżetowej na rok 2023 i zmiany do WPF jeżeli nastąpiły po dniu 28/06/2023</w:t>
      </w:r>
    </w:p>
    <w:p w14:paraId="5777EB1D" w14:textId="045D4167" w:rsidR="00770A47" w:rsidRDefault="00770A47" w:rsidP="00770A47">
      <w:pPr>
        <w:pStyle w:val="Bezodstpw"/>
        <w:numPr>
          <w:ilvl w:val="0"/>
          <w:numId w:val="30"/>
        </w:num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Dokumenty potwierdzające wybór nowych władz Gminy </w:t>
      </w:r>
    </w:p>
    <w:p w14:paraId="1001C940" w14:textId="2A27708C" w:rsidR="00205765" w:rsidRDefault="00205765" w:rsidP="00205765">
      <w:pPr>
        <w:pStyle w:val="Bezodstpw"/>
        <w:ind w:left="993"/>
        <w:rPr>
          <w:rFonts w:eastAsia="Times New Roman"/>
          <w:sz w:val="18"/>
          <w:szCs w:val="18"/>
        </w:rPr>
      </w:pPr>
    </w:p>
    <w:p w14:paraId="4B9D869F" w14:textId="090E9E1B" w:rsidR="00F27FE8" w:rsidRDefault="00F27FE8" w:rsidP="00E05F7E">
      <w:pPr>
        <w:pStyle w:val="Bezodstpw"/>
        <w:ind w:left="993"/>
        <w:jc w:val="center"/>
        <w:rPr>
          <w:rFonts w:ascii="Calibri" w:hAnsi="Calibri"/>
          <w:color w:val="000000" w:themeColor="text1"/>
          <w:sz w:val="18"/>
          <w:szCs w:val="18"/>
        </w:rPr>
      </w:pPr>
    </w:p>
    <w:p w14:paraId="1C7E67EB" w14:textId="77777777" w:rsidR="00F27FE8" w:rsidRPr="00F27FE8" w:rsidRDefault="00F27FE8" w:rsidP="00F27FE8"/>
    <w:p w14:paraId="24EB5CDD" w14:textId="77777777" w:rsidR="00F27FE8" w:rsidRPr="00F27FE8" w:rsidRDefault="00F27FE8" w:rsidP="00F27FE8"/>
    <w:p w14:paraId="3305615E" w14:textId="77777777" w:rsidR="00F27FE8" w:rsidRPr="00F27FE8" w:rsidRDefault="00F27FE8" w:rsidP="00F27FE8"/>
    <w:p w14:paraId="01488379" w14:textId="77777777" w:rsidR="00835B57" w:rsidRPr="00F27FE8" w:rsidRDefault="00835B57" w:rsidP="00F27FE8">
      <w:pPr>
        <w:sectPr w:rsidR="00835B57" w:rsidRPr="00F27FE8" w:rsidSect="00E05F7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 w:code="9"/>
          <w:pgMar w:top="720" w:right="720" w:bottom="720" w:left="567" w:header="708" w:footer="708" w:gutter="0"/>
          <w:cols w:space="708"/>
          <w:docGrid w:linePitch="360"/>
        </w:sectPr>
      </w:pPr>
    </w:p>
    <w:p w14:paraId="50F1C0D3" w14:textId="77777777" w:rsidR="00E05F7E" w:rsidRDefault="00E05F7E" w:rsidP="00E05F7E">
      <w:pPr>
        <w:pStyle w:val="Bezodstpw"/>
        <w:ind w:left="993"/>
        <w:jc w:val="center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  <w:r w:rsidRPr="00AA761C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lastRenderedPageBreak/>
        <w:t xml:space="preserve">WYKAZ ZAANGAŻOWAŃ </w:t>
      </w:r>
    </w:p>
    <w:p w14:paraId="657F3305" w14:textId="77777777" w:rsidR="00E05F7E" w:rsidRPr="007E2DFA" w:rsidRDefault="00E05F7E" w:rsidP="00E05F7E">
      <w:pPr>
        <w:spacing w:after="0" w:line="240" w:lineRule="auto"/>
        <w:ind w:left="3828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  <w:r w:rsidRPr="007E2DFA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TYP zobowiązania:</w:t>
      </w:r>
    </w:p>
    <w:p w14:paraId="5BD534E2" w14:textId="77777777" w:rsidR="00E05F7E" w:rsidRPr="007E2DFA" w:rsidRDefault="00E05F7E" w:rsidP="00E05F7E">
      <w:pPr>
        <w:pStyle w:val="Akapitzlist"/>
        <w:numPr>
          <w:ilvl w:val="0"/>
          <w:numId w:val="4"/>
        </w:numPr>
        <w:spacing w:after="0" w:line="240" w:lineRule="auto"/>
        <w:ind w:left="3828" w:hanging="284"/>
        <w:rPr>
          <w:rFonts w:ascii="Calibri" w:eastAsia="Times New Roman" w:hAnsi="Calibri" w:cs="Times New Roman"/>
          <w:bCs/>
          <w:color w:val="000000" w:themeColor="text1"/>
          <w:sz w:val="18"/>
          <w:szCs w:val="18"/>
        </w:rPr>
      </w:pPr>
      <w:r w:rsidRPr="007E2DFA">
        <w:rPr>
          <w:rFonts w:ascii="Calibri" w:eastAsia="Times New Roman" w:hAnsi="Calibri" w:cs="Times New Roman"/>
          <w:bCs/>
          <w:color w:val="000000" w:themeColor="text1"/>
          <w:sz w:val="18"/>
          <w:szCs w:val="18"/>
        </w:rPr>
        <w:t>kredyty, obligacje, pożyczki</w:t>
      </w:r>
    </w:p>
    <w:p w14:paraId="1D5ABBCA" w14:textId="77777777" w:rsidR="00E05F7E" w:rsidRPr="007E2DFA" w:rsidRDefault="00E05F7E" w:rsidP="00E05F7E">
      <w:pPr>
        <w:pStyle w:val="Akapitzlist"/>
        <w:numPr>
          <w:ilvl w:val="0"/>
          <w:numId w:val="4"/>
        </w:numPr>
        <w:spacing w:after="0" w:line="240" w:lineRule="auto"/>
        <w:ind w:left="3828" w:hanging="284"/>
        <w:rPr>
          <w:rFonts w:ascii="Calibri" w:eastAsia="Times New Roman" w:hAnsi="Calibri" w:cs="Times New Roman"/>
          <w:bCs/>
          <w:color w:val="000000" w:themeColor="text1"/>
          <w:sz w:val="18"/>
          <w:szCs w:val="18"/>
        </w:rPr>
      </w:pPr>
      <w:r w:rsidRPr="007E2DFA">
        <w:rPr>
          <w:rFonts w:ascii="Calibri" w:eastAsia="Times New Roman" w:hAnsi="Calibri" w:cs="Times New Roman"/>
          <w:bCs/>
          <w:color w:val="000000" w:themeColor="text1"/>
          <w:sz w:val="18"/>
          <w:szCs w:val="18"/>
        </w:rPr>
        <w:t>poręczenia, umowy wsparcia, gwarancje</w:t>
      </w:r>
    </w:p>
    <w:p w14:paraId="3CE2E742" w14:textId="77777777" w:rsidR="00E05F7E" w:rsidRPr="007E2DFA" w:rsidRDefault="00E05F7E" w:rsidP="00E05F7E">
      <w:pPr>
        <w:pStyle w:val="Akapitzlist"/>
        <w:numPr>
          <w:ilvl w:val="0"/>
          <w:numId w:val="4"/>
        </w:numPr>
        <w:spacing w:after="0" w:line="240" w:lineRule="auto"/>
        <w:ind w:left="3828" w:hanging="284"/>
        <w:rPr>
          <w:rFonts w:ascii="Calibri" w:eastAsia="Times New Roman" w:hAnsi="Calibri" w:cs="Times New Roman"/>
          <w:bCs/>
          <w:color w:val="000000" w:themeColor="text1"/>
          <w:sz w:val="18"/>
          <w:szCs w:val="18"/>
        </w:rPr>
      </w:pPr>
      <w:r w:rsidRPr="007E2DFA">
        <w:rPr>
          <w:rFonts w:ascii="Calibri" w:eastAsia="Times New Roman" w:hAnsi="Calibri" w:cs="Times New Roman"/>
          <w:bCs/>
          <w:color w:val="000000" w:themeColor="text1"/>
          <w:sz w:val="18"/>
          <w:szCs w:val="18"/>
        </w:rPr>
        <w:t>inne np. leasing, sprzedaż zwrotną, sprzedaż na raty, forfaiting czy inne umowy nienazwane o terminie zapłaty dłuższym niż rok, które są związane finansowaniem usług, dostaw czy robót budowlanych;</w:t>
      </w:r>
    </w:p>
    <w:p w14:paraId="67CEB5A0" w14:textId="77777777" w:rsidR="00E05F7E" w:rsidRDefault="00E05F7E" w:rsidP="00E05F7E">
      <w:pPr>
        <w:spacing w:after="0" w:line="240" w:lineRule="auto"/>
        <w:ind w:left="720" w:hanging="360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</w:p>
    <w:p w14:paraId="001AB57D" w14:textId="293BBAE8" w:rsidR="00E05F7E" w:rsidRPr="00AA761C" w:rsidRDefault="00E05F7E" w:rsidP="00E05F7E">
      <w:pPr>
        <w:spacing w:after="0" w:line="240" w:lineRule="auto"/>
        <w:ind w:left="128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  <w:r w:rsidRPr="000967B2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 xml:space="preserve">Kwoty </w:t>
      </w:r>
      <w:proofErr w:type="spellStart"/>
      <w:r w:rsidRPr="000967B2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zaangażowań</w:t>
      </w:r>
      <w:proofErr w:type="spellEnd"/>
      <w:r w:rsidRPr="000967B2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 xml:space="preserve"> prezentowane są w PLN według stanu na dzień (</w:t>
      </w:r>
      <w:proofErr w:type="spellStart"/>
      <w:r w:rsidRPr="000967B2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rrrr</w:t>
      </w:r>
      <w:proofErr w:type="spellEnd"/>
      <w:r w:rsidRPr="000967B2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-mm-</w:t>
      </w:r>
      <w:proofErr w:type="spellStart"/>
      <w:r w:rsidRPr="000967B2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dd</w:t>
      </w:r>
      <w:proofErr w:type="spellEnd"/>
      <w:r w:rsidR="00D635D4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 xml:space="preserve"> ……………………</w:t>
      </w:r>
      <w:r w:rsidRPr="000967B2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) – prosimy o dane za ostatni zakończony i rozliczony miesiąc:</w:t>
      </w:r>
    </w:p>
    <w:tbl>
      <w:tblPr>
        <w:tblW w:w="15107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2688"/>
        <w:gridCol w:w="1417"/>
        <w:gridCol w:w="1701"/>
        <w:gridCol w:w="1418"/>
        <w:gridCol w:w="1275"/>
        <w:gridCol w:w="2268"/>
        <w:gridCol w:w="2127"/>
        <w:gridCol w:w="1698"/>
      </w:tblGrid>
      <w:tr w:rsidR="00D635D4" w:rsidRPr="00AA761C" w14:paraId="6EDCE219" w14:textId="77777777" w:rsidTr="00AE4BB4">
        <w:trPr>
          <w:trHeight w:val="9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2147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625B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Nazwa podmiotu</w:t>
            </w:r>
          </w:p>
          <w:p w14:paraId="0E0822D1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(np. bank, NFOŚ, WFOŚ, firma leasingowa, firma factoringowa)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52D0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Kwota wg umowy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D9D1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Waluta zadłużenia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E021C" w14:textId="77777777" w:rsidR="00E05F7E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 xml:space="preserve">TYP zobowiązania </w:t>
            </w:r>
          </w:p>
          <w:p w14:paraId="5A63EE8C" w14:textId="77777777" w:rsidR="00E05F7E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(1, 2 lub 3)</w:t>
            </w:r>
          </w:p>
          <w:p w14:paraId="46C34CCC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F552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60314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Data zawarcia umowy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EF5B" w14:textId="1BD9E120" w:rsidR="00E05F7E" w:rsidRPr="00AA761C" w:rsidRDefault="00E05F7E" w:rsidP="00960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 xml:space="preserve">Kwota bieżącego zadłużenia </w:t>
            </w:r>
            <w:r w:rsidR="00527B0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 xml:space="preserve">- </w:t>
            </w:r>
            <w:r w:rsidR="0096012D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wypłaconego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F0B55" w14:textId="77777777" w:rsidR="00F27FE8" w:rsidRDefault="00E05F7E" w:rsidP="00527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 xml:space="preserve">Kwota zadłużenia </w:t>
            </w:r>
          </w:p>
          <w:p w14:paraId="1C3B4EC7" w14:textId="29F95BAF" w:rsidR="00E05F7E" w:rsidRPr="00AA761C" w:rsidRDefault="00527B02" w:rsidP="00527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 xml:space="preserve">- </w:t>
            </w:r>
            <w:r w:rsidR="0096012D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 xml:space="preserve">jeszcze </w:t>
            </w:r>
            <w:r w:rsidR="0096012D" w:rsidRPr="0096012D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niewypłaconego oraz kwoty niewymagalnych i wymagalnych poręczeń i gwarancji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9DE2B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Data całkowitej spłaty</w:t>
            </w:r>
          </w:p>
        </w:tc>
      </w:tr>
      <w:tr w:rsidR="00D635D4" w:rsidRPr="00AA761C" w14:paraId="7AC6D5A4" w14:textId="77777777" w:rsidTr="00AE4BB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AC80D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7503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C936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DD48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6E3A1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77479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2FC1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0EB3C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D3AD5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</w:tr>
      <w:tr w:rsidR="00D635D4" w:rsidRPr="00AA761C" w14:paraId="28E53159" w14:textId="77777777" w:rsidTr="00AE4BB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FEF3BB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3037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7B4E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4A90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72705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0A0D8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3084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D450C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E9209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635D4" w:rsidRPr="00AA761C" w14:paraId="35BC7F3A" w14:textId="77777777" w:rsidTr="00AE4BB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A2ECA5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7F2C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9B92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E8AF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B67B5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644FA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E378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33DDB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8F930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635D4" w:rsidRPr="00AA761C" w14:paraId="1B106EE0" w14:textId="77777777" w:rsidTr="00AE4BB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69B747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E527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D227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D27F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D320B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5BD05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274E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DC7E9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AF0B0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635D4" w:rsidRPr="00AA761C" w14:paraId="039236E1" w14:textId="77777777" w:rsidTr="00AE4BB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A402B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A5AF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1247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F041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7CBE0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5172E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3280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93CD5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F732C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635D4" w:rsidRPr="00AA761C" w14:paraId="132AAC01" w14:textId="77777777" w:rsidTr="00AE4BB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500BB0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3062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0A74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B85D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CB8C6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980D5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63B6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E3287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55716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635D4" w:rsidRPr="00AA761C" w14:paraId="46522C79" w14:textId="77777777" w:rsidTr="00AE4BB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56100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3782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4F63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8F03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63E49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021FB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5B26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986C9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4BFE2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635D4" w:rsidRPr="00AA761C" w14:paraId="4236C653" w14:textId="77777777" w:rsidTr="00AE4BB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102F6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6B83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59C1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20CD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F0A39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81DEC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D242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EFA8E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EE57C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635D4" w:rsidRPr="00AA761C" w14:paraId="207CB418" w14:textId="77777777" w:rsidTr="00AE4BB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6336CB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9DF03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6B0D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0C052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EC12A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524A7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BDD94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0587A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EEE67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635D4" w:rsidRPr="00AA761C" w14:paraId="05A69512" w14:textId="77777777" w:rsidTr="00AE4BB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5CBEA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CCFFC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D9AD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2A79A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48C0C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D7EAE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19648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EFD0E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EE512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635D4" w:rsidRPr="00AA761C" w14:paraId="22DF403A" w14:textId="77777777" w:rsidTr="00AE4BB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B1897C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51DB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2967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2555E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1E837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6637E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3A6A0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C1767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A84A3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635D4" w:rsidRPr="00AA761C" w14:paraId="1595764E" w14:textId="77777777" w:rsidTr="00AE4BB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AFB0D5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FCB53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F0DE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03396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7F182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8F758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5D31F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11251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8A742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635D4" w:rsidRPr="00AA761C" w14:paraId="050283A6" w14:textId="77777777" w:rsidTr="00AE4BB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E85452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79A4A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F42D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266C0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C85BA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31054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64599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8EBAD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637AB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635D4" w:rsidRPr="00AA761C" w14:paraId="2FC972B2" w14:textId="77777777" w:rsidTr="00D635D4">
        <w:trPr>
          <w:trHeight w:val="285"/>
        </w:trPr>
        <w:tc>
          <w:tcPr>
            <w:tcW w:w="9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8F1298" w14:textId="77777777" w:rsidR="00D635D4" w:rsidRPr="00AA761C" w:rsidRDefault="00D635D4" w:rsidP="007B0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Razem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1C25" w14:textId="77777777" w:rsidR="00D635D4" w:rsidRPr="00AA761C" w:rsidRDefault="00D635D4" w:rsidP="007B0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9A9DB" w14:textId="77777777" w:rsidR="00D635D4" w:rsidRPr="00AA761C" w:rsidRDefault="00D635D4" w:rsidP="007B0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61E69" w14:textId="77777777" w:rsidR="00D635D4" w:rsidRPr="00AA761C" w:rsidRDefault="00D635D4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A6CFC6E" w14:textId="7BB97C93" w:rsidR="00C05D15" w:rsidRDefault="00C05D15">
      <w:pPr>
        <w:rPr>
          <w:rFonts w:ascii="Calibri" w:hAnsi="Calibri"/>
          <w:color w:val="000000" w:themeColor="text1"/>
          <w:sz w:val="18"/>
          <w:szCs w:val="18"/>
        </w:rPr>
      </w:pPr>
    </w:p>
    <w:p w14:paraId="698C5568" w14:textId="77777777" w:rsidR="00C05D15" w:rsidRPr="00C05D15" w:rsidRDefault="00C05D15" w:rsidP="00C05D15">
      <w:pPr>
        <w:rPr>
          <w:rFonts w:ascii="Calibri" w:hAnsi="Calibri"/>
          <w:sz w:val="18"/>
          <w:szCs w:val="18"/>
        </w:rPr>
      </w:pPr>
    </w:p>
    <w:p w14:paraId="15ED0D77" w14:textId="414696F2" w:rsidR="00C05D15" w:rsidRDefault="00C05D15" w:rsidP="00C05D15">
      <w:pPr>
        <w:rPr>
          <w:rFonts w:ascii="Calibri" w:hAnsi="Calibri"/>
          <w:sz w:val="18"/>
          <w:szCs w:val="18"/>
        </w:rPr>
      </w:pPr>
    </w:p>
    <w:p w14:paraId="4C19A1BF" w14:textId="76B0A2E5" w:rsidR="00C05D15" w:rsidRDefault="00C05D15" w:rsidP="00C05D15">
      <w:pPr>
        <w:tabs>
          <w:tab w:val="left" w:pos="657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</w:r>
    </w:p>
    <w:p w14:paraId="13A0307E" w14:textId="331F667E" w:rsidR="00C05D15" w:rsidRDefault="00C05D15" w:rsidP="00C05D15">
      <w:pPr>
        <w:rPr>
          <w:rFonts w:ascii="Calibri" w:hAnsi="Calibri"/>
          <w:sz w:val="18"/>
          <w:szCs w:val="18"/>
        </w:rPr>
      </w:pPr>
    </w:p>
    <w:p w14:paraId="56ABC411" w14:textId="77777777" w:rsidR="00EB047C" w:rsidRPr="00C05D15" w:rsidRDefault="00EB047C" w:rsidP="00C05D15">
      <w:pPr>
        <w:rPr>
          <w:rFonts w:ascii="Calibri" w:hAnsi="Calibri"/>
          <w:sz w:val="18"/>
          <w:szCs w:val="18"/>
        </w:rPr>
        <w:sectPr w:rsidR="00EB047C" w:rsidRPr="00C05D15" w:rsidSect="00080DDD">
          <w:pgSz w:w="16839" w:h="11907" w:orient="landscape" w:code="9"/>
          <w:pgMar w:top="567" w:right="720" w:bottom="720" w:left="720" w:header="708" w:footer="708" w:gutter="0"/>
          <w:cols w:space="708"/>
          <w:docGrid w:linePitch="360"/>
        </w:sectPr>
      </w:pPr>
    </w:p>
    <w:p w14:paraId="545B5B3D" w14:textId="3BDF7135" w:rsidR="009E6D9A" w:rsidRPr="009357E3" w:rsidRDefault="009E6D9A" w:rsidP="009E6D9A">
      <w:pPr>
        <w:spacing w:after="0" w:line="240" w:lineRule="auto"/>
        <w:rPr>
          <w:rFonts w:ascii="Calibri" w:eastAsia="Times New Roman" w:hAnsi="Calibri" w:cs="Times New Roman"/>
          <w:b/>
          <w:color w:val="FF0000"/>
        </w:rPr>
      </w:pPr>
      <w:r w:rsidRPr="009357E3">
        <w:rPr>
          <w:rFonts w:ascii="Calibri" w:eastAsia="Times New Roman" w:hAnsi="Calibri" w:cs="Times New Roman"/>
          <w:b/>
          <w:color w:val="FF0000"/>
        </w:rPr>
        <w:lastRenderedPageBreak/>
        <w:t>Wiarygodność danych zawartych we wniosku i załączonych dokumentach oraz ich zgodność ze stanem f</w:t>
      </w:r>
      <w:r w:rsidR="009B6DB3" w:rsidRPr="009357E3">
        <w:rPr>
          <w:rFonts w:ascii="Calibri" w:eastAsia="Times New Roman" w:hAnsi="Calibri" w:cs="Times New Roman"/>
          <w:b/>
          <w:color w:val="FF0000"/>
        </w:rPr>
        <w:t>aktycznym i</w:t>
      </w:r>
      <w:r w:rsidR="00431EDB" w:rsidRPr="009357E3">
        <w:rPr>
          <w:rFonts w:ascii="Calibri" w:eastAsia="Times New Roman" w:hAnsi="Calibri" w:cs="Times New Roman"/>
          <w:b/>
          <w:color w:val="FF0000"/>
        </w:rPr>
        <w:t> </w:t>
      </w:r>
      <w:r w:rsidR="009B6DB3" w:rsidRPr="009357E3">
        <w:rPr>
          <w:rFonts w:ascii="Calibri" w:eastAsia="Times New Roman" w:hAnsi="Calibri" w:cs="Times New Roman"/>
          <w:b/>
          <w:color w:val="FF0000"/>
        </w:rPr>
        <w:t>prawnym potwierdzam/y**</w:t>
      </w:r>
      <w:r w:rsidRPr="009357E3">
        <w:rPr>
          <w:rFonts w:ascii="Calibri" w:eastAsia="Times New Roman" w:hAnsi="Calibri" w:cs="Times New Roman"/>
          <w:b/>
          <w:color w:val="FF0000"/>
        </w:rPr>
        <w:t xml:space="preserve"> własnoręcznym podpisem</w:t>
      </w:r>
    </w:p>
    <w:p w14:paraId="4E117E4B" w14:textId="77777777" w:rsidR="009E6D9A" w:rsidRPr="009357E3" w:rsidRDefault="009E6D9A" w:rsidP="009E6D9A">
      <w:pPr>
        <w:spacing w:after="0" w:line="240" w:lineRule="auto"/>
        <w:rPr>
          <w:rFonts w:ascii="Calibri" w:hAnsi="Calibri"/>
          <w:color w:val="FF0000"/>
        </w:rPr>
      </w:pPr>
    </w:p>
    <w:p w14:paraId="1026E601" w14:textId="77777777" w:rsidR="009E6D9A" w:rsidRPr="009357E3" w:rsidRDefault="009E6D9A" w:rsidP="009E6D9A">
      <w:pPr>
        <w:spacing w:after="0" w:line="240" w:lineRule="auto"/>
        <w:rPr>
          <w:rFonts w:ascii="Calibri" w:hAnsi="Calibri"/>
          <w:color w:val="FF0000"/>
        </w:rPr>
      </w:pPr>
    </w:p>
    <w:p w14:paraId="3F527746" w14:textId="77777777" w:rsidR="009E6D9A" w:rsidRPr="009357E3" w:rsidRDefault="009E6D9A" w:rsidP="009E6D9A">
      <w:pPr>
        <w:spacing w:after="0" w:line="240" w:lineRule="auto"/>
        <w:rPr>
          <w:rFonts w:ascii="Calibri" w:hAnsi="Calibri"/>
          <w:color w:val="FF0000"/>
        </w:rPr>
      </w:pPr>
    </w:p>
    <w:p w14:paraId="59B69A23" w14:textId="77777777" w:rsidR="00D92D6C" w:rsidRPr="009357E3" w:rsidRDefault="00D92D6C" w:rsidP="009E6D9A">
      <w:pPr>
        <w:spacing w:after="0" w:line="240" w:lineRule="auto"/>
        <w:rPr>
          <w:rFonts w:ascii="Calibri" w:hAnsi="Calibri"/>
          <w:color w:val="FF0000"/>
        </w:rPr>
      </w:pPr>
    </w:p>
    <w:tbl>
      <w:tblPr>
        <w:tblW w:w="9656" w:type="dxa"/>
        <w:tblInd w:w="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9"/>
        <w:gridCol w:w="2442"/>
        <w:gridCol w:w="2835"/>
      </w:tblGrid>
      <w:tr w:rsidR="009E6D9A" w:rsidRPr="009357E3" w14:paraId="3ADB3147" w14:textId="77777777" w:rsidTr="00A910B4">
        <w:trPr>
          <w:trHeight w:val="1499"/>
        </w:trPr>
        <w:tc>
          <w:tcPr>
            <w:tcW w:w="4379" w:type="dxa"/>
            <w:shd w:val="clear" w:color="auto" w:fill="auto"/>
            <w:noWrap/>
            <w:vAlign w:val="center"/>
            <w:hideMark/>
          </w:tcPr>
          <w:p w14:paraId="4D440529" w14:textId="71D402A6" w:rsidR="009E6D9A" w:rsidRPr="009357E3" w:rsidRDefault="008F59B8" w:rsidP="00D92D6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Z</w:t>
            </w:r>
            <w:r w:rsidR="009E6D9A" w:rsidRPr="009357E3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 xml:space="preserve">a </w:t>
            </w:r>
            <w:r w:rsidR="00195535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JST</w:t>
            </w:r>
          </w:p>
          <w:p w14:paraId="13B50CC7" w14:textId="60558455" w:rsidR="009E6D9A" w:rsidRDefault="00F9146F" w:rsidP="00D92D6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O</w:t>
            </w:r>
            <w:r w:rsidR="009E6D9A" w:rsidRPr="009357E3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soba</w:t>
            </w:r>
            <w:r w:rsidR="00904144" w:rsidRPr="009357E3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/y</w:t>
            </w:r>
            <w:r w:rsidR="009E6D9A" w:rsidRPr="009357E3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 xml:space="preserve"> upoważniona</w:t>
            </w:r>
            <w:r w:rsidR="00904144" w:rsidRPr="009357E3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/e</w:t>
            </w:r>
            <w:r w:rsidR="002B1237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 xml:space="preserve"> przez </w:t>
            </w:r>
            <w:r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JST</w:t>
            </w:r>
            <w:r w:rsidR="009E6D9A" w:rsidRPr="009357E3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br/>
              <w:t>(imię i nazwisko)</w:t>
            </w:r>
          </w:p>
          <w:p w14:paraId="4586C492" w14:textId="65233BAB" w:rsidR="00634337" w:rsidRPr="009357E3" w:rsidRDefault="00634337" w:rsidP="00D92D6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  <w:vAlign w:val="center"/>
            <w:hideMark/>
          </w:tcPr>
          <w:p w14:paraId="383A787B" w14:textId="58F86195" w:rsidR="009E6D9A" w:rsidRDefault="008F59B8" w:rsidP="00D92D6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D</w:t>
            </w:r>
            <w:r w:rsidR="009E6D9A" w:rsidRPr="009357E3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 xml:space="preserve">ata </w:t>
            </w:r>
            <w:r w:rsidR="009E6D9A" w:rsidRPr="009357E3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br/>
              <w:t>(</w:t>
            </w:r>
            <w:proofErr w:type="spellStart"/>
            <w:r w:rsidR="009E6D9A" w:rsidRPr="009357E3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rrrr</w:t>
            </w:r>
            <w:proofErr w:type="spellEnd"/>
            <w:r w:rsidR="009E6D9A" w:rsidRPr="009357E3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-mm-</w:t>
            </w:r>
            <w:proofErr w:type="spellStart"/>
            <w:r w:rsidR="009E6D9A" w:rsidRPr="009357E3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dd</w:t>
            </w:r>
            <w:proofErr w:type="spellEnd"/>
            <w:r w:rsidR="009E6D9A" w:rsidRPr="009357E3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)</w:t>
            </w:r>
          </w:p>
          <w:p w14:paraId="5E2FE43D" w14:textId="70F9BFA8" w:rsidR="00634337" w:rsidRPr="009357E3" w:rsidRDefault="00634337" w:rsidP="00D92D6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0188553" w14:textId="3D170B6F" w:rsidR="008F59B8" w:rsidRDefault="008F59B8" w:rsidP="005314B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 w:rsidRPr="009357E3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P</w:t>
            </w:r>
            <w:r w:rsidR="009E6D9A" w:rsidRPr="009357E3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odpis</w:t>
            </w:r>
          </w:p>
          <w:p w14:paraId="0FD6AA99" w14:textId="77777777" w:rsidR="009E6D9A" w:rsidRDefault="009E6D9A" w:rsidP="005314B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 w:rsidRPr="009357E3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 xml:space="preserve"> osoby</w:t>
            </w:r>
            <w:r w:rsidR="00904144" w:rsidRPr="009357E3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/</w:t>
            </w:r>
            <w:r w:rsidR="002B1237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os</w:t>
            </w:r>
            <w:r w:rsidR="005314BC" w:rsidRPr="009357E3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ób</w:t>
            </w:r>
            <w:r w:rsidRPr="009357E3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 xml:space="preserve"> upoważnionej</w:t>
            </w:r>
            <w:r w:rsidR="00904144" w:rsidRPr="009357E3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/</w:t>
            </w:r>
            <w:proofErr w:type="spellStart"/>
            <w:r w:rsidR="00904144" w:rsidRPr="009357E3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ych</w:t>
            </w:r>
            <w:proofErr w:type="spellEnd"/>
            <w:r w:rsidR="005314BC" w:rsidRPr="009357E3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**</w:t>
            </w:r>
          </w:p>
          <w:p w14:paraId="3FFE2E36" w14:textId="77777777" w:rsidR="00634337" w:rsidRDefault="00634337" w:rsidP="005314B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  <w:p w14:paraId="20A37C10" w14:textId="3479CEC5" w:rsidR="00634337" w:rsidRPr="009357E3" w:rsidRDefault="00634337" w:rsidP="005314B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</w:tr>
    </w:tbl>
    <w:p w14:paraId="05FE44DE" w14:textId="77777777" w:rsidR="009E6D9A" w:rsidRPr="009357E3" w:rsidRDefault="009E6D9A" w:rsidP="009E6D9A">
      <w:pPr>
        <w:spacing w:after="0"/>
        <w:rPr>
          <w:rFonts w:ascii="Calibri" w:eastAsia="Times New Roman" w:hAnsi="Calibri" w:cs="Times New Roman"/>
          <w:color w:val="FF0000"/>
          <w:sz w:val="20"/>
          <w:szCs w:val="20"/>
        </w:rPr>
      </w:pPr>
    </w:p>
    <w:p w14:paraId="06A4A47C" w14:textId="77777777" w:rsidR="006C533C" w:rsidRPr="009357E3" w:rsidRDefault="006C533C" w:rsidP="009E6D9A">
      <w:pPr>
        <w:spacing w:after="0"/>
        <w:rPr>
          <w:rFonts w:ascii="Calibri" w:eastAsia="Times New Roman" w:hAnsi="Calibri" w:cs="Times New Roman"/>
          <w:color w:val="FF0000"/>
          <w:sz w:val="20"/>
          <w:szCs w:val="20"/>
        </w:rPr>
      </w:pPr>
    </w:p>
    <w:p w14:paraId="7546E67C" w14:textId="77777777" w:rsidR="006C533C" w:rsidRPr="009357E3" w:rsidRDefault="006C533C" w:rsidP="009E6D9A">
      <w:pPr>
        <w:spacing w:after="0"/>
        <w:rPr>
          <w:rFonts w:ascii="Calibri" w:eastAsia="Times New Roman" w:hAnsi="Calibri" w:cs="Times New Roman"/>
          <w:color w:val="FF0000"/>
          <w:sz w:val="20"/>
          <w:szCs w:val="20"/>
        </w:rPr>
      </w:pPr>
    </w:p>
    <w:p w14:paraId="3C052127" w14:textId="4AC3ECB2" w:rsidR="009E6D9A" w:rsidRPr="009357E3" w:rsidRDefault="009E6D9A" w:rsidP="009E6D9A">
      <w:pPr>
        <w:spacing w:after="0"/>
        <w:rPr>
          <w:rFonts w:ascii="Calibri" w:eastAsia="Times New Roman" w:hAnsi="Calibri" w:cs="Times New Roman"/>
          <w:color w:val="FF0000"/>
          <w:sz w:val="20"/>
          <w:szCs w:val="20"/>
        </w:rPr>
      </w:pPr>
      <w:r w:rsidRPr="009357E3">
        <w:rPr>
          <w:rFonts w:ascii="Calibri" w:eastAsia="Times New Roman" w:hAnsi="Calibri" w:cs="Times New Roman"/>
          <w:color w:val="FF0000"/>
          <w:sz w:val="20"/>
          <w:szCs w:val="20"/>
        </w:rPr>
        <w:t xml:space="preserve">* Wypełnia Pracownik </w:t>
      </w:r>
      <w:r w:rsidR="00806F9D">
        <w:rPr>
          <w:rFonts w:ascii="Calibri" w:eastAsia="Times New Roman" w:hAnsi="Calibri" w:cs="Times New Roman"/>
          <w:color w:val="FF0000"/>
          <w:sz w:val="20"/>
          <w:szCs w:val="20"/>
        </w:rPr>
        <w:t>Relacji</w:t>
      </w:r>
    </w:p>
    <w:p w14:paraId="2BD5A39F" w14:textId="77777777" w:rsidR="00C94E98" w:rsidRPr="009357E3" w:rsidRDefault="005314BC" w:rsidP="00197BD4">
      <w:pPr>
        <w:spacing w:after="0"/>
        <w:rPr>
          <w:rFonts w:ascii="Calibri" w:eastAsia="Times New Roman" w:hAnsi="Calibri" w:cs="Times New Roman"/>
          <w:color w:val="FF0000"/>
          <w:sz w:val="20"/>
          <w:szCs w:val="20"/>
        </w:rPr>
      </w:pPr>
      <w:r w:rsidRPr="009357E3">
        <w:rPr>
          <w:rFonts w:ascii="Calibri" w:eastAsia="Times New Roman" w:hAnsi="Calibri" w:cs="Times New Roman"/>
          <w:color w:val="FF0000"/>
          <w:sz w:val="20"/>
          <w:szCs w:val="20"/>
        </w:rPr>
        <w:t>** Niepotrzebne skreślić</w:t>
      </w:r>
    </w:p>
    <w:p w14:paraId="3DF2C50E" w14:textId="5B120B9D" w:rsidR="00657F39" w:rsidRPr="009357E3" w:rsidRDefault="00657F39" w:rsidP="0084539A">
      <w:pPr>
        <w:rPr>
          <w:rFonts w:ascii="Calibri" w:hAnsi="Calibri"/>
          <w:color w:val="FF0000"/>
          <w:sz w:val="6"/>
          <w:szCs w:val="6"/>
        </w:rPr>
      </w:pPr>
    </w:p>
    <w:p w14:paraId="536631F7" w14:textId="77777777" w:rsidR="00953BC5" w:rsidRDefault="0090206F" w:rsidP="0090206F">
      <w:pPr>
        <w:spacing w:after="160" w:line="252" w:lineRule="auto"/>
        <w:contextualSpacing/>
        <w:jc w:val="both"/>
        <w:rPr>
          <w:rFonts w:ascii="Calibri" w:eastAsia="Calibri" w:hAnsi="Calibri" w:cs="Times New Roman"/>
          <w:i/>
          <w:color w:val="FF0000"/>
          <w:sz w:val="20"/>
          <w:szCs w:val="20"/>
          <w:lang w:eastAsia="en-US"/>
        </w:rPr>
      </w:pPr>
      <w:r w:rsidRPr="009357E3">
        <w:rPr>
          <w:rFonts w:ascii="Calibri" w:eastAsia="Calibri" w:hAnsi="Calibri" w:cs="Times New Roman"/>
          <w:i/>
          <w:color w:val="FF0000"/>
          <w:sz w:val="20"/>
          <w:szCs w:val="20"/>
          <w:lang w:eastAsia="en-US"/>
        </w:rPr>
        <w:t xml:space="preserve">Administratorem danych osobowych jest Bank Gospodarstwa Krajowego z siedzibą w Warszawie przy Al. Jerozolimskich 7, 00-955. Kontakt z Inspektorem Ochrony Danych możliwy jest pod adresem e-mail: </w:t>
      </w:r>
      <w:hyperlink r:id="rId18" w:history="1">
        <w:r w:rsidRPr="009357E3">
          <w:rPr>
            <w:rFonts w:ascii="Calibri" w:eastAsia="Calibri" w:hAnsi="Calibri" w:cs="Times New Roman"/>
            <w:i/>
            <w:color w:val="FF0000"/>
            <w:sz w:val="20"/>
            <w:szCs w:val="20"/>
            <w:u w:val="single"/>
            <w:lang w:eastAsia="en-US"/>
          </w:rPr>
          <w:t>iod@bgk.pl</w:t>
        </w:r>
      </w:hyperlink>
      <w:r w:rsidRPr="009357E3">
        <w:rPr>
          <w:rFonts w:ascii="Calibri" w:eastAsia="Calibri" w:hAnsi="Calibri" w:cs="Times New Roman"/>
          <w:i/>
          <w:color w:val="FF0000"/>
          <w:sz w:val="20"/>
          <w:szCs w:val="20"/>
          <w:lang w:eastAsia="en-US"/>
        </w:rPr>
        <w:t xml:space="preserve">. </w:t>
      </w:r>
      <w:r w:rsidR="00531B73">
        <w:rPr>
          <w:rFonts w:ascii="Calibri" w:eastAsia="Calibri" w:hAnsi="Calibri" w:cs="Times New Roman"/>
          <w:i/>
          <w:color w:val="FF0000"/>
          <w:sz w:val="20"/>
          <w:szCs w:val="20"/>
          <w:lang w:eastAsia="en-US"/>
        </w:rPr>
        <w:t>Partnerow</w:t>
      </w:r>
      <w:r w:rsidRPr="009357E3">
        <w:rPr>
          <w:rFonts w:ascii="Calibri" w:eastAsia="Calibri" w:hAnsi="Calibri" w:cs="Times New Roman"/>
          <w:i/>
          <w:color w:val="FF0000"/>
          <w:sz w:val="20"/>
          <w:szCs w:val="20"/>
          <w:lang w:eastAsia="en-US"/>
        </w:rPr>
        <w:t xml:space="preserve">i lub osobom go reprezentującym przysługuje prawo dostępu do danych osobowych, ich sprostowania, usunięcia wniesienia sprzeciwu wobec przetwarzania danych, a także prawo wniesienia skargi do Urzędu Ochrony Danych Osowych. Szczegółowe zasady przetwarzania danych osobowych są dostępne na stronie </w:t>
      </w:r>
      <w:hyperlink r:id="rId19" w:history="1">
        <w:r w:rsidRPr="009357E3">
          <w:rPr>
            <w:rFonts w:ascii="Calibri" w:eastAsia="Calibri" w:hAnsi="Calibri" w:cs="Times New Roman"/>
            <w:i/>
            <w:color w:val="FF0000"/>
            <w:sz w:val="20"/>
            <w:szCs w:val="20"/>
            <w:u w:val="single"/>
            <w:lang w:eastAsia="en-US"/>
          </w:rPr>
          <w:t>www.bgk.pl</w:t>
        </w:r>
      </w:hyperlink>
      <w:r w:rsidRPr="009357E3">
        <w:rPr>
          <w:rFonts w:ascii="Calibri" w:eastAsia="Calibri" w:hAnsi="Calibri" w:cs="Times New Roman"/>
          <w:i/>
          <w:color w:val="FF0000"/>
          <w:sz w:val="20"/>
          <w:szCs w:val="20"/>
          <w:lang w:eastAsia="en-US"/>
        </w:rPr>
        <w:t xml:space="preserve"> lub w regulaminach dot. produktów i usług oferowanych przez Bank.</w:t>
      </w:r>
    </w:p>
    <w:p w14:paraId="5E5465B8" w14:textId="77777777" w:rsidR="0090206F" w:rsidRPr="00AA761C" w:rsidRDefault="0090206F" w:rsidP="0084539A">
      <w:pPr>
        <w:rPr>
          <w:rFonts w:ascii="Calibri" w:hAnsi="Calibri"/>
          <w:color w:val="000000" w:themeColor="text1"/>
        </w:rPr>
      </w:pPr>
    </w:p>
    <w:sectPr w:rsidR="0090206F" w:rsidRPr="00AA761C" w:rsidSect="0012185D">
      <w:pgSz w:w="11907" w:h="16839" w:code="9"/>
      <w:pgMar w:top="567" w:right="72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AE297" w14:textId="77777777" w:rsidR="00F74981" w:rsidRDefault="00F74981" w:rsidP="00026BC7">
      <w:pPr>
        <w:spacing w:after="0" w:line="240" w:lineRule="auto"/>
      </w:pPr>
      <w:r>
        <w:separator/>
      </w:r>
    </w:p>
  </w:endnote>
  <w:endnote w:type="continuationSeparator" w:id="0">
    <w:p w14:paraId="059B3F2E" w14:textId="77777777" w:rsidR="00F74981" w:rsidRDefault="00F74981" w:rsidP="0002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BC314" w14:textId="77777777" w:rsidR="00F27FE8" w:rsidRDefault="00F27F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100837"/>
      <w:docPartObj>
        <w:docPartGallery w:val="Page Numbers (Bottom of Page)"/>
        <w:docPartUnique/>
      </w:docPartObj>
    </w:sdtPr>
    <w:sdtContent>
      <w:sdt>
        <w:sdtPr>
          <w:id w:val="-1788427224"/>
          <w:docPartObj>
            <w:docPartGallery w:val="Page Numbers (Top of Page)"/>
            <w:docPartUnique/>
          </w:docPartObj>
        </w:sdtPr>
        <w:sdtContent>
          <w:p w14:paraId="0B1A9C0C" w14:textId="6E6C00F7" w:rsidR="00D92D6C" w:rsidRDefault="00D92D6C">
            <w:pPr>
              <w:pStyle w:val="Stopka"/>
              <w:jc w:val="right"/>
            </w:pPr>
            <w:r w:rsidRPr="003F06A8">
              <w:rPr>
                <w:rFonts w:ascii="Calibri" w:hAnsi="Calibri" w:cs="Times New Roman"/>
                <w:bCs/>
                <w:sz w:val="20"/>
                <w:szCs w:val="20"/>
              </w:rPr>
              <w:fldChar w:fldCharType="begin"/>
            </w:r>
            <w:r w:rsidRPr="003F06A8">
              <w:rPr>
                <w:rFonts w:ascii="Calibri" w:hAnsi="Calibri" w:cs="Times New Roman"/>
                <w:bCs/>
                <w:sz w:val="20"/>
                <w:szCs w:val="20"/>
              </w:rPr>
              <w:instrText>PAGE</w:instrText>
            </w:r>
            <w:r w:rsidRPr="003F06A8">
              <w:rPr>
                <w:rFonts w:ascii="Calibri" w:hAnsi="Calibri" w:cs="Times New Roman"/>
                <w:bCs/>
                <w:sz w:val="20"/>
                <w:szCs w:val="20"/>
              </w:rPr>
              <w:fldChar w:fldCharType="separate"/>
            </w:r>
            <w:r w:rsidR="00C16D62">
              <w:rPr>
                <w:rFonts w:ascii="Calibri" w:hAnsi="Calibri" w:cs="Times New Roman"/>
                <w:bCs/>
                <w:noProof/>
                <w:sz w:val="20"/>
                <w:szCs w:val="20"/>
              </w:rPr>
              <w:t>6</w:t>
            </w:r>
            <w:r w:rsidRPr="003F06A8">
              <w:rPr>
                <w:rFonts w:ascii="Calibri" w:hAnsi="Calibri" w:cs="Times New Roman"/>
                <w:bCs/>
                <w:sz w:val="20"/>
                <w:szCs w:val="20"/>
              </w:rPr>
              <w:fldChar w:fldCharType="end"/>
            </w:r>
            <w:r w:rsidRPr="003F06A8">
              <w:rPr>
                <w:rFonts w:ascii="Calibri" w:hAnsi="Calibri" w:cs="Times New Roman"/>
                <w:sz w:val="20"/>
                <w:szCs w:val="20"/>
              </w:rPr>
              <w:t>/</w:t>
            </w:r>
            <w:r w:rsidRPr="003F06A8">
              <w:rPr>
                <w:rFonts w:ascii="Calibri" w:hAnsi="Calibri" w:cs="Times New Roman"/>
                <w:bCs/>
                <w:sz w:val="20"/>
                <w:szCs w:val="20"/>
              </w:rPr>
              <w:fldChar w:fldCharType="begin"/>
            </w:r>
            <w:r w:rsidRPr="003F06A8">
              <w:rPr>
                <w:rFonts w:ascii="Calibri" w:hAnsi="Calibri" w:cs="Times New Roman"/>
                <w:bCs/>
                <w:sz w:val="20"/>
                <w:szCs w:val="20"/>
              </w:rPr>
              <w:instrText>NUMPAGES</w:instrText>
            </w:r>
            <w:r w:rsidRPr="003F06A8">
              <w:rPr>
                <w:rFonts w:ascii="Calibri" w:hAnsi="Calibri" w:cs="Times New Roman"/>
                <w:bCs/>
                <w:sz w:val="20"/>
                <w:szCs w:val="20"/>
              </w:rPr>
              <w:fldChar w:fldCharType="separate"/>
            </w:r>
            <w:r w:rsidR="00C16D62">
              <w:rPr>
                <w:rFonts w:ascii="Calibri" w:hAnsi="Calibri" w:cs="Times New Roman"/>
                <w:bCs/>
                <w:noProof/>
                <w:sz w:val="20"/>
                <w:szCs w:val="20"/>
              </w:rPr>
              <w:t>6</w:t>
            </w:r>
            <w:r w:rsidRPr="003F06A8">
              <w:rPr>
                <w:rFonts w:ascii="Calibri" w:hAnsi="Calibri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6E11D87" w14:textId="77777777" w:rsidR="00D92D6C" w:rsidRDefault="00D92D6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9C420" w14:textId="77777777" w:rsidR="00F27FE8" w:rsidRDefault="00F27F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6339E" w14:textId="77777777" w:rsidR="00F74981" w:rsidRDefault="00F74981" w:rsidP="00026BC7">
      <w:pPr>
        <w:spacing w:after="0" w:line="240" w:lineRule="auto"/>
      </w:pPr>
      <w:r>
        <w:separator/>
      </w:r>
    </w:p>
  </w:footnote>
  <w:footnote w:type="continuationSeparator" w:id="0">
    <w:p w14:paraId="3E67A417" w14:textId="77777777" w:rsidR="00F74981" w:rsidRDefault="00F74981" w:rsidP="00026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0AA67" w14:textId="77777777" w:rsidR="00F27FE8" w:rsidRDefault="00F27F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F352B" w14:textId="77777777" w:rsidR="00F27FE8" w:rsidRDefault="00F27FE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BCD7B" w14:textId="77777777" w:rsidR="00F27FE8" w:rsidRDefault="00F27F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50A50"/>
    <w:multiLevelType w:val="hybridMultilevel"/>
    <w:tmpl w:val="F77E6644"/>
    <w:lvl w:ilvl="0" w:tplc="C700D848">
      <w:start w:val="1"/>
      <w:numFmt w:val="lowerLetter"/>
      <w:lvlText w:val="%1)"/>
      <w:lvlJc w:val="left"/>
      <w:pPr>
        <w:ind w:left="121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0BB70DFB"/>
    <w:multiLevelType w:val="hybridMultilevel"/>
    <w:tmpl w:val="0E0678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05A04"/>
    <w:multiLevelType w:val="hybridMultilevel"/>
    <w:tmpl w:val="1428CA5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5A7D0C"/>
    <w:multiLevelType w:val="hybridMultilevel"/>
    <w:tmpl w:val="541076E8"/>
    <w:lvl w:ilvl="0" w:tplc="22AA1B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82C64"/>
    <w:multiLevelType w:val="hybridMultilevel"/>
    <w:tmpl w:val="7BD2A8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1937A3"/>
    <w:multiLevelType w:val="hybridMultilevel"/>
    <w:tmpl w:val="E7FA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555C2"/>
    <w:multiLevelType w:val="hybridMultilevel"/>
    <w:tmpl w:val="F5DE1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30F1E"/>
    <w:multiLevelType w:val="hybridMultilevel"/>
    <w:tmpl w:val="E7FA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95335"/>
    <w:multiLevelType w:val="hybridMultilevel"/>
    <w:tmpl w:val="D1FA17F8"/>
    <w:lvl w:ilvl="0" w:tplc="04150019">
      <w:start w:val="1"/>
      <w:numFmt w:val="lowerLetter"/>
      <w:lvlText w:val="%1.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9" w15:restartNumberingAfterBreak="0">
    <w:nsid w:val="14A95518"/>
    <w:multiLevelType w:val="hybridMultilevel"/>
    <w:tmpl w:val="9ED605BC"/>
    <w:lvl w:ilvl="0" w:tplc="04150019">
      <w:start w:val="1"/>
      <w:numFmt w:val="lowerLetter"/>
      <w:lvlText w:val="%1."/>
      <w:lvlJc w:val="left"/>
      <w:pPr>
        <w:ind w:left="1467" w:hanging="360"/>
      </w:pPr>
    </w:lvl>
    <w:lvl w:ilvl="1" w:tplc="04150019" w:tentative="1">
      <w:start w:val="1"/>
      <w:numFmt w:val="lowerLetter"/>
      <w:lvlText w:val="%2."/>
      <w:lvlJc w:val="left"/>
      <w:pPr>
        <w:ind w:left="2187" w:hanging="360"/>
      </w:pPr>
    </w:lvl>
    <w:lvl w:ilvl="2" w:tplc="0415001B" w:tentative="1">
      <w:start w:val="1"/>
      <w:numFmt w:val="lowerRoman"/>
      <w:lvlText w:val="%3."/>
      <w:lvlJc w:val="right"/>
      <w:pPr>
        <w:ind w:left="2907" w:hanging="180"/>
      </w:pPr>
    </w:lvl>
    <w:lvl w:ilvl="3" w:tplc="0415000F" w:tentative="1">
      <w:start w:val="1"/>
      <w:numFmt w:val="decimal"/>
      <w:lvlText w:val="%4."/>
      <w:lvlJc w:val="left"/>
      <w:pPr>
        <w:ind w:left="3627" w:hanging="360"/>
      </w:pPr>
    </w:lvl>
    <w:lvl w:ilvl="4" w:tplc="04150019" w:tentative="1">
      <w:start w:val="1"/>
      <w:numFmt w:val="lowerLetter"/>
      <w:lvlText w:val="%5."/>
      <w:lvlJc w:val="left"/>
      <w:pPr>
        <w:ind w:left="4347" w:hanging="360"/>
      </w:pPr>
    </w:lvl>
    <w:lvl w:ilvl="5" w:tplc="0415001B" w:tentative="1">
      <w:start w:val="1"/>
      <w:numFmt w:val="lowerRoman"/>
      <w:lvlText w:val="%6."/>
      <w:lvlJc w:val="right"/>
      <w:pPr>
        <w:ind w:left="5067" w:hanging="180"/>
      </w:pPr>
    </w:lvl>
    <w:lvl w:ilvl="6" w:tplc="0415000F" w:tentative="1">
      <w:start w:val="1"/>
      <w:numFmt w:val="decimal"/>
      <w:lvlText w:val="%7."/>
      <w:lvlJc w:val="left"/>
      <w:pPr>
        <w:ind w:left="5787" w:hanging="360"/>
      </w:pPr>
    </w:lvl>
    <w:lvl w:ilvl="7" w:tplc="04150019" w:tentative="1">
      <w:start w:val="1"/>
      <w:numFmt w:val="lowerLetter"/>
      <w:lvlText w:val="%8."/>
      <w:lvlJc w:val="left"/>
      <w:pPr>
        <w:ind w:left="6507" w:hanging="360"/>
      </w:pPr>
    </w:lvl>
    <w:lvl w:ilvl="8" w:tplc="0415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10" w15:restartNumberingAfterBreak="0">
    <w:nsid w:val="17AB29DA"/>
    <w:multiLevelType w:val="hybridMultilevel"/>
    <w:tmpl w:val="1CC4EE9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18AC3A21"/>
    <w:multiLevelType w:val="hybridMultilevel"/>
    <w:tmpl w:val="763EB6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07288B"/>
    <w:multiLevelType w:val="hybridMultilevel"/>
    <w:tmpl w:val="502061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16EC8"/>
    <w:multiLevelType w:val="hybridMultilevel"/>
    <w:tmpl w:val="69DEE9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D75E6"/>
    <w:multiLevelType w:val="hybridMultilevel"/>
    <w:tmpl w:val="85FA5BCC"/>
    <w:lvl w:ilvl="0" w:tplc="A5ECE262">
      <w:start w:val="1"/>
      <w:numFmt w:val="bullet"/>
      <w:lvlText w:val=""/>
      <w:lvlJc w:val="left"/>
      <w:pPr>
        <w:ind w:left="22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15" w15:restartNumberingAfterBreak="0">
    <w:nsid w:val="201A2A4E"/>
    <w:multiLevelType w:val="hybridMultilevel"/>
    <w:tmpl w:val="7562BB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7A0DE5"/>
    <w:multiLevelType w:val="hybridMultilevel"/>
    <w:tmpl w:val="B838D3CC"/>
    <w:lvl w:ilvl="0" w:tplc="8FF4F5C8">
      <w:start w:val="1"/>
      <w:numFmt w:val="upperLetter"/>
      <w:lvlText w:val="%1."/>
      <w:lvlJc w:val="left"/>
      <w:pPr>
        <w:ind w:left="1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7" w15:restartNumberingAfterBreak="0">
    <w:nsid w:val="240A4F5F"/>
    <w:multiLevelType w:val="hybridMultilevel"/>
    <w:tmpl w:val="6ECAA87C"/>
    <w:lvl w:ilvl="0" w:tplc="04150019">
      <w:start w:val="1"/>
      <w:numFmt w:val="lowerLetter"/>
      <w:lvlText w:val="%1."/>
      <w:lvlJc w:val="left"/>
      <w:pPr>
        <w:ind w:left="1482" w:hanging="360"/>
      </w:pPr>
    </w:lvl>
    <w:lvl w:ilvl="1" w:tplc="04150019" w:tentative="1">
      <w:start w:val="1"/>
      <w:numFmt w:val="lowerLetter"/>
      <w:lvlText w:val="%2."/>
      <w:lvlJc w:val="left"/>
      <w:pPr>
        <w:ind w:left="2202" w:hanging="360"/>
      </w:pPr>
    </w:lvl>
    <w:lvl w:ilvl="2" w:tplc="0415001B" w:tentative="1">
      <w:start w:val="1"/>
      <w:numFmt w:val="lowerRoman"/>
      <w:lvlText w:val="%3."/>
      <w:lvlJc w:val="right"/>
      <w:pPr>
        <w:ind w:left="2922" w:hanging="180"/>
      </w:pPr>
    </w:lvl>
    <w:lvl w:ilvl="3" w:tplc="0415000F" w:tentative="1">
      <w:start w:val="1"/>
      <w:numFmt w:val="decimal"/>
      <w:lvlText w:val="%4."/>
      <w:lvlJc w:val="left"/>
      <w:pPr>
        <w:ind w:left="3642" w:hanging="360"/>
      </w:pPr>
    </w:lvl>
    <w:lvl w:ilvl="4" w:tplc="04150019" w:tentative="1">
      <w:start w:val="1"/>
      <w:numFmt w:val="lowerLetter"/>
      <w:lvlText w:val="%5."/>
      <w:lvlJc w:val="left"/>
      <w:pPr>
        <w:ind w:left="4362" w:hanging="360"/>
      </w:pPr>
    </w:lvl>
    <w:lvl w:ilvl="5" w:tplc="0415001B" w:tentative="1">
      <w:start w:val="1"/>
      <w:numFmt w:val="lowerRoman"/>
      <w:lvlText w:val="%6."/>
      <w:lvlJc w:val="right"/>
      <w:pPr>
        <w:ind w:left="5082" w:hanging="180"/>
      </w:pPr>
    </w:lvl>
    <w:lvl w:ilvl="6" w:tplc="0415000F" w:tentative="1">
      <w:start w:val="1"/>
      <w:numFmt w:val="decimal"/>
      <w:lvlText w:val="%7."/>
      <w:lvlJc w:val="left"/>
      <w:pPr>
        <w:ind w:left="5802" w:hanging="360"/>
      </w:pPr>
    </w:lvl>
    <w:lvl w:ilvl="7" w:tplc="04150019" w:tentative="1">
      <w:start w:val="1"/>
      <w:numFmt w:val="lowerLetter"/>
      <w:lvlText w:val="%8."/>
      <w:lvlJc w:val="left"/>
      <w:pPr>
        <w:ind w:left="6522" w:hanging="360"/>
      </w:pPr>
    </w:lvl>
    <w:lvl w:ilvl="8" w:tplc="0415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8" w15:restartNumberingAfterBreak="0">
    <w:nsid w:val="2DAE2CB5"/>
    <w:multiLevelType w:val="hybridMultilevel"/>
    <w:tmpl w:val="4EAC9A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8F4A74"/>
    <w:multiLevelType w:val="hybridMultilevel"/>
    <w:tmpl w:val="2340D8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9542AF"/>
    <w:multiLevelType w:val="hybridMultilevel"/>
    <w:tmpl w:val="5C744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061D5"/>
    <w:multiLevelType w:val="hybridMultilevel"/>
    <w:tmpl w:val="0096DE70"/>
    <w:lvl w:ilvl="0" w:tplc="71F8A54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17D6CD1"/>
    <w:multiLevelType w:val="hybridMultilevel"/>
    <w:tmpl w:val="DB82B5C6"/>
    <w:lvl w:ilvl="0" w:tplc="04150017">
      <w:start w:val="1"/>
      <w:numFmt w:val="lowerLetter"/>
      <w:lvlText w:val="%1)"/>
      <w:lvlJc w:val="left"/>
      <w:pPr>
        <w:ind w:left="1898" w:hanging="360"/>
      </w:pPr>
    </w:lvl>
    <w:lvl w:ilvl="1" w:tplc="04150019" w:tentative="1">
      <w:start w:val="1"/>
      <w:numFmt w:val="lowerLetter"/>
      <w:lvlText w:val="%2."/>
      <w:lvlJc w:val="left"/>
      <w:pPr>
        <w:ind w:left="2618" w:hanging="360"/>
      </w:pPr>
    </w:lvl>
    <w:lvl w:ilvl="2" w:tplc="0415001B" w:tentative="1">
      <w:start w:val="1"/>
      <w:numFmt w:val="lowerRoman"/>
      <w:lvlText w:val="%3."/>
      <w:lvlJc w:val="right"/>
      <w:pPr>
        <w:ind w:left="3338" w:hanging="180"/>
      </w:pPr>
    </w:lvl>
    <w:lvl w:ilvl="3" w:tplc="0415000F" w:tentative="1">
      <w:start w:val="1"/>
      <w:numFmt w:val="decimal"/>
      <w:lvlText w:val="%4."/>
      <w:lvlJc w:val="left"/>
      <w:pPr>
        <w:ind w:left="4058" w:hanging="360"/>
      </w:pPr>
    </w:lvl>
    <w:lvl w:ilvl="4" w:tplc="04150019" w:tentative="1">
      <w:start w:val="1"/>
      <w:numFmt w:val="lowerLetter"/>
      <w:lvlText w:val="%5."/>
      <w:lvlJc w:val="left"/>
      <w:pPr>
        <w:ind w:left="4778" w:hanging="360"/>
      </w:pPr>
    </w:lvl>
    <w:lvl w:ilvl="5" w:tplc="0415001B" w:tentative="1">
      <w:start w:val="1"/>
      <w:numFmt w:val="lowerRoman"/>
      <w:lvlText w:val="%6."/>
      <w:lvlJc w:val="right"/>
      <w:pPr>
        <w:ind w:left="5498" w:hanging="180"/>
      </w:pPr>
    </w:lvl>
    <w:lvl w:ilvl="6" w:tplc="0415000F" w:tentative="1">
      <w:start w:val="1"/>
      <w:numFmt w:val="decimal"/>
      <w:lvlText w:val="%7."/>
      <w:lvlJc w:val="left"/>
      <w:pPr>
        <w:ind w:left="6218" w:hanging="360"/>
      </w:pPr>
    </w:lvl>
    <w:lvl w:ilvl="7" w:tplc="04150019" w:tentative="1">
      <w:start w:val="1"/>
      <w:numFmt w:val="lowerLetter"/>
      <w:lvlText w:val="%8."/>
      <w:lvlJc w:val="left"/>
      <w:pPr>
        <w:ind w:left="6938" w:hanging="360"/>
      </w:pPr>
    </w:lvl>
    <w:lvl w:ilvl="8" w:tplc="0415001B" w:tentative="1">
      <w:start w:val="1"/>
      <w:numFmt w:val="lowerRoman"/>
      <w:lvlText w:val="%9."/>
      <w:lvlJc w:val="right"/>
      <w:pPr>
        <w:ind w:left="7658" w:hanging="180"/>
      </w:pPr>
    </w:lvl>
  </w:abstractNum>
  <w:abstractNum w:abstractNumId="23" w15:restartNumberingAfterBreak="0">
    <w:nsid w:val="531B7B26"/>
    <w:multiLevelType w:val="hybridMultilevel"/>
    <w:tmpl w:val="4C6063A6"/>
    <w:lvl w:ilvl="0" w:tplc="04150019">
      <w:start w:val="1"/>
      <w:numFmt w:val="lowerLetter"/>
      <w:lvlText w:val="%1."/>
      <w:lvlJc w:val="left"/>
      <w:pPr>
        <w:ind w:left="1482" w:hanging="360"/>
      </w:pPr>
    </w:lvl>
    <w:lvl w:ilvl="1" w:tplc="04150019" w:tentative="1">
      <w:start w:val="1"/>
      <w:numFmt w:val="lowerLetter"/>
      <w:lvlText w:val="%2."/>
      <w:lvlJc w:val="left"/>
      <w:pPr>
        <w:ind w:left="2202" w:hanging="360"/>
      </w:pPr>
    </w:lvl>
    <w:lvl w:ilvl="2" w:tplc="0415001B" w:tentative="1">
      <w:start w:val="1"/>
      <w:numFmt w:val="lowerRoman"/>
      <w:lvlText w:val="%3."/>
      <w:lvlJc w:val="right"/>
      <w:pPr>
        <w:ind w:left="2922" w:hanging="180"/>
      </w:pPr>
    </w:lvl>
    <w:lvl w:ilvl="3" w:tplc="0415000F" w:tentative="1">
      <w:start w:val="1"/>
      <w:numFmt w:val="decimal"/>
      <w:lvlText w:val="%4."/>
      <w:lvlJc w:val="left"/>
      <w:pPr>
        <w:ind w:left="3642" w:hanging="360"/>
      </w:pPr>
    </w:lvl>
    <w:lvl w:ilvl="4" w:tplc="04150019" w:tentative="1">
      <w:start w:val="1"/>
      <w:numFmt w:val="lowerLetter"/>
      <w:lvlText w:val="%5."/>
      <w:lvlJc w:val="left"/>
      <w:pPr>
        <w:ind w:left="4362" w:hanging="360"/>
      </w:pPr>
    </w:lvl>
    <w:lvl w:ilvl="5" w:tplc="0415001B" w:tentative="1">
      <w:start w:val="1"/>
      <w:numFmt w:val="lowerRoman"/>
      <w:lvlText w:val="%6."/>
      <w:lvlJc w:val="right"/>
      <w:pPr>
        <w:ind w:left="5082" w:hanging="180"/>
      </w:pPr>
    </w:lvl>
    <w:lvl w:ilvl="6" w:tplc="0415000F" w:tentative="1">
      <w:start w:val="1"/>
      <w:numFmt w:val="decimal"/>
      <w:lvlText w:val="%7."/>
      <w:lvlJc w:val="left"/>
      <w:pPr>
        <w:ind w:left="5802" w:hanging="360"/>
      </w:pPr>
    </w:lvl>
    <w:lvl w:ilvl="7" w:tplc="04150019" w:tentative="1">
      <w:start w:val="1"/>
      <w:numFmt w:val="lowerLetter"/>
      <w:lvlText w:val="%8."/>
      <w:lvlJc w:val="left"/>
      <w:pPr>
        <w:ind w:left="6522" w:hanging="360"/>
      </w:pPr>
    </w:lvl>
    <w:lvl w:ilvl="8" w:tplc="0415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4" w15:restartNumberingAfterBreak="0">
    <w:nsid w:val="545F0357"/>
    <w:multiLevelType w:val="hybridMultilevel"/>
    <w:tmpl w:val="7F321A68"/>
    <w:lvl w:ilvl="0" w:tplc="04150019">
      <w:start w:val="1"/>
      <w:numFmt w:val="lowerLetter"/>
      <w:lvlText w:val="%1."/>
      <w:lvlJc w:val="left"/>
      <w:pPr>
        <w:ind w:left="1482" w:hanging="360"/>
      </w:pPr>
    </w:lvl>
    <w:lvl w:ilvl="1" w:tplc="04150019" w:tentative="1">
      <w:start w:val="1"/>
      <w:numFmt w:val="lowerLetter"/>
      <w:lvlText w:val="%2."/>
      <w:lvlJc w:val="left"/>
      <w:pPr>
        <w:ind w:left="2202" w:hanging="360"/>
      </w:pPr>
    </w:lvl>
    <w:lvl w:ilvl="2" w:tplc="0415001B" w:tentative="1">
      <w:start w:val="1"/>
      <w:numFmt w:val="lowerRoman"/>
      <w:lvlText w:val="%3."/>
      <w:lvlJc w:val="right"/>
      <w:pPr>
        <w:ind w:left="2922" w:hanging="180"/>
      </w:pPr>
    </w:lvl>
    <w:lvl w:ilvl="3" w:tplc="0415000F" w:tentative="1">
      <w:start w:val="1"/>
      <w:numFmt w:val="decimal"/>
      <w:lvlText w:val="%4."/>
      <w:lvlJc w:val="left"/>
      <w:pPr>
        <w:ind w:left="3642" w:hanging="360"/>
      </w:pPr>
    </w:lvl>
    <w:lvl w:ilvl="4" w:tplc="04150019" w:tentative="1">
      <w:start w:val="1"/>
      <w:numFmt w:val="lowerLetter"/>
      <w:lvlText w:val="%5."/>
      <w:lvlJc w:val="left"/>
      <w:pPr>
        <w:ind w:left="4362" w:hanging="360"/>
      </w:pPr>
    </w:lvl>
    <w:lvl w:ilvl="5" w:tplc="0415001B" w:tentative="1">
      <w:start w:val="1"/>
      <w:numFmt w:val="lowerRoman"/>
      <w:lvlText w:val="%6."/>
      <w:lvlJc w:val="right"/>
      <w:pPr>
        <w:ind w:left="5082" w:hanging="180"/>
      </w:pPr>
    </w:lvl>
    <w:lvl w:ilvl="6" w:tplc="0415000F" w:tentative="1">
      <w:start w:val="1"/>
      <w:numFmt w:val="decimal"/>
      <w:lvlText w:val="%7."/>
      <w:lvlJc w:val="left"/>
      <w:pPr>
        <w:ind w:left="5802" w:hanging="360"/>
      </w:pPr>
    </w:lvl>
    <w:lvl w:ilvl="7" w:tplc="04150019" w:tentative="1">
      <w:start w:val="1"/>
      <w:numFmt w:val="lowerLetter"/>
      <w:lvlText w:val="%8."/>
      <w:lvlJc w:val="left"/>
      <w:pPr>
        <w:ind w:left="6522" w:hanging="360"/>
      </w:pPr>
    </w:lvl>
    <w:lvl w:ilvl="8" w:tplc="0415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5" w15:restartNumberingAfterBreak="0">
    <w:nsid w:val="561416B9"/>
    <w:multiLevelType w:val="hybridMultilevel"/>
    <w:tmpl w:val="C2F83E0C"/>
    <w:lvl w:ilvl="0" w:tplc="04150019">
      <w:start w:val="1"/>
      <w:numFmt w:val="lowerLetter"/>
      <w:lvlText w:val="%1."/>
      <w:lvlJc w:val="left"/>
      <w:pPr>
        <w:ind w:left="1482" w:hanging="360"/>
      </w:pPr>
    </w:lvl>
    <w:lvl w:ilvl="1" w:tplc="04150019" w:tentative="1">
      <w:start w:val="1"/>
      <w:numFmt w:val="lowerLetter"/>
      <w:lvlText w:val="%2."/>
      <w:lvlJc w:val="left"/>
      <w:pPr>
        <w:ind w:left="2202" w:hanging="360"/>
      </w:pPr>
    </w:lvl>
    <w:lvl w:ilvl="2" w:tplc="0415001B" w:tentative="1">
      <w:start w:val="1"/>
      <w:numFmt w:val="lowerRoman"/>
      <w:lvlText w:val="%3."/>
      <w:lvlJc w:val="right"/>
      <w:pPr>
        <w:ind w:left="2922" w:hanging="180"/>
      </w:pPr>
    </w:lvl>
    <w:lvl w:ilvl="3" w:tplc="0415000F" w:tentative="1">
      <w:start w:val="1"/>
      <w:numFmt w:val="decimal"/>
      <w:lvlText w:val="%4."/>
      <w:lvlJc w:val="left"/>
      <w:pPr>
        <w:ind w:left="3642" w:hanging="360"/>
      </w:pPr>
    </w:lvl>
    <w:lvl w:ilvl="4" w:tplc="04150019" w:tentative="1">
      <w:start w:val="1"/>
      <w:numFmt w:val="lowerLetter"/>
      <w:lvlText w:val="%5."/>
      <w:lvlJc w:val="left"/>
      <w:pPr>
        <w:ind w:left="4362" w:hanging="360"/>
      </w:pPr>
    </w:lvl>
    <w:lvl w:ilvl="5" w:tplc="0415001B" w:tentative="1">
      <w:start w:val="1"/>
      <w:numFmt w:val="lowerRoman"/>
      <w:lvlText w:val="%6."/>
      <w:lvlJc w:val="right"/>
      <w:pPr>
        <w:ind w:left="5082" w:hanging="180"/>
      </w:pPr>
    </w:lvl>
    <w:lvl w:ilvl="6" w:tplc="0415000F" w:tentative="1">
      <w:start w:val="1"/>
      <w:numFmt w:val="decimal"/>
      <w:lvlText w:val="%7."/>
      <w:lvlJc w:val="left"/>
      <w:pPr>
        <w:ind w:left="5802" w:hanging="360"/>
      </w:pPr>
    </w:lvl>
    <w:lvl w:ilvl="7" w:tplc="04150019" w:tentative="1">
      <w:start w:val="1"/>
      <w:numFmt w:val="lowerLetter"/>
      <w:lvlText w:val="%8."/>
      <w:lvlJc w:val="left"/>
      <w:pPr>
        <w:ind w:left="6522" w:hanging="360"/>
      </w:pPr>
    </w:lvl>
    <w:lvl w:ilvl="8" w:tplc="0415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6" w15:restartNumberingAfterBreak="0">
    <w:nsid w:val="5AC20BB8"/>
    <w:multiLevelType w:val="hybridMultilevel"/>
    <w:tmpl w:val="69DEE9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0486E"/>
    <w:multiLevelType w:val="hybridMultilevel"/>
    <w:tmpl w:val="1B3E8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0734F3"/>
    <w:multiLevelType w:val="hybridMultilevel"/>
    <w:tmpl w:val="309AD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D3239E"/>
    <w:multiLevelType w:val="hybridMultilevel"/>
    <w:tmpl w:val="F1584C54"/>
    <w:lvl w:ilvl="0" w:tplc="04150017">
      <w:start w:val="1"/>
      <w:numFmt w:val="lowerLetter"/>
      <w:lvlText w:val="%1)"/>
      <w:lvlJc w:val="left"/>
      <w:pPr>
        <w:ind w:left="1829" w:hanging="360"/>
      </w:pPr>
    </w:lvl>
    <w:lvl w:ilvl="1" w:tplc="04150019" w:tentative="1">
      <w:start w:val="1"/>
      <w:numFmt w:val="lowerLetter"/>
      <w:lvlText w:val="%2."/>
      <w:lvlJc w:val="left"/>
      <w:pPr>
        <w:ind w:left="2549" w:hanging="360"/>
      </w:pPr>
    </w:lvl>
    <w:lvl w:ilvl="2" w:tplc="0415001B" w:tentative="1">
      <w:start w:val="1"/>
      <w:numFmt w:val="lowerRoman"/>
      <w:lvlText w:val="%3."/>
      <w:lvlJc w:val="right"/>
      <w:pPr>
        <w:ind w:left="3269" w:hanging="180"/>
      </w:pPr>
    </w:lvl>
    <w:lvl w:ilvl="3" w:tplc="0415000F" w:tentative="1">
      <w:start w:val="1"/>
      <w:numFmt w:val="decimal"/>
      <w:lvlText w:val="%4."/>
      <w:lvlJc w:val="left"/>
      <w:pPr>
        <w:ind w:left="3989" w:hanging="360"/>
      </w:pPr>
    </w:lvl>
    <w:lvl w:ilvl="4" w:tplc="04150019" w:tentative="1">
      <w:start w:val="1"/>
      <w:numFmt w:val="lowerLetter"/>
      <w:lvlText w:val="%5."/>
      <w:lvlJc w:val="left"/>
      <w:pPr>
        <w:ind w:left="4709" w:hanging="360"/>
      </w:pPr>
    </w:lvl>
    <w:lvl w:ilvl="5" w:tplc="0415001B" w:tentative="1">
      <w:start w:val="1"/>
      <w:numFmt w:val="lowerRoman"/>
      <w:lvlText w:val="%6."/>
      <w:lvlJc w:val="right"/>
      <w:pPr>
        <w:ind w:left="5429" w:hanging="180"/>
      </w:pPr>
    </w:lvl>
    <w:lvl w:ilvl="6" w:tplc="0415000F" w:tentative="1">
      <w:start w:val="1"/>
      <w:numFmt w:val="decimal"/>
      <w:lvlText w:val="%7."/>
      <w:lvlJc w:val="left"/>
      <w:pPr>
        <w:ind w:left="6149" w:hanging="360"/>
      </w:pPr>
    </w:lvl>
    <w:lvl w:ilvl="7" w:tplc="04150019" w:tentative="1">
      <w:start w:val="1"/>
      <w:numFmt w:val="lowerLetter"/>
      <w:lvlText w:val="%8."/>
      <w:lvlJc w:val="left"/>
      <w:pPr>
        <w:ind w:left="6869" w:hanging="360"/>
      </w:pPr>
    </w:lvl>
    <w:lvl w:ilvl="8" w:tplc="0415001B" w:tentative="1">
      <w:start w:val="1"/>
      <w:numFmt w:val="lowerRoman"/>
      <w:lvlText w:val="%9."/>
      <w:lvlJc w:val="right"/>
      <w:pPr>
        <w:ind w:left="7589" w:hanging="180"/>
      </w:pPr>
    </w:lvl>
  </w:abstractNum>
  <w:abstractNum w:abstractNumId="30" w15:restartNumberingAfterBreak="0">
    <w:nsid w:val="7F0E2189"/>
    <w:multiLevelType w:val="hybridMultilevel"/>
    <w:tmpl w:val="69DEE9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837470">
    <w:abstractNumId w:val="5"/>
  </w:num>
  <w:num w:numId="2" w16cid:durableId="1940596493">
    <w:abstractNumId w:val="20"/>
  </w:num>
  <w:num w:numId="3" w16cid:durableId="254434794">
    <w:abstractNumId w:val="19"/>
  </w:num>
  <w:num w:numId="4" w16cid:durableId="1412778714">
    <w:abstractNumId w:val="3"/>
  </w:num>
  <w:num w:numId="5" w16cid:durableId="1459449098">
    <w:abstractNumId w:val="18"/>
  </w:num>
  <w:num w:numId="6" w16cid:durableId="800999701">
    <w:abstractNumId w:val="24"/>
  </w:num>
  <w:num w:numId="7" w16cid:durableId="1961642146">
    <w:abstractNumId w:val="12"/>
  </w:num>
  <w:num w:numId="8" w16cid:durableId="1124738031">
    <w:abstractNumId w:val="1"/>
  </w:num>
  <w:num w:numId="9" w16cid:durableId="1216352073">
    <w:abstractNumId w:val="2"/>
  </w:num>
  <w:num w:numId="10" w16cid:durableId="1941326633">
    <w:abstractNumId w:val="8"/>
  </w:num>
  <w:num w:numId="11" w16cid:durableId="1564676872">
    <w:abstractNumId w:val="11"/>
  </w:num>
  <w:num w:numId="12" w16cid:durableId="1646396953">
    <w:abstractNumId w:val="25"/>
  </w:num>
  <w:num w:numId="13" w16cid:durableId="1880774944">
    <w:abstractNumId w:val="29"/>
  </w:num>
  <w:num w:numId="14" w16cid:durableId="609093750">
    <w:abstractNumId w:val="9"/>
  </w:num>
  <w:num w:numId="15" w16cid:durableId="1610627105">
    <w:abstractNumId w:val="10"/>
  </w:num>
  <w:num w:numId="16" w16cid:durableId="1217669230">
    <w:abstractNumId w:val="22"/>
  </w:num>
  <w:num w:numId="17" w16cid:durableId="1125007377">
    <w:abstractNumId w:val="16"/>
  </w:num>
  <w:num w:numId="18" w16cid:durableId="62607422">
    <w:abstractNumId w:val="4"/>
  </w:num>
  <w:num w:numId="19" w16cid:durableId="174807255">
    <w:abstractNumId w:val="23"/>
  </w:num>
  <w:num w:numId="20" w16cid:durableId="2106993284">
    <w:abstractNumId w:val="17"/>
  </w:num>
  <w:num w:numId="21" w16cid:durableId="980574417">
    <w:abstractNumId w:val="28"/>
  </w:num>
  <w:num w:numId="22" w16cid:durableId="230775939">
    <w:abstractNumId w:val="15"/>
  </w:num>
  <w:num w:numId="23" w16cid:durableId="840437567">
    <w:abstractNumId w:val="14"/>
  </w:num>
  <w:num w:numId="24" w16cid:durableId="831335207">
    <w:abstractNumId w:val="27"/>
  </w:num>
  <w:num w:numId="25" w16cid:durableId="1896887270">
    <w:abstractNumId w:val="26"/>
  </w:num>
  <w:num w:numId="26" w16cid:durableId="1614287227">
    <w:abstractNumId w:val="30"/>
  </w:num>
  <w:num w:numId="27" w16cid:durableId="2026204026">
    <w:abstractNumId w:val="13"/>
  </w:num>
  <w:num w:numId="28" w16cid:durableId="377054031">
    <w:abstractNumId w:val="6"/>
  </w:num>
  <w:num w:numId="29" w16cid:durableId="1012998940">
    <w:abstractNumId w:val="7"/>
  </w:num>
  <w:num w:numId="30" w16cid:durableId="278684573">
    <w:abstractNumId w:val="21"/>
  </w:num>
  <w:num w:numId="31" w16cid:durableId="1193692832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01D"/>
    <w:rsid w:val="000015FD"/>
    <w:rsid w:val="0000234A"/>
    <w:rsid w:val="00014C07"/>
    <w:rsid w:val="00015DAA"/>
    <w:rsid w:val="000172BD"/>
    <w:rsid w:val="000225CB"/>
    <w:rsid w:val="00022E10"/>
    <w:rsid w:val="00026BC7"/>
    <w:rsid w:val="00030296"/>
    <w:rsid w:val="0003143B"/>
    <w:rsid w:val="00044C89"/>
    <w:rsid w:val="00047332"/>
    <w:rsid w:val="000477F8"/>
    <w:rsid w:val="00047A42"/>
    <w:rsid w:val="00053F6C"/>
    <w:rsid w:val="00061164"/>
    <w:rsid w:val="00070088"/>
    <w:rsid w:val="000773FC"/>
    <w:rsid w:val="0008086B"/>
    <w:rsid w:val="00080DDD"/>
    <w:rsid w:val="000811D3"/>
    <w:rsid w:val="00081F98"/>
    <w:rsid w:val="00082665"/>
    <w:rsid w:val="000928BA"/>
    <w:rsid w:val="00092CDD"/>
    <w:rsid w:val="000967B2"/>
    <w:rsid w:val="000A5884"/>
    <w:rsid w:val="000B1654"/>
    <w:rsid w:val="000B5ED5"/>
    <w:rsid w:val="000B7015"/>
    <w:rsid w:val="000B70FA"/>
    <w:rsid w:val="000C2DAF"/>
    <w:rsid w:val="000C315D"/>
    <w:rsid w:val="000C32FA"/>
    <w:rsid w:val="000C3AB3"/>
    <w:rsid w:val="000D14A1"/>
    <w:rsid w:val="000D278F"/>
    <w:rsid w:val="000D67CB"/>
    <w:rsid w:val="000F30B9"/>
    <w:rsid w:val="000F552C"/>
    <w:rsid w:val="000F660F"/>
    <w:rsid w:val="000F6EAC"/>
    <w:rsid w:val="001000FD"/>
    <w:rsid w:val="00112129"/>
    <w:rsid w:val="001139F7"/>
    <w:rsid w:val="00116839"/>
    <w:rsid w:val="0012185D"/>
    <w:rsid w:val="00124299"/>
    <w:rsid w:val="00130777"/>
    <w:rsid w:val="00131CA5"/>
    <w:rsid w:val="0013548B"/>
    <w:rsid w:val="00140B80"/>
    <w:rsid w:val="0014198F"/>
    <w:rsid w:val="001505AB"/>
    <w:rsid w:val="001548D0"/>
    <w:rsid w:val="00163357"/>
    <w:rsid w:val="0017074D"/>
    <w:rsid w:val="00180856"/>
    <w:rsid w:val="001870DA"/>
    <w:rsid w:val="00187A92"/>
    <w:rsid w:val="00192573"/>
    <w:rsid w:val="00194CF7"/>
    <w:rsid w:val="00195535"/>
    <w:rsid w:val="00197BD4"/>
    <w:rsid w:val="001A2AFC"/>
    <w:rsid w:val="001A5442"/>
    <w:rsid w:val="001A683B"/>
    <w:rsid w:val="001A7944"/>
    <w:rsid w:val="001B32D2"/>
    <w:rsid w:val="001C1502"/>
    <w:rsid w:val="001C421E"/>
    <w:rsid w:val="001D34C5"/>
    <w:rsid w:val="001D49C5"/>
    <w:rsid w:val="001D5511"/>
    <w:rsid w:val="001D6C15"/>
    <w:rsid w:val="001E657A"/>
    <w:rsid w:val="001F345C"/>
    <w:rsid w:val="001F44F6"/>
    <w:rsid w:val="00205765"/>
    <w:rsid w:val="0020747B"/>
    <w:rsid w:val="00207F67"/>
    <w:rsid w:val="00215037"/>
    <w:rsid w:val="0022545E"/>
    <w:rsid w:val="00232236"/>
    <w:rsid w:val="00232D0E"/>
    <w:rsid w:val="00234E97"/>
    <w:rsid w:val="002358E0"/>
    <w:rsid w:val="002429CB"/>
    <w:rsid w:val="00250196"/>
    <w:rsid w:val="00253877"/>
    <w:rsid w:val="00253F6E"/>
    <w:rsid w:val="002713FB"/>
    <w:rsid w:val="00272EAD"/>
    <w:rsid w:val="00275470"/>
    <w:rsid w:val="002760AC"/>
    <w:rsid w:val="0028013C"/>
    <w:rsid w:val="002822C2"/>
    <w:rsid w:val="002836E6"/>
    <w:rsid w:val="002845AC"/>
    <w:rsid w:val="00286414"/>
    <w:rsid w:val="00290873"/>
    <w:rsid w:val="002937EE"/>
    <w:rsid w:val="002A79F5"/>
    <w:rsid w:val="002A7AED"/>
    <w:rsid w:val="002B1237"/>
    <w:rsid w:val="002B29FA"/>
    <w:rsid w:val="002C5461"/>
    <w:rsid w:val="002C593F"/>
    <w:rsid w:val="002D17D0"/>
    <w:rsid w:val="002D3BF7"/>
    <w:rsid w:val="002D611E"/>
    <w:rsid w:val="002E76FF"/>
    <w:rsid w:val="002F1C99"/>
    <w:rsid w:val="002F380C"/>
    <w:rsid w:val="0030108E"/>
    <w:rsid w:val="00301301"/>
    <w:rsid w:val="003109F1"/>
    <w:rsid w:val="00311AD3"/>
    <w:rsid w:val="00311D64"/>
    <w:rsid w:val="00317BD4"/>
    <w:rsid w:val="00320139"/>
    <w:rsid w:val="003263BF"/>
    <w:rsid w:val="00333DD0"/>
    <w:rsid w:val="0033716C"/>
    <w:rsid w:val="00341719"/>
    <w:rsid w:val="00342143"/>
    <w:rsid w:val="0035167A"/>
    <w:rsid w:val="00354BF9"/>
    <w:rsid w:val="003563EB"/>
    <w:rsid w:val="0035757C"/>
    <w:rsid w:val="00362730"/>
    <w:rsid w:val="003631DE"/>
    <w:rsid w:val="00366675"/>
    <w:rsid w:val="00370E3D"/>
    <w:rsid w:val="0037626E"/>
    <w:rsid w:val="00383D4A"/>
    <w:rsid w:val="003845AD"/>
    <w:rsid w:val="00392072"/>
    <w:rsid w:val="00392858"/>
    <w:rsid w:val="0039699D"/>
    <w:rsid w:val="003A19E3"/>
    <w:rsid w:val="003B2795"/>
    <w:rsid w:val="003B5227"/>
    <w:rsid w:val="003C0EFD"/>
    <w:rsid w:val="003C25B2"/>
    <w:rsid w:val="003D629C"/>
    <w:rsid w:val="003D6CE3"/>
    <w:rsid w:val="003E2B27"/>
    <w:rsid w:val="003F06A8"/>
    <w:rsid w:val="003F0E2F"/>
    <w:rsid w:val="003F1CAA"/>
    <w:rsid w:val="003F326D"/>
    <w:rsid w:val="003F4359"/>
    <w:rsid w:val="0040180E"/>
    <w:rsid w:val="004031D9"/>
    <w:rsid w:val="00404400"/>
    <w:rsid w:val="00410DC9"/>
    <w:rsid w:val="00415DCC"/>
    <w:rsid w:val="00417D6A"/>
    <w:rsid w:val="004210DD"/>
    <w:rsid w:val="00431573"/>
    <w:rsid w:val="00431EDB"/>
    <w:rsid w:val="00433E02"/>
    <w:rsid w:val="004474E0"/>
    <w:rsid w:val="0044768B"/>
    <w:rsid w:val="00452625"/>
    <w:rsid w:val="00452E9D"/>
    <w:rsid w:val="00453DF4"/>
    <w:rsid w:val="00456031"/>
    <w:rsid w:val="004703C0"/>
    <w:rsid w:val="00473B12"/>
    <w:rsid w:val="004803C7"/>
    <w:rsid w:val="00482B0E"/>
    <w:rsid w:val="004842F7"/>
    <w:rsid w:val="00486D84"/>
    <w:rsid w:val="004903FC"/>
    <w:rsid w:val="00492544"/>
    <w:rsid w:val="00492E7A"/>
    <w:rsid w:val="004967DF"/>
    <w:rsid w:val="004A4615"/>
    <w:rsid w:val="004B3929"/>
    <w:rsid w:val="004D2899"/>
    <w:rsid w:val="004D28F6"/>
    <w:rsid w:val="004D358C"/>
    <w:rsid w:val="004D5E98"/>
    <w:rsid w:val="004E040F"/>
    <w:rsid w:val="004E2657"/>
    <w:rsid w:val="004E6B8C"/>
    <w:rsid w:val="004E7D9D"/>
    <w:rsid w:val="004F35C2"/>
    <w:rsid w:val="004F6A5E"/>
    <w:rsid w:val="005002D4"/>
    <w:rsid w:val="00501E8C"/>
    <w:rsid w:val="00511471"/>
    <w:rsid w:val="00511B08"/>
    <w:rsid w:val="00512680"/>
    <w:rsid w:val="00524710"/>
    <w:rsid w:val="00527B02"/>
    <w:rsid w:val="00530618"/>
    <w:rsid w:val="00530798"/>
    <w:rsid w:val="005314BC"/>
    <w:rsid w:val="00531768"/>
    <w:rsid w:val="00531B73"/>
    <w:rsid w:val="005322B0"/>
    <w:rsid w:val="00542811"/>
    <w:rsid w:val="00543198"/>
    <w:rsid w:val="005436A5"/>
    <w:rsid w:val="00543D95"/>
    <w:rsid w:val="00553206"/>
    <w:rsid w:val="005559F8"/>
    <w:rsid w:val="0055787A"/>
    <w:rsid w:val="00565673"/>
    <w:rsid w:val="00565CBA"/>
    <w:rsid w:val="00566E25"/>
    <w:rsid w:val="005700D5"/>
    <w:rsid w:val="00580029"/>
    <w:rsid w:val="00580049"/>
    <w:rsid w:val="00580672"/>
    <w:rsid w:val="005912AC"/>
    <w:rsid w:val="005A60A1"/>
    <w:rsid w:val="005A7157"/>
    <w:rsid w:val="005A7F8B"/>
    <w:rsid w:val="005B2848"/>
    <w:rsid w:val="005C0C50"/>
    <w:rsid w:val="005C163D"/>
    <w:rsid w:val="005D2321"/>
    <w:rsid w:val="005D2875"/>
    <w:rsid w:val="005D76A6"/>
    <w:rsid w:val="005E3E15"/>
    <w:rsid w:val="005E74E7"/>
    <w:rsid w:val="005F3785"/>
    <w:rsid w:val="005F68E8"/>
    <w:rsid w:val="005F71FA"/>
    <w:rsid w:val="00603BD1"/>
    <w:rsid w:val="00603FE3"/>
    <w:rsid w:val="006129E3"/>
    <w:rsid w:val="00612DF0"/>
    <w:rsid w:val="0061458E"/>
    <w:rsid w:val="00615445"/>
    <w:rsid w:val="00627535"/>
    <w:rsid w:val="0063087D"/>
    <w:rsid w:val="00634337"/>
    <w:rsid w:val="00636047"/>
    <w:rsid w:val="00640847"/>
    <w:rsid w:val="00641ECB"/>
    <w:rsid w:val="00647F63"/>
    <w:rsid w:val="00657F39"/>
    <w:rsid w:val="006761DF"/>
    <w:rsid w:val="00677102"/>
    <w:rsid w:val="0068365F"/>
    <w:rsid w:val="006856AF"/>
    <w:rsid w:val="00686C89"/>
    <w:rsid w:val="00690709"/>
    <w:rsid w:val="00690891"/>
    <w:rsid w:val="006932FB"/>
    <w:rsid w:val="006A51DF"/>
    <w:rsid w:val="006B17A2"/>
    <w:rsid w:val="006B3137"/>
    <w:rsid w:val="006C2256"/>
    <w:rsid w:val="006C533C"/>
    <w:rsid w:val="006E43D5"/>
    <w:rsid w:val="006E5A30"/>
    <w:rsid w:val="006F3022"/>
    <w:rsid w:val="006F3B46"/>
    <w:rsid w:val="00706455"/>
    <w:rsid w:val="00720C7D"/>
    <w:rsid w:val="00724EAC"/>
    <w:rsid w:val="007279F9"/>
    <w:rsid w:val="007342A7"/>
    <w:rsid w:val="00736CC4"/>
    <w:rsid w:val="0074208E"/>
    <w:rsid w:val="00755937"/>
    <w:rsid w:val="00767609"/>
    <w:rsid w:val="00767F5D"/>
    <w:rsid w:val="007709DF"/>
    <w:rsid w:val="00770A47"/>
    <w:rsid w:val="00770EEE"/>
    <w:rsid w:val="00773D56"/>
    <w:rsid w:val="0077432F"/>
    <w:rsid w:val="00780614"/>
    <w:rsid w:val="00780A74"/>
    <w:rsid w:val="007818D0"/>
    <w:rsid w:val="0079165B"/>
    <w:rsid w:val="00794793"/>
    <w:rsid w:val="007A7D61"/>
    <w:rsid w:val="007B5188"/>
    <w:rsid w:val="007B718A"/>
    <w:rsid w:val="007B744F"/>
    <w:rsid w:val="007C3E55"/>
    <w:rsid w:val="007D11F4"/>
    <w:rsid w:val="007D1332"/>
    <w:rsid w:val="007E2DFA"/>
    <w:rsid w:val="007E6778"/>
    <w:rsid w:val="00806F9D"/>
    <w:rsid w:val="00820D43"/>
    <w:rsid w:val="008214E6"/>
    <w:rsid w:val="00822F36"/>
    <w:rsid w:val="008269FB"/>
    <w:rsid w:val="008342C1"/>
    <w:rsid w:val="008351BE"/>
    <w:rsid w:val="0083550B"/>
    <w:rsid w:val="00835B57"/>
    <w:rsid w:val="008446F9"/>
    <w:rsid w:val="0084539A"/>
    <w:rsid w:val="008507E2"/>
    <w:rsid w:val="0085507F"/>
    <w:rsid w:val="00857CAC"/>
    <w:rsid w:val="008634CE"/>
    <w:rsid w:val="008705D8"/>
    <w:rsid w:val="008907A8"/>
    <w:rsid w:val="00895A54"/>
    <w:rsid w:val="00897034"/>
    <w:rsid w:val="008A0A43"/>
    <w:rsid w:val="008B493F"/>
    <w:rsid w:val="008B6803"/>
    <w:rsid w:val="008B6F86"/>
    <w:rsid w:val="008E37FD"/>
    <w:rsid w:val="008E53E2"/>
    <w:rsid w:val="008E5869"/>
    <w:rsid w:val="008E5CF7"/>
    <w:rsid w:val="008E5DE2"/>
    <w:rsid w:val="008F18B2"/>
    <w:rsid w:val="008F59B8"/>
    <w:rsid w:val="0090206F"/>
    <w:rsid w:val="00904144"/>
    <w:rsid w:val="009051E8"/>
    <w:rsid w:val="0090599B"/>
    <w:rsid w:val="009152FF"/>
    <w:rsid w:val="0092214F"/>
    <w:rsid w:val="00924729"/>
    <w:rsid w:val="00931F5A"/>
    <w:rsid w:val="0093495B"/>
    <w:rsid w:val="009357E3"/>
    <w:rsid w:val="00943D2E"/>
    <w:rsid w:val="00950B64"/>
    <w:rsid w:val="009530C6"/>
    <w:rsid w:val="0095358B"/>
    <w:rsid w:val="00953BC5"/>
    <w:rsid w:val="0096012D"/>
    <w:rsid w:val="00961BE2"/>
    <w:rsid w:val="009647AC"/>
    <w:rsid w:val="00964830"/>
    <w:rsid w:val="00967C58"/>
    <w:rsid w:val="00970634"/>
    <w:rsid w:val="009759CF"/>
    <w:rsid w:val="00977CEE"/>
    <w:rsid w:val="00981F1D"/>
    <w:rsid w:val="00982E25"/>
    <w:rsid w:val="00987821"/>
    <w:rsid w:val="0099491A"/>
    <w:rsid w:val="00994E65"/>
    <w:rsid w:val="009955B6"/>
    <w:rsid w:val="00996CF1"/>
    <w:rsid w:val="009A3CEE"/>
    <w:rsid w:val="009A5A45"/>
    <w:rsid w:val="009A7F78"/>
    <w:rsid w:val="009B4D0E"/>
    <w:rsid w:val="009B6DB3"/>
    <w:rsid w:val="009D20DE"/>
    <w:rsid w:val="009E2FE0"/>
    <w:rsid w:val="009E55B3"/>
    <w:rsid w:val="009E5D42"/>
    <w:rsid w:val="009E6D9A"/>
    <w:rsid w:val="009E6FE5"/>
    <w:rsid w:val="009F2710"/>
    <w:rsid w:val="009F678A"/>
    <w:rsid w:val="00A006CC"/>
    <w:rsid w:val="00A0494A"/>
    <w:rsid w:val="00A0769F"/>
    <w:rsid w:val="00A10AB1"/>
    <w:rsid w:val="00A143C6"/>
    <w:rsid w:val="00A14ABD"/>
    <w:rsid w:val="00A176D6"/>
    <w:rsid w:val="00A2016A"/>
    <w:rsid w:val="00A21966"/>
    <w:rsid w:val="00A247F6"/>
    <w:rsid w:val="00A2659A"/>
    <w:rsid w:val="00A2705F"/>
    <w:rsid w:val="00A31193"/>
    <w:rsid w:val="00A35E0F"/>
    <w:rsid w:val="00A36E5A"/>
    <w:rsid w:val="00A37609"/>
    <w:rsid w:val="00A502F3"/>
    <w:rsid w:val="00A57C16"/>
    <w:rsid w:val="00A656DE"/>
    <w:rsid w:val="00A67EBC"/>
    <w:rsid w:val="00A70B0C"/>
    <w:rsid w:val="00A70F97"/>
    <w:rsid w:val="00A77006"/>
    <w:rsid w:val="00A83AEF"/>
    <w:rsid w:val="00A84DC6"/>
    <w:rsid w:val="00A85392"/>
    <w:rsid w:val="00A910B4"/>
    <w:rsid w:val="00A93FFF"/>
    <w:rsid w:val="00A95CF4"/>
    <w:rsid w:val="00AA16AA"/>
    <w:rsid w:val="00AA2453"/>
    <w:rsid w:val="00AA3989"/>
    <w:rsid w:val="00AA761C"/>
    <w:rsid w:val="00AC0A77"/>
    <w:rsid w:val="00AC1F3C"/>
    <w:rsid w:val="00AC767E"/>
    <w:rsid w:val="00AD28A4"/>
    <w:rsid w:val="00AE4BB4"/>
    <w:rsid w:val="00AE7C40"/>
    <w:rsid w:val="00AF6D72"/>
    <w:rsid w:val="00B06158"/>
    <w:rsid w:val="00B148B3"/>
    <w:rsid w:val="00B20EEC"/>
    <w:rsid w:val="00B2138E"/>
    <w:rsid w:val="00B2297A"/>
    <w:rsid w:val="00B27DF0"/>
    <w:rsid w:val="00B30401"/>
    <w:rsid w:val="00B34D01"/>
    <w:rsid w:val="00B35034"/>
    <w:rsid w:val="00B407A3"/>
    <w:rsid w:val="00B43225"/>
    <w:rsid w:val="00B462BE"/>
    <w:rsid w:val="00B522C6"/>
    <w:rsid w:val="00B6547E"/>
    <w:rsid w:val="00B656EB"/>
    <w:rsid w:val="00B658A3"/>
    <w:rsid w:val="00B678F3"/>
    <w:rsid w:val="00B72FD1"/>
    <w:rsid w:val="00B735F7"/>
    <w:rsid w:val="00B736E4"/>
    <w:rsid w:val="00B83219"/>
    <w:rsid w:val="00B908B4"/>
    <w:rsid w:val="00B91BD3"/>
    <w:rsid w:val="00B969CE"/>
    <w:rsid w:val="00BA65C2"/>
    <w:rsid w:val="00BB0425"/>
    <w:rsid w:val="00BC2044"/>
    <w:rsid w:val="00BC205E"/>
    <w:rsid w:val="00BC69B9"/>
    <w:rsid w:val="00BC6AFB"/>
    <w:rsid w:val="00BD6A62"/>
    <w:rsid w:val="00BD7247"/>
    <w:rsid w:val="00BE4AB5"/>
    <w:rsid w:val="00BF029D"/>
    <w:rsid w:val="00BF458B"/>
    <w:rsid w:val="00C04BBC"/>
    <w:rsid w:val="00C05D15"/>
    <w:rsid w:val="00C13D69"/>
    <w:rsid w:val="00C1651A"/>
    <w:rsid w:val="00C16D62"/>
    <w:rsid w:val="00C20182"/>
    <w:rsid w:val="00C20B32"/>
    <w:rsid w:val="00C20B4B"/>
    <w:rsid w:val="00C22106"/>
    <w:rsid w:val="00C2335B"/>
    <w:rsid w:val="00C23B16"/>
    <w:rsid w:val="00C23E74"/>
    <w:rsid w:val="00C32BD3"/>
    <w:rsid w:val="00C341FF"/>
    <w:rsid w:val="00C34F98"/>
    <w:rsid w:val="00C4418D"/>
    <w:rsid w:val="00C52825"/>
    <w:rsid w:val="00C55AB2"/>
    <w:rsid w:val="00C62FF3"/>
    <w:rsid w:val="00C71809"/>
    <w:rsid w:val="00C727C5"/>
    <w:rsid w:val="00C8001D"/>
    <w:rsid w:val="00C83F30"/>
    <w:rsid w:val="00C94E98"/>
    <w:rsid w:val="00C9584F"/>
    <w:rsid w:val="00CA14CB"/>
    <w:rsid w:val="00CC1E71"/>
    <w:rsid w:val="00CC1F4C"/>
    <w:rsid w:val="00CC289E"/>
    <w:rsid w:val="00CC28B6"/>
    <w:rsid w:val="00CC5D75"/>
    <w:rsid w:val="00CC5F6B"/>
    <w:rsid w:val="00CD05E8"/>
    <w:rsid w:val="00CD2CAA"/>
    <w:rsid w:val="00CD375D"/>
    <w:rsid w:val="00CD7B1F"/>
    <w:rsid w:val="00CE00E3"/>
    <w:rsid w:val="00CE0E2A"/>
    <w:rsid w:val="00CE18EB"/>
    <w:rsid w:val="00CE71BD"/>
    <w:rsid w:val="00CF4C74"/>
    <w:rsid w:val="00CF5F83"/>
    <w:rsid w:val="00CF7B03"/>
    <w:rsid w:val="00D028B4"/>
    <w:rsid w:val="00D02E94"/>
    <w:rsid w:val="00D06078"/>
    <w:rsid w:val="00D076C0"/>
    <w:rsid w:val="00D14EAE"/>
    <w:rsid w:val="00D15A30"/>
    <w:rsid w:val="00D25539"/>
    <w:rsid w:val="00D309FF"/>
    <w:rsid w:val="00D37B95"/>
    <w:rsid w:val="00D41832"/>
    <w:rsid w:val="00D45958"/>
    <w:rsid w:val="00D501BF"/>
    <w:rsid w:val="00D52F0A"/>
    <w:rsid w:val="00D53003"/>
    <w:rsid w:val="00D53087"/>
    <w:rsid w:val="00D574B4"/>
    <w:rsid w:val="00D635D4"/>
    <w:rsid w:val="00D6791B"/>
    <w:rsid w:val="00D76701"/>
    <w:rsid w:val="00D80E8B"/>
    <w:rsid w:val="00D811FB"/>
    <w:rsid w:val="00D848F2"/>
    <w:rsid w:val="00D8681E"/>
    <w:rsid w:val="00D87BEE"/>
    <w:rsid w:val="00D92D6C"/>
    <w:rsid w:val="00D953FD"/>
    <w:rsid w:val="00DA1B5A"/>
    <w:rsid w:val="00DA2ECA"/>
    <w:rsid w:val="00DA347F"/>
    <w:rsid w:val="00DA6A9D"/>
    <w:rsid w:val="00DA74D5"/>
    <w:rsid w:val="00DB1BA6"/>
    <w:rsid w:val="00DB3D1D"/>
    <w:rsid w:val="00DB414C"/>
    <w:rsid w:val="00DB794A"/>
    <w:rsid w:val="00DB7B10"/>
    <w:rsid w:val="00DC3E90"/>
    <w:rsid w:val="00DC7570"/>
    <w:rsid w:val="00DD0BE1"/>
    <w:rsid w:val="00DE418A"/>
    <w:rsid w:val="00DE5BBC"/>
    <w:rsid w:val="00DF375F"/>
    <w:rsid w:val="00E04FDA"/>
    <w:rsid w:val="00E05F7E"/>
    <w:rsid w:val="00E0640A"/>
    <w:rsid w:val="00E12D05"/>
    <w:rsid w:val="00E22D93"/>
    <w:rsid w:val="00E26AC4"/>
    <w:rsid w:val="00E57CEC"/>
    <w:rsid w:val="00E63D45"/>
    <w:rsid w:val="00E6656C"/>
    <w:rsid w:val="00E7229B"/>
    <w:rsid w:val="00E72F5C"/>
    <w:rsid w:val="00E75692"/>
    <w:rsid w:val="00E76E16"/>
    <w:rsid w:val="00E8559C"/>
    <w:rsid w:val="00E85DE4"/>
    <w:rsid w:val="00E86AC2"/>
    <w:rsid w:val="00E921BE"/>
    <w:rsid w:val="00E92977"/>
    <w:rsid w:val="00E92C95"/>
    <w:rsid w:val="00E93563"/>
    <w:rsid w:val="00E94E9E"/>
    <w:rsid w:val="00EA0173"/>
    <w:rsid w:val="00EA33D2"/>
    <w:rsid w:val="00EB047C"/>
    <w:rsid w:val="00EB13A2"/>
    <w:rsid w:val="00EB5C60"/>
    <w:rsid w:val="00EC1E7A"/>
    <w:rsid w:val="00EC6BBF"/>
    <w:rsid w:val="00EC7EDD"/>
    <w:rsid w:val="00ED0089"/>
    <w:rsid w:val="00ED570C"/>
    <w:rsid w:val="00EE07DA"/>
    <w:rsid w:val="00EE3C4E"/>
    <w:rsid w:val="00EE4FBF"/>
    <w:rsid w:val="00EE59DC"/>
    <w:rsid w:val="00EF641F"/>
    <w:rsid w:val="00F01B02"/>
    <w:rsid w:val="00F020A3"/>
    <w:rsid w:val="00F0297B"/>
    <w:rsid w:val="00F05E39"/>
    <w:rsid w:val="00F17623"/>
    <w:rsid w:val="00F22951"/>
    <w:rsid w:val="00F22B11"/>
    <w:rsid w:val="00F265C6"/>
    <w:rsid w:val="00F27FE8"/>
    <w:rsid w:val="00F34534"/>
    <w:rsid w:val="00F36688"/>
    <w:rsid w:val="00F36750"/>
    <w:rsid w:val="00F40D9E"/>
    <w:rsid w:val="00F53251"/>
    <w:rsid w:val="00F554C4"/>
    <w:rsid w:val="00F56469"/>
    <w:rsid w:val="00F65CC4"/>
    <w:rsid w:val="00F74981"/>
    <w:rsid w:val="00F82427"/>
    <w:rsid w:val="00F82B17"/>
    <w:rsid w:val="00F9146F"/>
    <w:rsid w:val="00F97CA7"/>
    <w:rsid w:val="00FA08DD"/>
    <w:rsid w:val="00FA2F4B"/>
    <w:rsid w:val="00FA6BC4"/>
    <w:rsid w:val="00FC106D"/>
    <w:rsid w:val="00FC3D27"/>
    <w:rsid w:val="00FC6883"/>
    <w:rsid w:val="00FC747B"/>
    <w:rsid w:val="00FC79A8"/>
    <w:rsid w:val="00FE1C3F"/>
    <w:rsid w:val="00FE7E2B"/>
    <w:rsid w:val="00FF2AE9"/>
    <w:rsid w:val="00FF2C13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A72A0"/>
  <w15:docId w15:val="{4952E5ED-4DD8-4FE7-9297-6FAE53D6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848F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8F2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,Akapit z listą3,Normal2,1 Akapit z listą,Akapit z listą2,List Paragraph,Numerowanie,wypunktowanie 1,Bullet Number,Body MS Bullet,lp1,List Paragraph1,List Paragraph2,ISCG Numerowanie,Preambuła,Tekst pod nagłówkiem 2,Heading 51"/>
    <w:basedOn w:val="Normalny"/>
    <w:link w:val="AkapitzlistZnak"/>
    <w:uiPriority w:val="34"/>
    <w:qFormat/>
    <w:rsid w:val="00AF6D7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3F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93F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3F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F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FF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93FF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6B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6B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6BC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0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614"/>
  </w:style>
  <w:style w:type="paragraph" w:styleId="Stopka">
    <w:name w:val="footer"/>
    <w:basedOn w:val="Normalny"/>
    <w:link w:val="StopkaZnak"/>
    <w:uiPriority w:val="99"/>
    <w:unhideWhenUsed/>
    <w:rsid w:val="00780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614"/>
  </w:style>
  <w:style w:type="character" w:customStyle="1" w:styleId="AkapitzlistZnak">
    <w:name w:val="Akapit z listą Znak"/>
    <w:aliases w:val="Normal Znak,Akapit z listą3 Znak,Normal2 Znak,1 Akapit z listą Znak,Akapit z listą2 Znak,List Paragraph Znak,Numerowanie Znak,wypunktowanie 1 Znak,Bullet Number Znak,Body MS Bullet Znak,lp1 Znak,List Paragraph1 Znak,Preambuła Znak"/>
    <w:basedOn w:val="Domylnaczcionkaakapitu"/>
    <w:link w:val="Akapitzlist"/>
    <w:uiPriority w:val="34"/>
    <w:qFormat/>
    <w:locked/>
    <w:rsid w:val="00C341FF"/>
  </w:style>
  <w:style w:type="paragraph" w:styleId="Bezodstpw">
    <w:name w:val="No Spacing"/>
    <w:uiPriority w:val="1"/>
    <w:qFormat/>
    <w:rsid w:val="00C341FF"/>
    <w:pPr>
      <w:spacing w:after="0" w:line="240" w:lineRule="auto"/>
    </w:pPr>
    <w:rPr>
      <w:sz w:val="24"/>
      <w:szCs w:val="24"/>
    </w:rPr>
  </w:style>
  <w:style w:type="character" w:styleId="Hipercze">
    <w:name w:val="Hyperlink"/>
    <w:uiPriority w:val="99"/>
    <w:unhideWhenUsed/>
    <w:rsid w:val="00DC7570"/>
    <w:rPr>
      <w:color w:val="0000FF"/>
      <w:u w:val="single"/>
    </w:rPr>
  </w:style>
  <w:style w:type="paragraph" w:customStyle="1" w:styleId="Default">
    <w:name w:val="Default"/>
    <w:rsid w:val="00A176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6335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iod@bgk.pl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rwisy.gazetaprawna.pl/poradnik-konsumenta/tematy/u/uslug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bgk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F34F2F04DE1A47816C04FAF462E591" ma:contentTypeVersion="0" ma:contentTypeDescription="Create a new document." ma:contentTypeScope="" ma:versionID="549b965fc4d2f6fbddd32e77061ee5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39CF9-01CA-4CF7-945D-03BCEF00C7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1745F1-4908-4E7F-9DDE-D04CB77E0C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349E27-33CD-41DD-B501-3CD08E0CC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435D94-EBB4-47ED-9D51-05366A89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2035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6_ESG_Pilot_zał_6_Formularz_Partnera_01_06.docx</vt:lpstr>
    </vt:vector>
  </TitlesOfParts>
  <Company>Bank Gospodarstwa Krajowego</Company>
  <LinksUpToDate>false</LinksUpToDate>
  <CharactersWithSpaces>14223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6_ESG_Pilot_zał_6_Formularz_Partnera_01_06.docx</dc:title>
  <dc:creator>Kapla, Piotr</dc:creator>
  <cp:lastModifiedBy>Joanna Sznajder</cp:lastModifiedBy>
  <cp:revision>2</cp:revision>
  <cp:lastPrinted>2023-10-19T05:28:00Z</cp:lastPrinted>
  <dcterms:created xsi:type="dcterms:W3CDTF">2024-10-15T11:05:00Z</dcterms:created>
  <dcterms:modified xsi:type="dcterms:W3CDTF">2024-10-15T11:05:00Z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Wlodzimierz.Dygnatowski@bgk.pl</vt:lpwstr>
  </property>
  <property fmtid="{D5CDD505-2E9C-101B-9397-08002B2CF9AE}" pid="5" name="MSIP_Label_ffd642cb-f5ac-4f9c-8f91-3377ed972e0d_SetDate">
    <vt:lpwstr>2018-07-02T06:05:24.8689732Z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Extended_MSFT_Method">
    <vt:lpwstr>Manual</vt:lpwstr>
  </property>
  <property fmtid="{D5CDD505-2E9C-101B-9397-08002B2CF9AE}" pid="9" name="MSIP_Label_c668bcff-e2d1-47e2-adc1-b3354af02961_Enabled">
    <vt:lpwstr>true</vt:lpwstr>
  </property>
  <property fmtid="{D5CDD505-2E9C-101B-9397-08002B2CF9AE}" pid="10" name="MSIP_Label_c668bcff-e2d1-47e2-adc1-b3354af02961_SetDate">
    <vt:lpwstr>2021-10-13T10:50:54Z</vt:lpwstr>
  </property>
  <property fmtid="{D5CDD505-2E9C-101B-9397-08002B2CF9AE}" pid="11" name="MSIP_Label_c668bcff-e2d1-47e2-adc1-b3354af02961_Method">
    <vt:lpwstr>Privileged</vt:lpwstr>
  </property>
  <property fmtid="{D5CDD505-2E9C-101B-9397-08002B2CF9AE}" pid="12" name="MSIP_Label_c668bcff-e2d1-47e2-adc1-b3354af02961_Name">
    <vt:lpwstr>c668bcff-e2d1-47e2-adc1-b3354af02961</vt:lpwstr>
  </property>
  <property fmtid="{D5CDD505-2E9C-101B-9397-08002B2CF9AE}" pid="13" name="MSIP_Label_c668bcff-e2d1-47e2-adc1-b3354af02961_SiteId">
    <vt:lpwstr>29bb5b9c-200a-4906-89ef-c651c86ab301</vt:lpwstr>
  </property>
  <property fmtid="{D5CDD505-2E9C-101B-9397-08002B2CF9AE}" pid="14" name="MSIP_Label_c668bcff-e2d1-47e2-adc1-b3354af02961_ContentBits">
    <vt:lpwstr>0</vt:lpwstr>
  </property>
  <property fmtid="{D5CDD505-2E9C-101B-9397-08002B2CF9AE}" pid="15" name="ContentTypeId">
    <vt:lpwstr>0x0101003EF34F2F04DE1A47816C04FAF462E591</vt:lpwstr>
  </property>
</Properties>
</file>