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275CD" w14:textId="77777777" w:rsidR="00993095" w:rsidRDefault="00993095" w:rsidP="00993095">
      <w:pPr>
        <w:tabs>
          <w:tab w:val="left" w:pos="5310"/>
        </w:tabs>
        <w:spacing w:before="0" w:after="0" w:line="320" w:lineRule="atLeast"/>
        <w:jc w:val="both"/>
        <w:rPr>
          <w:rFonts w:ascii="Times New Roman" w:hAnsi="Times New Roman"/>
        </w:rPr>
      </w:pPr>
    </w:p>
    <w:p w14:paraId="4D45E2B1" w14:textId="0C9455E1" w:rsidR="009E099A" w:rsidRPr="002B2A32" w:rsidRDefault="009E099A" w:rsidP="009E099A">
      <w:pPr>
        <w:spacing w:before="0" w:after="0" w:line="320" w:lineRule="atLeast"/>
        <w:rPr>
          <w:rFonts w:asciiTheme="minorHAnsi" w:hAnsiTheme="minorHAnsi" w:cstheme="minorHAnsi"/>
          <w:b/>
          <w:sz w:val="44"/>
          <w:szCs w:val="44"/>
          <w:lang w:eastAsia="pl-PL"/>
        </w:rPr>
      </w:pPr>
      <w:r w:rsidRPr="002B2A32">
        <w:rPr>
          <w:rFonts w:asciiTheme="minorHAnsi" w:eastAsia="Calibri" w:hAnsiTheme="minorHAnsi" w:cstheme="minorHAnsi"/>
          <w:b/>
          <w:sz w:val="36"/>
          <w:szCs w:val="36"/>
        </w:rPr>
        <w:t xml:space="preserve">Część </w:t>
      </w:r>
      <w:r>
        <w:rPr>
          <w:rFonts w:asciiTheme="minorHAnsi" w:eastAsia="Calibri" w:hAnsiTheme="minorHAnsi" w:cstheme="minorHAnsi"/>
          <w:b/>
          <w:sz w:val="36"/>
          <w:szCs w:val="36"/>
        </w:rPr>
        <w:t>2</w:t>
      </w:r>
      <w:r w:rsidRPr="002B2A32">
        <w:rPr>
          <w:rFonts w:asciiTheme="minorHAnsi" w:eastAsia="Calibri" w:hAnsiTheme="minorHAnsi" w:cstheme="minorHAnsi"/>
          <w:b/>
          <w:sz w:val="36"/>
          <w:szCs w:val="36"/>
        </w:rPr>
        <w:t xml:space="preserve"> – </w:t>
      </w:r>
      <w:r w:rsidRPr="009E099A">
        <w:rPr>
          <w:rFonts w:asciiTheme="minorHAnsi" w:eastAsia="Calibri" w:hAnsiTheme="minorHAnsi" w:cstheme="minorHAnsi"/>
          <w:b/>
          <w:sz w:val="36"/>
          <w:szCs w:val="36"/>
        </w:rPr>
        <w:t xml:space="preserve">Dostawa </w:t>
      </w:r>
      <w:r w:rsidRPr="009E099A">
        <w:rPr>
          <w:rFonts w:asciiTheme="minorHAnsi" w:eastAsia="Calibri" w:hAnsiTheme="minorHAnsi" w:cstheme="minorHAnsi"/>
          <w:b/>
          <w:bCs/>
          <w:sz w:val="36"/>
          <w:szCs w:val="36"/>
        </w:rPr>
        <w:t>dysków twardych do macierzy dyskowych</w:t>
      </w:r>
      <w:r w:rsidRPr="009E099A">
        <w:rPr>
          <w:rFonts w:asciiTheme="minorHAnsi" w:eastAsia="Calibri" w:hAnsiTheme="minorHAnsi" w:cstheme="minorHAnsi"/>
          <w:b/>
          <w:sz w:val="36"/>
          <w:szCs w:val="36"/>
        </w:rPr>
        <w:t xml:space="preserve"> </w:t>
      </w:r>
      <w:r w:rsidRPr="002B2A32">
        <w:rPr>
          <w:rFonts w:asciiTheme="minorHAnsi" w:eastAsia="Calibri" w:hAnsiTheme="minorHAnsi" w:cstheme="minorHAnsi"/>
          <w:b/>
          <w:sz w:val="36"/>
          <w:szCs w:val="36"/>
        </w:rPr>
        <w:t>– załącznik nr 4.</w:t>
      </w:r>
      <w:r>
        <w:rPr>
          <w:rFonts w:asciiTheme="minorHAnsi" w:eastAsia="Calibri" w:hAnsiTheme="minorHAnsi" w:cstheme="minorHAnsi"/>
          <w:b/>
          <w:sz w:val="36"/>
          <w:szCs w:val="36"/>
        </w:rPr>
        <w:t>2</w:t>
      </w:r>
      <w:r w:rsidRPr="002B2A32">
        <w:rPr>
          <w:rFonts w:asciiTheme="minorHAnsi" w:eastAsia="Calibri" w:hAnsiTheme="minorHAnsi" w:cstheme="minorHAnsi"/>
          <w:b/>
          <w:sz w:val="36"/>
          <w:szCs w:val="36"/>
        </w:rPr>
        <w:t xml:space="preserve"> do SWZ</w:t>
      </w:r>
    </w:p>
    <w:p w14:paraId="0D167426" w14:textId="77777777" w:rsidR="009E099A" w:rsidRPr="002B2A32" w:rsidRDefault="009E099A" w:rsidP="009E099A">
      <w:pPr>
        <w:spacing w:before="0" w:after="0" w:line="320" w:lineRule="atLeast"/>
        <w:rPr>
          <w:rFonts w:asciiTheme="minorHAnsi" w:hAnsiTheme="minorHAnsi" w:cstheme="minorHAnsi"/>
          <w:b/>
          <w:sz w:val="28"/>
          <w:szCs w:val="28"/>
          <w:lang w:eastAsia="pl-PL"/>
        </w:rPr>
      </w:pPr>
      <w:r w:rsidRPr="002B2A32">
        <w:rPr>
          <w:rFonts w:asciiTheme="minorHAnsi" w:eastAsia="Calibri" w:hAnsiTheme="minorHAnsi" w:cstheme="minorHAnsi"/>
          <w:b/>
          <w:sz w:val="22"/>
          <w:szCs w:val="22"/>
        </w:rPr>
        <w:t xml:space="preserve">Źródło finansowania zamówienia: </w:t>
      </w:r>
      <w:r w:rsidRPr="002B2A32">
        <w:rPr>
          <w:rFonts w:asciiTheme="minorHAnsi" w:eastAsia="Calibri" w:hAnsiTheme="minorHAnsi" w:cstheme="minorHAnsi"/>
          <w:bCs/>
          <w:sz w:val="22"/>
          <w:szCs w:val="22"/>
        </w:rPr>
        <w:t>dofinansowanie ze środków UE 81% oraz dofinansowanie z budżetu państwa stanowiące 19% w ramach Projektu grantowego „Cyberbezpieczny Samorząd” współfinansowanego  z programu Fundusze Europejskie na Rozwój Cyfrowy 2021-2027 (FERC), Projekt II: Zaawansowane usługi cyfrowe, Działanie 2.2. – Wzmocnienie krajowego systemu cyberbezpieczeństwa.</w:t>
      </w:r>
    </w:p>
    <w:p w14:paraId="347E12A3" w14:textId="22A5B963" w:rsidR="00993095" w:rsidRDefault="006446A0" w:rsidP="00993095">
      <w:pPr>
        <w:tabs>
          <w:tab w:val="left" w:pos="5310"/>
        </w:tabs>
        <w:spacing w:before="0" w:after="0" w:line="32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/>
      </w:r>
      <w:r w:rsidR="008B1148">
        <w:rPr>
          <w:rFonts w:ascii="Times New Roman" w:hAnsi="Times New Roman"/>
          <w:b/>
          <w:bCs/>
          <w:sz w:val="28"/>
          <w:szCs w:val="28"/>
        </w:rPr>
        <w:t>19</w:t>
      </w:r>
      <w:r w:rsidR="00993095" w:rsidRPr="00F01951">
        <w:rPr>
          <w:rFonts w:ascii="Times New Roman" w:hAnsi="Times New Roman"/>
          <w:b/>
          <w:bCs/>
          <w:sz w:val="28"/>
          <w:szCs w:val="28"/>
        </w:rPr>
        <w:t xml:space="preserve"> x </w:t>
      </w:r>
      <w:r w:rsidR="00A85302">
        <w:rPr>
          <w:rFonts w:ascii="Times New Roman" w:hAnsi="Times New Roman"/>
          <w:b/>
          <w:bCs/>
          <w:sz w:val="28"/>
          <w:szCs w:val="28"/>
        </w:rPr>
        <w:t>D</w:t>
      </w:r>
      <w:r w:rsidR="00993095" w:rsidRPr="00F01951">
        <w:rPr>
          <w:rFonts w:ascii="Times New Roman" w:hAnsi="Times New Roman"/>
          <w:b/>
          <w:bCs/>
          <w:sz w:val="28"/>
          <w:szCs w:val="28"/>
        </w:rPr>
        <w:t xml:space="preserve">yski </w:t>
      </w:r>
      <w:r w:rsidR="00993095">
        <w:rPr>
          <w:rFonts w:ascii="Times New Roman" w:hAnsi="Times New Roman"/>
          <w:b/>
          <w:bCs/>
          <w:sz w:val="28"/>
          <w:szCs w:val="28"/>
        </w:rPr>
        <w:t xml:space="preserve">twarde </w:t>
      </w:r>
      <w:r w:rsidR="00993095" w:rsidRPr="00F01951">
        <w:rPr>
          <w:rFonts w:ascii="Times New Roman" w:hAnsi="Times New Roman"/>
          <w:b/>
          <w:bCs/>
          <w:sz w:val="28"/>
          <w:szCs w:val="28"/>
        </w:rPr>
        <w:t xml:space="preserve">do macierzy dyskowych </w:t>
      </w:r>
      <w:r w:rsidR="00A85302">
        <w:rPr>
          <w:rFonts w:ascii="Times New Roman" w:hAnsi="Times New Roman"/>
          <w:b/>
          <w:bCs/>
          <w:sz w:val="28"/>
          <w:szCs w:val="28"/>
        </w:rPr>
        <w:t xml:space="preserve">zgodne z wymogami </w:t>
      </w:r>
      <w:r w:rsidR="00A85302" w:rsidRPr="00A85302">
        <w:rPr>
          <w:rFonts w:ascii="Times New Roman" w:hAnsi="Times New Roman"/>
          <w:b/>
          <w:bCs/>
          <w:sz w:val="28"/>
          <w:szCs w:val="28"/>
        </w:rPr>
        <w:t>projektu „Cyberbezpieczny Samorząd”</w:t>
      </w:r>
      <w:r w:rsidR="00A853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93095" w:rsidRPr="00F01951">
        <w:rPr>
          <w:rFonts w:ascii="Times New Roman" w:hAnsi="Times New Roman"/>
          <w:b/>
          <w:bCs/>
          <w:sz w:val="28"/>
          <w:szCs w:val="28"/>
        </w:rPr>
        <w:t>o minimalnych parametrach technicznych:</w:t>
      </w:r>
    </w:p>
    <w:p w14:paraId="525D0727" w14:textId="77777777" w:rsidR="006446A0" w:rsidRPr="00F01951" w:rsidRDefault="006446A0" w:rsidP="00993095">
      <w:pPr>
        <w:tabs>
          <w:tab w:val="left" w:pos="5310"/>
        </w:tabs>
        <w:spacing w:before="0" w:after="0" w:line="32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4937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2"/>
        <w:gridCol w:w="2190"/>
        <w:gridCol w:w="6855"/>
      </w:tblGrid>
      <w:tr w:rsidR="00993095" w:rsidRPr="003B6D7A" w14:paraId="0B5FB0B1" w14:textId="77777777">
        <w:trPr>
          <w:trHeight w:val="505"/>
        </w:trPr>
        <w:tc>
          <w:tcPr>
            <w:tcW w:w="243" w:type="pct"/>
            <w:shd w:val="clear" w:color="auto" w:fill="D9D9D9"/>
            <w:vAlign w:val="center"/>
          </w:tcPr>
          <w:p w14:paraId="639DD6E5" w14:textId="77777777" w:rsidR="00993095" w:rsidRPr="003B6D7A" w:rsidRDefault="00993095" w:rsidP="00993095">
            <w:pPr>
              <w:pStyle w:val="Tabelapozycja"/>
              <w:tabs>
                <w:tab w:val="num" w:pos="0"/>
              </w:tabs>
              <w:spacing w:line="320" w:lineRule="atLeast"/>
              <w:jc w:val="center"/>
              <w:rPr>
                <w:rFonts w:ascii="Times New Roman" w:eastAsia="Times New Roman" w:hAnsi="Times New Roman"/>
                <w:szCs w:val="22"/>
                <w:lang w:eastAsia="en-US"/>
              </w:rPr>
            </w:pPr>
            <w:r w:rsidRPr="003B6D7A">
              <w:rPr>
                <w:rFonts w:ascii="Times New Roman" w:eastAsia="Times New Roman" w:hAnsi="Times New Roman"/>
                <w:szCs w:val="22"/>
                <w:lang w:eastAsia="en-US"/>
              </w:rPr>
              <w:t>Lp.</w:t>
            </w:r>
          </w:p>
        </w:tc>
        <w:tc>
          <w:tcPr>
            <w:tcW w:w="1152" w:type="pct"/>
            <w:shd w:val="clear" w:color="auto" w:fill="D9D9D9"/>
            <w:vAlign w:val="center"/>
          </w:tcPr>
          <w:p w14:paraId="394A0DAC" w14:textId="77777777" w:rsidR="00993095" w:rsidRPr="003B6D7A" w:rsidRDefault="00993095" w:rsidP="00993095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Nazwa komponentu</w:t>
            </w:r>
          </w:p>
        </w:tc>
        <w:tc>
          <w:tcPr>
            <w:tcW w:w="3605" w:type="pct"/>
            <w:shd w:val="clear" w:color="auto" w:fill="D9D9D9"/>
            <w:vAlign w:val="center"/>
          </w:tcPr>
          <w:p w14:paraId="68FB4A56" w14:textId="77777777" w:rsidR="00993095" w:rsidRPr="003B6D7A" w:rsidRDefault="00993095" w:rsidP="00993095">
            <w:pPr>
              <w:tabs>
                <w:tab w:val="num" w:pos="0"/>
              </w:tabs>
              <w:spacing w:before="0" w:after="0" w:line="320" w:lineRule="atLeast"/>
              <w:jc w:val="center"/>
              <w:rPr>
                <w:rFonts w:ascii="Times New Roman" w:hAnsi="Times New Roman"/>
              </w:rPr>
            </w:pPr>
            <w:r w:rsidRPr="003B6D7A">
              <w:rPr>
                <w:rFonts w:ascii="Times New Roman" w:hAnsi="Times New Roman"/>
              </w:rPr>
              <w:t>Wymagane minimalne parametry techniczne</w:t>
            </w:r>
          </w:p>
        </w:tc>
      </w:tr>
      <w:tr w:rsidR="00993095" w:rsidRPr="00637026" w14:paraId="08DB1277" w14:textId="77777777">
        <w:trPr>
          <w:trHeight w:val="284"/>
        </w:trPr>
        <w:tc>
          <w:tcPr>
            <w:tcW w:w="243" w:type="pct"/>
          </w:tcPr>
          <w:p w14:paraId="710A3BE8" w14:textId="77777777" w:rsidR="00993095" w:rsidRPr="00637026" w:rsidRDefault="00993095" w:rsidP="00993095">
            <w:pPr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37026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1152" w:type="pct"/>
          </w:tcPr>
          <w:p w14:paraId="30A929AB" w14:textId="77777777" w:rsidR="00993095" w:rsidRPr="00637026" w:rsidRDefault="00993095" w:rsidP="00993095">
            <w:pPr>
              <w:pStyle w:val="w043heinfoborder"/>
              <w:spacing w:before="0" w:beforeAutospacing="0" w:after="0" w:afterAutospacing="0" w:line="320" w:lineRule="atLeast"/>
            </w:pPr>
            <w:r w:rsidRPr="00637026">
              <w:t xml:space="preserve">Macierz: Eternus </w:t>
            </w:r>
            <w:r w:rsidRPr="0072085D">
              <w:t>DX200 S5</w:t>
            </w:r>
            <w:r>
              <w:br/>
              <w:t>ET205SAF-4602305312</w:t>
            </w:r>
          </w:p>
          <w:p w14:paraId="64B05EA9" w14:textId="77777777" w:rsidR="00993095" w:rsidRPr="00637026" w:rsidRDefault="00993095" w:rsidP="00993095">
            <w:pPr>
              <w:pStyle w:val="w043heinfoborder"/>
              <w:spacing w:before="0" w:beforeAutospacing="0" w:after="0" w:afterAutospacing="0" w:line="320" w:lineRule="atLeast"/>
              <w:rPr>
                <w:bCs/>
                <w:iCs/>
                <w:color w:val="000000"/>
                <w:spacing w:val="5"/>
                <w:lang w:eastAsia="en-US"/>
              </w:rPr>
            </w:pPr>
          </w:p>
        </w:tc>
        <w:tc>
          <w:tcPr>
            <w:tcW w:w="3605" w:type="pct"/>
          </w:tcPr>
          <w:p w14:paraId="0A9748FB" w14:textId="73390285" w:rsidR="00993095" w:rsidRDefault="00993095" w:rsidP="00993095">
            <w:pPr>
              <w:tabs>
                <w:tab w:val="left" w:pos="975"/>
              </w:tabs>
              <w:spacing w:before="0" w:after="0" w:line="320" w:lineRule="atLeast"/>
              <w:jc w:val="both"/>
              <w:rPr>
                <w:rFonts w:ascii="Times New Roman" w:hAnsi="Times New Roman"/>
              </w:rPr>
            </w:pPr>
            <w:r w:rsidRPr="00637026">
              <w:rPr>
                <w:rFonts w:ascii="Times New Roman" w:hAnsi="Times New Roman"/>
              </w:rPr>
              <w:t xml:space="preserve">Rozbudowa o dołączenie do macierzy </w:t>
            </w:r>
            <w:r w:rsidR="008B1148">
              <w:rPr>
                <w:rFonts w:ascii="Times New Roman" w:hAnsi="Times New Roman"/>
              </w:rPr>
              <w:t>10</w:t>
            </w:r>
            <w:r w:rsidR="00670DB6">
              <w:rPr>
                <w:rFonts w:ascii="Times New Roman" w:hAnsi="Times New Roman"/>
              </w:rPr>
              <w:t xml:space="preserve">  </w:t>
            </w:r>
            <w:r w:rsidR="00670DB6" w:rsidRPr="00670DB6">
              <w:rPr>
                <w:rFonts w:ascii="Times New Roman" w:hAnsi="Times New Roman"/>
              </w:rPr>
              <w:t xml:space="preserve">zgodne z wymogami projektu „Cyberbezpieczny Samorząd” </w:t>
            </w:r>
            <w:r>
              <w:rPr>
                <w:rFonts w:ascii="Times New Roman" w:hAnsi="Times New Roman"/>
              </w:rPr>
              <w:t xml:space="preserve"> </w:t>
            </w:r>
            <w:r w:rsidRPr="00637026">
              <w:rPr>
                <w:rFonts w:ascii="Times New Roman" w:hAnsi="Times New Roman"/>
              </w:rPr>
              <w:t xml:space="preserve">dysków </w:t>
            </w:r>
            <w:r>
              <w:rPr>
                <w:rFonts w:ascii="Times New Roman" w:hAnsi="Times New Roman"/>
              </w:rPr>
              <w:t>1</w:t>
            </w:r>
            <w:r w:rsidRPr="007903EF">
              <w:rPr>
                <w:rFonts w:ascii="Times New Roman" w:hAnsi="Times New Roman"/>
              </w:rPr>
              <w:t xml:space="preserve">.92TB 2.5'' </w:t>
            </w:r>
            <w:r w:rsidR="007C3DE4">
              <w:rPr>
                <w:rFonts w:ascii="Times New Roman" w:hAnsi="Times New Roman"/>
              </w:rPr>
              <w:t xml:space="preserve"> SSD </w:t>
            </w:r>
            <w:r w:rsidRPr="007903EF">
              <w:rPr>
                <w:rFonts w:ascii="Times New Roman" w:hAnsi="Times New Roman"/>
              </w:rPr>
              <w:t xml:space="preserve">SAS </w:t>
            </w:r>
            <w:r w:rsidRPr="00637026">
              <w:rPr>
                <w:rFonts w:ascii="Times New Roman" w:hAnsi="Times New Roman"/>
              </w:rPr>
              <w:t>wraz z dedykowanymi do macierzy ramkami na oferowane dyski.</w:t>
            </w:r>
          </w:p>
          <w:p w14:paraId="5D2C558E" w14:textId="0530295C" w:rsidR="007C3DE4" w:rsidRPr="00637026" w:rsidRDefault="007C3DE4" w:rsidP="00993095">
            <w:pPr>
              <w:tabs>
                <w:tab w:val="left" w:pos="975"/>
              </w:tabs>
              <w:spacing w:before="0" w:after="0" w:line="32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 uwagi na konfigurację macierzy, Zamawiający nie dopuszcza innych pojemności ani innych typów dysków.</w:t>
            </w:r>
          </w:p>
        </w:tc>
      </w:tr>
      <w:tr w:rsidR="00993095" w:rsidRPr="00637026" w14:paraId="3E772DF8" w14:textId="77777777">
        <w:trPr>
          <w:trHeight w:val="284"/>
        </w:trPr>
        <w:tc>
          <w:tcPr>
            <w:tcW w:w="243" w:type="pct"/>
          </w:tcPr>
          <w:p w14:paraId="57600598" w14:textId="77777777" w:rsidR="00993095" w:rsidRPr="00637026" w:rsidRDefault="00993095" w:rsidP="00993095">
            <w:pPr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37026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1152" w:type="pct"/>
          </w:tcPr>
          <w:p w14:paraId="19C3720F" w14:textId="77777777" w:rsidR="00993095" w:rsidRPr="00637026" w:rsidRDefault="00993095" w:rsidP="00993095">
            <w:pPr>
              <w:spacing w:before="0" w:after="0" w:line="320" w:lineRule="atLeast"/>
              <w:rPr>
                <w:rFonts w:ascii="Times New Roman" w:hAnsi="Times New Roman"/>
                <w:bCs/>
                <w:iCs/>
                <w:color w:val="000000"/>
                <w:spacing w:val="5"/>
              </w:rPr>
            </w:pPr>
            <w:r w:rsidRPr="00637026">
              <w:rPr>
                <w:rFonts w:ascii="Times New Roman" w:hAnsi="Times New Roman"/>
                <w:bCs/>
                <w:iCs/>
                <w:color w:val="000000"/>
                <w:spacing w:val="5"/>
              </w:rPr>
              <w:t xml:space="preserve">Macierz: </w:t>
            </w:r>
            <w:r w:rsidRPr="00637026">
              <w:rPr>
                <w:rFonts w:ascii="Times New Roman" w:hAnsi="Times New Roman"/>
              </w:rPr>
              <w:t xml:space="preserve">Eternus </w:t>
            </w:r>
            <w:r w:rsidRPr="0072085D">
              <w:rPr>
                <w:rFonts w:ascii="Times New Roman" w:hAnsi="Times New Roman"/>
              </w:rPr>
              <w:t>DX200 S5</w:t>
            </w:r>
            <w:r>
              <w:rPr>
                <w:rFonts w:ascii="Times New Roman" w:hAnsi="Times New Roman"/>
              </w:rPr>
              <w:br/>
              <w:t>ET205SAF-4602305302</w:t>
            </w:r>
          </w:p>
          <w:p w14:paraId="79FB7B1E" w14:textId="77777777" w:rsidR="00993095" w:rsidRPr="00637026" w:rsidRDefault="00993095" w:rsidP="00993095">
            <w:pPr>
              <w:spacing w:before="0" w:after="0" w:line="320" w:lineRule="atLeast"/>
              <w:rPr>
                <w:rFonts w:ascii="Times New Roman" w:hAnsi="Times New Roman"/>
                <w:bCs/>
                <w:iCs/>
                <w:color w:val="000000"/>
                <w:spacing w:val="5"/>
              </w:rPr>
            </w:pPr>
          </w:p>
        </w:tc>
        <w:tc>
          <w:tcPr>
            <w:tcW w:w="3605" w:type="pct"/>
          </w:tcPr>
          <w:p w14:paraId="33FFB631" w14:textId="77777777" w:rsidR="00670DB6" w:rsidRDefault="00670DB6" w:rsidP="00670DB6">
            <w:pPr>
              <w:tabs>
                <w:tab w:val="left" w:pos="975"/>
              </w:tabs>
              <w:spacing w:before="0" w:after="0" w:line="320" w:lineRule="atLeast"/>
              <w:jc w:val="both"/>
              <w:rPr>
                <w:rFonts w:ascii="Times New Roman" w:hAnsi="Times New Roman"/>
              </w:rPr>
            </w:pPr>
            <w:r w:rsidRPr="00637026">
              <w:rPr>
                <w:rFonts w:ascii="Times New Roman" w:hAnsi="Times New Roman"/>
              </w:rPr>
              <w:t xml:space="preserve">Rozbudowa o dołączenie do macierzy </w:t>
            </w:r>
            <w:r>
              <w:rPr>
                <w:rFonts w:ascii="Times New Roman" w:hAnsi="Times New Roman"/>
              </w:rPr>
              <w:t xml:space="preserve">9  </w:t>
            </w:r>
            <w:r w:rsidRPr="00670DB6">
              <w:rPr>
                <w:rFonts w:ascii="Times New Roman" w:hAnsi="Times New Roman"/>
              </w:rPr>
              <w:t xml:space="preserve">zgodne z wymogami projektu „Cyberbezpieczny Samorząd” </w:t>
            </w:r>
            <w:r>
              <w:rPr>
                <w:rFonts w:ascii="Times New Roman" w:hAnsi="Times New Roman"/>
              </w:rPr>
              <w:t xml:space="preserve"> </w:t>
            </w:r>
            <w:r w:rsidRPr="00637026">
              <w:rPr>
                <w:rFonts w:ascii="Times New Roman" w:hAnsi="Times New Roman"/>
              </w:rPr>
              <w:t xml:space="preserve">dysków </w:t>
            </w:r>
            <w:r>
              <w:rPr>
                <w:rFonts w:ascii="Times New Roman" w:hAnsi="Times New Roman"/>
              </w:rPr>
              <w:t>1</w:t>
            </w:r>
            <w:r w:rsidRPr="007903EF">
              <w:rPr>
                <w:rFonts w:ascii="Times New Roman" w:hAnsi="Times New Roman"/>
              </w:rPr>
              <w:t xml:space="preserve">.92TB 2.5'' </w:t>
            </w:r>
            <w:r>
              <w:rPr>
                <w:rFonts w:ascii="Times New Roman" w:hAnsi="Times New Roman"/>
              </w:rPr>
              <w:t xml:space="preserve"> SSD </w:t>
            </w:r>
            <w:r w:rsidRPr="007903EF">
              <w:rPr>
                <w:rFonts w:ascii="Times New Roman" w:hAnsi="Times New Roman"/>
              </w:rPr>
              <w:t xml:space="preserve">SAS </w:t>
            </w:r>
            <w:r w:rsidRPr="00637026">
              <w:rPr>
                <w:rFonts w:ascii="Times New Roman" w:hAnsi="Times New Roman"/>
              </w:rPr>
              <w:t>wraz z dedykowanymi do macierzy ramkami na oferowane dyski.</w:t>
            </w:r>
          </w:p>
          <w:p w14:paraId="3FAF2DA7" w14:textId="73FD461F" w:rsidR="00993095" w:rsidRPr="00637026" w:rsidRDefault="00670DB6" w:rsidP="00670DB6">
            <w:pPr>
              <w:spacing w:before="0" w:after="0" w:line="320" w:lineRule="atLeas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Z uwagi na konfigurację macierzy, Zamawiający nie dopuszcza innych pojemności ani innych typów dysków.</w:t>
            </w:r>
          </w:p>
        </w:tc>
      </w:tr>
      <w:tr w:rsidR="00993095" w:rsidRPr="00637026" w14:paraId="20C5D379" w14:textId="77777777">
        <w:trPr>
          <w:trHeight w:val="284"/>
        </w:trPr>
        <w:tc>
          <w:tcPr>
            <w:tcW w:w="243" w:type="pct"/>
          </w:tcPr>
          <w:p w14:paraId="7D2B55D0" w14:textId="77777777" w:rsidR="00993095" w:rsidRPr="00637026" w:rsidRDefault="00993095" w:rsidP="00993095">
            <w:pPr>
              <w:spacing w:before="0" w:after="0" w:line="320" w:lineRule="atLeast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637026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1152" w:type="pct"/>
          </w:tcPr>
          <w:p w14:paraId="0287FAC9" w14:textId="0577BA7A" w:rsidR="00993095" w:rsidRPr="00637026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</w:rPr>
            </w:pPr>
            <w:r w:rsidRPr="00637026">
              <w:rPr>
                <w:rFonts w:ascii="Times New Roman" w:hAnsi="Times New Roman"/>
              </w:rPr>
              <w:t>Gwarancja</w:t>
            </w:r>
            <w:r w:rsidR="000E3175">
              <w:rPr>
                <w:rFonts w:ascii="Times New Roman" w:hAnsi="Times New Roman"/>
              </w:rPr>
              <w:t xml:space="preserve"> na zaoferowane dyski</w:t>
            </w:r>
            <w:r w:rsidRPr="00637026">
              <w:rPr>
                <w:rFonts w:ascii="Times New Roman" w:hAnsi="Times New Roman"/>
              </w:rPr>
              <w:t>:</w:t>
            </w:r>
          </w:p>
          <w:p w14:paraId="35ACABFD" w14:textId="77777777" w:rsidR="00993095" w:rsidRPr="00637026" w:rsidRDefault="00993095" w:rsidP="00993095">
            <w:pPr>
              <w:spacing w:before="0" w:after="0" w:line="320" w:lineRule="atLeast"/>
              <w:rPr>
                <w:rFonts w:ascii="Times New Roman" w:hAnsi="Times New Roman"/>
                <w:bCs/>
                <w:iCs/>
                <w:color w:val="000000"/>
                <w:spacing w:val="5"/>
              </w:rPr>
            </w:pPr>
          </w:p>
        </w:tc>
        <w:tc>
          <w:tcPr>
            <w:tcW w:w="3605" w:type="pct"/>
          </w:tcPr>
          <w:p w14:paraId="3C4EE0E1" w14:textId="1CD058F2" w:rsidR="00993095" w:rsidRPr="00637026" w:rsidRDefault="00192C12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12</w:t>
            </w:r>
            <w:r w:rsidR="00993095">
              <w:rPr>
                <w:rFonts w:ascii="Times New Roman" w:hAnsi="Times New Roman"/>
                <w:lang w:eastAsia="pl-PL"/>
              </w:rPr>
              <w:t xml:space="preserve"> mie</w:t>
            </w:r>
            <w:r>
              <w:rPr>
                <w:rFonts w:ascii="Times New Roman" w:hAnsi="Times New Roman"/>
                <w:lang w:eastAsia="pl-PL"/>
              </w:rPr>
              <w:t>sięcy</w:t>
            </w:r>
            <w:r w:rsidR="00993095">
              <w:rPr>
                <w:rFonts w:ascii="Times New Roman" w:hAnsi="Times New Roman"/>
                <w:lang w:eastAsia="pl-PL"/>
              </w:rPr>
              <w:t xml:space="preserve"> </w:t>
            </w:r>
            <w:r w:rsidR="00993095" w:rsidRPr="00637026">
              <w:rPr>
                <w:rFonts w:ascii="Times New Roman" w:hAnsi="Times New Roman"/>
                <w:lang w:eastAsia="pl-PL"/>
              </w:rPr>
              <w:t xml:space="preserve">gwarancji z czasem reakcji najpóźniej </w:t>
            </w:r>
            <w:r w:rsidR="007C3DE4">
              <w:rPr>
                <w:rFonts w:ascii="Times New Roman" w:hAnsi="Times New Roman"/>
                <w:lang w:eastAsia="pl-PL"/>
              </w:rPr>
              <w:br/>
            </w:r>
            <w:r w:rsidR="00993095" w:rsidRPr="00637026">
              <w:rPr>
                <w:rFonts w:ascii="Times New Roman" w:hAnsi="Times New Roman"/>
                <w:lang w:eastAsia="pl-PL"/>
              </w:rPr>
              <w:t xml:space="preserve">w następnym dniu roboczym od zgłoszenia,  </w:t>
            </w:r>
          </w:p>
          <w:p w14:paraId="3915EBA9" w14:textId="77777777" w:rsidR="00993095" w:rsidRPr="00637026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lang w:eastAsia="pl-PL"/>
              </w:rPr>
            </w:pPr>
          </w:p>
          <w:p w14:paraId="18FE76A8" w14:textId="77777777" w:rsidR="00993095" w:rsidRPr="00637026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lang w:eastAsia="pl-PL"/>
              </w:rPr>
            </w:pPr>
            <w:r w:rsidRPr="00637026">
              <w:rPr>
                <w:rFonts w:ascii="Times New Roman" w:hAnsi="Times New Roman"/>
                <w:lang w:eastAsia="pl-PL"/>
              </w:rPr>
              <w:t>W przypadku wymiany dysku twardego, uszkodzone dyski muszą pozostać u Zamawiającego.</w:t>
            </w:r>
          </w:p>
          <w:p w14:paraId="751AD0B6" w14:textId="77777777" w:rsidR="00993095" w:rsidRPr="00637026" w:rsidRDefault="00993095" w:rsidP="00993095">
            <w:pPr>
              <w:tabs>
                <w:tab w:val="num" w:pos="0"/>
              </w:tabs>
              <w:spacing w:before="0" w:after="0" w:line="320" w:lineRule="atLeast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51391308" w14:textId="77777777" w:rsidR="00993095" w:rsidRDefault="00993095" w:rsidP="00993095">
      <w:pPr>
        <w:tabs>
          <w:tab w:val="left" w:pos="5310"/>
        </w:tabs>
        <w:spacing w:before="0" w:after="0" w:line="320" w:lineRule="atLeast"/>
        <w:jc w:val="both"/>
        <w:rPr>
          <w:rFonts w:ascii="Times New Roman" w:hAnsi="Times New Roman"/>
        </w:rPr>
      </w:pPr>
    </w:p>
    <w:p w14:paraId="36E537CA" w14:textId="0690022C" w:rsidR="00A834F4" w:rsidRPr="00293614" w:rsidRDefault="00A834F4" w:rsidP="00993095">
      <w:pPr>
        <w:spacing w:before="0" w:after="0" w:line="320" w:lineRule="atLeast"/>
      </w:pPr>
    </w:p>
    <w:sectPr w:rsidR="00A834F4" w:rsidRPr="00293614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B1329" w14:textId="77777777" w:rsidR="003C12D0" w:rsidRDefault="003C12D0">
      <w:r>
        <w:separator/>
      </w:r>
    </w:p>
  </w:endnote>
  <w:endnote w:type="continuationSeparator" w:id="0">
    <w:p w14:paraId="68E0EFCD" w14:textId="77777777" w:rsidR="003C12D0" w:rsidRDefault="003C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099A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25133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993095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16F9FC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27292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4C234" w14:textId="77777777" w:rsidR="003C12D0" w:rsidRDefault="003C12D0">
      <w:r>
        <w:separator/>
      </w:r>
    </w:p>
  </w:footnote>
  <w:footnote w:type="continuationSeparator" w:id="0">
    <w:p w14:paraId="65A99766" w14:textId="77777777" w:rsidR="003C12D0" w:rsidRDefault="003C1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A4484F"/>
    <w:multiLevelType w:val="hybridMultilevel"/>
    <w:tmpl w:val="8EB07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848F7"/>
    <w:multiLevelType w:val="hybridMultilevel"/>
    <w:tmpl w:val="532E82F8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22EF2"/>
    <w:multiLevelType w:val="hybridMultilevel"/>
    <w:tmpl w:val="521ED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96E55"/>
    <w:multiLevelType w:val="hybridMultilevel"/>
    <w:tmpl w:val="9CACD9E0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FBA8FA2">
      <w:start w:val="4"/>
      <w:numFmt w:val="bullet"/>
      <w:lvlText w:val="•"/>
      <w:lvlJc w:val="left"/>
      <w:pPr>
        <w:ind w:left="2685" w:hanging="705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090C15"/>
    <w:multiLevelType w:val="hybridMultilevel"/>
    <w:tmpl w:val="B1FCBF4E"/>
    <w:lvl w:ilvl="0" w:tplc="AA0AB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442162"/>
    <w:multiLevelType w:val="hybridMultilevel"/>
    <w:tmpl w:val="A6569F24"/>
    <w:lvl w:ilvl="0" w:tplc="9CBA3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5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7"/>
  </w:num>
  <w:num w:numId="17" w16cid:durableId="1300263558">
    <w:abstractNumId w:val="13"/>
  </w:num>
  <w:num w:numId="18" w16cid:durableId="2116749066">
    <w:abstractNumId w:val="3"/>
  </w:num>
  <w:num w:numId="19" w16cid:durableId="1152914111">
    <w:abstractNumId w:val="5"/>
  </w:num>
  <w:num w:numId="20" w16cid:durableId="1555000012">
    <w:abstractNumId w:val="21"/>
  </w:num>
  <w:num w:numId="21" w16cid:durableId="1732381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2385713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99079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4D2"/>
    <w:rsid w:val="00010F40"/>
    <w:rsid w:val="00010FC6"/>
    <w:rsid w:val="00030748"/>
    <w:rsid w:val="0004603C"/>
    <w:rsid w:val="00065C40"/>
    <w:rsid w:val="00082B3C"/>
    <w:rsid w:val="00094EF6"/>
    <w:rsid w:val="000E21EF"/>
    <w:rsid w:val="000E3175"/>
    <w:rsid w:val="000F302C"/>
    <w:rsid w:val="00100889"/>
    <w:rsid w:val="0010162A"/>
    <w:rsid w:val="00134717"/>
    <w:rsid w:val="001561C5"/>
    <w:rsid w:val="00192C12"/>
    <w:rsid w:val="00214307"/>
    <w:rsid w:val="002345E4"/>
    <w:rsid w:val="002571F6"/>
    <w:rsid w:val="00293614"/>
    <w:rsid w:val="002939D9"/>
    <w:rsid w:val="002A30C8"/>
    <w:rsid w:val="002B08FC"/>
    <w:rsid w:val="002B35A9"/>
    <w:rsid w:val="002D66BB"/>
    <w:rsid w:val="002E6BDD"/>
    <w:rsid w:val="002F66E8"/>
    <w:rsid w:val="00310274"/>
    <w:rsid w:val="003134FE"/>
    <w:rsid w:val="0036110B"/>
    <w:rsid w:val="003816DA"/>
    <w:rsid w:val="00385FFB"/>
    <w:rsid w:val="003A5B25"/>
    <w:rsid w:val="003C12D0"/>
    <w:rsid w:val="00412555"/>
    <w:rsid w:val="00481410"/>
    <w:rsid w:val="00482EA3"/>
    <w:rsid w:val="004844AD"/>
    <w:rsid w:val="004D2E28"/>
    <w:rsid w:val="004D3E12"/>
    <w:rsid w:val="004E62F6"/>
    <w:rsid w:val="005115C2"/>
    <w:rsid w:val="005A056A"/>
    <w:rsid w:val="005A52BD"/>
    <w:rsid w:val="005A58EE"/>
    <w:rsid w:val="005B7917"/>
    <w:rsid w:val="005C7F88"/>
    <w:rsid w:val="005D6E7E"/>
    <w:rsid w:val="005E22E2"/>
    <w:rsid w:val="005F3107"/>
    <w:rsid w:val="00617364"/>
    <w:rsid w:val="006446A0"/>
    <w:rsid w:val="00670DB6"/>
    <w:rsid w:val="006760F1"/>
    <w:rsid w:val="006A717E"/>
    <w:rsid w:val="006D19B4"/>
    <w:rsid w:val="006E040C"/>
    <w:rsid w:val="007021C9"/>
    <w:rsid w:val="007077F2"/>
    <w:rsid w:val="007258F7"/>
    <w:rsid w:val="00735813"/>
    <w:rsid w:val="00750931"/>
    <w:rsid w:val="00753221"/>
    <w:rsid w:val="00760990"/>
    <w:rsid w:val="00761B48"/>
    <w:rsid w:val="007641BD"/>
    <w:rsid w:val="00780D75"/>
    <w:rsid w:val="007C3DE4"/>
    <w:rsid w:val="00802B7B"/>
    <w:rsid w:val="00860B35"/>
    <w:rsid w:val="00863D3F"/>
    <w:rsid w:val="00866ADB"/>
    <w:rsid w:val="0088784C"/>
    <w:rsid w:val="00887F71"/>
    <w:rsid w:val="008A2A60"/>
    <w:rsid w:val="008A2F46"/>
    <w:rsid w:val="008B1148"/>
    <w:rsid w:val="008C4DE6"/>
    <w:rsid w:val="008C6654"/>
    <w:rsid w:val="00927520"/>
    <w:rsid w:val="00993095"/>
    <w:rsid w:val="009A5797"/>
    <w:rsid w:val="009B7B29"/>
    <w:rsid w:val="009E099A"/>
    <w:rsid w:val="00A23AE6"/>
    <w:rsid w:val="00A25198"/>
    <w:rsid w:val="00A34049"/>
    <w:rsid w:val="00A42564"/>
    <w:rsid w:val="00A43C06"/>
    <w:rsid w:val="00A834F4"/>
    <w:rsid w:val="00A8394D"/>
    <w:rsid w:val="00A85302"/>
    <w:rsid w:val="00A97B93"/>
    <w:rsid w:val="00AB6B95"/>
    <w:rsid w:val="00AD274B"/>
    <w:rsid w:val="00AF3CB9"/>
    <w:rsid w:val="00AF4EB4"/>
    <w:rsid w:val="00B1269F"/>
    <w:rsid w:val="00B371AE"/>
    <w:rsid w:val="00B546E9"/>
    <w:rsid w:val="00B619ED"/>
    <w:rsid w:val="00B82EF6"/>
    <w:rsid w:val="00BA6188"/>
    <w:rsid w:val="00BB4C9C"/>
    <w:rsid w:val="00BC79CC"/>
    <w:rsid w:val="00C06AC7"/>
    <w:rsid w:val="00C0733F"/>
    <w:rsid w:val="00C14A13"/>
    <w:rsid w:val="00C23186"/>
    <w:rsid w:val="00C249B1"/>
    <w:rsid w:val="00C24F21"/>
    <w:rsid w:val="00C3461A"/>
    <w:rsid w:val="00C46F02"/>
    <w:rsid w:val="00C965EE"/>
    <w:rsid w:val="00CA4211"/>
    <w:rsid w:val="00CB53C1"/>
    <w:rsid w:val="00CC431D"/>
    <w:rsid w:val="00CF1AB9"/>
    <w:rsid w:val="00D15635"/>
    <w:rsid w:val="00D16398"/>
    <w:rsid w:val="00D56074"/>
    <w:rsid w:val="00D602E3"/>
    <w:rsid w:val="00DA7570"/>
    <w:rsid w:val="00DC0C56"/>
    <w:rsid w:val="00E04823"/>
    <w:rsid w:val="00E1663C"/>
    <w:rsid w:val="00E2028C"/>
    <w:rsid w:val="00EA5546"/>
    <w:rsid w:val="00EB7791"/>
    <w:rsid w:val="00EE312E"/>
    <w:rsid w:val="00EF320C"/>
    <w:rsid w:val="00F6134F"/>
    <w:rsid w:val="00F753C2"/>
    <w:rsid w:val="00F75D20"/>
    <w:rsid w:val="00F8620F"/>
    <w:rsid w:val="00FE13E0"/>
    <w:rsid w:val="00FE3AD8"/>
    <w:rsid w:val="00FF524C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6BF319B-82F8-424D-AD42-63CA2468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DB6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w043heinfoborder">
    <w:name w:val="w_043_h_e_info_border"/>
    <w:basedOn w:val="Normalny"/>
    <w:rsid w:val="00993095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Tabelapozycja">
    <w:name w:val="Tabela pozycja"/>
    <w:basedOn w:val="Normalny"/>
    <w:rsid w:val="00993095"/>
    <w:pPr>
      <w:spacing w:before="0" w:after="0" w:line="240" w:lineRule="auto"/>
    </w:pPr>
    <w:rPr>
      <w:rFonts w:ascii="Arial" w:eastAsia="MS Outlook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200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dc:description/>
  <cp:lastModifiedBy>Marta Rajca</cp:lastModifiedBy>
  <cp:revision>2</cp:revision>
  <cp:lastPrinted>2018-03-26T09:55:00Z</cp:lastPrinted>
  <dcterms:created xsi:type="dcterms:W3CDTF">2024-07-30T06:40:00Z</dcterms:created>
  <dcterms:modified xsi:type="dcterms:W3CDTF">2024-10-29T08:28:00Z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