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A7" w:rsidRDefault="00E10232">
      <w:pPr>
        <w:pStyle w:val="Standard"/>
        <w:jc w:val="right"/>
        <w:rPr>
          <w:b/>
          <w:bCs/>
        </w:rPr>
      </w:pPr>
      <w:r>
        <w:rPr>
          <w:b/>
          <w:bCs/>
        </w:rPr>
        <w:t>Załącznik nr 2 do SWZ</w:t>
      </w:r>
    </w:p>
    <w:p w:rsidR="006741A7" w:rsidRDefault="00E10232">
      <w:pPr>
        <w:pStyle w:val="Standard"/>
      </w:pPr>
      <w:r>
        <w:t>CUW.260.1.6.2024.1</w:t>
      </w:r>
    </w:p>
    <w:p w:rsidR="006741A7" w:rsidRDefault="006741A7">
      <w:pPr>
        <w:pStyle w:val="Standard"/>
        <w:jc w:val="center"/>
        <w:rPr>
          <w:b/>
          <w:bCs/>
        </w:rPr>
      </w:pPr>
    </w:p>
    <w:p w:rsidR="006741A7" w:rsidRDefault="006741A7">
      <w:pPr>
        <w:pStyle w:val="Standard"/>
        <w:jc w:val="center"/>
        <w:rPr>
          <w:b/>
          <w:bCs/>
        </w:rPr>
      </w:pPr>
    </w:p>
    <w:p w:rsidR="006741A7" w:rsidRDefault="006741A7">
      <w:pPr>
        <w:pStyle w:val="Standard"/>
        <w:jc w:val="center"/>
        <w:rPr>
          <w:b/>
          <w:bCs/>
        </w:rPr>
      </w:pPr>
    </w:p>
    <w:p w:rsidR="006741A7" w:rsidRDefault="00E10232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OŚWIADCZENIE O NIEPODLEGANIU WYKLUCZENIU ORAZ SPEŁNIANIU WARUNKÓW UDZIAŁU W POSTĘPOWANIU</w:t>
      </w:r>
    </w:p>
    <w:p w:rsidR="006741A7" w:rsidRDefault="006741A7">
      <w:pPr>
        <w:pStyle w:val="Standard"/>
        <w:rPr>
          <w:sz w:val="22"/>
          <w:szCs w:val="22"/>
        </w:rPr>
      </w:pPr>
    </w:p>
    <w:p w:rsidR="006741A7" w:rsidRDefault="006741A7">
      <w:pPr>
        <w:pStyle w:val="Standard"/>
        <w:jc w:val="center"/>
        <w:rPr>
          <w:sz w:val="22"/>
          <w:szCs w:val="22"/>
        </w:rPr>
      </w:pPr>
    </w:p>
    <w:p w:rsidR="006741A7" w:rsidRDefault="006741A7">
      <w:pPr>
        <w:pStyle w:val="Standard"/>
        <w:jc w:val="center"/>
        <w:rPr>
          <w:sz w:val="22"/>
          <w:szCs w:val="22"/>
        </w:rPr>
      </w:pPr>
    </w:p>
    <w:p w:rsidR="006741A7" w:rsidRDefault="00E1023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składane na podstawie art. 125 ust. 1 ustawy z dnia </w:t>
      </w:r>
      <w:r>
        <w:rPr>
          <w:rFonts w:ascii="Arial" w:hAnsi="Arial" w:cs="Arial"/>
          <w:sz w:val="22"/>
          <w:szCs w:val="22"/>
        </w:rPr>
        <w:t xml:space="preserve">11 września 2019 </w:t>
      </w:r>
      <w:proofErr w:type="spellStart"/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741A7" w:rsidRDefault="00E1023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Prawo zamówień publicznych (dalej jako: ustawa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),</w:t>
      </w:r>
    </w:p>
    <w:p w:rsidR="006741A7" w:rsidRDefault="006741A7">
      <w:pPr>
        <w:pStyle w:val="Standard"/>
        <w:rPr>
          <w:rFonts w:ascii="Arial" w:hAnsi="Arial" w:cs="Arial"/>
          <w:sz w:val="22"/>
          <w:szCs w:val="22"/>
        </w:rPr>
      </w:pPr>
    </w:p>
    <w:p w:rsidR="006741A7" w:rsidRDefault="006741A7">
      <w:pPr>
        <w:pStyle w:val="Standard"/>
      </w:pPr>
    </w:p>
    <w:p w:rsidR="006741A7" w:rsidRDefault="006741A7">
      <w:pPr>
        <w:pStyle w:val="Standard"/>
      </w:pPr>
    </w:p>
    <w:p w:rsidR="006741A7" w:rsidRDefault="006741A7">
      <w:pPr>
        <w:pStyle w:val="Standard"/>
      </w:pPr>
    </w:p>
    <w:p w:rsidR="006741A7" w:rsidRDefault="00E10232">
      <w:pPr>
        <w:pStyle w:val="Standard"/>
      </w:pPr>
      <w:r>
        <w:t>…………………………………………</w:t>
      </w:r>
    </w:p>
    <w:p w:rsidR="006741A7" w:rsidRDefault="00E10232">
      <w:pPr>
        <w:pStyle w:val="Standard"/>
      </w:pPr>
      <w:r>
        <w:t>…………………………………………</w:t>
      </w:r>
    </w:p>
    <w:p w:rsidR="006741A7" w:rsidRDefault="00E10232">
      <w:pPr>
        <w:pStyle w:val="Standard"/>
      </w:pPr>
      <w:r>
        <w:t>…………………………………………</w:t>
      </w:r>
    </w:p>
    <w:p w:rsidR="006741A7" w:rsidRDefault="00E10232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nazwa i adres Wykonawcy</w:t>
      </w:r>
    </w:p>
    <w:p w:rsidR="006741A7" w:rsidRDefault="006741A7">
      <w:pPr>
        <w:pStyle w:val="Standard"/>
      </w:pPr>
    </w:p>
    <w:p w:rsidR="006741A7" w:rsidRDefault="006741A7">
      <w:pPr>
        <w:pStyle w:val="Standard"/>
      </w:pPr>
    </w:p>
    <w:p w:rsidR="006741A7" w:rsidRDefault="00E10232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Cen</w:t>
      </w:r>
      <w:r>
        <w:rPr>
          <w:rFonts w:ascii="Arial" w:hAnsi="Arial" w:cs="Arial"/>
          <w:b/>
          <w:bCs/>
          <w:sz w:val="22"/>
          <w:szCs w:val="22"/>
        </w:rPr>
        <w:t>trum Usług Wspólnych</w:t>
      </w:r>
    </w:p>
    <w:p w:rsidR="006741A7" w:rsidRDefault="00E10232">
      <w:pPr>
        <w:pStyle w:val="Standard"/>
        <w:ind w:firstLine="623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Gminy Miejskiej Tczew</w:t>
      </w:r>
    </w:p>
    <w:p w:rsidR="006741A7" w:rsidRDefault="00E10232">
      <w:pPr>
        <w:pStyle w:val="Standard"/>
        <w:ind w:firstLine="623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Kołłątaja 9</w:t>
      </w:r>
    </w:p>
    <w:p w:rsidR="006741A7" w:rsidRDefault="00E10232">
      <w:pPr>
        <w:pStyle w:val="Standard"/>
        <w:ind w:firstLine="623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83 - 110 Tczew</w:t>
      </w:r>
    </w:p>
    <w:p w:rsidR="006741A7" w:rsidRDefault="006741A7">
      <w:pPr>
        <w:pStyle w:val="Standard"/>
        <w:rPr>
          <w:sz w:val="22"/>
          <w:szCs w:val="22"/>
        </w:rPr>
      </w:pPr>
    </w:p>
    <w:p w:rsidR="006741A7" w:rsidRDefault="006741A7">
      <w:pPr>
        <w:pStyle w:val="Standard"/>
        <w:rPr>
          <w:sz w:val="22"/>
          <w:szCs w:val="22"/>
        </w:rPr>
      </w:pPr>
    </w:p>
    <w:p w:rsidR="006741A7" w:rsidRDefault="00E10232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Składając ofertę w postępowaniu o udzielenie zamówienia publicznego pn</w:t>
      </w:r>
      <w:r>
        <w:rPr>
          <w:rFonts w:ascii="Arial" w:hAnsi="Arial" w:cs="Arial"/>
          <w:b/>
          <w:bCs/>
          <w:sz w:val="22"/>
          <w:szCs w:val="22"/>
        </w:rPr>
        <w:t xml:space="preserve">. „Usługa sprzątania w Szkołach Podstawowych z terenu Gminy Miejskiej Tczew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oraz budynku </w:t>
      </w: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CUW-u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>”</w:t>
      </w:r>
      <w:r>
        <w:rPr>
          <w:rFonts w:ascii="Arial" w:hAnsi="Arial" w:cs="Arial"/>
          <w:color w:val="auto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oświadczam, </w:t>
      </w:r>
      <w:r>
        <w:rPr>
          <w:rFonts w:ascii="Arial" w:hAnsi="Arial" w:cs="Arial"/>
          <w:sz w:val="22"/>
          <w:szCs w:val="22"/>
        </w:rPr>
        <w:t>co następuje:</w:t>
      </w:r>
    </w:p>
    <w:p w:rsidR="006741A7" w:rsidRDefault="006741A7">
      <w:pPr>
        <w:pStyle w:val="Standard"/>
        <w:rPr>
          <w:rFonts w:ascii="Arial" w:hAnsi="Arial" w:cs="Arial"/>
          <w:sz w:val="22"/>
          <w:szCs w:val="22"/>
        </w:rPr>
      </w:pPr>
    </w:p>
    <w:p w:rsidR="006741A7" w:rsidRDefault="006741A7">
      <w:pPr>
        <w:pStyle w:val="Standard"/>
        <w:rPr>
          <w:rFonts w:ascii="Arial" w:hAnsi="Arial" w:cs="Arial"/>
          <w:sz w:val="22"/>
          <w:szCs w:val="22"/>
        </w:rPr>
      </w:pPr>
    </w:p>
    <w:p w:rsidR="006741A7" w:rsidRDefault="00E102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108 ust. 1 oraz 109 ust. 1 </w:t>
      </w:r>
      <w:proofErr w:type="spellStart"/>
      <w:r>
        <w:rPr>
          <w:rFonts w:ascii="Arial" w:hAnsi="Arial" w:cs="Arial"/>
          <w:sz w:val="22"/>
          <w:szCs w:val="22"/>
        </w:rPr>
        <w:t>pkt</w:t>
      </w:r>
      <w:proofErr w:type="spellEnd"/>
      <w:r>
        <w:rPr>
          <w:rFonts w:ascii="Arial" w:hAnsi="Arial" w:cs="Arial"/>
          <w:sz w:val="22"/>
          <w:szCs w:val="22"/>
        </w:rPr>
        <w:t xml:space="preserve"> 4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6741A7" w:rsidRDefault="006741A7">
      <w:pPr>
        <w:pStyle w:val="Standard"/>
        <w:rPr>
          <w:rFonts w:ascii="Arial" w:hAnsi="Arial" w:cs="Arial"/>
          <w:sz w:val="22"/>
          <w:szCs w:val="22"/>
        </w:rPr>
      </w:pPr>
    </w:p>
    <w:p w:rsidR="006741A7" w:rsidRDefault="00E1023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zachodzą wobec mnie podstawy wykluczenia z postępowania na podstawie art. ………….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 .  Jednocześnie</w:t>
      </w:r>
      <w:r>
        <w:rPr>
          <w:rFonts w:ascii="Arial" w:hAnsi="Arial" w:cs="Arial"/>
          <w:sz w:val="22"/>
          <w:szCs w:val="22"/>
        </w:rPr>
        <w:t xml:space="preserve"> oświadczam, że w związku z ww. okolicznością, na podstawie art. 110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, podjąłem następujące środki naprawcze: …………………………..</w:t>
      </w:r>
    </w:p>
    <w:p w:rsidR="006741A7" w:rsidRDefault="006741A7">
      <w:pPr>
        <w:pStyle w:val="Akapitzlist"/>
        <w:rPr>
          <w:rFonts w:ascii="Arial" w:hAnsi="Arial" w:cs="Arial"/>
          <w:sz w:val="22"/>
          <w:szCs w:val="22"/>
        </w:rPr>
      </w:pPr>
    </w:p>
    <w:p w:rsidR="006741A7" w:rsidRDefault="00E10232">
      <w:pPr>
        <w:pStyle w:val="Akapitzlist"/>
        <w:widowControl/>
        <w:numPr>
          <w:ilvl w:val="0"/>
          <w:numId w:val="1"/>
        </w:numPr>
        <w:suppressAutoHyphens w:val="0"/>
        <w:spacing w:line="288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nie zachodzą w stosunku do mnie przesłanki wykluczenia z postępowania na podstawie art. 7 ust. 1 ustawy z d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nia 13 kwietnia 2022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r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 o szczególnych rozwiązaniach w zakresie przeciwdziałania wspieraniu agresji na Ukrainę oraz służących ochronie bezpi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czeństwa narodowego (Dz. U. z 2023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r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., poz. 1497),</w:t>
      </w:r>
    </w:p>
    <w:p w:rsidR="006741A7" w:rsidRDefault="006741A7">
      <w:pPr>
        <w:pStyle w:val="Standard"/>
        <w:rPr>
          <w:sz w:val="22"/>
          <w:szCs w:val="22"/>
        </w:rPr>
      </w:pPr>
    </w:p>
    <w:p w:rsidR="006741A7" w:rsidRDefault="00E1023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spełniam warunki udziału w postępowaniu w zakres</w:t>
      </w:r>
      <w:r>
        <w:rPr>
          <w:rFonts w:ascii="Arial" w:hAnsi="Arial" w:cs="Arial"/>
          <w:sz w:val="22"/>
          <w:szCs w:val="22"/>
        </w:rPr>
        <w:t>ie wskazanym przez Zamawiającego w SWZ,</w:t>
      </w:r>
    </w:p>
    <w:p w:rsidR="006741A7" w:rsidRDefault="006741A7">
      <w:pPr>
        <w:pStyle w:val="Akapitzlist"/>
        <w:rPr>
          <w:rFonts w:ascii="Arial" w:hAnsi="Arial" w:cs="Arial"/>
          <w:sz w:val="22"/>
          <w:szCs w:val="22"/>
        </w:rPr>
      </w:pPr>
    </w:p>
    <w:p w:rsidR="006741A7" w:rsidRDefault="00E10232">
      <w:pPr>
        <w:pStyle w:val="Akapitzlist"/>
        <w:numPr>
          <w:ilvl w:val="0"/>
          <w:numId w:val="1"/>
        </w:numPr>
        <w:jc w:val="both"/>
        <w:rPr>
          <w:rFonts w:hint="eastAsia"/>
        </w:rPr>
      </w:pPr>
      <w:r>
        <w:rPr>
          <w:rFonts w:ascii="Arial" w:eastAsia="Times New Roman" w:hAnsi="Arial" w:cs="Arial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………………………………………………..., w następu</w:t>
      </w:r>
      <w:r>
        <w:rPr>
          <w:rFonts w:ascii="Arial" w:eastAsia="Times New Roman" w:hAnsi="Arial" w:cs="Arial"/>
          <w:sz w:val="22"/>
          <w:szCs w:val="22"/>
        </w:rPr>
        <w:t>jącym zakresie: ………………………………………………………………………………………………………………………………………………………………………………………………..</w:t>
      </w:r>
    </w:p>
    <w:p w:rsidR="006741A7" w:rsidRDefault="00E10232">
      <w:pPr>
        <w:pStyle w:val="Standard"/>
        <w:ind w:left="708" w:hanging="502"/>
        <w:rPr>
          <w:rFonts w:ascii="Arial" w:eastAsia="Times New Roman" w:hAnsi="Arial" w:cs="Arial"/>
          <w:sz w:val="22"/>
          <w:szCs w:val="22"/>
          <w:vertAlign w:val="superscript"/>
        </w:rPr>
      </w:pPr>
      <w:r>
        <w:rPr>
          <w:rFonts w:ascii="Arial" w:eastAsia="Times New Roman" w:hAnsi="Arial" w:cs="Arial"/>
          <w:sz w:val="22"/>
          <w:szCs w:val="22"/>
          <w:vertAlign w:val="superscript"/>
        </w:rPr>
        <w:lastRenderedPageBreak/>
        <w:t xml:space="preserve">                                                                      (podać nazwę podmiotu)</w:t>
      </w:r>
    </w:p>
    <w:p w:rsidR="006741A7" w:rsidRDefault="00E10232">
      <w:pPr>
        <w:pStyle w:val="Standard"/>
        <w:widowControl/>
        <w:suppressAutoHyphens w:val="0"/>
        <w:spacing w:after="200" w:line="288" w:lineRule="auto"/>
        <w:ind w:left="426" w:hanging="502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……………………………………………………………………………………………………….</w:t>
      </w:r>
    </w:p>
    <w:p w:rsidR="006741A7" w:rsidRDefault="00E10232">
      <w:pPr>
        <w:pStyle w:val="Standard"/>
        <w:widowControl/>
        <w:suppressAutoHyphens w:val="0"/>
        <w:spacing w:after="200" w:line="288" w:lineRule="auto"/>
        <w:jc w:val="both"/>
        <w:rPr>
          <w:rFonts w:ascii="Arial" w:eastAsia="Times New Roman" w:hAnsi="Arial" w:cs="Arial"/>
          <w:spacing w:val="4"/>
          <w:sz w:val="14"/>
          <w:szCs w:val="16"/>
        </w:rPr>
      </w:pPr>
      <w:r>
        <w:rPr>
          <w:rFonts w:ascii="Arial" w:eastAsia="Times New Roman" w:hAnsi="Arial" w:cs="Arial"/>
          <w:spacing w:val="4"/>
          <w:sz w:val="14"/>
          <w:szCs w:val="16"/>
        </w:rPr>
        <w:t xml:space="preserve">                                                                     (podać zakres udostępnianych zasobów)</w:t>
      </w:r>
    </w:p>
    <w:p w:rsidR="006741A7" w:rsidRDefault="00E1023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Zamawiający ma możliwość uzyskania dostępu do oświadczeń  i dokumentów, o których mowa w </w:t>
      </w:r>
      <w:proofErr w:type="spellStart"/>
      <w:r>
        <w:rPr>
          <w:rFonts w:ascii="Arial" w:hAnsi="Arial" w:cs="Arial"/>
          <w:sz w:val="22"/>
          <w:szCs w:val="22"/>
        </w:rPr>
        <w:t>pkt</w:t>
      </w:r>
      <w:proofErr w:type="spellEnd"/>
      <w:r>
        <w:rPr>
          <w:rFonts w:ascii="Arial" w:hAnsi="Arial" w:cs="Arial"/>
          <w:sz w:val="22"/>
          <w:szCs w:val="22"/>
        </w:rPr>
        <w:t xml:space="preserve"> 6.4.3b SWZ. Dokumenty te są dostępne w </w:t>
      </w:r>
      <w:r>
        <w:rPr>
          <w:rFonts w:ascii="Arial" w:hAnsi="Arial" w:cs="Arial"/>
          <w:sz w:val="22"/>
          <w:szCs w:val="22"/>
        </w:rPr>
        <w:t>formie elektronicznej pod adresami internetowymi ogólnodostępnych i bezpłatnych baz danych:</w:t>
      </w:r>
    </w:p>
    <w:p w:rsidR="006741A7" w:rsidRDefault="006741A7">
      <w:pPr>
        <w:pStyle w:val="Standard"/>
        <w:rPr>
          <w:sz w:val="22"/>
          <w:szCs w:val="22"/>
        </w:rPr>
      </w:pPr>
    </w:p>
    <w:p w:rsidR="006741A7" w:rsidRDefault="006741A7">
      <w:pPr>
        <w:pStyle w:val="Akapitzlist"/>
        <w:numPr>
          <w:ilvl w:val="0"/>
          <w:numId w:val="5"/>
        </w:numPr>
        <w:rPr>
          <w:rFonts w:hint="eastAsia"/>
        </w:rPr>
      </w:pPr>
      <w:hyperlink r:id="rId7" w:history="1">
        <w:r w:rsidR="00E10232">
          <w:rPr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:rsidR="006741A7" w:rsidRDefault="00E10232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https://ekrs.ms.gov.pl/web</w:t>
      </w:r>
      <w:r>
        <w:rPr>
          <w:rFonts w:ascii="Arial" w:hAnsi="Arial" w:cs="Arial"/>
          <w:sz w:val="22"/>
          <w:szCs w:val="22"/>
        </w:rPr>
        <w:t>/wyszukiwarka-krs/strona-glowna/index.html</w:t>
      </w:r>
    </w:p>
    <w:p w:rsidR="006741A7" w:rsidRDefault="00E10232">
      <w:pPr>
        <w:pStyle w:val="Akapitzlist"/>
        <w:numPr>
          <w:ilvl w:val="0"/>
          <w:numId w:val="2"/>
        </w:numPr>
        <w:rPr>
          <w:rFonts w:hint="eastAsia"/>
        </w:rPr>
      </w:pPr>
      <w:r>
        <w:rPr>
          <w:rFonts w:ascii="Arial" w:hAnsi="Arial" w:cs="Arial"/>
          <w:sz w:val="22"/>
          <w:szCs w:val="22"/>
        </w:rPr>
        <w:t>inne</w:t>
      </w:r>
      <w:r>
        <w:rPr>
          <w:sz w:val="22"/>
          <w:szCs w:val="22"/>
        </w:rPr>
        <w:t>: ………………………………………………………………………………………..………………………………………………………...………………………………………………</w:t>
      </w:r>
    </w:p>
    <w:p w:rsidR="006741A7" w:rsidRDefault="00E10232">
      <w:pPr>
        <w:pStyle w:val="Akapitzli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*właściwe zaznaczyć</w:t>
      </w:r>
    </w:p>
    <w:p w:rsidR="006741A7" w:rsidRDefault="00E1023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</w:t>
      </w:r>
      <w:r>
        <w:rPr>
          <w:rFonts w:ascii="Arial" w:hAnsi="Arial" w:cs="Arial"/>
          <w:sz w:val="22"/>
          <w:szCs w:val="22"/>
        </w:rPr>
        <w:t>tały przedstawione z pełną świadomością konsekwencji wprowadzenia zamawiającego w błąd przy przedstawianiu informacji.</w:t>
      </w:r>
    </w:p>
    <w:p w:rsidR="006741A7" w:rsidRDefault="00E1023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41A7" w:rsidRDefault="006741A7">
      <w:pPr>
        <w:pStyle w:val="Standard"/>
        <w:rPr>
          <w:sz w:val="22"/>
          <w:szCs w:val="22"/>
        </w:rPr>
      </w:pPr>
    </w:p>
    <w:p w:rsidR="006741A7" w:rsidRDefault="006741A7">
      <w:pPr>
        <w:pStyle w:val="Standard"/>
        <w:rPr>
          <w:sz w:val="22"/>
          <w:szCs w:val="22"/>
        </w:rPr>
      </w:pPr>
    </w:p>
    <w:p w:rsidR="006741A7" w:rsidRDefault="00E10232">
      <w:pPr>
        <w:pStyle w:val="Standard"/>
        <w:jc w:val="both"/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UWAGA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 Plik należy podpisać kwalifikowanym podpisem elektronicznym lub podpisem zaufanym lub podpisem osobistym przez osobę/osoby upr</w:t>
      </w:r>
      <w:r>
        <w:rPr>
          <w:rFonts w:ascii="Arial" w:hAnsi="Arial" w:cs="Arial"/>
          <w:b/>
          <w:bCs/>
          <w:color w:val="FF0000"/>
          <w:sz w:val="22"/>
          <w:szCs w:val="22"/>
        </w:rPr>
        <w:t>awnioną/-</w:t>
      </w:r>
      <w:proofErr w:type="spellStart"/>
      <w:r>
        <w:rPr>
          <w:rFonts w:ascii="Arial" w:hAnsi="Arial" w:cs="Arial"/>
          <w:b/>
          <w:bCs/>
          <w:color w:val="FF0000"/>
          <w:sz w:val="22"/>
          <w:szCs w:val="22"/>
        </w:rPr>
        <w:t>ne</w:t>
      </w:r>
      <w:proofErr w:type="spellEnd"/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do składania oświadczeń woli w imieniu Wykonawcy.</w:t>
      </w:r>
    </w:p>
    <w:p w:rsidR="006741A7" w:rsidRDefault="006741A7">
      <w:pPr>
        <w:pStyle w:val="Standard"/>
        <w:rPr>
          <w:sz w:val="22"/>
          <w:szCs w:val="22"/>
        </w:rPr>
      </w:pPr>
    </w:p>
    <w:p w:rsidR="006741A7" w:rsidRDefault="006741A7">
      <w:pPr>
        <w:pStyle w:val="Standard"/>
        <w:rPr>
          <w:sz w:val="22"/>
          <w:szCs w:val="22"/>
        </w:rPr>
      </w:pPr>
    </w:p>
    <w:p w:rsidR="006741A7" w:rsidRDefault="00E10232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Niniejsze oświadczenie składa:</w:t>
      </w:r>
    </w:p>
    <w:p w:rsidR="006741A7" w:rsidRDefault="006741A7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:rsidR="006741A7" w:rsidRDefault="00E10232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składający ofertę,</w:t>
      </w:r>
    </w:p>
    <w:p w:rsidR="006741A7" w:rsidRDefault="00E10232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udostępniający zasoby, w zakresie w jakim go dotyczy,</w:t>
      </w:r>
    </w:p>
    <w:p w:rsidR="006741A7" w:rsidRDefault="00E10232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Wykonawców wspólnie ubiegających się o zamówienia każdy z</w:t>
      </w:r>
      <w:r>
        <w:rPr>
          <w:rFonts w:ascii="Arial" w:hAnsi="Arial" w:cs="Arial"/>
          <w:sz w:val="20"/>
          <w:szCs w:val="20"/>
        </w:rPr>
        <w:t xml:space="preserve"> Wykonawców.  </w:t>
      </w:r>
    </w:p>
    <w:p w:rsidR="006741A7" w:rsidRDefault="006741A7">
      <w:pPr>
        <w:pStyle w:val="Standard"/>
        <w:rPr>
          <w:rFonts w:ascii="Arial" w:hAnsi="Arial" w:cs="Arial"/>
          <w:sz w:val="22"/>
          <w:szCs w:val="22"/>
        </w:rPr>
      </w:pPr>
    </w:p>
    <w:p w:rsidR="006741A7" w:rsidRDefault="006741A7">
      <w:pPr>
        <w:pStyle w:val="Standard"/>
        <w:rPr>
          <w:rFonts w:ascii="Arial" w:hAnsi="Arial" w:cs="Arial"/>
          <w:sz w:val="22"/>
          <w:szCs w:val="22"/>
        </w:rPr>
      </w:pPr>
    </w:p>
    <w:p w:rsidR="006741A7" w:rsidRDefault="006741A7">
      <w:pPr>
        <w:pStyle w:val="Standard"/>
        <w:rPr>
          <w:rFonts w:ascii="Arial" w:hAnsi="Arial" w:cs="Arial"/>
          <w:sz w:val="22"/>
          <w:szCs w:val="22"/>
        </w:rPr>
      </w:pPr>
    </w:p>
    <w:p w:rsidR="006741A7" w:rsidRDefault="00E1023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Uwaga </w:t>
      </w:r>
      <w:proofErr w:type="spellStart"/>
      <w:r>
        <w:rPr>
          <w:rFonts w:ascii="Arial" w:hAnsi="Arial" w:cs="Arial"/>
          <w:sz w:val="22"/>
          <w:szCs w:val="22"/>
        </w:rPr>
        <w:t>pkt</w:t>
      </w:r>
      <w:proofErr w:type="spellEnd"/>
      <w:r>
        <w:rPr>
          <w:rFonts w:ascii="Arial" w:hAnsi="Arial" w:cs="Arial"/>
          <w:sz w:val="22"/>
          <w:szCs w:val="22"/>
        </w:rPr>
        <w:t xml:space="preserve"> 5 oświadczenia wypełnia Wykonawca, który powołuje się na zdolności podmiotów udostępniających zasoby.</w:t>
      </w:r>
    </w:p>
    <w:p w:rsidR="006741A7" w:rsidRDefault="006741A7">
      <w:pPr>
        <w:pStyle w:val="Standard"/>
        <w:rPr>
          <w:rFonts w:ascii="Arial" w:hAnsi="Arial" w:cs="Arial"/>
          <w:sz w:val="22"/>
          <w:szCs w:val="22"/>
        </w:rPr>
      </w:pPr>
    </w:p>
    <w:p w:rsidR="006741A7" w:rsidRDefault="006741A7">
      <w:pPr>
        <w:pStyle w:val="Standard"/>
        <w:rPr>
          <w:rFonts w:ascii="Arial" w:hAnsi="Arial" w:cs="Arial"/>
          <w:sz w:val="22"/>
          <w:szCs w:val="22"/>
        </w:rPr>
      </w:pPr>
    </w:p>
    <w:p w:rsidR="006741A7" w:rsidRDefault="006741A7">
      <w:pPr>
        <w:pStyle w:val="Standard"/>
        <w:rPr>
          <w:sz w:val="22"/>
          <w:szCs w:val="22"/>
        </w:rPr>
      </w:pPr>
    </w:p>
    <w:sectPr w:rsidR="006741A7" w:rsidSect="006741A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232" w:rsidRDefault="00E10232" w:rsidP="006741A7">
      <w:r>
        <w:separator/>
      </w:r>
    </w:p>
  </w:endnote>
  <w:endnote w:type="continuationSeparator" w:id="0">
    <w:p w:rsidR="00E10232" w:rsidRDefault="00E10232" w:rsidP="00674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232" w:rsidRDefault="00E10232" w:rsidP="006741A7">
      <w:r w:rsidRPr="006741A7">
        <w:separator/>
      </w:r>
    </w:p>
  </w:footnote>
  <w:footnote w:type="continuationSeparator" w:id="0">
    <w:p w:rsidR="00E10232" w:rsidRDefault="00E10232" w:rsidP="006741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262A"/>
    <w:multiLevelType w:val="multilevel"/>
    <w:tmpl w:val="CB587856"/>
    <w:styleLink w:val="WWNum41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DE23318"/>
    <w:multiLevelType w:val="multilevel"/>
    <w:tmpl w:val="BF709BE6"/>
    <w:styleLink w:val="WWNum40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78C5775A"/>
    <w:multiLevelType w:val="multilevel"/>
    <w:tmpl w:val="1B641C58"/>
    <w:styleLink w:val="WWNum42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  <w:lvlOverride w:ilvl="0"/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1A7"/>
    <w:rsid w:val="006741A7"/>
    <w:rsid w:val="00DD3EA9"/>
    <w:rsid w:val="00E1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41A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41A7"/>
    <w:pPr>
      <w:suppressAutoHyphens/>
    </w:pPr>
  </w:style>
  <w:style w:type="paragraph" w:styleId="Akapitzlist">
    <w:name w:val="List Paragraph"/>
    <w:basedOn w:val="Standard"/>
    <w:rsid w:val="006741A7"/>
    <w:pPr>
      <w:ind w:left="720"/>
    </w:pPr>
    <w:rPr>
      <w:rFonts w:eastAsia="Arial Unicode MS"/>
      <w:color w:val="00000A"/>
      <w:kern w:val="0"/>
    </w:rPr>
  </w:style>
  <w:style w:type="character" w:customStyle="1" w:styleId="ListLabel54">
    <w:name w:val="ListLabel 54"/>
    <w:rsid w:val="006741A7"/>
    <w:rPr>
      <w:b/>
      <w:bCs/>
    </w:rPr>
  </w:style>
  <w:style w:type="character" w:customStyle="1" w:styleId="ListLabel55">
    <w:name w:val="ListLabel 55"/>
    <w:rsid w:val="006741A7"/>
    <w:rPr>
      <w:rFonts w:cs="Courier New"/>
    </w:rPr>
  </w:style>
  <w:style w:type="character" w:customStyle="1" w:styleId="ListLabel56">
    <w:name w:val="ListLabel 56"/>
    <w:rsid w:val="006741A7"/>
    <w:rPr>
      <w:rFonts w:cs="Courier New"/>
    </w:rPr>
  </w:style>
  <w:style w:type="character" w:customStyle="1" w:styleId="ListLabel57">
    <w:name w:val="ListLabel 57"/>
    <w:rsid w:val="006741A7"/>
    <w:rPr>
      <w:rFonts w:cs="Courier New"/>
    </w:rPr>
  </w:style>
  <w:style w:type="character" w:customStyle="1" w:styleId="Internetlink">
    <w:name w:val="Internet link"/>
    <w:rsid w:val="006741A7"/>
    <w:rPr>
      <w:color w:val="000080"/>
      <w:u w:val="single"/>
    </w:rPr>
  </w:style>
  <w:style w:type="character" w:customStyle="1" w:styleId="ListLabel58">
    <w:name w:val="ListLabel 58"/>
    <w:rsid w:val="006741A7"/>
    <w:rPr>
      <w:b/>
      <w:bCs/>
    </w:rPr>
  </w:style>
  <w:style w:type="numbering" w:customStyle="1" w:styleId="WWNum40">
    <w:name w:val="WWNum40"/>
    <w:basedOn w:val="Bezlisty"/>
    <w:rsid w:val="006741A7"/>
    <w:pPr>
      <w:numPr>
        <w:numId w:val="1"/>
      </w:numPr>
    </w:pPr>
  </w:style>
  <w:style w:type="numbering" w:customStyle="1" w:styleId="WWNum41">
    <w:name w:val="WWNum41"/>
    <w:basedOn w:val="Bezlisty"/>
    <w:rsid w:val="006741A7"/>
    <w:pPr>
      <w:numPr>
        <w:numId w:val="2"/>
      </w:numPr>
    </w:pPr>
  </w:style>
  <w:style w:type="numbering" w:customStyle="1" w:styleId="WWNum42">
    <w:name w:val="WWNum42"/>
    <w:basedOn w:val="Bezlisty"/>
    <w:rsid w:val="006741A7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2024-11-28T20:10:00Z</dcterms:created>
  <dcterms:modified xsi:type="dcterms:W3CDTF">2024-11-28T20:10:00Z</dcterms:modified>
</cp:coreProperties>
</file>