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0FDB" w:rsidRDefault="00530FDB">
      <w:pPr>
        <w:rPr>
          <w:rFonts w:ascii="Calibri" w:hAnsi="Calibri"/>
          <w:sz w:val="12"/>
          <w:szCs w:val="12"/>
        </w:rPr>
      </w:pPr>
    </w:p>
    <w:p w:rsidR="00530FDB" w:rsidRDefault="00530FDB" w:rsidP="0014625F">
      <w:pPr>
        <w:jc w:val="right"/>
        <w:rPr>
          <w:rFonts w:ascii="Calibri" w:hAnsi="Calibri"/>
          <w:sz w:val="12"/>
          <w:szCs w:val="12"/>
        </w:rPr>
      </w:pPr>
    </w:p>
    <w:p w:rsidR="0014625F" w:rsidRPr="0014625F" w:rsidRDefault="0014625F" w:rsidP="0014625F">
      <w:pPr>
        <w:jc w:val="right"/>
        <w:rPr>
          <w:rFonts w:ascii="Calibri" w:hAnsi="Calibri"/>
          <w:b/>
          <w:i/>
          <w:iCs/>
          <w:sz w:val="16"/>
          <w:szCs w:val="16"/>
        </w:rPr>
      </w:pPr>
      <w:r w:rsidRPr="0014625F">
        <w:rPr>
          <w:rFonts w:ascii="Calibri" w:hAnsi="Calibri"/>
          <w:b/>
          <w:i/>
          <w:iCs/>
          <w:sz w:val="16"/>
          <w:szCs w:val="16"/>
        </w:rPr>
        <w:t xml:space="preserve">Załącznik nr 5 do SWZ </w:t>
      </w:r>
    </w:p>
    <w:p w:rsidR="0014625F" w:rsidRPr="0014625F" w:rsidRDefault="0014625F" w:rsidP="0014625F">
      <w:pPr>
        <w:jc w:val="right"/>
        <w:rPr>
          <w:rFonts w:ascii="Calibri" w:hAnsi="Calibri"/>
          <w:b/>
          <w:sz w:val="16"/>
          <w:szCs w:val="16"/>
        </w:rPr>
      </w:pPr>
      <w:r w:rsidRPr="0014625F">
        <w:rPr>
          <w:rFonts w:ascii="Calibri" w:hAnsi="Calibri"/>
          <w:b/>
          <w:i/>
          <w:iCs/>
          <w:sz w:val="16"/>
          <w:szCs w:val="16"/>
        </w:rPr>
        <w:t>Nr referencyjny postępowania: DZP-291-2805/2022</w:t>
      </w:r>
    </w:p>
    <w:p w:rsidR="0014625F" w:rsidRDefault="0014625F">
      <w:pPr>
        <w:rPr>
          <w:rFonts w:ascii="Calibri" w:hAnsi="Calibri"/>
          <w:sz w:val="12"/>
          <w:szCs w:val="12"/>
        </w:rPr>
      </w:pPr>
    </w:p>
    <w:p w:rsidR="00D01E78" w:rsidRDefault="00D01E78">
      <w:pPr>
        <w:rPr>
          <w:i/>
          <w:iCs/>
          <w:sz w:val="12"/>
          <w:szCs w:val="12"/>
        </w:rPr>
      </w:pPr>
    </w:p>
    <w:tbl>
      <w:tblPr>
        <w:tblW w:w="10773" w:type="dxa"/>
        <w:tblInd w:w="-512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D01E78" w:rsidTr="00F514DC"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D01E78" w:rsidRPr="000B0FBE" w:rsidRDefault="00D01E78">
            <w:pPr>
              <w:jc w:val="center"/>
              <w:rPr>
                <w:b/>
                <w:bCs/>
                <w:sz w:val="26"/>
                <w:szCs w:val="26"/>
              </w:rPr>
            </w:pPr>
            <w:r w:rsidRPr="000B0FBE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OŚWIADCZENIE WYKONAWCY </w:t>
            </w:r>
          </w:p>
          <w:p w:rsidR="00D01E78" w:rsidRPr="00F514DC" w:rsidRDefault="00D01E78" w:rsidP="00F51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B0FBE">
              <w:rPr>
                <w:b/>
                <w:bCs/>
                <w:sz w:val="26"/>
                <w:szCs w:val="26"/>
              </w:rPr>
              <w:t>O PRZYNALEŻNOŚCI LUB BRAKU PRZYNALEŻNOŚCI DO TEJ SAMEJ GRUPY KAPITAŁOWEJ</w:t>
            </w:r>
          </w:p>
        </w:tc>
      </w:tr>
    </w:tbl>
    <w:p w:rsidR="00D01E78" w:rsidRDefault="00D01E78">
      <w:pPr>
        <w:jc w:val="center"/>
        <w:rPr>
          <w:b/>
          <w:bCs/>
          <w:sz w:val="28"/>
          <w:szCs w:val="28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</w:t>
      </w:r>
      <w:r w:rsidR="00C13FB4">
        <w:rPr>
          <w:rFonts w:ascii="Calibri" w:hAnsi="Calibri" w:cs="Calibri"/>
          <w:sz w:val="22"/>
          <w:szCs w:val="22"/>
        </w:rPr>
        <w:t xml:space="preserve">zielenie zamówienia publicznego </w:t>
      </w:r>
      <w:r>
        <w:rPr>
          <w:rFonts w:ascii="Calibri" w:hAnsi="Calibri" w:cs="Calibri"/>
          <w:sz w:val="22"/>
          <w:szCs w:val="22"/>
        </w:rPr>
        <w:t xml:space="preserve">pn. </w:t>
      </w:r>
    </w:p>
    <w:p w:rsidR="00B35FD6" w:rsidRDefault="00B35FD6">
      <w:pPr>
        <w:jc w:val="both"/>
        <w:rPr>
          <w:rFonts w:ascii="Calibri" w:hAnsi="Calibri" w:cs="Calibri"/>
        </w:rPr>
      </w:pPr>
    </w:p>
    <w:p w:rsidR="0014625F" w:rsidRPr="0014625F" w:rsidRDefault="0014625F" w:rsidP="0014625F">
      <w:pPr>
        <w:jc w:val="center"/>
        <w:rPr>
          <w:rFonts w:ascii="Calibri" w:eastAsia="Times New Roman" w:hAnsi="Calibri" w:cs="Calibri"/>
          <w:bCs/>
          <w:kern w:val="36"/>
          <w:sz w:val="20"/>
          <w:szCs w:val="20"/>
          <w:lang w:eastAsia="pl-PL" w:bidi="ar-SA"/>
        </w:rPr>
      </w:pPr>
      <w:r w:rsidRPr="0014625F">
        <w:rPr>
          <w:rFonts w:ascii="Calibri" w:eastAsia="Times New Roman" w:hAnsi="Calibri" w:cs="Calibri"/>
          <w:b/>
          <w:bCs/>
          <w:i/>
          <w:kern w:val="36"/>
          <w:sz w:val="36"/>
          <w:szCs w:val="36"/>
          <w:lang w:eastAsia="pl-PL" w:bidi="ar-SA"/>
        </w:rPr>
        <w:t>Kompleksowe zabezpieczenie łączności w zakresie telefonii stacjonarnej Uniwersytetu Rolniczego im. Hugona Kołłątaja w Krakowie w okresie od 23.10.2022 do 22.10.2024</w:t>
      </w:r>
    </w:p>
    <w:p w:rsidR="00B35FD6" w:rsidRDefault="00B35F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co następuje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D62E6" w:rsidRDefault="000D62E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Pr="00095AB3">
        <w:rPr>
          <w:rFonts w:ascii="Calibri" w:eastAsia="Times New Roman" w:hAnsi="Calibri" w:cs="Arial"/>
          <w:b/>
          <w:bCs/>
          <w:sz w:val="20"/>
          <w:szCs w:val="20"/>
        </w:rPr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Pr="00F514DC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NIE NALEŻYMY </w:t>
      </w:r>
      <w:r w:rsidRPr="00F514DC">
        <w:rPr>
          <w:rFonts w:ascii="Calibri" w:hAnsi="Calibri" w:cs="Calibri"/>
          <w:sz w:val="20"/>
          <w:szCs w:val="20"/>
        </w:rPr>
        <w:t xml:space="preserve">do grupy kapitałowej, o której mowa w art. </w:t>
      </w:r>
      <w:r w:rsidR="00F514DC" w:rsidRPr="00F514DC">
        <w:rPr>
          <w:rFonts w:ascii="Calibri" w:hAnsi="Calibri" w:cs="Calibri"/>
          <w:sz w:val="20"/>
          <w:szCs w:val="20"/>
        </w:rPr>
        <w:t>108 ust. 1 pkt 5)</w:t>
      </w:r>
      <w:r w:rsidRPr="00F514DC">
        <w:rPr>
          <w:rFonts w:ascii="Calibri" w:hAnsi="Calibri" w:cs="Calibri"/>
          <w:sz w:val="20"/>
          <w:szCs w:val="20"/>
        </w:rPr>
        <w:t xml:space="preserve"> ustawy z dnia </w:t>
      </w:r>
      <w:r w:rsidR="00F514DC" w:rsidRPr="00F514DC">
        <w:rPr>
          <w:rFonts w:ascii="Calibri" w:hAnsi="Calibri" w:cs="Calibri"/>
          <w:sz w:val="20"/>
          <w:szCs w:val="20"/>
        </w:rPr>
        <w:t>11 września 2019 r. Prawo zamówień publicznych (Dz. U. z 2</w:t>
      </w:r>
      <w:r w:rsidR="008A3E0B">
        <w:rPr>
          <w:rFonts w:ascii="Calibri" w:hAnsi="Calibri" w:cs="Calibri"/>
          <w:sz w:val="20"/>
          <w:szCs w:val="20"/>
        </w:rPr>
        <w:t>021</w:t>
      </w:r>
      <w:r w:rsidR="00F514DC" w:rsidRPr="00F514DC">
        <w:rPr>
          <w:rFonts w:ascii="Calibri" w:hAnsi="Calibri" w:cs="Calibri"/>
          <w:sz w:val="20"/>
          <w:szCs w:val="20"/>
        </w:rPr>
        <w:t xml:space="preserve"> r., poz. </w:t>
      </w:r>
      <w:r w:rsidR="008A3E0B">
        <w:rPr>
          <w:rFonts w:ascii="Calibri" w:hAnsi="Calibri" w:cs="Calibri"/>
          <w:sz w:val="20"/>
          <w:szCs w:val="20"/>
        </w:rPr>
        <w:t>1129</w:t>
      </w:r>
      <w:r w:rsidR="00F514DC" w:rsidRPr="00F514DC">
        <w:rPr>
          <w:rFonts w:ascii="Calibri" w:hAnsi="Calibri" w:cs="Calibri"/>
          <w:sz w:val="20"/>
          <w:szCs w:val="20"/>
        </w:rPr>
        <w:t xml:space="preserve"> ze zm.)</w:t>
      </w:r>
      <w:r w:rsidRPr="00F514DC">
        <w:rPr>
          <w:rFonts w:ascii="Calibri" w:hAnsi="Calibri" w:cs="Calibri"/>
          <w:sz w:val="20"/>
          <w:szCs w:val="20"/>
        </w:rPr>
        <w:t xml:space="preserve"> tj. w rozumieniu ustawy z dnia </w:t>
      </w:r>
      <w:r w:rsidR="00F514DC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16 lutego 2007 r.</w:t>
      </w:r>
      <w:r w:rsidR="00F514DC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>o ochronie konkurencji i konsumentów (</w:t>
      </w:r>
      <w:r w:rsidR="00AB1E9E" w:rsidRPr="00F514DC">
        <w:rPr>
          <w:rFonts w:ascii="Calibri" w:hAnsi="Calibri" w:cs="Calibri"/>
          <w:sz w:val="20"/>
          <w:szCs w:val="20"/>
        </w:rPr>
        <w:t>t.j. Dz. U. z 2018 r., poz. 798</w:t>
      </w:r>
      <w:r w:rsidRPr="00F514DC">
        <w:rPr>
          <w:rFonts w:ascii="Calibri" w:hAnsi="Calibri" w:cs="Calibri"/>
          <w:sz w:val="20"/>
          <w:szCs w:val="20"/>
        </w:rPr>
        <w:t xml:space="preserve"> ze zm.)</w:t>
      </w:r>
    </w:p>
    <w:p w:rsidR="00D01E78" w:rsidRDefault="00D01E7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D01E78" w:rsidRPr="00F514DC" w:rsidRDefault="00D01E78" w:rsidP="00F514DC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514D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14DC">
        <w:rPr>
          <w:rFonts w:ascii="Calibri" w:hAnsi="Calibri"/>
          <w:sz w:val="20"/>
          <w:szCs w:val="20"/>
        </w:rPr>
        <w:instrText xml:space="preserve"> FORMCHECKBOX </w:instrText>
      </w:r>
      <w:r w:rsidRPr="00095AB3">
        <w:rPr>
          <w:rFonts w:ascii="Calibri" w:eastAsia="Times New Roman" w:hAnsi="Calibri" w:cs="Arial"/>
          <w:b/>
          <w:bCs/>
          <w:sz w:val="20"/>
          <w:szCs w:val="20"/>
        </w:rPr>
      </w:r>
      <w:r w:rsidRPr="00F514DC">
        <w:rPr>
          <w:rFonts w:ascii="Calibri" w:eastAsia="Times New Roman" w:hAnsi="Calibri" w:cs="Arial"/>
          <w:b/>
          <w:bCs/>
          <w:sz w:val="20"/>
          <w:szCs w:val="20"/>
        </w:rPr>
        <w:fldChar w:fldCharType="end"/>
      </w:r>
      <w:r w:rsidR="00DD6F30" w:rsidRPr="00F514D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  <w:r w:rsidRPr="00F514DC">
        <w:rPr>
          <w:rFonts w:ascii="Calibri" w:hAnsi="Calibri" w:cs="Calibri"/>
          <w:b/>
          <w:bCs/>
          <w:sz w:val="20"/>
          <w:szCs w:val="20"/>
        </w:rPr>
        <w:t xml:space="preserve">NALEŻYMY </w:t>
      </w:r>
      <w:r w:rsidRPr="00F514DC">
        <w:rPr>
          <w:rFonts w:ascii="Calibri" w:hAnsi="Calibri" w:cs="Calibri"/>
          <w:sz w:val="20"/>
          <w:szCs w:val="20"/>
        </w:rPr>
        <w:t xml:space="preserve">do tej samej grupy kapitałowej, o której mowa </w:t>
      </w:r>
      <w:r w:rsidR="00FD5210" w:rsidRPr="00F514DC">
        <w:rPr>
          <w:rFonts w:ascii="Calibri" w:hAnsi="Calibri" w:cs="Calibri"/>
          <w:sz w:val="20"/>
          <w:szCs w:val="20"/>
        </w:rPr>
        <w:t>w art. 108 ust. 1 pkt 5) ustawy z dnia 11 września 2019 r. Prawo zamówień publicznych (Dz. U. z 2</w:t>
      </w:r>
      <w:r w:rsidR="008A3E0B">
        <w:rPr>
          <w:rFonts w:ascii="Calibri" w:hAnsi="Calibri" w:cs="Calibri"/>
          <w:sz w:val="20"/>
          <w:szCs w:val="20"/>
        </w:rPr>
        <w:t>021</w:t>
      </w:r>
      <w:r w:rsidR="00FD5210" w:rsidRPr="00F514DC">
        <w:rPr>
          <w:rFonts w:ascii="Calibri" w:hAnsi="Calibri" w:cs="Calibri"/>
          <w:sz w:val="20"/>
          <w:szCs w:val="20"/>
        </w:rPr>
        <w:t xml:space="preserve"> r., poz. </w:t>
      </w:r>
      <w:r w:rsidR="008A3E0B">
        <w:rPr>
          <w:rFonts w:ascii="Calibri" w:hAnsi="Calibri" w:cs="Calibri"/>
          <w:sz w:val="20"/>
          <w:szCs w:val="20"/>
        </w:rPr>
        <w:t>1129</w:t>
      </w:r>
      <w:r w:rsidR="00FD5210" w:rsidRPr="00F514DC">
        <w:rPr>
          <w:rFonts w:ascii="Calibri" w:hAnsi="Calibri" w:cs="Calibri"/>
          <w:sz w:val="20"/>
          <w:szCs w:val="20"/>
        </w:rPr>
        <w:t xml:space="preserve"> ze zm.)</w:t>
      </w:r>
      <w:r w:rsidRPr="00F514DC">
        <w:rPr>
          <w:rFonts w:ascii="Calibri" w:hAnsi="Calibri" w:cs="Calibri"/>
          <w:sz w:val="20"/>
          <w:szCs w:val="20"/>
        </w:rPr>
        <w:t>, tj.</w:t>
      </w:r>
      <w:r w:rsidR="00FD5210">
        <w:rPr>
          <w:rFonts w:ascii="Calibri" w:hAnsi="Calibri" w:cs="Calibri"/>
          <w:sz w:val="20"/>
          <w:szCs w:val="20"/>
        </w:rPr>
        <w:t xml:space="preserve"> </w:t>
      </w:r>
      <w:r w:rsidRPr="00F514DC">
        <w:rPr>
          <w:rFonts w:ascii="Calibri" w:hAnsi="Calibri" w:cs="Calibri"/>
          <w:sz w:val="20"/>
          <w:szCs w:val="20"/>
        </w:rPr>
        <w:t xml:space="preserve">w rozumieniu ustawy </w:t>
      </w:r>
      <w:r w:rsidR="00FD5210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z dnia 16 lutego 2007 r. o ochronie konkurencji i</w:t>
      </w:r>
      <w:r w:rsidR="00AB1E9E" w:rsidRPr="00F514DC">
        <w:rPr>
          <w:rFonts w:ascii="Calibri" w:hAnsi="Calibri" w:cs="Calibri"/>
          <w:sz w:val="20"/>
          <w:szCs w:val="20"/>
        </w:rPr>
        <w:t xml:space="preserve"> konsumentów (t.j. Dz. U. z 2018</w:t>
      </w:r>
      <w:r w:rsidRPr="00F514DC">
        <w:rPr>
          <w:rFonts w:ascii="Calibri" w:hAnsi="Calibri" w:cs="Calibri"/>
          <w:sz w:val="20"/>
          <w:szCs w:val="20"/>
        </w:rPr>
        <w:t xml:space="preserve"> r., poz. </w:t>
      </w:r>
      <w:r w:rsidR="00AB1E9E" w:rsidRPr="00F514DC">
        <w:rPr>
          <w:rFonts w:ascii="Calibri" w:hAnsi="Calibri" w:cs="Calibri"/>
          <w:sz w:val="20"/>
          <w:szCs w:val="20"/>
        </w:rPr>
        <w:t>798</w:t>
      </w:r>
      <w:r w:rsidR="00B0475A" w:rsidRPr="00F514DC">
        <w:rPr>
          <w:rFonts w:ascii="Calibri" w:hAnsi="Calibri" w:cs="Calibri"/>
          <w:sz w:val="20"/>
          <w:szCs w:val="20"/>
        </w:rPr>
        <w:t xml:space="preserve"> </w:t>
      </w:r>
      <w:r w:rsidR="009D0913" w:rsidRPr="00F514DC">
        <w:rPr>
          <w:rFonts w:ascii="Calibri" w:hAnsi="Calibri" w:cs="Calibri"/>
          <w:sz w:val="20"/>
          <w:szCs w:val="20"/>
        </w:rPr>
        <w:t xml:space="preserve">ze </w:t>
      </w:r>
      <w:r w:rsidRPr="00F514DC">
        <w:rPr>
          <w:rFonts w:ascii="Calibri" w:hAnsi="Calibri" w:cs="Calibri"/>
          <w:sz w:val="20"/>
          <w:szCs w:val="20"/>
        </w:rPr>
        <w:t>zm.),</w:t>
      </w:r>
      <w:r w:rsidR="00F514DC">
        <w:rPr>
          <w:rFonts w:ascii="Calibri" w:hAnsi="Calibri" w:cs="Calibri"/>
          <w:sz w:val="20"/>
          <w:szCs w:val="20"/>
        </w:rPr>
        <w:t xml:space="preserve"> </w:t>
      </w:r>
      <w:r w:rsidR="00FD5210">
        <w:rPr>
          <w:rFonts w:ascii="Calibri" w:hAnsi="Calibri" w:cs="Calibri"/>
          <w:sz w:val="20"/>
          <w:szCs w:val="20"/>
        </w:rPr>
        <w:br/>
      </w:r>
      <w:r w:rsidRPr="00F514DC">
        <w:rPr>
          <w:rFonts w:ascii="Calibri" w:hAnsi="Calibri" w:cs="Calibri"/>
          <w:sz w:val="20"/>
          <w:szCs w:val="20"/>
        </w:rPr>
        <w:t>co podmioty wymienione poniżej, które złożyły ofertę w tym postępowaniu:</w:t>
      </w: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5094"/>
        <w:gridCol w:w="4686"/>
      </w:tblGrid>
      <w:tr w:rsidR="00D01E78" w:rsidTr="006913E6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01E78" w:rsidRDefault="00D01E78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 podmiotu</w:t>
            </w: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1E78" w:rsidTr="006913E6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E78" w:rsidRDefault="00D01E78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01E78" w:rsidRDefault="00D01E78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E78" w:rsidRDefault="00D01E78">
            <w:pPr>
              <w:pStyle w:val="Zawartotabeli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:rsidR="00D01E78" w:rsidRDefault="00D01E78">
      <w:pPr>
        <w:jc w:val="both"/>
        <w:rPr>
          <w:rFonts w:ascii="Calibri" w:hAnsi="Calibri" w:cs="Calibri"/>
          <w:i/>
          <w:sz w:val="20"/>
          <w:szCs w:val="20"/>
        </w:rPr>
      </w:pPr>
    </w:p>
    <w:p w:rsidR="00D01E78" w:rsidRDefault="00D01E7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:rsidR="001C5C39" w:rsidRPr="00276CA5" w:rsidRDefault="001C5C39" w:rsidP="00276CA5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B35FD6" w:rsidRPr="006913E6" w:rsidRDefault="00DD6F30" w:rsidP="006913E6">
      <w:pPr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     </w:t>
      </w:r>
    </w:p>
    <w:p w:rsidR="00276CA5" w:rsidRPr="001C5C39" w:rsidRDefault="00276CA5" w:rsidP="00276CA5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Jestem świadomy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 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142097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>Prawdziwość powyższych informacji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stwierdzam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6913E6">
        <w:rPr>
          <w:rFonts w:ascii="Calibri" w:eastAsia="Calibri" w:hAnsi="Calibri" w:cs="Calibri"/>
          <w:b/>
          <w:bCs/>
          <w:sz w:val="16"/>
          <w:szCs w:val="16"/>
        </w:rPr>
        <w:t>podpisem.</w:t>
      </w:r>
      <w:r w:rsidRPr="001C5C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D01E78" w:rsidRDefault="00D01E78">
      <w:pPr>
        <w:jc w:val="both"/>
        <w:rPr>
          <w:rFonts w:ascii="Calibri" w:hAnsi="Calibri" w:cs="Calibri"/>
          <w:i/>
          <w:i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276CA5" w:rsidRDefault="00276CA5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:rsidR="00D01E78" w:rsidRDefault="00D01E78">
      <w:pPr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1. Należy wskazać pkt 1 lub pkt 2.</w:t>
      </w:r>
    </w:p>
    <w:p w:rsidR="00F346A1" w:rsidRDefault="00F346A1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D01E78" w:rsidRPr="00276CA5" w:rsidRDefault="00D01E78">
      <w:pPr>
        <w:jc w:val="both"/>
        <w:rPr>
          <w:sz w:val="12"/>
          <w:szCs w:val="12"/>
        </w:rPr>
      </w:pPr>
    </w:p>
    <w:sectPr w:rsidR="00D01E78" w:rsidRPr="00276CA5" w:rsidSect="00E05DA9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0E" w:rsidRDefault="000A6C0E" w:rsidP="00AF658E">
      <w:r>
        <w:separator/>
      </w:r>
    </w:p>
  </w:endnote>
  <w:endnote w:type="continuationSeparator" w:id="0">
    <w:p w:rsidR="000A6C0E" w:rsidRDefault="000A6C0E" w:rsidP="00A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E6" w:rsidRDefault="006913E6" w:rsidP="00E92037">
    <w:pPr>
      <w:pStyle w:val="Stopka"/>
      <w:rPr>
        <w:rFonts w:ascii="Cambria" w:hAnsi="Cambria"/>
        <w:b/>
        <w:color w:val="1F497D"/>
        <w:sz w:val="10"/>
        <w:szCs w:val="10"/>
      </w:rPr>
    </w:pPr>
  </w:p>
  <w:p w:rsidR="006913E6" w:rsidRDefault="006913E6" w:rsidP="006913E6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5850CB" w:rsidRPr="002A1A0A" w:rsidRDefault="005850CB" w:rsidP="0014625F">
    <w:pPr>
      <w:pStyle w:val="Stopka"/>
      <w:rPr>
        <w:rFonts w:ascii="Calibri" w:hAnsi="Calibri" w:cs="Calibri"/>
        <w:b/>
        <w:sz w:val="16"/>
        <w:szCs w:val="16"/>
      </w:rPr>
    </w:pPr>
  </w:p>
  <w:p w:rsidR="005850CB" w:rsidRPr="007C1448" w:rsidRDefault="005850CB" w:rsidP="005850CB">
    <w:pPr>
      <w:pStyle w:val="Stopka"/>
      <w:spacing w:before="120"/>
      <w:ind w:right="-850"/>
      <w:jc w:val="right"/>
      <w:rPr>
        <w:rFonts w:ascii="Cambria" w:hAnsi="Cambria"/>
        <w:b/>
        <w:sz w:val="10"/>
        <w:szCs w:val="10"/>
      </w:rPr>
    </w:pPr>
  </w:p>
  <w:p w:rsidR="006913E6" w:rsidRPr="007C1448" w:rsidRDefault="006913E6" w:rsidP="006913E6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9555C5" w:rsidRDefault="009555C5">
    <w:pPr>
      <w:pStyle w:val="Stopka"/>
    </w:pPr>
  </w:p>
  <w:p w:rsidR="009555C5" w:rsidRDefault="00955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0E" w:rsidRDefault="000A6C0E" w:rsidP="00AF658E">
      <w:r>
        <w:separator/>
      </w:r>
    </w:p>
  </w:footnote>
  <w:footnote w:type="continuationSeparator" w:id="0">
    <w:p w:rsidR="000A6C0E" w:rsidRDefault="000A6C0E" w:rsidP="00AF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14" w:rsidRDefault="0014625F" w:rsidP="005850CB">
    <w:pPr>
      <w:pStyle w:val="Nagwek"/>
      <w:jc w:val="center"/>
      <w:rPr>
        <w:rFonts w:ascii="Calibri" w:hAnsi="Calibri" w:cs="Calibri"/>
        <w:b/>
        <w:i/>
        <w:sz w:val="16"/>
        <w:szCs w:val="16"/>
      </w:rPr>
    </w:pPr>
    <w:r>
      <w:rPr>
        <w:rFonts w:ascii="Calibri" w:hAnsi="Calibri" w:cs="Calibri"/>
        <w:b/>
        <w:i/>
        <w:noProof/>
        <w:sz w:val="16"/>
        <w:szCs w:val="16"/>
      </w:rPr>
      <w:drawing>
        <wp:inline distT="0" distB="0" distL="0" distR="0" wp14:anchorId="2BE326E1">
          <wp:extent cx="1743075" cy="5048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8E"/>
    <w:rsid w:val="00033BBE"/>
    <w:rsid w:val="00062E41"/>
    <w:rsid w:val="00095AB3"/>
    <w:rsid w:val="000A6C0E"/>
    <w:rsid w:val="000A72EF"/>
    <w:rsid w:val="000B0FBE"/>
    <w:rsid w:val="000D62E6"/>
    <w:rsid w:val="000D7C10"/>
    <w:rsid w:val="00141423"/>
    <w:rsid w:val="00142097"/>
    <w:rsid w:val="0014625F"/>
    <w:rsid w:val="00197788"/>
    <w:rsid w:val="001C5C39"/>
    <w:rsid w:val="001D3D28"/>
    <w:rsid w:val="001D3FAE"/>
    <w:rsid w:val="0020288D"/>
    <w:rsid w:val="00263D83"/>
    <w:rsid w:val="00276CA5"/>
    <w:rsid w:val="002A1A0A"/>
    <w:rsid w:val="003B285B"/>
    <w:rsid w:val="003C424F"/>
    <w:rsid w:val="004210A4"/>
    <w:rsid w:val="00436280"/>
    <w:rsid w:val="00437609"/>
    <w:rsid w:val="004A11C7"/>
    <w:rsid w:val="004C7D64"/>
    <w:rsid w:val="00514C96"/>
    <w:rsid w:val="00530FDB"/>
    <w:rsid w:val="005357D6"/>
    <w:rsid w:val="005850CB"/>
    <w:rsid w:val="005E6FD8"/>
    <w:rsid w:val="00630614"/>
    <w:rsid w:val="006439D1"/>
    <w:rsid w:val="0065064C"/>
    <w:rsid w:val="006913E6"/>
    <w:rsid w:val="006D7202"/>
    <w:rsid w:val="006E57A4"/>
    <w:rsid w:val="0070090B"/>
    <w:rsid w:val="007B5A8B"/>
    <w:rsid w:val="007C0491"/>
    <w:rsid w:val="007D2D09"/>
    <w:rsid w:val="00841098"/>
    <w:rsid w:val="008A3E0B"/>
    <w:rsid w:val="008A45B1"/>
    <w:rsid w:val="008C6735"/>
    <w:rsid w:val="009226E5"/>
    <w:rsid w:val="00932B39"/>
    <w:rsid w:val="009555C5"/>
    <w:rsid w:val="009D0913"/>
    <w:rsid w:val="009E4164"/>
    <w:rsid w:val="009F3797"/>
    <w:rsid w:val="00A036D4"/>
    <w:rsid w:val="00A228D0"/>
    <w:rsid w:val="00A23FAD"/>
    <w:rsid w:val="00A55C5B"/>
    <w:rsid w:val="00AA44B7"/>
    <w:rsid w:val="00AB1E9E"/>
    <w:rsid w:val="00AF658E"/>
    <w:rsid w:val="00B0475A"/>
    <w:rsid w:val="00B35FD6"/>
    <w:rsid w:val="00B37400"/>
    <w:rsid w:val="00B663EF"/>
    <w:rsid w:val="00B8549F"/>
    <w:rsid w:val="00C13FB4"/>
    <w:rsid w:val="00CF31BD"/>
    <w:rsid w:val="00D01E78"/>
    <w:rsid w:val="00D358DC"/>
    <w:rsid w:val="00DD6F30"/>
    <w:rsid w:val="00E05DA9"/>
    <w:rsid w:val="00E92037"/>
    <w:rsid w:val="00F31E5A"/>
    <w:rsid w:val="00F346A1"/>
    <w:rsid w:val="00F514DC"/>
    <w:rsid w:val="00FA4B32"/>
    <w:rsid w:val="00FD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47C9E2"/>
  <w15:chartTrackingRefBased/>
  <w15:docId w15:val="{B9D47881-BCB4-4503-B051-F368735E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AF65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 Znak Znak,Znak Znak"/>
    <w:link w:val="Stopka"/>
    <w:uiPriority w:val="99"/>
    <w:rsid w:val="00AF658E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58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F658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99"/>
    <w:qFormat/>
    <w:rsid w:val="000D62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98B6-756F-47F0-A89A-04DCBAB9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2018-09-03T11:09:00Z</cp:lastPrinted>
  <dcterms:created xsi:type="dcterms:W3CDTF">2022-07-05T08:57:00Z</dcterms:created>
  <dcterms:modified xsi:type="dcterms:W3CDTF">2022-07-05T08:57:00Z</dcterms:modified>
</cp:coreProperties>
</file>