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C8" w:rsidRDefault="009F36C8" w:rsidP="009F3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DZ.370.UE.K.4.2022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Lublin, dnia 19 kwietnia 2022 r.</w:t>
      </w:r>
    </w:p>
    <w:p w:rsidR="009F36C8" w:rsidRDefault="009F36C8" w:rsidP="009F36C8">
      <w:pPr>
        <w:jc w:val="both"/>
        <w:rPr>
          <w:rFonts w:ascii="Arial" w:hAnsi="Arial" w:cs="Arial"/>
          <w:color w:val="FF0000"/>
        </w:rPr>
      </w:pPr>
    </w:p>
    <w:p w:rsidR="009F36C8" w:rsidRDefault="009F36C8" w:rsidP="009F36C8">
      <w:pPr>
        <w:spacing w:after="0" w:line="360" w:lineRule="auto"/>
        <w:ind w:firstLine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</w:t>
      </w:r>
    </w:p>
    <w:p w:rsidR="009F36C8" w:rsidRPr="00E610E6" w:rsidRDefault="009F36C8" w:rsidP="009F36C8">
      <w:pPr>
        <w:spacing w:after="0" w:line="360" w:lineRule="auto"/>
        <w:ind w:firstLine="5245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biorący udział w postępowaniu</w:t>
      </w:r>
    </w:p>
    <w:p w:rsidR="009F36C8" w:rsidRPr="0039067A" w:rsidRDefault="009F36C8" w:rsidP="009F36C8">
      <w:pPr>
        <w:spacing w:after="0" w:line="360" w:lineRule="auto"/>
        <w:ind w:firstLine="2694"/>
        <w:jc w:val="both"/>
        <w:rPr>
          <w:rFonts w:ascii="Arial" w:eastAsia="Times New Roman" w:hAnsi="Arial" w:cs="Arial"/>
          <w:lang w:eastAsia="pl-PL"/>
        </w:rPr>
      </w:pPr>
    </w:p>
    <w:p w:rsidR="009F36C8" w:rsidRDefault="009F36C8" w:rsidP="009F36C8">
      <w:pPr>
        <w:jc w:val="both"/>
        <w:rPr>
          <w:rFonts w:ascii="Arial" w:hAnsi="Arial" w:cs="Arial"/>
        </w:rPr>
      </w:pPr>
    </w:p>
    <w:p w:rsidR="009F36C8" w:rsidRPr="00F4379C" w:rsidRDefault="009F36C8" w:rsidP="009F36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Dotyczy:</w:t>
      </w:r>
      <w:r>
        <w:rPr>
          <w:rFonts w:ascii="Arial" w:hAnsi="Arial" w:cs="Arial"/>
        </w:rPr>
        <w:t xml:space="preserve"> Zapytania ofertowego na dostawę pn.: „</w:t>
      </w:r>
      <w:r w:rsidR="004A69AD">
        <w:rPr>
          <w:rFonts w:ascii="Arial" w:hAnsi="Arial" w:cs="Arial"/>
          <w:bCs/>
          <w:lang w:eastAsia="ar-SA"/>
        </w:rPr>
        <w:t>Zakup i dostawa</w:t>
      </w:r>
      <w:bookmarkStart w:id="0" w:name="_GoBack"/>
      <w:bookmarkEnd w:id="0"/>
      <w:r>
        <w:rPr>
          <w:rFonts w:ascii="Arial" w:hAnsi="Arial" w:cs="Arial"/>
          <w:bCs/>
          <w:lang w:eastAsia="ar-SA"/>
        </w:rPr>
        <w:t xml:space="preserve"> urządzeń  do neutralizacji patogenów chorobotwórczych wraz z ich rozmieszczeniem i montażem w 8 pojazdach komunikacji miejskiej</w:t>
      </w:r>
      <w:r>
        <w:rPr>
          <w:rFonts w:ascii="Arial" w:hAnsi="Arial" w:cs="Arial"/>
        </w:rPr>
        <w:t>”, nr sprawy DZ.370.UE.K.4.2022 (Ogłoszenie zamieszczone w Bazie konkurencyjności w dniu 31.03.2022 r. pod nr 2022-28691-101640)</w:t>
      </w:r>
    </w:p>
    <w:p w:rsidR="009F36C8" w:rsidRPr="0039067A" w:rsidRDefault="009F36C8" w:rsidP="009F36C8">
      <w:pPr>
        <w:rPr>
          <w:rFonts w:ascii="Arial" w:hAnsi="Arial" w:cs="Arial"/>
          <w:b/>
        </w:rPr>
      </w:pPr>
      <w:r w:rsidRPr="0039067A">
        <w:rPr>
          <w:rFonts w:ascii="Arial" w:hAnsi="Arial" w:cs="Arial"/>
          <w:b/>
          <w:bCs/>
        </w:rPr>
        <w:t>Strona internetowa prowadzonego postępowania:</w:t>
      </w:r>
      <w:r w:rsidRPr="0039067A">
        <w:rPr>
          <w:rFonts w:ascii="Arial" w:hAnsi="Arial" w:cs="Arial"/>
          <w:bCs/>
        </w:rPr>
        <w:t xml:space="preserve"> </w:t>
      </w:r>
      <w:hyperlink r:id="rId8" w:history="1">
        <w:r w:rsidRPr="0039067A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9F36C8" w:rsidRDefault="009F36C8" w:rsidP="00027C30">
      <w:pPr>
        <w:spacing w:after="0" w:line="360" w:lineRule="auto"/>
        <w:rPr>
          <w:rFonts w:ascii="Arial" w:hAnsi="Arial" w:cs="Arial"/>
          <w:b/>
          <w:bCs/>
        </w:rPr>
      </w:pPr>
    </w:p>
    <w:p w:rsidR="00336FA2" w:rsidRDefault="00336FA2" w:rsidP="00027C30">
      <w:pPr>
        <w:spacing w:after="0" w:line="360" w:lineRule="auto"/>
        <w:jc w:val="both"/>
        <w:rPr>
          <w:rFonts w:ascii="Arial" w:hAnsi="Arial" w:cs="Arial"/>
          <w:b/>
        </w:rPr>
      </w:pPr>
    </w:p>
    <w:p w:rsidR="00336FA2" w:rsidRDefault="00CE1157" w:rsidP="00CE115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wyborze najkorzystniejszej oferty</w:t>
      </w:r>
    </w:p>
    <w:p w:rsidR="00CE1157" w:rsidRDefault="00CE1157" w:rsidP="00CE1157">
      <w:pPr>
        <w:spacing w:after="0" w:line="360" w:lineRule="auto"/>
        <w:ind w:left="360"/>
        <w:rPr>
          <w:rFonts w:ascii="Arial" w:hAnsi="Arial" w:cs="Arial"/>
          <w:b/>
        </w:rPr>
      </w:pPr>
    </w:p>
    <w:p w:rsidR="00CE1157" w:rsidRDefault="00CE1157" w:rsidP="00CE1157">
      <w:pPr>
        <w:spacing w:after="0" w:line="360" w:lineRule="auto"/>
        <w:ind w:left="360"/>
        <w:rPr>
          <w:rFonts w:ascii="Arial" w:hAnsi="Arial" w:cs="Arial"/>
          <w:b/>
        </w:rPr>
      </w:pPr>
    </w:p>
    <w:p w:rsidR="00CE1157" w:rsidRPr="00CE1157" w:rsidRDefault="00CE1157" w:rsidP="00CE115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</w:rPr>
      </w:pPr>
      <w:r w:rsidRPr="00CE1157">
        <w:rPr>
          <w:rFonts w:ascii="Arial" w:hAnsi="Arial" w:cs="Arial"/>
          <w:b/>
        </w:rPr>
        <w:t>Zawiadomienie o wyborze najkorzystniejszej oferty</w:t>
      </w:r>
    </w:p>
    <w:p w:rsidR="00083280" w:rsidRPr="00125402" w:rsidRDefault="000A77E8" w:rsidP="00125402">
      <w:pPr>
        <w:jc w:val="both"/>
        <w:rPr>
          <w:rFonts w:ascii="Arial" w:hAnsi="Arial" w:cs="Arial"/>
        </w:rPr>
      </w:pPr>
      <w:r w:rsidRPr="00F65EEA">
        <w:rPr>
          <w:rFonts w:ascii="Arial" w:hAnsi="Arial" w:cs="Arial"/>
        </w:rPr>
        <w:t xml:space="preserve"> </w:t>
      </w:r>
      <w:r w:rsidR="00381227" w:rsidRPr="00F65EEA">
        <w:rPr>
          <w:rFonts w:ascii="Arial" w:hAnsi="Arial" w:cs="Arial"/>
        </w:rPr>
        <w:tab/>
      </w:r>
      <w:r w:rsidR="00B621CC" w:rsidRPr="00F65EEA">
        <w:rPr>
          <w:rFonts w:ascii="Arial" w:hAnsi="Arial" w:cs="Arial"/>
        </w:rPr>
        <w:t xml:space="preserve">Zamawiający, którym jest Zarząd Transportu Miejskiego w Lublinie </w:t>
      </w:r>
      <w:r w:rsidR="00083280">
        <w:rPr>
          <w:rFonts w:ascii="Arial" w:hAnsi="Arial" w:cs="Arial"/>
        </w:rPr>
        <w:t xml:space="preserve">informuje, że </w:t>
      </w:r>
      <w:r w:rsidR="00125402">
        <w:rPr>
          <w:rFonts w:ascii="Arial" w:hAnsi="Arial" w:cs="Arial"/>
        </w:rPr>
        <w:t xml:space="preserve">       </w:t>
      </w:r>
      <w:r w:rsidR="00083280">
        <w:rPr>
          <w:rFonts w:ascii="Arial" w:hAnsi="Arial" w:cs="Arial"/>
        </w:rPr>
        <w:t>w postępowaniu</w:t>
      </w:r>
      <w:r w:rsidR="009F36C8" w:rsidRPr="009F36C8">
        <w:rPr>
          <w:rFonts w:ascii="Arial" w:hAnsi="Arial" w:cs="Arial"/>
        </w:rPr>
        <w:t xml:space="preserve"> </w:t>
      </w:r>
      <w:r w:rsidR="009F36C8">
        <w:rPr>
          <w:rFonts w:ascii="Arial" w:hAnsi="Arial" w:cs="Arial"/>
        </w:rPr>
        <w:t>trybie zapytania ofertowego na dostawę pn.: „</w:t>
      </w:r>
      <w:r w:rsidR="0082680A">
        <w:rPr>
          <w:rFonts w:ascii="Arial" w:hAnsi="Arial" w:cs="Arial"/>
          <w:bCs/>
          <w:lang w:eastAsia="ar-SA"/>
        </w:rPr>
        <w:t>Zakup i dostawa</w:t>
      </w:r>
      <w:r w:rsidR="009F36C8">
        <w:rPr>
          <w:rFonts w:ascii="Arial" w:hAnsi="Arial" w:cs="Arial"/>
          <w:bCs/>
          <w:lang w:eastAsia="ar-SA"/>
        </w:rPr>
        <w:t xml:space="preserve"> urządzeń  do neutralizacji patogenów chorobotwórczych wraz z ich rozmieszczeniem i montażem w 8 pojazdach komunikacji miejskiej</w:t>
      </w:r>
      <w:r w:rsidR="009F36C8">
        <w:rPr>
          <w:rFonts w:ascii="Arial" w:hAnsi="Arial" w:cs="Arial"/>
        </w:rPr>
        <w:t xml:space="preserve">”, nr sprawy DZ.370.UE.K.4.2022 (Ogłoszenie zamieszczone w Bazie konkurencyjności w dniu 31.03.2022 r. pod nr 2022-28691-101640) </w:t>
      </w:r>
      <w:r w:rsidR="00083280">
        <w:rPr>
          <w:rFonts w:ascii="Arial" w:hAnsi="Arial" w:cs="Arial"/>
          <w:bCs/>
        </w:rPr>
        <w:t>za najkorzystniejszą uznał niżej wymienioną ofe</w:t>
      </w:r>
      <w:r w:rsidR="00770CB4">
        <w:rPr>
          <w:rFonts w:ascii="Arial" w:hAnsi="Arial" w:cs="Arial"/>
          <w:bCs/>
        </w:rPr>
        <w:t>r</w:t>
      </w:r>
      <w:r w:rsidR="00083280">
        <w:rPr>
          <w:rFonts w:ascii="Arial" w:hAnsi="Arial" w:cs="Arial"/>
          <w:bCs/>
        </w:rPr>
        <w:t>tę:</w:t>
      </w:r>
    </w:p>
    <w:p w:rsidR="001252B8" w:rsidRDefault="00083280" w:rsidP="00CF26F7">
      <w:pPr>
        <w:jc w:val="both"/>
        <w:rPr>
          <w:rFonts w:ascii="Arial" w:hAnsi="Arial" w:cs="Arial"/>
        </w:rPr>
      </w:pPr>
      <w:r w:rsidRPr="001252B8"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  <w:bCs/>
        </w:rPr>
        <w:t xml:space="preserve"> złożona przez </w:t>
      </w:r>
      <w:r w:rsidRPr="00083280">
        <w:rPr>
          <w:rFonts w:ascii="Arial" w:hAnsi="Arial" w:cs="Arial"/>
          <w:bCs/>
        </w:rPr>
        <w:t xml:space="preserve">  </w:t>
      </w:r>
      <w:r w:rsidR="00CF26F7">
        <w:rPr>
          <w:rFonts w:ascii="Arial" w:hAnsi="Arial" w:cs="Arial"/>
        </w:rPr>
        <w:t>In-Lab Spółka z ograniczoną odpowiedzialnością, Majdan Krasieniński 16A, 21-025 Niemce</w:t>
      </w:r>
      <w:r w:rsidR="0082680A">
        <w:rPr>
          <w:rFonts w:ascii="Arial" w:hAnsi="Arial" w:cs="Arial"/>
        </w:rPr>
        <w:t xml:space="preserve"> z ceną brutto 113 529,00 zł.</w:t>
      </w:r>
    </w:p>
    <w:p w:rsidR="001252B8" w:rsidRPr="00770CB4" w:rsidRDefault="001252B8" w:rsidP="00770CB4">
      <w:pPr>
        <w:spacing w:after="0" w:line="360" w:lineRule="auto"/>
        <w:jc w:val="both"/>
        <w:rPr>
          <w:rFonts w:ascii="Arial" w:eastAsia="Times New Roman" w:hAnsi="Arial" w:cs="Arial"/>
        </w:rPr>
      </w:pPr>
      <w:r w:rsidRPr="00770CB4">
        <w:rPr>
          <w:rFonts w:ascii="Arial" w:hAnsi="Arial" w:cs="Arial"/>
          <w:u w:val="single"/>
        </w:rPr>
        <w:t>Uzasadnienie</w:t>
      </w:r>
      <w:r w:rsidR="00CE1157">
        <w:rPr>
          <w:rFonts w:ascii="Arial" w:hAnsi="Arial" w:cs="Arial"/>
          <w:u w:val="single"/>
        </w:rPr>
        <w:t xml:space="preserve"> wyboru</w:t>
      </w:r>
      <w:r w:rsidRPr="00770CB4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Pr="00770CB4">
        <w:rPr>
          <w:rFonts w:ascii="Arial" w:eastAsia="Times New Roman" w:hAnsi="Arial" w:cs="Arial"/>
        </w:rPr>
        <w:t xml:space="preserve">Wykonawca spełnia wszystkie warunki udziału w postępowaniu, a jego oferta nie podlega odrzuceniu i  jest najkorzystniejsza pod względem kryteriów oceny ofert przyjętych w </w:t>
      </w:r>
      <w:r w:rsidR="00E311DE">
        <w:rPr>
          <w:rFonts w:ascii="Arial" w:eastAsia="Times New Roman" w:hAnsi="Arial" w:cs="Arial"/>
        </w:rPr>
        <w:t>zapytaniu ofertowym</w:t>
      </w:r>
      <w:r w:rsidRPr="00770CB4">
        <w:rPr>
          <w:rFonts w:ascii="Arial" w:eastAsia="Times New Roman" w:hAnsi="Arial" w:cs="Arial"/>
        </w:rPr>
        <w:t>.</w:t>
      </w:r>
    </w:p>
    <w:p w:rsidR="001252B8" w:rsidRPr="00770CB4" w:rsidRDefault="001252B8" w:rsidP="001252B8">
      <w:pPr>
        <w:spacing w:before="100"/>
        <w:jc w:val="both"/>
        <w:rPr>
          <w:rFonts w:ascii="Times New Roman" w:eastAsia="Times New Roman" w:hAnsi="Times New Roman" w:cs="Times New Roman"/>
        </w:rPr>
      </w:pPr>
    </w:p>
    <w:p w:rsidR="00CE1157" w:rsidRPr="00CE1157" w:rsidRDefault="00CE1157" w:rsidP="00CE11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CE1157">
        <w:rPr>
          <w:rFonts w:ascii="Arial" w:hAnsi="Arial" w:cs="Arial"/>
          <w:b/>
          <w:bCs/>
        </w:rPr>
        <w:t>Informacja o wykonawcach, którzy złożyli oferty, a także punktacja przyznana oferentom w każdym kryterium oceny ofert i łączna punktacja.</w:t>
      </w:r>
      <w:r w:rsidR="00083280" w:rsidRPr="00CE1157">
        <w:rPr>
          <w:rFonts w:ascii="Arial" w:hAnsi="Arial" w:cs="Arial"/>
          <w:b/>
          <w:bCs/>
        </w:rPr>
        <w:t xml:space="preserve"> </w:t>
      </w:r>
    </w:p>
    <w:p w:rsidR="00125402" w:rsidRDefault="00083280" w:rsidP="00CE1157">
      <w:pPr>
        <w:jc w:val="both"/>
        <w:rPr>
          <w:rFonts w:ascii="Arial" w:hAnsi="Arial" w:cs="Arial"/>
          <w:b/>
          <w:bCs/>
        </w:rPr>
      </w:pPr>
      <w:r w:rsidRPr="00CE1157">
        <w:rPr>
          <w:rFonts w:ascii="Arial" w:hAnsi="Arial" w:cs="Arial"/>
          <w:b/>
          <w:bCs/>
        </w:rPr>
        <w:t xml:space="preserve">         </w:t>
      </w:r>
    </w:p>
    <w:p w:rsidR="00083280" w:rsidRPr="00CE1157" w:rsidRDefault="00083280" w:rsidP="00CE1157">
      <w:pPr>
        <w:jc w:val="both"/>
        <w:rPr>
          <w:rFonts w:ascii="Arial" w:hAnsi="Arial" w:cs="Arial"/>
          <w:b/>
        </w:rPr>
      </w:pPr>
      <w:r w:rsidRPr="00CE1157">
        <w:rPr>
          <w:rFonts w:ascii="Arial" w:hAnsi="Arial" w:cs="Arial"/>
          <w:b/>
          <w:bCs/>
        </w:rPr>
        <w:t xml:space="preserve">                                                   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28"/>
        <w:gridCol w:w="3108"/>
        <w:gridCol w:w="2835"/>
        <w:gridCol w:w="2693"/>
      </w:tblGrid>
      <w:tr w:rsidR="00CF26F7" w:rsidRPr="0039067A" w:rsidTr="00CF26F7">
        <w:tc>
          <w:tcPr>
            <w:tcW w:w="828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</w:rPr>
            </w:pPr>
            <w:r w:rsidRPr="00CE1157">
              <w:rPr>
                <w:rFonts w:ascii="Arial" w:hAnsi="Arial" w:cs="Arial"/>
              </w:rPr>
              <w:lastRenderedPageBreak/>
              <w:t>Nr oferty</w:t>
            </w:r>
          </w:p>
        </w:tc>
        <w:tc>
          <w:tcPr>
            <w:tcW w:w="3108" w:type="dxa"/>
          </w:tcPr>
          <w:p w:rsidR="00CF26F7" w:rsidRPr="003C3B4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3C3B47">
              <w:rPr>
                <w:rFonts w:ascii="Arial" w:hAnsi="Arial" w:cs="Arial"/>
              </w:rPr>
              <w:t>Nazwy albo imiona i nazwiska, siedziby albo miejsca zamieszkania, jeżeli są miejscami wykonywania działalności wykonawców, którzy złożyli oferty</w:t>
            </w:r>
          </w:p>
        </w:tc>
        <w:tc>
          <w:tcPr>
            <w:tcW w:w="2835" w:type="dxa"/>
          </w:tcPr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7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punktów w kryterium-</w:t>
            </w:r>
          </w:p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  <w:r w:rsidRPr="00977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</w:p>
          <w:p w:rsidR="00CF26F7" w:rsidRPr="0039067A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CF26F7" w:rsidRPr="0039067A" w:rsidTr="00CF26F7">
        <w:tc>
          <w:tcPr>
            <w:tcW w:w="828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CE11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8" w:type="dxa"/>
          </w:tcPr>
          <w:p w:rsidR="00CF26F7" w:rsidRDefault="00CF26F7" w:rsidP="00CF26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In-Lab Spółka z ograniczoną odpowiedzialnością </w:t>
            </w:r>
          </w:p>
          <w:p w:rsidR="00CF26F7" w:rsidRDefault="00CF26F7" w:rsidP="00CF26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Majdan Krasieniński 16A</w:t>
            </w:r>
          </w:p>
          <w:p w:rsidR="00CF26F7" w:rsidRPr="00CE1157" w:rsidRDefault="00CF26F7" w:rsidP="00CF26F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21-025 Niemce</w:t>
            </w:r>
          </w:p>
        </w:tc>
        <w:tc>
          <w:tcPr>
            <w:tcW w:w="2835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E1157">
              <w:rPr>
                <w:rFonts w:ascii="Arial" w:hAnsi="Arial" w:cs="Arial"/>
                <w:b/>
              </w:rPr>
              <w:t>0,00 pkt</w:t>
            </w:r>
          </w:p>
        </w:tc>
        <w:tc>
          <w:tcPr>
            <w:tcW w:w="2693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CE1157">
              <w:rPr>
                <w:rFonts w:ascii="Arial" w:hAnsi="Arial" w:cs="Arial"/>
                <w:b/>
              </w:rPr>
              <w:t>100,00 pkt</w:t>
            </w:r>
          </w:p>
        </w:tc>
      </w:tr>
    </w:tbl>
    <w:p w:rsidR="00083280" w:rsidRDefault="00083280" w:rsidP="00083280">
      <w:pPr>
        <w:spacing w:after="0" w:line="360" w:lineRule="auto"/>
        <w:jc w:val="both"/>
        <w:rPr>
          <w:rFonts w:ascii="Arial" w:hAnsi="Arial" w:cs="Arial"/>
          <w:b/>
        </w:rPr>
      </w:pPr>
    </w:p>
    <w:p w:rsidR="00B15DEF" w:rsidRPr="00F65EEA" w:rsidRDefault="00B15DEF" w:rsidP="00DF5671">
      <w:pPr>
        <w:spacing w:after="0" w:line="360" w:lineRule="auto"/>
        <w:jc w:val="both"/>
        <w:rPr>
          <w:rFonts w:ascii="Arial" w:hAnsi="Arial" w:cs="Arial"/>
        </w:rPr>
      </w:pPr>
    </w:p>
    <w:sectPr w:rsidR="00B15DEF" w:rsidRPr="00F65E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D8" w:rsidRDefault="00F046D8" w:rsidP="00FC108B">
      <w:pPr>
        <w:spacing w:after="0" w:line="240" w:lineRule="auto"/>
      </w:pPr>
      <w:r>
        <w:separator/>
      </w:r>
    </w:p>
  </w:endnote>
  <w:endnote w:type="continuationSeparator" w:id="0">
    <w:p w:rsidR="00F046D8" w:rsidRDefault="00F046D8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8" w:rsidRDefault="009F36C8">
    <w:pPr>
      <w:pStyle w:val="Stopka"/>
    </w:pPr>
    <w:r>
      <w:rPr>
        <w:noProof/>
        <w:lang w:eastAsia="pl-PL"/>
      </w:rPr>
      <w:drawing>
        <wp:inline distT="0" distB="0" distL="0" distR="0" wp14:anchorId="393929C2">
          <wp:extent cx="5755005" cy="68262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D8" w:rsidRDefault="00F046D8" w:rsidP="00FC108B">
      <w:pPr>
        <w:spacing w:after="0" w:line="240" w:lineRule="auto"/>
      </w:pPr>
      <w:r>
        <w:separator/>
      </w:r>
    </w:p>
  </w:footnote>
  <w:footnote w:type="continuationSeparator" w:id="0">
    <w:p w:rsidR="00F046D8" w:rsidRDefault="00F046D8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B6E"/>
    <w:multiLevelType w:val="hybridMultilevel"/>
    <w:tmpl w:val="18CE0464"/>
    <w:lvl w:ilvl="0" w:tplc="7D68A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23DF"/>
    <w:multiLevelType w:val="hybridMultilevel"/>
    <w:tmpl w:val="558E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5491"/>
    <w:multiLevelType w:val="multilevel"/>
    <w:tmpl w:val="332EB8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SimSun" w:hAnsi="Arial" w:cs="Arial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SimSun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5B7C1A"/>
    <w:multiLevelType w:val="hybridMultilevel"/>
    <w:tmpl w:val="CF94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335"/>
    <w:multiLevelType w:val="hybridMultilevel"/>
    <w:tmpl w:val="C9CAD290"/>
    <w:lvl w:ilvl="0" w:tplc="5D5038DC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B5E723A"/>
    <w:multiLevelType w:val="hybridMultilevel"/>
    <w:tmpl w:val="F32C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B0632"/>
    <w:multiLevelType w:val="hybridMultilevel"/>
    <w:tmpl w:val="8364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27C30"/>
    <w:rsid w:val="0006377F"/>
    <w:rsid w:val="00083280"/>
    <w:rsid w:val="000A77E8"/>
    <w:rsid w:val="000B35AD"/>
    <w:rsid w:val="000F0B43"/>
    <w:rsid w:val="001252B8"/>
    <w:rsid w:val="00125402"/>
    <w:rsid w:val="00220DC1"/>
    <w:rsid w:val="00235BCE"/>
    <w:rsid w:val="00240D83"/>
    <w:rsid w:val="00267843"/>
    <w:rsid w:val="002D1CF5"/>
    <w:rsid w:val="002D4CAD"/>
    <w:rsid w:val="003024EA"/>
    <w:rsid w:val="00310858"/>
    <w:rsid w:val="00336FA2"/>
    <w:rsid w:val="00340BCD"/>
    <w:rsid w:val="00381227"/>
    <w:rsid w:val="0039067A"/>
    <w:rsid w:val="003B0973"/>
    <w:rsid w:val="003B33AF"/>
    <w:rsid w:val="003C3B47"/>
    <w:rsid w:val="00407994"/>
    <w:rsid w:val="004125F5"/>
    <w:rsid w:val="00433D36"/>
    <w:rsid w:val="004A69AD"/>
    <w:rsid w:val="004B0068"/>
    <w:rsid w:val="005327A8"/>
    <w:rsid w:val="005B4618"/>
    <w:rsid w:val="00621207"/>
    <w:rsid w:val="00634160"/>
    <w:rsid w:val="006B1B5C"/>
    <w:rsid w:val="006F4A06"/>
    <w:rsid w:val="007335E0"/>
    <w:rsid w:val="007507D9"/>
    <w:rsid w:val="00767642"/>
    <w:rsid w:val="00770CB4"/>
    <w:rsid w:val="007713EF"/>
    <w:rsid w:val="0082680A"/>
    <w:rsid w:val="008904D7"/>
    <w:rsid w:val="008A5C8D"/>
    <w:rsid w:val="008D0B4C"/>
    <w:rsid w:val="009123A4"/>
    <w:rsid w:val="00925908"/>
    <w:rsid w:val="00927D00"/>
    <w:rsid w:val="00972FCA"/>
    <w:rsid w:val="009F36C8"/>
    <w:rsid w:val="00A027E9"/>
    <w:rsid w:val="00A10003"/>
    <w:rsid w:val="00A318A0"/>
    <w:rsid w:val="00A44B7C"/>
    <w:rsid w:val="00A83B37"/>
    <w:rsid w:val="00A975E5"/>
    <w:rsid w:val="00AB412B"/>
    <w:rsid w:val="00AF0A99"/>
    <w:rsid w:val="00B152AC"/>
    <w:rsid w:val="00B15DEF"/>
    <w:rsid w:val="00B455B3"/>
    <w:rsid w:val="00B621CC"/>
    <w:rsid w:val="00BF14CD"/>
    <w:rsid w:val="00C4043D"/>
    <w:rsid w:val="00C74324"/>
    <w:rsid w:val="00CA4F0C"/>
    <w:rsid w:val="00CE1157"/>
    <w:rsid w:val="00CF26F7"/>
    <w:rsid w:val="00CF2F1F"/>
    <w:rsid w:val="00D17F4D"/>
    <w:rsid w:val="00D91C9E"/>
    <w:rsid w:val="00DB2AAE"/>
    <w:rsid w:val="00DF255B"/>
    <w:rsid w:val="00DF5671"/>
    <w:rsid w:val="00E162A3"/>
    <w:rsid w:val="00E16E84"/>
    <w:rsid w:val="00E252B6"/>
    <w:rsid w:val="00E311DE"/>
    <w:rsid w:val="00E610E6"/>
    <w:rsid w:val="00E7504F"/>
    <w:rsid w:val="00ED2181"/>
    <w:rsid w:val="00F026B8"/>
    <w:rsid w:val="00F046D8"/>
    <w:rsid w:val="00F65EEA"/>
    <w:rsid w:val="00F8331A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26</cp:revision>
  <cp:lastPrinted>2022-04-19T06:28:00Z</cp:lastPrinted>
  <dcterms:created xsi:type="dcterms:W3CDTF">2021-07-02T08:27:00Z</dcterms:created>
  <dcterms:modified xsi:type="dcterms:W3CDTF">2022-04-19T06:53:00Z</dcterms:modified>
</cp:coreProperties>
</file>