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75" w:rsidRPr="00762BBB" w:rsidRDefault="002033FA" w:rsidP="000B3A75">
      <w:pPr>
        <w:spacing w:after="0"/>
        <w:rPr>
          <w:rFonts w:cs="Calibri"/>
          <w:b/>
        </w:rPr>
      </w:pPr>
      <w:r>
        <w:rPr>
          <w:rFonts w:cs="Calibri"/>
          <w:b/>
        </w:rPr>
        <w:t>PO.244.56</w:t>
      </w:r>
      <w:bookmarkStart w:id="0" w:name="_GoBack"/>
      <w:bookmarkEnd w:id="0"/>
      <w:r w:rsidR="000B3A75" w:rsidRPr="00762BBB">
        <w:rPr>
          <w:rFonts w:cs="Calibri"/>
          <w:b/>
        </w:rPr>
        <w:t>.2021</w:t>
      </w:r>
    </w:p>
    <w:p w:rsidR="000B3A75" w:rsidRPr="00762BBB" w:rsidRDefault="000B3A75" w:rsidP="000B3A75">
      <w:pPr>
        <w:spacing w:after="0"/>
        <w:jc w:val="center"/>
        <w:rPr>
          <w:rFonts w:cs="Calibri"/>
          <w:b/>
        </w:rPr>
      </w:pPr>
      <w:r w:rsidRPr="00762BBB">
        <w:rPr>
          <w:rFonts w:cs="Calibri"/>
          <w:b/>
        </w:rPr>
        <w:t>OPIS PRZEDMIOTU ZAMÓWIENIA</w:t>
      </w:r>
    </w:p>
    <w:p w:rsidR="000B3A75" w:rsidRPr="00762BBB" w:rsidRDefault="000B3A75" w:rsidP="000B3A75">
      <w:pPr>
        <w:spacing w:after="0"/>
        <w:jc w:val="both"/>
        <w:rPr>
          <w:rFonts w:cs="Calibri"/>
        </w:rPr>
      </w:pPr>
    </w:p>
    <w:p w:rsidR="000B3A75" w:rsidRDefault="000B3A75" w:rsidP="000B3A75">
      <w:pPr>
        <w:spacing w:after="0"/>
        <w:jc w:val="both"/>
        <w:rPr>
          <w:rFonts w:cs="Calibri"/>
        </w:rPr>
      </w:pPr>
      <w:r w:rsidRPr="00762BBB">
        <w:rPr>
          <w:rFonts w:cs="Calibri"/>
        </w:rPr>
        <w:t>Przedmiotem zamówienia jest świadczenie usługi Internet w technologii sieci światłowodowej, polegająca na zestawieniu stałego połączenia z siecią Internet (szybkość tra</w:t>
      </w:r>
      <w:r w:rsidR="00C82528">
        <w:rPr>
          <w:rFonts w:cs="Calibri"/>
        </w:rPr>
        <w:t>n</w:t>
      </w:r>
      <w:r w:rsidR="00A53697">
        <w:rPr>
          <w:rFonts w:cs="Calibri"/>
        </w:rPr>
        <w:t>sferu danych nie mniejsza niż</w:t>
      </w:r>
      <w:r w:rsidR="005C6381">
        <w:rPr>
          <w:rFonts w:cs="Calibri"/>
        </w:rPr>
        <w:t xml:space="preserve">: </w:t>
      </w:r>
      <w:r w:rsidR="005C6381" w:rsidRPr="005C6381">
        <w:rPr>
          <w:rFonts w:cs="Calibri"/>
          <w:b/>
          <w:u w:val="single"/>
        </w:rPr>
        <w:t xml:space="preserve">100/100 </w:t>
      </w:r>
      <w:proofErr w:type="spellStart"/>
      <w:r w:rsidR="005C6381" w:rsidRPr="005C6381">
        <w:rPr>
          <w:rFonts w:cs="Calibri"/>
          <w:b/>
          <w:u w:val="single"/>
        </w:rPr>
        <w:t>Mbit</w:t>
      </w:r>
      <w:proofErr w:type="spellEnd"/>
      <w:r w:rsidR="005C6381" w:rsidRPr="005C6381">
        <w:rPr>
          <w:rFonts w:cs="Calibri"/>
          <w:b/>
          <w:u w:val="single"/>
        </w:rPr>
        <w:t>/s LUB</w:t>
      </w:r>
      <w:r w:rsidR="00A53697" w:rsidRPr="005C6381">
        <w:rPr>
          <w:rFonts w:cs="Calibri"/>
          <w:b/>
          <w:u w:val="single"/>
        </w:rPr>
        <w:t xml:space="preserve"> 150/15</w:t>
      </w:r>
      <w:r w:rsidRPr="005C6381">
        <w:rPr>
          <w:rFonts w:cs="Calibri"/>
          <w:b/>
          <w:u w:val="single"/>
        </w:rPr>
        <w:t>0</w:t>
      </w:r>
      <w:r w:rsidR="005C6381" w:rsidRPr="005C6381">
        <w:rPr>
          <w:rFonts w:cs="Calibri"/>
          <w:b/>
          <w:u w:val="single"/>
        </w:rPr>
        <w:t>*</w:t>
      </w:r>
      <w:r w:rsidRPr="005C6381">
        <w:rPr>
          <w:rFonts w:cs="Calibri"/>
          <w:b/>
          <w:u w:val="single"/>
        </w:rPr>
        <w:t xml:space="preserve"> </w:t>
      </w:r>
      <w:proofErr w:type="spellStart"/>
      <w:r w:rsidRPr="005C6381">
        <w:rPr>
          <w:rFonts w:cs="Calibri"/>
          <w:b/>
          <w:u w:val="single"/>
        </w:rPr>
        <w:t>Mbit</w:t>
      </w:r>
      <w:proofErr w:type="spellEnd"/>
      <w:r w:rsidRPr="005C6381">
        <w:rPr>
          <w:rFonts w:cs="Calibri"/>
          <w:b/>
          <w:u w:val="single"/>
        </w:rPr>
        <w:t>/s</w:t>
      </w:r>
      <w:r w:rsidRPr="00762BBB">
        <w:rPr>
          <w:rFonts w:cs="Calibri"/>
        </w:rPr>
        <w:t>). Adres instalacji: ul. Słowackiego 2, 37-500 Jarosław oraz świadczenie usługi transmisji danych w technologii sieci światłowodowej relacji OD ul. Słowackiego 2, 37-500 Jarosław DO ul. Poniatowskiego 6, 37-500 Jarosław, o przepływowości nie mniejszej niż</w:t>
      </w:r>
      <w:r w:rsidR="005C6381">
        <w:rPr>
          <w:rFonts w:cs="Calibri"/>
        </w:rPr>
        <w:t>:</w:t>
      </w:r>
      <w:r w:rsidRPr="00762BBB">
        <w:rPr>
          <w:rFonts w:cs="Calibri"/>
        </w:rPr>
        <w:t xml:space="preserve"> </w:t>
      </w:r>
      <w:r w:rsidR="005C6381" w:rsidRPr="005C6381">
        <w:rPr>
          <w:rFonts w:cs="Calibri"/>
          <w:b/>
          <w:u w:val="single"/>
        </w:rPr>
        <w:t xml:space="preserve">100/100 </w:t>
      </w:r>
      <w:proofErr w:type="spellStart"/>
      <w:r w:rsidR="005C6381" w:rsidRPr="005C6381">
        <w:rPr>
          <w:rFonts w:cs="Calibri"/>
          <w:b/>
          <w:u w:val="single"/>
        </w:rPr>
        <w:t>Mbitów</w:t>
      </w:r>
      <w:proofErr w:type="spellEnd"/>
      <w:r w:rsidR="005C6381" w:rsidRPr="005C6381">
        <w:rPr>
          <w:rFonts w:cs="Calibri"/>
          <w:b/>
          <w:u w:val="single"/>
        </w:rPr>
        <w:t xml:space="preserve">/s LUB </w:t>
      </w:r>
      <w:r w:rsidR="00A53697" w:rsidRPr="005C6381">
        <w:rPr>
          <w:rFonts w:cs="Calibri"/>
          <w:b/>
          <w:u w:val="single"/>
        </w:rPr>
        <w:t>15</w:t>
      </w:r>
      <w:r w:rsidRPr="005C6381">
        <w:rPr>
          <w:rFonts w:cs="Calibri"/>
          <w:b/>
          <w:u w:val="single"/>
        </w:rPr>
        <w:t>0</w:t>
      </w:r>
      <w:r w:rsidR="00A53697" w:rsidRPr="005C6381">
        <w:rPr>
          <w:rFonts w:cs="Calibri"/>
          <w:b/>
          <w:u w:val="single"/>
        </w:rPr>
        <w:t>/15</w:t>
      </w:r>
      <w:r w:rsidRPr="005C6381">
        <w:rPr>
          <w:rFonts w:cs="Calibri"/>
          <w:b/>
          <w:u w:val="single"/>
        </w:rPr>
        <w:t>0</w:t>
      </w:r>
      <w:r w:rsidR="005C6381" w:rsidRPr="005C6381">
        <w:rPr>
          <w:rFonts w:cs="Calibri"/>
          <w:b/>
          <w:u w:val="single"/>
        </w:rPr>
        <w:t>*</w:t>
      </w:r>
      <w:r w:rsidRPr="005C6381">
        <w:rPr>
          <w:rFonts w:cs="Calibri"/>
          <w:b/>
          <w:u w:val="single"/>
        </w:rPr>
        <w:t xml:space="preserve"> </w:t>
      </w:r>
      <w:proofErr w:type="spellStart"/>
      <w:r w:rsidRPr="005C6381">
        <w:rPr>
          <w:rFonts w:cs="Calibri"/>
          <w:b/>
          <w:u w:val="single"/>
        </w:rPr>
        <w:t>Mbit</w:t>
      </w:r>
      <w:proofErr w:type="spellEnd"/>
      <w:r w:rsidRPr="005C6381">
        <w:rPr>
          <w:rFonts w:cs="Calibri"/>
          <w:b/>
          <w:u w:val="single"/>
        </w:rPr>
        <w:t>/s.</w:t>
      </w:r>
    </w:p>
    <w:p w:rsidR="005C6381" w:rsidRDefault="005C6381" w:rsidP="000B3A75">
      <w:pPr>
        <w:spacing w:after="0"/>
        <w:jc w:val="both"/>
        <w:rPr>
          <w:rFonts w:cs="Calibri"/>
        </w:rPr>
      </w:pPr>
    </w:p>
    <w:p w:rsidR="005C6381" w:rsidRDefault="005C6381" w:rsidP="000B3A75">
      <w:pPr>
        <w:spacing w:after="0"/>
        <w:jc w:val="both"/>
        <w:rPr>
          <w:rFonts w:cs="Calibri"/>
        </w:rPr>
      </w:pPr>
      <w:r>
        <w:rPr>
          <w:rFonts w:cs="Calibri"/>
        </w:rPr>
        <w:t>*prosimy o przedstawienie dwóch wersji cenowych:</w:t>
      </w:r>
    </w:p>
    <w:p w:rsidR="005C6381" w:rsidRDefault="005C6381" w:rsidP="000B3A7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1. dla prędkości połączeń 100/100 </w:t>
      </w:r>
      <w:proofErr w:type="spellStart"/>
      <w:r>
        <w:rPr>
          <w:rFonts w:cs="Calibri"/>
        </w:rPr>
        <w:t>Mbitów</w:t>
      </w:r>
      <w:proofErr w:type="spellEnd"/>
      <w:r>
        <w:rPr>
          <w:rFonts w:cs="Calibri"/>
        </w:rPr>
        <w:t>/s</w:t>
      </w:r>
    </w:p>
    <w:p w:rsidR="005C6381" w:rsidRDefault="005C6381" w:rsidP="000B3A7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2. dla prędkości połączeń 150/150 </w:t>
      </w:r>
      <w:proofErr w:type="spellStart"/>
      <w:r>
        <w:rPr>
          <w:rFonts w:cs="Calibri"/>
        </w:rPr>
        <w:t>Mbitów</w:t>
      </w:r>
      <w:proofErr w:type="spellEnd"/>
      <w:r>
        <w:rPr>
          <w:rFonts w:cs="Calibri"/>
        </w:rPr>
        <w:t>/s</w:t>
      </w:r>
    </w:p>
    <w:p w:rsidR="005C6381" w:rsidRDefault="005C6381" w:rsidP="000B3A75">
      <w:pPr>
        <w:spacing w:after="0"/>
        <w:jc w:val="both"/>
        <w:rPr>
          <w:rFonts w:cs="Calibri"/>
        </w:rPr>
      </w:pPr>
    </w:p>
    <w:p w:rsidR="005C6381" w:rsidRPr="00762BBB" w:rsidRDefault="005C6381" w:rsidP="000B3A75">
      <w:pPr>
        <w:spacing w:after="0"/>
        <w:jc w:val="both"/>
        <w:rPr>
          <w:rFonts w:cs="Calibri"/>
        </w:rPr>
      </w:pPr>
      <w:r>
        <w:rPr>
          <w:rFonts w:cs="Calibri"/>
        </w:rPr>
        <w:t>Przedstawienie dwóch rozwiązań pozwoli Zamawiającemu wybrać najlepszą dla siebie opcje pod względem funkcjonalnym i finansowym.</w:t>
      </w:r>
    </w:p>
    <w:p w:rsidR="000B3A75" w:rsidRPr="00762BBB" w:rsidRDefault="000B3A75" w:rsidP="000B3A75">
      <w:pPr>
        <w:spacing w:after="0"/>
        <w:jc w:val="both"/>
        <w:rPr>
          <w:rFonts w:cs="Calibri"/>
          <w:b/>
        </w:rPr>
      </w:pPr>
    </w:p>
    <w:p w:rsidR="000B3A75" w:rsidRPr="00762BBB" w:rsidRDefault="000B3A75" w:rsidP="000B3A75">
      <w:pPr>
        <w:spacing w:after="0"/>
        <w:ind w:firstLine="284"/>
        <w:jc w:val="both"/>
        <w:rPr>
          <w:rFonts w:cs="Calibri"/>
          <w:b/>
        </w:rPr>
      </w:pPr>
      <w:r w:rsidRPr="00762BBB">
        <w:rPr>
          <w:rFonts w:cs="Calibri"/>
          <w:b/>
        </w:rPr>
        <w:t>Wykonawca jest zobowiązany do pokrycia wszelkich kosztów instalacyjnych w tym koszty sprzętu, kabli i wszystkich urządzeń potrzebnych do poprawnego działania usługi itp.</w:t>
      </w:r>
    </w:p>
    <w:p w:rsidR="000B3A75" w:rsidRPr="00762BBB" w:rsidRDefault="000B3A75" w:rsidP="000B3A75">
      <w:pPr>
        <w:spacing w:after="0"/>
        <w:jc w:val="both"/>
        <w:rPr>
          <w:rFonts w:cs="Calibri"/>
          <w:b/>
        </w:rPr>
      </w:pPr>
      <w:r w:rsidRPr="00762BBB">
        <w:rPr>
          <w:rFonts w:cs="Calibri"/>
        </w:rPr>
        <w:t>Wykonawca zobowiązuje się do przedstawienia wszystkich kosztów związanych z ofertą, również ponoszonych przez zamawiającego na rzecz podmiotów trzecich (np. przejęcie obecnie posiadanej numeracji). Opłaty te powinny znaleźć się w pozycji nr 5 formularza cenowego - jeśli będą występowały.</w:t>
      </w:r>
    </w:p>
    <w:p w:rsidR="000B3A75" w:rsidRPr="00762BBB" w:rsidRDefault="000B3A75" w:rsidP="000B3A75">
      <w:pPr>
        <w:spacing w:after="0"/>
        <w:ind w:firstLine="284"/>
        <w:jc w:val="both"/>
        <w:rPr>
          <w:rFonts w:cs="Calibri"/>
        </w:rPr>
      </w:pPr>
      <w:r w:rsidRPr="00762BBB">
        <w:rPr>
          <w:rFonts w:cs="Calibri"/>
        </w:rPr>
        <w:t>Wykonawca jest zobowiązany zapewnić gwarancję świadczonej usługi, a w przypadku awarii, do niezwłocznego jej usunięcia, po otrzymaniu zgłoszenia o jej zaistnieniu przez zamawiającego.</w:t>
      </w:r>
    </w:p>
    <w:p w:rsidR="000B3A75" w:rsidRPr="00762BBB" w:rsidRDefault="000B3A75" w:rsidP="000B3A75">
      <w:pPr>
        <w:spacing w:after="0"/>
        <w:ind w:firstLine="284"/>
        <w:jc w:val="both"/>
        <w:rPr>
          <w:rFonts w:cs="Calibri"/>
        </w:rPr>
      </w:pPr>
      <w:r w:rsidRPr="00762BBB">
        <w:rPr>
          <w:rFonts w:cs="Calibri"/>
        </w:rPr>
        <w:t>Czas reakcji na awarię nie powinien być dłuższy niż: 1 godzina zegarowa, a usunięcie awarii nastąpi nie później niż: do 4 godzin zegarowych.</w:t>
      </w:r>
    </w:p>
    <w:p w:rsidR="000B3A75" w:rsidRPr="00762BBB" w:rsidRDefault="000B3A75" w:rsidP="000B3A75">
      <w:pPr>
        <w:spacing w:after="0"/>
        <w:ind w:firstLine="284"/>
        <w:jc w:val="both"/>
        <w:rPr>
          <w:rFonts w:cs="Calibri"/>
        </w:rPr>
      </w:pPr>
      <w:r w:rsidRPr="00762BBB">
        <w:rPr>
          <w:rFonts w:cs="Calibri"/>
        </w:rPr>
        <w:t>Wykonawca zobowiązany jest do zapewnienia gwarancji dostępności usługi na poziomie 99% w cyklu miesięcznym.</w:t>
      </w:r>
    </w:p>
    <w:p w:rsidR="000B3A75" w:rsidRPr="00762BBB" w:rsidRDefault="000B3A75" w:rsidP="000B3A75">
      <w:pPr>
        <w:spacing w:after="0"/>
        <w:jc w:val="both"/>
        <w:rPr>
          <w:rFonts w:cs="Calibri"/>
        </w:rPr>
      </w:pPr>
    </w:p>
    <w:p w:rsidR="000B3A75" w:rsidRPr="00762BBB" w:rsidRDefault="000B3A75" w:rsidP="000B3A75">
      <w:pPr>
        <w:spacing w:after="0"/>
        <w:jc w:val="both"/>
        <w:rPr>
          <w:rFonts w:cs="Calibri"/>
        </w:rPr>
      </w:pPr>
      <w:r w:rsidRPr="00762BBB">
        <w:rPr>
          <w:rFonts w:cs="Calibri"/>
        </w:rPr>
        <w:t>Termin świadczenia usługi: 1.01.2022 r. – 31.12.2022 r.</w:t>
      </w:r>
    </w:p>
    <w:p w:rsidR="00B46F98" w:rsidRDefault="00B46F98"/>
    <w:sectPr w:rsidR="00B46F98" w:rsidSect="00A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5"/>
    <w:rsid w:val="00063538"/>
    <w:rsid w:val="000B3A75"/>
    <w:rsid w:val="00190315"/>
    <w:rsid w:val="002033FA"/>
    <w:rsid w:val="005C6381"/>
    <w:rsid w:val="00A53697"/>
    <w:rsid w:val="00B46F98"/>
    <w:rsid w:val="00C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6AE2-5010-4BF6-A27A-443A8DC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A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5</cp:revision>
  <dcterms:created xsi:type="dcterms:W3CDTF">2021-11-02T11:27:00Z</dcterms:created>
  <dcterms:modified xsi:type="dcterms:W3CDTF">2021-11-03T09:27:00Z</dcterms:modified>
</cp:coreProperties>
</file>