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1D2C7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4A6EC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4A6EC4" w:rsidRDefault="000D6F55" w:rsidP="001D2C71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4A6EC4">
        <w:rPr>
          <w:rFonts w:asciiTheme="minorHAnsi" w:hAnsiTheme="minorHAnsi" w:cstheme="minorHAnsi"/>
          <w:b/>
          <w:sz w:val="28"/>
        </w:rPr>
        <w:t xml:space="preserve">Przygotowanie terenu wraz z modernizacją bezpiecznego boiska </w:t>
      </w:r>
    </w:p>
    <w:p w:rsidR="000D6F55" w:rsidRPr="00522204" w:rsidRDefault="004A6EC4" w:rsidP="004A6EC4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– os. Sikorskiego w Człuchowie</w:t>
      </w:r>
      <w:r w:rsidR="000D6F55"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gwarancji może być określony 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lastRenderedPageBreak/>
        <w:t>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1A313B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4A6EC4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3</w:t>
      </w:r>
      <w:r w:rsidR="000F31F6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580CB0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podpisania umowy</w:t>
      </w:r>
      <w:r w:rsidR="004525ED" w:rsidRPr="001A31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Zapoznaliśmy się </w:t>
      </w:r>
      <w:bookmarkStart w:id="0" w:name="_GoBack"/>
      <w:bookmarkEnd w:id="0"/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4A6EC4" w:rsidRPr="00315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573145" w:rsidRPr="00315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</w:t>
      </w:r>
      <w:r w:rsidRPr="00315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95297C" w:rsidRPr="00315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315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3E239C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3E239C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3E239C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3E239C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3E239C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3E239C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9C" w:rsidRDefault="003E239C" w:rsidP="00273128">
      <w:r>
        <w:separator/>
      </w:r>
    </w:p>
  </w:endnote>
  <w:endnote w:type="continuationSeparator" w:id="0">
    <w:p w:rsidR="003E239C" w:rsidRDefault="003E239C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9C" w:rsidRDefault="003E239C" w:rsidP="00273128">
      <w:r>
        <w:separator/>
      </w:r>
    </w:p>
  </w:footnote>
  <w:footnote w:type="continuationSeparator" w:id="0">
    <w:p w:rsidR="003E239C" w:rsidRDefault="003E239C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0F7DDE"/>
    <w:rsid w:val="00117AD8"/>
    <w:rsid w:val="001365D1"/>
    <w:rsid w:val="001A313B"/>
    <w:rsid w:val="001D2C71"/>
    <w:rsid w:val="001E50B9"/>
    <w:rsid w:val="00244F32"/>
    <w:rsid w:val="0025117E"/>
    <w:rsid w:val="00273128"/>
    <w:rsid w:val="0028774F"/>
    <w:rsid w:val="00295E07"/>
    <w:rsid w:val="002B75BB"/>
    <w:rsid w:val="00315D70"/>
    <w:rsid w:val="00357139"/>
    <w:rsid w:val="00375243"/>
    <w:rsid w:val="00380047"/>
    <w:rsid w:val="00386092"/>
    <w:rsid w:val="003B2935"/>
    <w:rsid w:val="003E239C"/>
    <w:rsid w:val="003F292A"/>
    <w:rsid w:val="0041532B"/>
    <w:rsid w:val="004525ED"/>
    <w:rsid w:val="00475D12"/>
    <w:rsid w:val="004A6EC4"/>
    <w:rsid w:val="004D6031"/>
    <w:rsid w:val="00512E95"/>
    <w:rsid w:val="00522204"/>
    <w:rsid w:val="00572905"/>
    <w:rsid w:val="00573145"/>
    <w:rsid w:val="0057637F"/>
    <w:rsid w:val="00580CB0"/>
    <w:rsid w:val="005C5D55"/>
    <w:rsid w:val="0062151A"/>
    <w:rsid w:val="0068400B"/>
    <w:rsid w:val="00717CC3"/>
    <w:rsid w:val="00772B88"/>
    <w:rsid w:val="00783903"/>
    <w:rsid w:val="007D3896"/>
    <w:rsid w:val="007E653D"/>
    <w:rsid w:val="00846E71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297C"/>
    <w:rsid w:val="009B4CFF"/>
    <w:rsid w:val="009C6D74"/>
    <w:rsid w:val="00A1291A"/>
    <w:rsid w:val="00A12969"/>
    <w:rsid w:val="00A51D8D"/>
    <w:rsid w:val="00A66167"/>
    <w:rsid w:val="00AB0B9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048C0"/>
    <w:rsid w:val="00DC1170"/>
    <w:rsid w:val="00DE12EF"/>
    <w:rsid w:val="00DF52C6"/>
    <w:rsid w:val="00E15EAA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2329EE"/>
    <w:rsid w:val="0029361A"/>
    <w:rsid w:val="002D6E64"/>
    <w:rsid w:val="002F21C0"/>
    <w:rsid w:val="004165D5"/>
    <w:rsid w:val="004921EB"/>
    <w:rsid w:val="004A4502"/>
    <w:rsid w:val="0052091C"/>
    <w:rsid w:val="005C65B2"/>
    <w:rsid w:val="00732725"/>
    <w:rsid w:val="007D2042"/>
    <w:rsid w:val="00A24471"/>
    <w:rsid w:val="00A72EB9"/>
    <w:rsid w:val="00AB3B14"/>
    <w:rsid w:val="00B221F1"/>
    <w:rsid w:val="00B668CE"/>
    <w:rsid w:val="00B76EB6"/>
    <w:rsid w:val="00B85546"/>
    <w:rsid w:val="00BC481F"/>
    <w:rsid w:val="00BC536A"/>
    <w:rsid w:val="00BF0D36"/>
    <w:rsid w:val="00CF512D"/>
    <w:rsid w:val="00D86AFD"/>
    <w:rsid w:val="00DD3C23"/>
    <w:rsid w:val="00DD3C64"/>
    <w:rsid w:val="00E43BCC"/>
    <w:rsid w:val="00ED1FC0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A999-8BD0-4B73-9865-DC67CCD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46</cp:revision>
  <dcterms:created xsi:type="dcterms:W3CDTF">2021-01-19T13:10:00Z</dcterms:created>
  <dcterms:modified xsi:type="dcterms:W3CDTF">2021-08-05T07:18:00Z</dcterms:modified>
</cp:coreProperties>
</file>