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420" w:rsidRPr="00827FA9" w:rsidRDefault="00F25EB9" w:rsidP="00956207">
      <w:pPr>
        <w:pStyle w:val="Bezodstpw"/>
        <w:rPr>
          <w:bCs/>
        </w:rPr>
      </w:pPr>
      <w:r w:rsidRPr="00126220">
        <w:t xml:space="preserve">                                                                                                                               </w:t>
      </w:r>
      <w:r w:rsidR="00711420" w:rsidRPr="00827FA9">
        <w:rPr>
          <w:bCs/>
        </w:rPr>
        <w:t xml:space="preserve">Załącznik </w:t>
      </w:r>
      <w:r w:rsidR="00C41F52" w:rsidRPr="00827FA9">
        <w:rPr>
          <w:bCs/>
        </w:rPr>
        <w:t>n</w:t>
      </w:r>
      <w:r w:rsidR="00711420" w:rsidRPr="00827FA9">
        <w:rPr>
          <w:bCs/>
        </w:rPr>
        <w:t xml:space="preserve">r </w:t>
      </w:r>
      <w:r w:rsidRPr="00827FA9">
        <w:rPr>
          <w:bCs/>
        </w:rPr>
        <w:t xml:space="preserve"> </w:t>
      </w:r>
      <w:r w:rsidR="00653DEF">
        <w:rPr>
          <w:bCs/>
        </w:rPr>
        <w:t>3</w:t>
      </w:r>
      <w:r w:rsidR="00711420" w:rsidRPr="00827FA9">
        <w:rPr>
          <w:bCs/>
        </w:rPr>
        <w:t xml:space="preserve"> do SWZ</w:t>
      </w:r>
      <w:r w:rsidRPr="00827FA9">
        <w:rPr>
          <w:bCs/>
        </w:rPr>
        <w:t xml:space="preserve"> </w:t>
      </w:r>
    </w:p>
    <w:p w:rsidR="00F25EB9" w:rsidRPr="00827FA9" w:rsidRDefault="00711420" w:rsidP="00956207">
      <w:pPr>
        <w:pStyle w:val="Bezodstpw"/>
        <w:rPr>
          <w:bCs/>
        </w:rPr>
      </w:pPr>
      <w:r w:rsidRPr="00827FA9">
        <w:rPr>
          <w:bCs/>
        </w:rPr>
        <w:t xml:space="preserve">                                                                                                                               Znak: ZP/</w:t>
      </w:r>
      <w:r w:rsidR="00653DEF">
        <w:rPr>
          <w:bCs/>
        </w:rPr>
        <w:t>MW/</w:t>
      </w:r>
      <w:r w:rsidR="00B54C83">
        <w:rPr>
          <w:bCs/>
        </w:rPr>
        <w:t>5</w:t>
      </w:r>
      <w:r w:rsidR="00653DEF">
        <w:rPr>
          <w:bCs/>
        </w:rPr>
        <w:t>/24</w:t>
      </w:r>
      <w:r w:rsidR="00F25EB9" w:rsidRPr="00827FA9">
        <w:rPr>
          <w:bCs/>
        </w:rPr>
        <w:t xml:space="preserve">  </w:t>
      </w:r>
    </w:p>
    <w:p w:rsidR="00874BE6" w:rsidRDefault="00874BE6" w:rsidP="00874BE6">
      <w:pPr>
        <w:spacing w:after="0"/>
        <w:jc w:val="both"/>
      </w:pPr>
    </w:p>
    <w:p w:rsidR="00711420" w:rsidRPr="00950171" w:rsidRDefault="00711420" w:rsidP="00711420">
      <w:pPr>
        <w:spacing w:line="360" w:lineRule="auto"/>
        <w:jc w:val="center"/>
        <w:rPr>
          <w:rFonts w:cstheme="minorHAnsi"/>
          <w:b/>
          <w:i/>
        </w:rPr>
      </w:pPr>
      <w:r w:rsidRPr="008B7CBE">
        <w:rPr>
          <w:rFonts w:cstheme="minorHAnsi"/>
          <w:b/>
        </w:rPr>
        <w:t>UMOWA / PROJEKT</w:t>
      </w:r>
      <w:r w:rsidR="008F750C">
        <w:rPr>
          <w:rFonts w:cstheme="minorHAnsi"/>
          <w:b/>
        </w:rPr>
        <w:t>/</w:t>
      </w:r>
    </w:p>
    <w:p w:rsidR="00711420" w:rsidRPr="008B7CBE" w:rsidRDefault="00711420" w:rsidP="00711420">
      <w:pPr>
        <w:spacing w:line="360" w:lineRule="auto"/>
        <w:jc w:val="both"/>
        <w:rPr>
          <w:rFonts w:cstheme="minorHAnsi"/>
        </w:rPr>
      </w:pPr>
      <w:r w:rsidRPr="008B7CBE">
        <w:rPr>
          <w:rFonts w:cstheme="minorHAnsi"/>
        </w:rPr>
        <w:t xml:space="preserve">Zawarta pomiędzy </w:t>
      </w:r>
      <w:r w:rsidRPr="008B7CBE">
        <w:rPr>
          <w:rFonts w:cstheme="minorHAnsi"/>
          <w:b/>
        </w:rPr>
        <w:t>Samodzielnym</w:t>
      </w:r>
      <w:r w:rsidRPr="008B7CBE">
        <w:rPr>
          <w:rFonts w:cstheme="minorHAnsi"/>
        </w:rPr>
        <w:t xml:space="preserve"> </w:t>
      </w:r>
      <w:r w:rsidRPr="008B7CBE">
        <w:rPr>
          <w:rFonts w:cstheme="minorHAnsi"/>
          <w:b/>
        </w:rPr>
        <w:t xml:space="preserve">Publicznym Zakładem Opieki  Zdrowotnej w Węgrowie </w:t>
      </w:r>
      <w:r w:rsidR="00836DDC">
        <w:rPr>
          <w:rFonts w:cstheme="minorHAnsi"/>
          <w:b/>
        </w:rPr>
        <w:t xml:space="preserve">         </w:t>
      </w:r>
      <w:r w:rsidR="008F750C">
        <w:rPr>
          <w:rFonts w:cstheme="minorHAnsi"/>
          <w:b/>
        </w:rPr>
        <w:t xml:space="preserve">                </w:t>
      </w:r>
      <w:r w:rsidRPr="008B7CBE">
        <w:rPr>
          <w:rFonts w:cstheme="minorHAnsi"/>
          <w:b/>
        </w:rPr>
        <w:t xml:space="preserve">ul. Kościuszki 15  </w:t>
      </w:r>
      <w:r w:rsidRPr="008B7CBE">
        <w:rPr>
          <w:rFonts w:cstheme="minorHAnsi"/>
        </w:rPr>
        <w:t>wpisanym do .................................... prowadzonego przez .............................................. pod nr  ..................................</w:t>
      </w:r>
    </w:p>
    <w:p w:rsidR="00711420" w:rsidRPr="008B7CBE" w:rsidRDefault="00711420" w:rsidP="00711420">
      <w:pPr>
        <w:spacing w:line="360" w:lineRule="auto"/>
        <w:jc w:val="both"/>
        <w:rPr>
          <w:rFonts w:cstheme="minorHAnsi"/>
          <w:b/>
        </w:rPr>
      </w:pPr>
      <w:r w:rsidRPr="008B7CBE">
        <w:rPr>
          <w:rFonts w:cstheme="minorHAnsi"/>
        </w:rPr>
        <w:t>reprezentowanym przez ............................</w:t>
      </w:r>
    </w:p>
    <w:p w:rsidR="00711420" w:rsidRPr="008B7CBE" w:rsidRDefault="00711420" w:rsidP="00711420">
      <w:pPr>
        <w:spacing w:line="360" w:lineRule="auto"/>
        <w:jc w:val="both"/>
        <w:rPr>
          <w:rFonts w:cstheme="minorHAnsi"/>
        </w:rPr>
      </w:pPr>
      <w:r w:rsidRPr="008B7CBE">
        <w:rPr>
          <w:rFonts w:cstheme="minorHAnsi"/>
        </w:rPr>
        <w:t>zwanym dalej „Zamawiającym”</w:t>
      </w:r>
    </w:p>
    <w:p w:rsidR="00711420" w:rsidRPr="008B7CBE" w:rsidRDefault="00711420" w:rsidP="00711420">
      <w:pPr>
        <w:spacing w:line="360" w:lineRule="auto"/>
        <w:jc w:val="both"/>
        <w:rPr>
          <w:rFonts w:cstheme="minorHAnsi"/>
        </w:rPr>
      </w:pPr>
      <w:r w:rsidRPr="008B7CBE">
        <w:rPr>
          <w:rFonts w:cstheme="minorHAnsi"/>
        </w:rPr>
        <w:t xml:space="preserve">a </w:t>
      </w:r>
    </w:p>
    <w:p w:rsidR="00711420" w:rsidRPr="008B7CBE" w:rsidRDefault="00711420" w:rsidP="00711420">
      <w:pPr>
        <w:spacing w:line="360" w:lineRule="auto"/>
        <w:jc w:val="both"/>
        <w:rPr>
          <w:rFonts w:cstheme="minorHAnsi"/>
          <w:b/>
        </w:rPr>
      </w:pPr>
      <w:r w:rsidRPr="008B7CBE">
        <w:rPr>
          <w:rFonts w:cstheme="minorHAnsi"/>
        </w:rPr>
        <w:t>firmą:..........................wpisaną do...................prowadzonego przez ........... pod nr ................</w:t>
      </w:r>
    </w:p>
    <w:p w:rsidR="00711420" w:rsidRPr="008B7CBE" w:rsidRDefault="00711420" w:rsidP="00711420">
      <w:pPr>
        <w:spacing w:line="360" w:lineRule="auto"/>
        <w:jc w:val="both"/>
        <w:rPr>
          <w:rFonts w:cstheme="minorHAnsi"/>
        </w:rPr>
      </w:pPr>
      <w:r w:rsidRPr="008B7CBE">
        <w:rPr>
          <w:rFonts w:cstheme="minorHAnsi"/>
        </w:rPr>
        <w:t>reprezentowaną przez:</w:t>
      </w:r>
    </w:p>
    <w:p w:rsidR="00711420" w:rsidRPr="008B7CBE" w:rsidRDefault="00711420" w:rsidP="00711420">
      <w:pPr>
        <w:spacing w:line="360" w:lineRule="auto"/>
        <w:jc w:val="both"/>
        <w:rPr>
          <w:rFonts w:cstheme="minorHAnsi"/>
        </w:rPr>
      </w:pPr>
      <w:r w:rsidRPr="008B7CBE">
        <w:rPr>
          <w:rFonts w:cstheme="minorHAnsi"/>
        </w:rPr>
        <w:t>...........................................................................................</w:t>
      </w:r>
    </w:p>
    <w:p w:rsidR="00711420" w:rsidRPr="008B7CBE" w:rsidRDefault="00711420" w:rsidP="00711420">
      <w:pPr>
        <w:spacing w:line="360" w:lineRule="auto"/>
        <w:jc w:val="both"/>
        <w:rPr>
          <w:rFonts w:cstheme="minorHAnsi"/>
        </w:rPr>
      </w:pPr>
      <w:r w:rsidRPr="008B7CBE">
        <w:rPr>
          <w:rFonts w:cstheme="minorHAnsi"/>
        </w:rPr>
        <w:t>zwanym dalej ”Wykonawcą”</w:t>
      </w:r>
    </w:p>
    <w:p w:rsidR="00701F3B" w:rsidRPr="00827FA9" w:rsidRDefault="00711420" w:rsidP="00827FA9">
      <w:pPr>
        <w:spacing w:line="360" w:lineRule="auto"/>
        <w:jc w:val="center"/>
        <w:rPr>
          <w:rFonts w:cstheme="minorHAnsi"/>
          <w:b/>
        </w:rPr>
      </w:pPr>
      <w:r w:rsidRPr="008B7CBE">
        <w:rPr>
          <w:rFonts w:cstheme="minorHAnsi"/>
          <w:b/>
        </w:rPr>
        <w:t>o następującej treści:</w:t>
      </w:r>
    </w:p>
    <w:p w:rsidR="001E4752" w:rsidRPr="00711420" w:rsidRDefault="00CD1752" w:rsidP="00711420">
      <w:pPr>
        <w:spacing w:after="0" w:line="360" w:lineRule="auto"/>
        <w:jc w:val="center"/>
        <w:rPr>
          <w:rFonts w:ascii="Calibri" w:eastAsia="Calibri" w:hAnsi="Calibri" w:cs="Calibri"/>
          <w:b/>
        </w:rPr>
      </w:pPr>
      <w:r w:rsidRPr="00711420">
        <w:rPr>
          <w:rFonts w:ascii="Calibri" w:eastAsia="Calibri" w:hAnsi="Calibri" w:cs="Calibri"/>
          <w:b/>
        </w:rPr>
        <w:t>§ 1</w:t>
      </w:r>
    </w:p>
    <w:p w:rsidR="00A31EC7" w:rsidRPr="00A678DA" w:rsidRDefault="001E4752" w:rsidP="00043FF8">
      <w:pPr>
        <w:pStyle w:val="Akapitzlist"/>
        <w:numPr>
          <w:ilvl w:val="0"/>
          <w:numId w:val="2"/>
        </w:numPr>
        <w:spacing w:after="0" w:line="360" w:lineRule="auto"/>
        <w:jc w:val="both"/>
        <w:rPr>
          <w:b/>
          <w:bCs/>
          <w:iCs/>
        </w:rPr>
      </w:pPr>
      <w:r w:rsidRPr="00305BC4">
        <w:rPr>
          <w:rFonts w:ascii="Calibri" w:eastAsia="Calibri" w:hAnsi="Calibri" w:cs="Calibri"/>
        </w:rPr>
        <w:t>W wyniku  rozstrzygniętego postępowania prowadzoneg</w:t>
      </w:r>
      <w:r w:rsidR="008F1955" w:rsidRPr="00305BC4">
        <w:rPr>
          <w:rFonts w:ascii="Calibri" w:eastAsia="Calibri" w:hAnsi="Calibri" w:cs="Calibri"/>
        </w:rPr>
        <w:t>o w trybie podstawowym na podstawie</w:t>
      </w:r>
      <w:r w:rsidRPr="00305BC4">
        <w:rPr>
          <w:rFonts w:ascii="Calibri" w:eastAsia="Calibri" w:hAnsi="Calibri" w:cs="Calibri"/>
        </w:rPr>
        <w:t xml:space="preserve"> art. 275 pkt 1</w:t>
      </w:r>
      <w:r w:rsidR="008F1955" w:rsidRPr="00305BC4">
        <w:rPr>
          <w:rFonts w:ascii="Calibri" w:eastAsia="Calibri" w:hAnsi="Calibri" w:cs="Calibri"/>
        </w:rPr>
        <w:t>) Pzp</w:t>
      </w:r>
      <w:r w:rsidRPr="00305BC4">
        <w:rPr>
          <w:rFonts w:ascii="Calibri" w:eastAsia="Calibri" w:hAnsi="Calibri" w:cs="Calibri"/>
        </w:rPr>
        <w:t xml:space="preserve"> w Samodzielnym Publicznym Zakładzie Opieki Zdrowotnej w  Węgrowie </w:t>
      </w:r>
      <w:r w:rsidR="00305BC4" w:rsidRPr="00305BC4">
        <w:rPr>
          <w:rFonts w:ascii="Calibri" w:eastAsia="Calibri" w:hAnsi="Calibri" w:cs="Calibri"/>
        </w:rPr>
        <w:t xml:space="preserve"> </w:t>
      </w:r>
      <w:r w:rsidRPr="00305BC4">
        <w:rPr>
          <w:rFonts w:ascii="Calibri" w:eastAsia="Calibri" w:hAnsi="Calibri" w:cs="Calibri"/>
        </w:rPr>
        <w:t xml:space="preserve">ul. Kościuszki 15 w  dniu </w:t>
      </w:r>
      <w:r w:rsidR="009C6099" w:rsidRPr="00305BC4">
        <w:rPr>
          <w:rFonts w:ascii="Calibri" w:eastAsia="Calibri" w:hAnsi="Calibri" w:cs="Calibri"/>
        </w:rPr>
        <w:t xml:space="preserve"> </w:t>
      </w:r>
      <w:r w:rsidR="009C2F5A" w:rsidRPr="00305BC4">
        <w:rPr>
          <w:rFonts w:ascii="Calibri" w:eastAsia="Calibri" w:hAnsi="Calibri" w:cs="Calibri"/>
        </w:rPr>
        <w:t>…………….</w:t>
      </w:r>
      <w:r w:rsidR="009C6099" w:rsidRPr="00305BC4">
        <w:rPr>
          <w:rFonts w:ascii="Calibri" w:eastAsia="Calibri" w:hAnsi="Calibri" w:cs="Calibri"/>
        </w:rPr>
        <w:t>r.</w:t>
      </w:r>
      <w:r w:rsidRPr="00305BC4">
        <w:rPr>
          <w:rFonts w:ascii="Calibri" w:eastAsia="Calibri" w:hAnsi="Calibri" w:cs="Calibri"/>
        </w:rPr>
        <w:t xml:space="preserve"> ogłoszonego na podstawie  przepisów ustawy z dnia 11 września 2019r. – Prawo zamówień publicznych (Dz. U. 20</w:t>
      </w:r>
      <w:r w:rsidR="003C319B" w:rsidRPr="00305BC4">
        <w:rPr>
          <w:rFonts w:ascii="Calibri" w:eastAsia="Calibri" w:hAnsi="Calibri" w:cs="Calibri"/>
        </w:rPr>
        <w:t>23</w:t>
      </w:r>
      <w:r w:rsidRPr="00305BC4">
        <w:rPr>
          <w:rFonts w:ascii="Calibri" w:eastAsia="Calibri" w:hAnsi="Calibri" w:cs="Calibri"/>
        </w:rPr>
        <w:t xml:space="preserve">r., poz. </w:t>
      </w:r>
      <w:r w:rsidR="003C319B" w:rsidRPr="00305BC4">
        <w:rPr>
          <w:rFonts w:ascii="Calibri" w:eastAsia="Calibri" w:hAnsi="Calibri" w:cs="Calibri"/>
        </w:rPr>
        <w:t>1605</w:t>
      </w:r>
      <w:r w:rsidRPr="00305BC4">
        <w:rPr>
          <w:rFonts w:ascii="Calibri" w:eastAsia="Calibri" w:hAnsi="Calibri" w:cs="Calibri"/>
        </w:rPr>
        <w:t>) opublikowanego w Biulety</w:t>
      </w:r>
      <w:r w:rsidR="0049429F">
        <w:rPr>
          <w:rFonts w:ascii="Calibri" w:eastAsia="Calibri" w:hAnsi="Calibri" w:cs="Calibri"/>
        </w:rPr>
        <w:t>nie Zamówień Publicznych w dniu</w:t>
      </w:r>
      <w:r w:rsidRPr="00305BC4">
        <w:rPr>
          <w:rFonts w:ascii="Calibri" w:eastAsia="Calibri" w:hAnsi="Calibri" w:cs="Calibri"/>
        </w:rPr>
        <w:t xml:space="preserve"> </w:t>
      </w:r>
      <w:r w:rsidR="0049429F">
        <w:rPr>
          <w:rFonts w:ascii="Calibri" w:eastAsia="Calibri" w:hAnsi="Calibri" w:cs="Calibri"/>
        </w:rPr>
        <w:t>23</w:t>
      </w:r>
      <w:r w:rsidR="00D3377E">
        <w:rPr>
          <w:rFonts w:ascii="Calibri" w:eastAsia="Calibri" w:hAnsi="Calibri" w:cs="Calibri"/>
        </w:rPr>
        <w:t>.01.2024</w:t>
      </w:r>
      <w:r w:rsidRPr="009A4AFB">
        <w:rPr>
          <w:rFonts w:ascii="Calibri" w:eastAsia="Calibri" w:hAnsi="Calibri" w:cs="Calibri"/>
        </w:rPr>
        <w:t xml:space="preserve"> r. pod nr </w:t>
      </w:r>
      <w:r w:rsidR="001B5F17" w:rsidRPr="009A4AFB">
        <w:rPr>
          <w:rFonts w:ascii="Calibri" w:eastAsia="Calibri" w:hAnsi="Calibri" w:cs="Calibri"/>
          <w:bCs/>
        </w:rPr>
        <w:t>202</w:t>
      </w:r>
      <w:r w:rsidR="00D3377E">
        <w:rPr>
          <w:rFonts w:ascii="Calibri" w:eastAsia="Calibri" w:hAnsi="Calibri" w:cs="Calibri"/>
          <w:bCs/>
        </w:rPr>
        <w:t>4/</w:t>
      </w:r>
      <w:r w:rsidR="001B5F17" w:rsidRPr="009A4AFB">
        <w:rPr>
          <w:rFonts w:ascii="Calibri" w:eastAsia="Calibri" w:hAnsi="Calibri" w:cs="Calibri"/>
          <w:bCs/>
        </w:rPr>
        <w:t>BZP</w:t>
      </w:r>
      <w:r w:rsidR="00D3377E">
        <w:rPr>
          <w:rFonts w:ascii="Calibri" w:eastAsia="Calibri" w:hAnsi="Calibri" w:cs="Calibri"/>
          <w:bCs/>
        </w:rPr>
        <w:t xml:space="preserve"> </w:t>
      </w:r>
      <w:r w:rsidR="0049429F">
        <w:rPr>
          <w:rFonts w:ascii="Calibri" w:eastAsia="Calibri" w:hAnsi="Calibri" w:cs="Calibri"/>
          <w:bCs/>
        </w:rPr>
        <w:t>00059971</w:t>
      </w:r>
      <w:r w:rsidR="009A4AFB">
        <w:rPr>
          <w:rFonts w:ascii="Calibri" w:eastAsia="Calibri" w:hAnsi="Calibri" w:cs="Calibri"/>
          <w:bCs/>
        </w:rPr>
        <w:t>/01</w:t>
      </w:r>
      <w:r w:rsidR="001B5F17" w:rsidRPr="00305BC4">
        <w:rPr>
          <w:rFonts w:ascii="Calibri" w:eastAsia="Calibri" w:hAnsi="Calibri" w:cs="Calibri"/>
          <w:bCs/>
        </w:rPr>
        <w:t xml:space="preserve"> </w:t>
      </w:r>
      <w:r w:rsidRPr="00305BC4">
        <w:rPr>
          <w:rFonts w:ascii="Calibri" w:eastAsia="Calibri" w:hAnsi="Calibri" w:cs="Calibri"/>
        </w:rPr>
        <w:t xml:space="preserve">Zamawiający zamawia, </w:t>
      </w:r>
      <w:r w:rsidR="00D3377E">
        <w:rPr>
          <w:rFonts w:ascii="Calibri" w:eastAsia="Calibri" w:hAnsi="Calibri" w:cs="Calibri"/>
        </w:rPr>
        <w:t xml:space="preserve">a </w:t>
      </w:r>
      <w:r w:rsidR="008E24A2" w:rsidRPr="00305BC4">
        <w:rPr>
          <w:rFonts w:ascii="Calibri" w:hAnsi="Calibri" w:cs="Calibri"/>
        </w:rPr>
        <w:t>Wykonawca</w:t>
      </w:r>
      <w:r w:rsidR="00CD1752" w:rsidRPr="00305BC4">
        <w:rPr>
          <w:rFonts w:ascii="Calibri" w:hAnsi="Calibri" w:cs="Calibri"/>
        </w:rPr>
        <w:t xml:space="preserve"> przyjmuje </w:t>
      </w:r>
      <w:r w:rsidR="00D3377E">
        <w:rPr>
          <w:rFonts w:ascii="Calibri" w:hAnsi="Calibri" w:cs="Calibri"/>
        </w:rPr>
        <w:t xml:space="preserve">do </w:t>
      </w:r>
      <w:r w:rsidR="0036551D" w:rsidRPr="00305BC4">
        <w:rPr>
          <w:rFonts w:ascii="Calibri" w:hAnsi="Calibri" w:cs="Calibri"/>
        </w:rPr>
        <w:t xml:space="preserve">wykonania: </w:t>
      </w:r>
      <w:r w:rsidR="00653DEF">
        <w:rPr>
          <w:b/>
          <w:bCs/>
          <w:iCs/>
        </w:rPr>
        <w:t>mo</w:t>
      </w:r>
      <w:r w:rsidR="00A678DA">
        <w:rPr>
          <w:b/>
          <w:bCs/>
          <w:iCs/>
        </w:rPr>
        <w:t>dernizację wentylacji na Bloku O</w:t>
      </w:r>
      <w:r w:rsidR="00653DEF">
        <w:rPr>
          <w:b/>
          <w:bCs/>
          <w:iCs/>
        </w:rPr>
        <w:t>peracyjnym Szpitala</w:t>
      </w:r>
      <w:r w:rsidR="000A1CCB" w:rsidRPr="00305BC4">
        <w:rPr>
          <w:b/>
          <w:bCs/>
          <w:iCs/>
        </w:rPr>
        <w:t xml:space="preserve"> </w:t>
      </w:r>
      <w:r w:rsidR="00653DEF">
        <w:rPr>
          <w:b/>
          <w:bCs/>
          <w:iCs/>
        </w:rPr>
        <w:t>Powiatowego</w:t>
      </w:r>
      <w:r w:rsidR="00B179A4">
        <w:rPr>
          <w:b/>
          <w:bCs/>
          <w:iCs/>
        </w:rPr>
        <w:t xml:space="preserve"> </w:t>
      </w:r>
      <w:r w:rsidR="000A1CCB" w:rsidRPr="00305BC4">
        <w:rPr>
          <w:b/>
          <w:bCs/>
          <w:iCs/>
        </w:rPr>
        <w:t>w Węgrowie</w:t>
      </w:r>
      <w:r w:rsidR="0049429F">
        <w:rPr>
          <w:b/>
          <w:bCs/>
          <w:iCs/>
        </w:rPr>
        <w:t>,</w:t>
      </w:r>
      <w:r w:rsidR="00D3377E">
        <w:rPr>
          <w:b/>
          <w:bCs/>
          <w:iCs/>
        </w:rPr>
        <w:t xml:space="preserve"> </w:t>
      </w:r>
      <w:bookmarkStart w:id="0" w:name="_GoBack"/>
      <w:bookmarkEnd w:id="0"/>
      <w:r w:rsidR="00D3377E">
        <w:rPr>
          <w:b/>
          <w:bCs/>
          <w:iCs/>
        </w:rPr>
        <w:t>obejmującą</w:t>
      </w:r>
      <w:r w:rsidR="00A678DA">
        <w:rPr>
          <w:b/>
          <w:bCs/>
          <w:iCs/>
        </w:rPr>
        <w:t xml:space="preserve"> m.in.</w:t>
      </w:r>
      <w:r w:rsidR="00D3377E">
        <w:rPr>
          <w:b/>
          <w:bCs/>
          <w:iCs/>
        </w:rPr>
        <w:t xml:space="preserve"> </w:t>
      </w:r>
      <w:r w:rsidR="00D3377E">
        <w:rPr>
          <w:b/>
          <w:bCs/>
        </w:rPr>
        <w:t>dostawę</w:t>
      </w:r>
      <w:r w:rsidR="00D3377E" w:rsidRPr="00D3377E">
        <w:rPr>
          <w:b/>
          <w:bCs/>
        </w:rPr>
        <w:t xml:space="preserve"> i oprogramowanie sterowników nadzorujących pracę central wentylacyjnych N1, N2, N3, N4, N5, N6, N7, N8 wraz z</w:t>
      </w:r>
      <w:r w:rsidR="00A678DA">
        <w:rPr>
          <w:b/>
          <w:bCs/>
        </w:rPr>
        <w:t xml:space="preserve"> naprawą stwierdzonych usterek, </w:t>
      </w:r>
      <w:r w:rsidR="0036551D" w:rsidRPr="00A678DA">
        <w:rPr>
          <w:rFonts w:ascii="Calibri" w:hAnsi="Calibri" w:cs="Calibri"/>
        </w:rPr>
        <w:t>zgodnie z</w:t>
      </w:r>
      <w:r w:rsidR="00E54277" w:rsidRPr="00A678DA">
        <w:rPr>
          <w:rFonts w:ascii="Calibri" w:hAnsi="Calibri" w:cs="Calibri"/>
        </w:rPr>
        <w:t xml:space="preserve"> </w:t>
      </w:r>
      <w:r w:rsidR="00D3377E" w:rsidRPr="00A678DA">
        <w:rPr>
          <w:rFonts w:ascii="Calibri" w:hAnsi="Calibri" w:cs="Calibri"/>
        </w:rPr>
        <w:t>Formularzem o</w:t>
      </w:r>
      <w:r w:rsidR="00A66A01" w:rsidRPr="00A678DA">
        <w:rPr>
          <w:rFonts w:ascii="Calibri" w:hAnsi="Calibri" w:cs="Calibri"/>
        </w:rPr>
        <w:t>fertowo-cenowym stanowiącym</w:t>
      </w:r>
      <w:r w:rsidR="00E54277" w:rsidRPr="00A678DA">
        <w:rPr>
          <w:rFonts w:ascii="Calibri" w:hAnsi="Calibri" w:cs="Calibri"/>
        </w:rPr>
        <w:t xml:space="preserve"> </w:t>
      </w:r>
      <w:r w:rsidR="00A31EC7" w:rsidRPr="00A678DA">
        <w:rPr>
          <w:rFonts w:ascii="Calibri" w:hAnsi="Calibri" w:cs="Calibri"/>
          <w:b/>
        </w:rPr>
        <w:t>Załącznik n</w:t>
      </w:r>
      <w:r w:rsidR="00CD65BA" w:rsidRPr="00A678DA">
        <w:rPr>
          <w:rFonts w:ascii="Calibri" w:hAnsi="Calibri" w:cs="Calibri"/>
          <w:b/>
        </w:rPr>
        <w:t>r 1</w:t>
      </w:r>
      <w:r w:rsidR="00A31EC7" w:rsidRPr="00A678DA">
        <w:rPr>
          <w:rFonts w:ascii="Calibri" w:hAnsi="Calibri" w:cs="Calibri"/>
          <w:b/>
        </w:rPr>
        <w:t xml:space="preserve"> </w:t>
      </w:r>
      <w:r w:rsidR="00A31EC7" w:rsidRPr="00A678DA">
        <w:rPr>
          <w:rFonts w:ascii="Calibri" w:hAnsi="Calibri" w:cs="Calibri"/>
        </w:rPr>
        <w:t>do niniejszej</w:t>
      </w:r>
      <w:r w:rsidR="00305BC4" w:rsidRPr="00A678DA">
        <w:rPr>
          <w:rFonts w:ascii="Calibri" w:hAnsi="Calibri" w:cs="Calibri"/>
        </w:rPr>
        <w:t xml:space="preserve"> </w:t>
      </w:r>
      <w:r w:rsidR="00A31EC7" w:rsidRPr="00A678DA">
        <w:rPr>
          <w:rFonts w:ascii="Calibri" w:hAnsi="Calibri" w:cs="Calibri"/>
        </w:rPr>
        <w:t>umowy.</w:t>
      </w:r>
    </w:p>
    <w:p w:rsidR="00A31EC7" w:rsidRPr="00711420" w:rsidRDefault="00A31EC7" w:rsidP="00043FF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</w:rPr>
      </w:pPr>
      <w:r w:rsidRPr="00711420">
        <w:rPr>
          <w:rFonts w:ascii="Calibri" w:hAnsi="Calibri" w:cs="Calibri"/>
        </w:rPr>
        <w:t>Wykonawca zobowiązuje się wykonać umowę przy zachowaniu najwyższej staranności uwzględniając zawodowy  charakter prowadzonej działalności, zgodnie  z zasadami współczesnej wiedzy technicznej i stosowanymi normami technicznymi.</w:t>
      </w:r>
    </w:p>
    <w:p w:rsidR="00A66A01" w:rsidRPr="00344577" w:rsidRDefault="00A31EC7" w:rsidP="0034457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</w:rPr>
      </w:pPr>
      <w:r w:rsidRPr="00711420">
        <w:rPr>
          <w:rFonts w:ascii="Calibri" w:hAnsi="Calibri" w:cs="Calibri"/>
        </w:rPr>
        <w:t>Integralną częścią u</w:t>
      </w:r>
      <w:r w:rsidR="0046444D" w:rsidRPr="00711420">
        <w:rPr>
          <w:rFonts w:ascii="Calibri" w:hAnsi="Calibri" w:cs="Calibri"/>
        </w:rPr>
        <w:t xml:space="preserve">mowy jest Specyfikacja </w:t>
      </w:r>
      <w:r w:rsidRPr="00711420">
        <w:rPr>
          <w:rFonts w:ascii="Calibri" w:hAnsi="Calibri" w:cs="Calibri"/>
        </w:rPr>
        <w:t xml:space="preserve"> Warunków Zamówienia i oferta Wykonawcy  wraz </w:t>
      </w:r>
      <w:r w:rsidR="00FE76FD" w:rsidRPr="00711420">
        <w:rPr>
          <w:rFonts w:ascii="Calibri" w:hAnsi="Calibri" w:cs="Calibri"/>
        </w:rPr>
        <w:br/>
      </w:r>
      <w:r w:rsidRPr="00711420">
        <w:rPr>
          <w:rFonts w:ascii="Calibri" w:hAnsi="Calibri" w:cs="Calibri"/>
        </w:rPr>
        <w:t>z załącznikami.</w:t>
      </w:r>
    </w:p>
    <w:p w:rsidR="00A31EC7" w:rsidRPr="00711420" w:rsidRDefault="00A31EC7" w:rsidP="00711420">
      <w:pPr>
        <w:spacing w:after="0" w:line="360" w:lineRule="auto"/>
        <w:jc w:val="center"/>
        <w:rPr>
          <w:rFonts w:ascii="Calibri" w:hAnsi="Calibri" w:cs="Calibri"/>
          <w:b/>
        </w:rPr>
      </w:pPr>
      <w:r w:rsidRPr="00711420">
        <w:rPr>
          <w:rFonts w:ascii="Calibri" w:hAnsi="Calibri" w:cs="Calibri"/>
          <w:b/>
        </w:rPr>
        <w:lastRenderedPageBreak/>
        <w:t>§ 2</w:t>
      </w:r>
    </w:p>
    <w:p w:rsidR="00106727" w:rsidRPr="00BC73DE" w:rsidRDefault="00A31EC7" w:rsidP="00043FF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libri" w:hAnsi="Calibri" w:cs="Calibri"/>
        </w:rPr>
      </w:pPr>
      <w:r w:rsidRPr="00711420">
        <w:rPr>
          <w:rFonts w:ascii="Calibri" w:hAnsi="Calibri" w:cs="Calibri"/>
        </w:rPr>
        <w:t>Strony ustalają cenę ofertową brutto przedmiotu umowy, w wysokości:</w:t>
      </w:r>
      <w:r w:rsidR="008E590C">
        <w:rPr>
          <w:rFonts w:ascii="Calibri" w:hAnsi="Calibri" w:cs="Calibri"/>
        </w:rPr>
        <w:t xml:space="preserve"> …………………. </w:t>
      </w:r>
      <w:r w:rsidR="009C2F5A">
        <w:rPr>
          <w:rFonts w:ascii="Calibri" w:hAnsi="Calibri" w:cs="Calibri"/>
        </w:rPr>
        <w:t>z</w:t>
      </w:r>
      <w:r w:rsidR="008E590C">
        <w:rPr>
          <w:rFonts w:ascii="Calibri" w:hAnsi="Calibri" w:cs="Calibri"/>
        </w:rPr>
        <w:t>ł (słownie: ……………… zło</w:t>
      </w:r>
      <w:r w:rsidR="009C23B8">
        <w:rPr>
          <w:rFonts w:ascii="Calibri" w:hAnsi="Calibri" w:cs="Calibri"/>
        </w:rPr>
        <w:t xml:space="preserve">tych), w tym VAT: ……………………. </w:t>
      </w:r>
      <w:r w:rsidR="0025796A">
        <w:rPr>
          <w:rFonts w:ascii="Calibri" w:hAnsi="Calibri" w:cs="Calibri"/>
        </w:rPr>
        <w:t>z</w:t>
      </w:r>
      <w:r w:rsidR="009C23B8">
        <w:rPr>
          <w:rFonts w:ascii="Calibri" w:hAnsi="Calibri" w:cs="Calibri"/>
        </w:rPr>
        <w:t>ł.</w:t>
      </w:r>
      <w:r w:rsidR="008E590C">
        <w:rPr>
          <w:rFonts w:ascii="Calibri" w:hAnsi="Calibri" w:cs="Calibri"/>
        </w:rPr>
        <w:t xml:space="preserve"> </w:t>
      </w:r>
    </w:p>
    <w:p w:rsidR="00A31EC7" w:rsidRPr="00711420" w:rsidRDefault="00A31EC7" w:rsidP="00711420">
      <w:pPr>
        <w:spacing w:after="0" w:line="360" w:lineRule="auto"/>
        <w:jc w:val="center"/>
        <w:rPr>
          <w:rFonts w:ascii="Calibri" w:hAnsi="Calibri" w:cs="Calibri"/>
          <w:b/>
        </w:rPr>
      </w:pPr>
      <w:r w:rsidRPr="00711420">
        <w:rPr>
          <w:rFonts w:ascii="Calibri" w:hAnsi="Calibri" w:cs="Calibri"/>
          <w:b/>
        </w:rPr>
        <w:t>§ 3</w:t>
      </w:r>
    </w:p>
    <w:p w:rsidR="00A31EC7" w:rsidRPr="00711420" w:rsidRDefault="00A31EC7" w:rsidP="00043FF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Calibri" w:hAnsi="Calibri" w:cs="Calibri"/>
        </w:rPr>
      </w:pPr>
      <w:r w:rsidRPr="00711420">
        <w:rPr>
          <w:rFonts w:ascii="Calibri" w:hAnsi="Calibri" w:cs="Calibri"/>
        </w:rPr>
        <w:t xml:space="preserve">Termin </w:t>
      </w:r>
      <w:r w:rsidR="00B755ED">
        <w:rPr>
          <w:rFonts w:ascii="Calibri" w:hAnsi="Calibri" w:cs="Calibri"/>
        </w:rPr>
        <w:t xml:space="preserve">realizacji </w:t>
      </w:r>
      <w:r w:rsidRPr="00711420">
        <w:rPr>
          <w:rFonts w:ascii="Calibri" w:hAnsi="Calibri" w:cs="Calibri"/>
        </w:rPr>
        <w:t>przedm</w:t>
      </w:r>
      <w:r w:rsidR="0046444D" w:rsidRPr="00711420">
        <w:rPr>
          <w:rFonts w:ascii="Calibri" w:hAnsi="Calibri" w:cs="Calibri"/>
        </w:rPr>
        <w:t xml:space="preserve">iotu zamówienia </w:t>
      </w:r>
      <w:r w:rsidR="00E54277" w:rsidRPr="00711420">
        <w:rPr>
          <w:rFonts w:ascii="Calibri" w:hAnsi="Calibri" w:cs="Calibri"/>
          <w:b/>
        </w:rPr>
        <w:t xml:space="preserve">do </w:t>
      </w:r>
      <w:r w:rsidR="00B755ED">
        <w:rPr>
          <w:rFonts w:ascii="Calibri" w:hAnsi="Calibri" w:cs="Calibri"/>
          <w:b/>
        </w:rPr>
        <w:t xml:space="preserve">4 miesięcy </w:t>
      </w:r>
      <w:r w:rsidR="009C23B8">
        <w:rPr>
          <w:rFonts w:ascii="Calibri" w:hAnsi="Calibri" w:cs="Calibri"/>
          <w:b/>
        </w:rPr>
        <w:t>od daty podpisania umowy</w:t>
      </w:r>
      <w:r w:rsidR="00AB705E" w:rsidRPr="00AB705E">
        <w:rPr>
          <w:rFonts w:ascii="Calibri" w:hAnsi="Calibri" w:cs="Calibri"/>
          <w:b/>
        </w:rPr>
        <w:t xml:space="preserve"> </w:t>
      </w:r>
      <w:r w:rsidRPr="00711420">
        <w:rPr>
          <w:rFonts w:ascii="Calibri" w:hAnsi="Calibri" w:cs="Calibri"/>
        </w:rPr>
        <w:t>na podstawie protokołu zdawczo-odbiorczego</w:t>
      </w:r>
      <w:r w:rsidR="00C636AB">
        <w:rPr>
          <w:rFonts w:ascii="Calibri" w:hAnsi="Calibri" w:cs="Calibri"/>
        </w:rPr>
        <w:t xml:space="preserve"> w formie pisemnej pod rygorem nieważności </w:t>
      </w:r>
      <w:r w:rsidRPr="00711420">
        <w:rPr>
          <w:rFonts w:ascii="Calibri" w:hAnsi="Calibri" w:cs="Calibri"/>
        </w:rPr>
        <w:t xml:space="preserve"> podpisanego bez zastrzeżeń przez obie strony. </w:t>
      </w:r>
    </w:p>
    <w:p w:rsidR="00882F02" w:rsidRPr="00D73576" w:rsidRDefault="0046444D" w:rsidP="00043FF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Calibri" w:hAnsi="Calibri" w:cs="Calibri"/>
        </w:rPr>
      </w:pPr>
      <w:r w:rsidRPr="00711420">
        <w:rPr>
          <w:rFonts w:ascii="Calibri" w:hAnsi="Calibri" w:cs="Calibri"/>
        </w:rPr>
        <w:t>Wykonawca zobowiązuje się do dostarczenia instrukcji obsługi w języku polskim w dniu podpisania protokołu zdawczo-odbiorczego</w:t>
      </w:r>
      <w:r w:rsidR="00761934">
        <w:rPr>
          <w:rFonts w:ascii="Calibri" w:hAnsi="Calibri" w:cs="Calibri"/>
        </w:rPr>
        <w:t xml:space="preserve"> </w:t>
      </w:r>
      <w:r w:rsidR="00761934" w:rsidRPr="00711420">
        <w:rPr>
          <w:rFonts w:ascii="Calibri" w:hAnsi="Calibri" w:cs="Calibri"/>
        </w:rPr>
        <w:t>bez zastrzeżeń</w:t>
      </w:r>
      <w:r w:rsidRPr="00711420">
        <w:rPr>
          <w:rFonts w:ascii="Calibri" w:hAnsi="Calibri" w:cs="Calibri"/>
        </w:rPr>
        <w:t xml:space="preserve"> przez obie strony.</w:t>
      </w:r>
    </w:p>
    <w:p w:rsidR="00A31EC7" w:rsidRPr="00711420" w:rsidRDefault="00A31EC7" w:rsidP="00711420">
      <w:pPr>
        <w:spacing w:after="0" w:line="360" w:lineRule="auto"/>
        <w:jc w:val="center"/>
        <w:rPr>
          <w:rFonts w:ascii="Calibri" w:hAnsi="Calibri" w:cs="Calibri"/>
          <w:b/>
        </w:rPr>
      </w:pPr>
      <w:r w:rsidRPr="00711420">
        <w:rPr>
          <w:rFonts w:ascii="Calibri" w:hAnsi="Calibri" w:cs="Calibri"/>
          <w:b/>
        </w:rPr>
        <w:t>§ 4</w:t>
      </w:r>
    </w:p>
    <w:p w:rsidR="00FE76FD" w:rsidRPr="00711420" w:rsidRDefault="00A31EC7" w:rsidP="00043FF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libri" w:hAnsi="Calibri" w:cs="Calibri"/>
        </w:rPr>
      </w:pPr>
      <w:r w:rsidRPr="00711420">
        <w:rPr>
          <w:rFonts w:ascii="Calibri" w:hAnsi="Calibri" w:cs="Calibri"/>
        </w:rPr>
        <w:t xml:space="preserve">Wykonawca udziela gwarancji na przedmiot umowy wymieniony w § 1 na warunkach określonych kartami </w:t>
      </w:r>
      <w:r w:rsidR="004B6448" w:rsidRPr="00711420">
        <w:rPr>
          <w:rFonts w:ascii="Calibri" w:hAnsi="Calibri" w:cs="Calibri"/>
        </w:rPr>
        <w:t xml:space="preserve">gwarancyjnymi na okres  </w:t>
      </w:r>
      <w:r w:rsidR="00DF092B">
        <w:rPr>
          <w:rFonts w:ascii="Calibri" w:hAnsi="Calibri" w:cs="Calibri"/>
          <w:b/>
        </w:rPr>
        <w:t>36</w:t>
      </w:r>
      <w:r w:rsidRPr="00711420">
        <w:rPr>
          <w:rFonts w:ascii="Calibri" w:hAnsi="Calibri" w:cs="Calibri"/>
          <w:b/>
        </w:rPr>
        <w:t xml:space="preserve"> m</w:t>
      </w:r>
      <w:r w:rsidR="00785678">
        <w:rPr>
          <w:rFonts w:ascii="Calibri" w:hAnsi="Calibri" w:cs="Calibri"/>
          <w:b/>
        </w:rPr>
        <w:t>iesię</w:t>
      </w:r>
      <w:r w:rsidRPr="00711420">
        <w:rPr>
          <w:rFonts w:ascii="Calibri" w:hAnsi="Calibri" w:cs="Calibri"/>
          <w:b/>
        </w:rPr>
        <w:t>cy</w:t>
      </w:r>
      <w:r w:rsidR="00443B27" w:rsidRPr="00711420">
        <w:rPr>
          <w:rFonts w:ascii="Calibri" w:hAnsi="Calibri" w:cs="Calibri"/>
        </w:rPr>
        <w:t>.</w:t>
      </w:r>
    </w:p>
    <w:p w:rsidR="00FE76FD" w:rsidRPr="00711420" w:rsidRDefault="00443B27" w:rsidP="00043FF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libri" w:hAnsi="Calibri" w:cs="Calibri"/>
        </w:rPr>
      </w:pPr>
      <w:r w:rsidRPr="00711420">
        <w:rPr>
          <w:rFonts w:ascii="Calibri" w:hAnsi="Calibri" w:cs="Calibri"/>
        </w:rPr>
        <w:t xml:space="preserve">W dniu uruchomienia  przedmiotu zamówienia i podpisania protokołu zdawczo-odbiorczego przez   obie strony </w:t>
      </w:r>
      <w:r w:rsidR="002674FE">
        <w:rPr>
          <w:rFonts w:ascii="Calibri" w:hAnsi="Calibri" w:cs="Calibri"/>
        </w:rPr>
        <w:t xml:space="preserve"> bez zastrzeżeń </w:t>
      </w:r>
      <w:r w:rsidRPr="00711420">
        <w:rPr>
          <w:rFonts w:ascii="Calibri" w:hAnsi="Calibri" w:cs="Calibri"/>
        </w:rPr>
        <w:t>Wykonawca zobowiązuje się do dostarczenia karty gwarancyjnej zawierającej numer seryjny, termin i warunki ważności gwarancji oraz wykaz podmiotów upoważnionych przez wytwórcę sprzętu lub autoryzowanego przedstawiciela do wykonywania serwisu sprzętu.</w:t>
      </w:r>
    </w:p>
    <w:p w:rsidR="00FE76FD" w:rsidRPr="00711420" w:rsidRDefault="00443B27" w:rsidP="00043FF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libri" w:hAnsi="Calibri" w:cs="Calibri"/>
        </w:rPr>
      </w:pPr>
      <w:r w:rsidRPr="00711420">
        <w:rPr>
          <w:rFonts w:ascii="Calibri" w:hAnsi="Calibri" w:cs="Calibri"/>
        </w:rPr>
        <w:t xml:space="preserve">Termin gwarancji rozpoczyna swój bieg od daty uruchomienia przedmiotu zamówienia </w:t>
      </w:r>
      <w:r w:rsidRPr="00711420">
        <w:rPr>
          <w:rFonts w:ascii="Calibri" w:hAnsi="Calibri" w:cs="Calibri"/>
        </w:rPr>
        <w:br/>
        <w:t>i sporządzenia protokołu zdawczo-odbiorczego podpisanego przez strony bez zastrzeżeń.</w:t>
      </w:r>
    </w:p>
    <w:p w:rsidR="00FE76FD" w:rsidRPr="00504CE2" w:rsidRDefault="00443B27" w:rsidP="00043FF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libri" w:hAnsi="Calibri" w:cs="Calibri"/>
        </w:rPr>
      </w:pPr>
      <w:r w:rsidRPr="00504CE2">
        <w:rPr>
          <w:rFonts w:ascii="Calibri" w:hAnsi="Calibri" w:cs="Calibri"/>
        </w:rPr>
        <w:t>W przypadku 3- krotnej naprawy gwarancyjnej tego samego zespołu /elementu przedmiotu umowy Wykonawca wymieni przedmiotowy zespół/ element na nowy na podstawie zgłoszenia żądania Zamawiającego.</w:t>
      </w:r>
    </w:p>
    <w:p w:rsidR="00FE76FD" w:rsidRDefault="00443B27" w:rsidP="00043FF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libri" w:hAnsi="Calibri" w:cs="Calibri"/>
        </w:rPr>
      </w:pPr>
      <w:r w:rsidRPr="00711420">
        <w:rPr>
          <w:rFonts w:ascii="Calibri" w:hAnsi="Calibri" w:cs="Calibri"/>
        </w:rPr>
        <w:t>Każda naprawa gwarancyjna</w:t>
      </w:r>
      <w:r w:rsidRPr="00711420">
        <w:rPr>
          <w:rFonts w:ascii="Calibri" w:hAnsi="Calibri" w:cs="Calibri"/>
          <w:b/>
          <w:i/>
        </w:rPr>
        <w:t xml:space="preserve"> </w:t>
      </w:r>
      <w:r w:rsidRPr="00711420">
        <w:rPr>
          <w:rFonts w:ascii="Calibri" w:hAnsi="Calibri" w:cs="Calibri"/>
        </w:rPr>
        <w:t>powodująca wyłączenie systemu z eksploatacji powoduje przedłużenie okresu gwarancyjnego o czas trwania naprawy.</w:t>
      </w:r>
    </w:p>
    <w:p w:rsidR="004B6F97" w:rsidRPr="004B6F97" w:rsidRDefault="004B6F97" w:rsidP="00043FF8">
      <w:pPr>
        <w:pStyle w:val="Akapitzlist"/>
        <w:numPr>
          <w:ilvl w:val="0"/>
          <w:numId w:val="7"/>
        </w:numPr>
        <w:suppressAutoHyphens/>
        <w:spacing w:after="0" w:line="360" w:lineRule="auto"/>
        <w:jc w:val="both"/>
        <w:rPr>
          <w:rFonts w:cstheme="minorHAnsi"/>
        </w:rPr>
      </w:pPr>
      <w:r w:rsidRPr="004B6F97">
        <w:rPr>
          <w:rFonts w:cstheme="minorHAnsi"/>
        </w:rPr>
        <w:t>W okresie gwarancji Wykonawca zobowiązany jest do pisemnego zawiadomienia Zamawiającego w terminie 10 dni kalendarzowych o:</w:t>
      </w:r>
    </w:p>
    <w:p w:rsidR="004B6F97" w:rsidRPr="006C4E2B" w:rsidRDefault="004B6F97" w:rsidP="00043FF8">
      <w:pPr>
        <w:numPr>
          <w:ilvl w:val="1"/>
          <w:numId w:val="13"/>
        </w:numPr>
        <w:suppressAutoHyphens/>
        <w:spacing w:after="0" w:line="360" w:lineRule="auto"/>
        <w:jc w:val="both"/>
        <w:rPr>
          <w:rFonts w:cstheme="minorHAnsi"/>
        </w:rPr>
      </w:pPr>
      <w:r w:rsidRPr="006C4E2B">
        <w:rPr>
          <w:rFonts w:cstheme="minorHAnsi"/>
        </w:rPr>
        <w:t>zmianie siedziby lub nazwy firmy;</w:t>
      </w:r>
    </w:p>
    <w:p w:rsidR="004B6F97" w:rsidRPr="006C4E2B" w:rsidRDefault="004B6F97" w:rsidP="00043FF8">
      <w:pPr>
        <w:numPr>
          <w:ilvl w:val="1"/>
          <w:numId w:val="13"/>
        </w:numPr>
        <w:suppressAutoHyphens/>
        <w:spacing w:after="0" w:line="360" w:lineRule="auto"/>
        <w:jc w:val="both"/>
        <w:rPr>
          <w:rFonts w:cstheme="minorHAnsi"/>
        </w:rPr>
      </w:pPr>
      <w:r w:rsidRPr="006C4E2B">
        <w:rPr>
          <w:rFonts w:cstheme="minorHAnsi"/>
        </w:rPr>
        <w:t>zmianie osób reprezentujących firmę;</w:t>
      </w:r>
    </w:p>
    <w:p w:rsidR="004B6F97" w:rsidRPr="006C4E2B" w:rsidRDefault="004B6F97" w:rsidP="00043FF8">
      <w:pPr>
        <w:numPr>
          <w:ilvl w:val="1"/>
          <w:numId w:val="13"/>
        </w:numPr>
        <w:suppressAutoHyphens/>
        <w:spacing w:after="0" w:line="360" w:lineRule="auto"/>
        <w:jc w:val="both"/>
        <w:rPr>
          <w:rFonts w:cstheme="minorHAnsi"/>
        </w:rPr>
      </w:pPr>
      <w:r w:rsidRPr="006C4E2B">
        <w:rPr>
          <w:rFonts w:cstheme="minorHAnsi"/>
        </w:rPr>
        <w:t>zgłoszeniu wniosku o ogłoszeniu upadłości lub wszczęciu postępowania naprawczego;</w:t>
      </w:r>
    </w:p>
    <w:p w:rsidR="004B6F97" w:rsidRPr="006C4E2B" w:rsidRDefault="004B6F97" w:rsidP="00043FF8">
      <w:pPr>
        <w:numPr>
          <w:ilvl w:val="1"/>
          <w:numId w:val="13"/>
        </w:numPr>
        <w:suppressAutoHyphens/>
        <w:spacing w:after="0" w:line="360" w:lineRule="auto"/>
        <w:jc w:val="both"/>
        <w:rPr>
          <w:rFonts w:cstheme="minorHAnsi"/>
        </w:rPr>
      </w:pPr>
      <w:r w:rsidRPr="006C4E2B">
        <w:rPr>
          <w:rFonts w:cstheme="minorHAnsi"/>
        </w:rPr>
        <w:t>ogłoszeniu likwidacji;</w:t>
      </w:r>
    </w:p>
    <w:p w:rsidR="004B6F97" w:rsidRDefault="004B6F97" w:rsidP="00043FF8">
      <w:pPr>
        <w:numPr>
          <w:ilvl w:val="1"/>
          <w:numId w:val="13"/>
        </w:numPr>
        <w:suppressAutoHyphens/>
        <w:spacing w:after="0" w:line="360" w:lineRule="auto"/>
        <w:jc w:val="both"/>
        <w:rPr>
          <w:rFonts w:cstheme="minorHAnsi"/>
        </w:rPr>
      </w:pPr>
      <w:r w:rsidRPr="006C4E2B">
        <w:rPr>
          <w:rFonts w:cstheme="minorHAnsi"/>
        </w:rPr>
        <w:t>zawieszeniu działalności.</w:t>
      </w:r>
    </w:p>
    <w:p w:rsidR="00A678DA" w:rsidRDefault="00A678DA" w:rsidP="00142AAC">
      <w:pPr>
        <w:pStyle w:val="Akapitzlist"/>
        <w:spacing w:after="0" w:line="360" w:lineRule="auto"/>
        <w:ind w:left="360"/>
        <w:jc w:val="center"/>
        <w:rPr>
          <w:rFonts w:cstheme="minorHAnsi"/>
          <w:b/>
        </w:rPr>
      </w:pPr>
    </w:p>
    <w:p w:rsidR="00A678DA" w:rsidRDefault="00A678DA" w:rsidP="00142AAC">
      <w:pPr>
        <w:pStyle w:val="Akapitzlist"/>
        <w:spacing w:after="0" w:line="360" w:lineRule="auto"/>
        <w:ind w:left="360"/>
        <w:jc w:val="center"/>
        <w:rPr>
          <w:rFonts w:cstheme="minorHAnsi"/>
          <w:b/>
        </w:rPr>
      </w:pPr>
    </w:p>
    <w:p w:rsidR="00142AAC" w:rsidRPr="00142AAC" w:rsidRDefault="00142AAC" w:rsidP="00142AAC">
      <w:pPr>
        <w:pStyle w:val="Akapitzlist"/>
        <w:spacing w:after="0" w:line="360" w:lineRule="auto"/>
        <w:ind w:left="360"/>
        <w:jc w:val="center"/>
        <w:rPr>
          <w:rFonts w:cstheme="minorHAnsi"/>
        </w:rPr>
      </w:pPr>
      <w:r w:rsidRPr="00142AAC">
        <w:rPr>
          <w:rFonts w:cstheme="minorHAnsi"/>
          <w:b/>
        </w:rPr>
        <w:t xml:space="preserve">§ </w:t>
      </w:r>
      <w:r>
        <w:rPr>
          <w:rFonts w:cstheme="minorHAnsi"/>
          <w:b/>
        </w:rPr>
        <w:t>5</w:t>
      </w:r>
    </w:p>
    <w:p w:rsidR="00142AAC" w:rsidRPr="00142AAC" w:rsidRDefault="00142AAC" w:rsidP="00043FF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cstheme="minorHAnsi"/>
        </w:rPr>
      </w:pPr>
      <w:r w:rsidRPr="00142AAC">
        <w:rPr>
          <w:rFonts w:cstheme="minorHAnsi"/>
        </w:rPr>
        <w:lastRenderedPageBreak/>
        <w:t>Zobowiązuje się Wykonawcę do ustalenia wspólnie z Koordynatorem</w:t>
      </w:r>
      <w:r w:rsidRPr="00142AAC">
        <w:rPr>
          <w:rFonts w:cstheme="minorHAnsi"/>
          <w:b/>
        </w:rPr>
        <w:t xml:space="preserve"> Leszkiem Rychlikiem,</w:t>
      </w:r>
      <w:r w:rsidRPr="00142AAC">
        <w:rPr>
          <w:rFonts w:cstheme="minorHAnsi"/>
        </w:rPr>
        <w:t xml:space="preserve"> </w:t>
      </w:r>
      <w:r w:rsidRPr="00142AAC">
        <w:rPr>
          <w:rFonts w:cstheme="minorHAnsi"/>
          <w:b/>
        </w:rPr>
        <w:t xml:space="preserve">Zastępcą Dyrektora ds. Ekonomiczno-Eksploatacyjnych </w:t>
      </w:r>
      <w:r w:rsidR="00344577">
        <w:rPr>
          <w:rFonts w:cstheme="minorHAnsi"/>
        </w:rPr>
        <w:t xml:space="preserve">sprawującym nadzór nad </w:t>
      </w:r>
      <w:r w:rsidRPr="00142AAC">
        <w:rPr>
          <w:rFonts w:cstheme="minorHAnsi"/>
        </w:rPr>
        <w:t>bezpieczeństwem i higieną pracy wszystkich pracowników, zasad współdziałania uwzględniających sposoby postępowania w przypadku  wystąpienia zagrożeń dla zdrowia lub życia pracowników, na podstawie rozporządzenia Ministra Infrastruktury z dnia 23.06.2003r. w sprawie informacji dotyczącej bezpieczeństwa i ochrony zdrowia oraz planu  bezpieczeństwa i ochrony zdrowia (Dz. U. nr 120, poz. 1126).</w:t>
      </w:r>
    </w:p>
    <w:p w:rsidR="00142AAC" w:rsidRPr="00142AAC" w:rsidRDefault="00142AAC" w:rsidP="00142AAC">
      <w:pPr>
        <w:pStyle w:val="Akapitzlist"/>
        <w:spacing w:after="0" w:line="360" w:lineRule="auto"/>
        <w:ind w:left="360"/>
        <w:jc w:val="center"/>
        <w:rPr>
          <w:rFonts w:cstheme="minorHAnsi"/>
        </w:rPr>
      </w:pPr>
      <w:r w:rsidRPr="00142AAC">
        <w:rPr>
          <w:rFonts w:cstheme="minorHAnsi"/>
          <w:b/>
        </w:rPr>
        <w:t xml:space="preserve">§ </w:t>
      </w:r>
      <w:r>
        <w:rPr>
          <w:rFonts w:cstheme="minorHAnsi"/>
          <w:b/>
        </w:rPr>
        <w:t>6</w:t>
      </w:r>
    </w:p>
    <w:p w:rsidR="00142AAC" w:rsidRPr="00A678DA" w:rsidRDefault="00142AAC" w:rsidP="00043FF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cstheme="minorHAnsi"/>
        </w:rPr>
      </w:pPr>
      <w:r w:rsidRPr="00142AAC">
        <w:rPr>
          <w:rFonts w:cstheme="minorHAnsi"/>
        </w:rPr>
        <w:t xml:space="preserve">Wykonawca ponosi pełną odpowiedzialność za bezpieczeństwo i higienę pracy, zabezpieczenie </w:t>
      </w:r>
      <w:r w:rsidRPr="00142AAC">
        <w:rPr>
          <w:rFonts w:cstheme="minorHAnsi"/>
        </w:rPr>
        <w:br/>
        <w:t>p. pożarowe podczas wykonywania prac związanych z przedmiotem zamówienia, oraz za utrzymanie w należytym stanie urządzeń, z których będzie korzystał przy wykonywaniu robót.</w:t>
      </w:r>
    </w:p>
    <w:p w:rsidR="00A31EC7" w:rsidRPr="00C33864" w:rsidRDefault="00A31EC7" w:rsidP="00C33864">
      <w:pPr>
        <w:pStyle w:val="Akapitzlist"/>
        <w:spacing w:after="0" w:line="360" w:lineRule="auto"/>
        <w:ind w:left="360"/>
        <w:jc w:val="center"/>
        <w:rPr>
          <w:rFonts w:ascii="Calibri" w:hAnsi="Calibri" w:cs="Calibri"/>
          <w:b/>
        </w:rPr>
      </w:pPr>
      <w:r w:rsidRPr="00C33864">
        <w:rPr>
          <w:rFonts w:ascii="Calibri" w:hAnsi="Calibri" w:cs="Calibri"/>
          <w:b/>
        </w:rPr>
        <w:t>§</w:t>
      </w:r>
      <w:r w:rsidR="00A678DA">
        <w:rPr>
          <w:rFonts w:ascii="Calibri" w:hAnsi="Calibri" w:cs="Calibri"/>
          <w:b/>
        </w:rPr>
        <w:t xml:space="preserve"> 7</w:t>
      </w:r>
    </w:p>
    <w:p w:rsidR="00313D87" w:rsidRDefault="00A31EC7" w:rsidP="00043FF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</w:rPr>
      </w:pPr>
      <w:r w:rsidRPr="00313D87">
        <w:rPr>
          <w:rFonts w:ascii="Calibri" w:hAnsi="Calibri" w:cs="Calibri"/>
        </w:rPr>
        <w:t xml:space="preserve">Zamawiający zobowiązuje się dokonać zapłaty należności przelewem w ciągu </w:t>
      </w:r>
      <w:r w:rsidRPr="00313D87">
        <w:rPr>
          <w:rFonts w:ascii="Calibri" w:hAnsi="Calibri" w:cs="Calibri"/>
          <w:b/>
        </w:rPr>
        <w:t>30 dni</w:t>
      </w:r>
      <w:r w:rsidRPr="00313D87">
        <w:rPr>
          <w:rFonts w:ascii="Calibri" w:hAnsi="Calibri" w:cs="Calibri"/>
        </w:rPr>
        <w:t xml:space="preserve"> licząc od daty dostarczenia, zainstalowania i uruchomienia przedmiotu umowy potwierdzonego protokołem zdawczo- odbiorczym i doręczeniu Zamawiającemu faktury VAT, </w:t>
      </w:r>
      <w:r w:rsidR="00A339E6" w:rsidRPr="00313D87">
        <w:rPr>
          <w:rFonts w:ascii="Calibri" w:hAnsi="Calibri" w:cs="Calibri"/>
        </w:rPr>
        <w:t>na r-k bankowy Wykonawcy</w:t>
      </w:r>
      <w:r w:rsidR="00EA4410">
        <w:rPr>
          <w:rFonts w:ascii="Calibri" w:hAnsi="Calibri" w:cs="Calibri"/>
        </w:rPr>
        <w:t xml:space="preserve"> wskazany na fakturze.</w:t>
      </w:r>
      <w:r w:rsidR="00A339E6" w:rsidRPr="00313D87">
        <w:rPr>
          <w:rFonts w:ascii="Calibri" w:hAnsi="Calibri" w:cs="Calibri"/>
        </w:rPr>
        <w:t xml:space="preserve"> </w:t>
      </w:r>
      <w:r w:rsidR="00B005AF" w:rsidRPr="00313D87">
        <w:rPr>
          <w:rFonts w:cstheme="minorHAnsi"/>
        </w:rPr>
        <w:t xml:space="preserve">Za dzień zapłaty uznaje się dzień obciążenia rachunku bankowego Zamawiającego. Strony postanawiają, że jeżeli rachunek bankowy, którym posługuje się Wykonawca nie będzie ujęty w wykazie podatników, o którym stanowi art. 96 b ustawy z dnia 11 marca 2004 r. o podatku od towarów i usług (Dz.U. 2021 poz. 685, z późn. zm.) – tzw. „białej liście podatników VAT”, Zamawiający będzie uprawniony do wstrzymania płatności i nie będzie stanowiło to naruszenia umowy. </w:t>
      </w:r>
    </w:p>
    <w:p w:rsidR="00882F02" w:rsidRDefault="00882F02" w:rsidP="00043FF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</w:rPr>
      </w:pPr>
      <w:r w:rsidRPr="00882F02">
        <w:rPr>
          <w:rFonts w:cstheme="minorHAnsi"/>
        </w:rPr>
        <w:t>Ustrukturyzowana faktura elektroniczna (w przypadku wyboru tej formy dokumentu) winna składać się z danych wymaganych przepisami Ustawy o podatku od towarów i usług oraz zawierać następujące dane</w:t>
      </w:r>
      <w:r>
        <w:rPr>
          <w:rFonts w:cstheme="minorHAnsi"/>
        </w:rPr>
        <w:t>:</w:t>
      </w:r>
    </w:p>
    <w:p w:rsidR="00882F02" w:rsidRDefault="00882F02" w:rsidP="00043FF8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cstheme="minorHAnsi"/>
        </w:rPr>
      </w:pPr>
      <w:r w:rsidRPr="00882F02">
        <w:rPr>
          <w:rFonts w:cstheme="minorHAnsi"/>
        </w:rPr>
        <w:t>informacje dotyczące odbiorcy płatności;</w:t>
      </w:r>
    </w:p>
    <w:p w:rsidR="00882F02" w:rsidRPr="00882F02" w:rsidRDefault="00882F02" w:rsidP="00043FF8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cstheme="minorHAnsi"/>
        </w:rPr>
      </w:pPr>
      <w:r w:rsidRPr="00882F02">
        <w:rPr>
          <w:rFonts w:cstheme="minorHAnsi"/>
        </w:rPr>
        <w:t xml:space="preserve">wskazanie umowy zamówienia publicznego. </w:t>
      </w:r>
    </w:p>
    <w:p w:rsidR="00882F02" w:rsidRPr="00882F02" w:rsidRDefault="00882F02" w:rsidP="00043FF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</w:rPr>
      </w:pPr>
      <w:r w:rsidRPr="00882F02">
        <w:rPr>
          <w:rFonts w:cstheme="minorHAnsi"/>
        </w:rPr>
        <w:t>Zamawiający dopuszcza złożenie faktury VAT w formie:</w:t>
      </w:r>
    </w:p>
    <w:p w:rsidR="00882F02" w:rsidRDefault="00882F02" w:rsidP="00043FF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882F02">
        <w:rPr>
          <w:rFonts w:cstheme="minorHAnsi"/>
        </w:rPr>
        <w:t>papierowej (oryginału);</w:t>
      </w:r>
    </w:p>
    <w:p w:rsidR="00882F02" w:rsidRDefault="00882F02" w:rsidP="00043FF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882F02">
        <w:rPr>
          <w:rFonts w:cstheme="minorHAnsi"/>
        </w:rPr>
        <w:t>ustrukturowanego dokumentu elektronicznego, złożonego za pośrednictwem Platformy Elektronicznego Fakturowania, zwanej dalej PEF, zgodnie z Ustawą o elektronicznym fakturowaniu w zamówieniach publicznych, koncesjach na roboty budowlane lub usługi oraz partnerstwie publiczno – prawnym z dnia 9 listopada 2018 r. (Dz.U. z 2020r.  poz. 1666, z późn.zm.);</w:t>
      </w:r>
    </w:p>
    <w:p w:rsidR="00882F02" w:rsidRPr="00882F02" w:rsidRDefault="00882F02" w:rsidP="00043FF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882F02">
        <w:rPr>
          <w:rFonts w:cstheme="minorHAnsi"/>
        </w:rPr>
        <w:t>dokumentu pdf.</w:t>
      </w:r>
    </w:p>
    <w:p w:rsidR="00A31EC7" w:rsidRPr="00711420" w:rsidRDefault="00A678DA" w:rsidP="00B005AF">
      <w:pPr>
        <w:pStyle w:val="Akapitzlist"/>
        <w:spacing w:after="0" w:line="360" w:lineRule="auto"/>
        <w:ind w:left="36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§ 8</w:t>
      </w:r>
    </w:p>
    <w:p w:rsidR="00C40E2A" w:rsidRPr="006C4E2B" w:rsidRDefault="00C40E2A" w:rsidP="00043FF8">
      <w:pPr>
        <w:numPr>
          <w:ilvl w:val="0"/>
          <w:numId w:val="9"/>
        </w:numPr>
        <w:suppressAutoHyphens/>
        <w:spacing w:after="0" w:line="360" w:lineRule="auto"/>
        <w:jc w:val="both"/>
        <w:rPr>
          <w:rFonts w:cstheme="minorHAnsi"/>
        </w:rPr>
      </w:pPr>
      <w:r w:rsidRPr="006C4E2B">
        <w:rPr>
          <w:rFonts w:cstheme="minorHAnsi"/>
        </w:rPr>
        <w:t>Wykonawca zapłaci Zamawiającemu kary umowne w następujących przypadkach:</w:t>
      </w:r>
    </w:p>
    <w:p w:rsidR="00C40E2A" w:rsidRPr="00836DDC" w:rsidRDefault="00C40E2A" w:rsidP="00043FF8">
      <w:pPr>
        <w:pStyle w:val="Akapitzlist"/>
        <w:numPr>
          <w:ilvl w:val="1"/>
          <w:numId w:val="9"/>
        </w:numPr>
        <w:suppressAutoHyphens/>
        <w:spacing w:after="0" w:line="360" w:lineRule="auto"/>
        <w:jc w:val="both"/>
        <w:rPr>
          <w:rFonts w:cstheme="minorHAnsi"/>
        </w:rPr>
      </w:pPr>
      <w:r w:rsidRPr="00836DDC">
        <w:rPr>
          <w:rFonts w:cstheme="minorHAnsi"/>
        </w:rPr>
        <w:t xml:space="preserve">za nieterminowe wykonanie przedmiotu umowy (lub jego części) – w wysokości </w:t>
      </w:r>
      <w:r w:rsidRPr="00836DDC">
        <w:rPr>
          <w:rFonts w:cstheme="minorHAnsi"/>
          <w:b/>
        </w:rPr>
        <w:t>0,25%</w:t>
      </w:r>
      <w:r w:rsidRPr="00836DDC">
        <w:rPr>
          <w:rFonts w:cstheme="minorHAnsi"/>
        </w:rPr>
        <w:t xml:space="preserve"> wynagrodzenia umownego netto (przed naliczeniem podatku VAT), za każdy dzień zwłoki;</w:t>
      </w:r>
    </w:p>
    <w:p w:rsidR="00C40E2A" w:rsidRPr="006C4E2B" w:rsidRDefault="00C40E2A" w:rsidP="00043FF8">
      <w:pPr>
        <w:numPr>
          <w:ilvl w:val="1"/>
          <w:numId w:val="9"/>
        </w:numPr>
        <w:suppressAutoHyphens/>
        <w:spacing w:after="0" w:line="360" w:lineRule="auto"/>
        <w:jc w:val="both"/>
        <w:rPr>
          <w:rFonts w:cstheme="minorHAnsi"/>
        </w:rPr>
      </w:pPr>
      <w:r w:rsidRPr="006C4E2B">
        <w:rPr>
          <w:rFonts w:cstheme="minorHAnsi"/>
        </w:rPr>
        <w:t xml:space="preserve"> za nieterminowe usunięcie usterek i wad stwierdzonych w czasie odbioru  oraz w okresie gwarancyjnym – w wysokości </w:t>
      </w:r>
      <w:r w:rsidRPr="006C4E2B">
        <w:rPr>
          <w:rFonts w:cstheme="minorHAnsi"/>
          <w:b/>
        </w:rPr>
        <w:t>0,25%,</w:t>
      </w:r>
      <w:r w:rsidRPr="006C4E2B">
        <w:rPr>
          <w:rFonts w:cstheme="minorHAnsi"/>
        </w:rPr>
        <w:t xml:space="preserve"> wynagrodzenia umownego netto za każdy dzień  </w:t>
      </w:r>
      <w:r>
        <w:rPr>
          <w:rFonts w:cstheme="minorHAnsi"/>
        </w:rPr>
        <w:t>zwłoki</w:t>
      </w:r>
      <w:r w:rsidRPr="006C4E2B">
        <w:rPr>
          <w:rFonts w:cstheme="minorHAnsi"/>
        </w:rPr>
        <w:t xml:space="preserve">, licząc od dnia wyznaczonego na ich usunięcie. W celu usunięcia usterek Zamawiający wyznaczy </w:t>
      </w:r>
      <w:r w:rsidRPr="006C4E2B">
        <w:rPr>
          <w:rFonts w:cstheme="minorHAnsi"/>
          <w:b/>
        </w:rPr>
        <w:t>14 – dniowy</w:t>
      </w:r>
      <w:r w:rsidRPr="006C4E2B">
        <w:rPr>
          <w:rFonts w:cstheme="minorHAnsi"/>
        </w:rPr>
        <w:t xml:space="preserve"> termin do usunięcia wad;</w:t>
      </w:r>
    </w:p>
    <w:p w:rsidR="00C40E2A" w:rsidRPr="006C4E2B" w:rsidRDefault="00C40E2A" w:rsidP="00043FF8">
      <w:pPr>
        <w:numPr>
          <w:ilvl w:val="1"/>
          <w:numId w:val="9"/>
        </w:numPr>
        <w:suppressAutoHyphens/>
        <w:spacing w:after="0" w:line="360" w:lineRule="auto"/>
        <w:jc w:val="both"/>
        <w:rPr>
          <w:rFonts w:cstheme="minorHAnsi"/>
        </w:rPr>
      </w:pPr>
      <w:r w:rsidRPr="006C4E2B">
        <w:rPr>
          <w:rFonts w:cstheme="minorHAnsi"/>
        </w:rPr>
        <w:t xml:space="preserve"> za odstąpienie od umowy przez którąkolwiek ze stron, z przyczyn leżących po stronie Wykonawcy - w wysokości </w:t>
      </w:r>
      <w:r w:rsidRPr="006C4E2B">
        <w:rPr>
          <w:rFonts w:cstheme="minorHAnsi"/>
          <w:b/>
        </w:rPr>
        <w:t>5 %</w:t>
      </w:r>
      <w:r w:rsidRPr="006C4E2B">
        <w:rPr>
          <w:rFonts w:cstheme="minorHAnsi"/>
        </w:rPr>
        <w:t xml:space="preserve"> wynagrodzenia umownego brutto;</w:t>
      </w:r>
    </w:p>
    <w:p w:rsidR="00C40E2A" w:rsidRPr="006C4E2B" w:rsidRDefault="00C40E2A" w:rsidP="00043FF8">
      <w:pPr>
        <w:pStyle w:val="Akapitzlist"/>
        <w:numPr>
          <w:ilvl w:val="0"/>
          <w:numId w:val="9"/>
        </w:numPr>
        <w:suppressAutoHyphens/>
        <w:spacing w:after="0" w:line="360" w:lineRule="auto"/>
        <w:jc w:val="both"/>
        <w:rPr>
          <w:rFonts w:cstheme="minorHAnsi"/>
        </w:rPr>
      </w:pPr>
      <w:r w:rsidRPr="006C4E2B">
        <w:rPr>
          <w:rFonts w:cstheme="minorHAnsi"/>
        </w:rPr>
        <w:t>Łączna wysokość kar umownych</w:t>
      </w:r>
      <w:r>
        <w:rPr>
          <w:rFonts w:cstheme="minorHAnsi"/>
        </w:rPr>
        <w:t xml:space="preserve"> lub każda z kar oddzielnie</w:t>
      </w:r>
      <w:r w:rsidRPr="006C4E2B">
        <w:rPr>
          <w:rFonts w:cstheme="minorHAnsi"/>
        </w:rPr>
        <w:t xml:space="preserve"> w okresie obowiązywania umowy, nie może przekroczyć 15% wartości brutto umowy</w:t>
      </w:r>
      <w:r>
        <w:rPr>
          <w:rFonts w:cstheme="minorHAnsi"/>
        </w:rPr>
        <w:t>.</w:t>
      </w:r>
    </w:p>
    <w:p w:rsidR="00C40E2A" w:rsidRPr="00777935" w:rsidRDefault="00C40E2A" w:rsidP="00043FF8">
      <w:pPr>
        <w:numPr>
          <w:ilvl w:val="0"/>
          <w:numId w:val="9"/>
        </w:numPr>
        <w:suppressAutoHyphens/>
        <w:spacing w:after="0" w:line="360" w:lineRule="auto"/>
        <w:jc w:val="both"/>
        <w:rPr>
          <w:rFonts w:cstheme="minorHAnsi"/>
        </w:rPr>
      </w:pPr>
      <w:r w:rsidRPr="006C4E2B">
        <w:rPr>
          <w:rFonts w:cstheme="minorHAnsi"/>
        </w:rPr>
        <w:t>Strony zastrzegają prawo dochodzenia odszkodowania przewyższającego wysokość zastrzeżonej kary na zasadach ogólnych.</w:t>
      </w:r>
    </w:p>
    <w:p w:rsidR="00DA5313" w:rsidRPr="00C40E2A" w:rsidRDefault="00A31EC7" w:rsidP="00043FF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Calibri" w:hAnsi="Calibri" w:cs="Calibri"/>
        </w:rPr>
      </w:pPr>
      <w:r w:rsidRPr="00C40E2A">
        <w:rPr>
          <w:rFonts w:ascii="Calibri" w:hAnsi="Calibri" w:cs="Calibri"/>
        </w:rPr>
        <w:t>Wykonawca może naliczyć odsetki ustawowe za opóźnienie w terminie płatności.</w:t>
      </w:r>
    </w:p>
    <w:p w:rsidR="00DA5313" w:rsidRPr="006C37BF" w:rsidRDefault="00DA5313" w:rsidP="006C37BF">
      <w:pPr>
        <w:spacing w:after="0" w:line="360" w:lineRule="auto"/>
        <w:jc w:val="center"/>
        <w:rPr>
          <w:rFonts w:ascii="Calibri" w:hAnsi="Calibri" w:cs="Calibri"/>
          <w:b/>
        </w:rPr>
      </w:pPr>
      <w:r w:rsidRPr="00711420">
        <w:rPr>
          <w:rFonts w:ascii="Calibri" w:hAnsi="Calibri" w:cs="Calibri"/>
          <w:b/>
        </w:rPr>
        <w:t>§</w:t>
      </w:r>
      <w:r w:rsidR="00A678DA">
        <w:rPr>
          <w:rFonts w:ascii="Calibri" w:hAnsi="Calibri" w:cs="Calibri"/>
          <w:b/>
        </w:rPr>
        <w:t xml:space="preserve"> 9</w:t>
      </w:r>
    </w:p>
    <w:p w:rsidR="00A31EC7" w:rsidRPr="00711420" w:rsidRDefault="00A31EC7" w:rsidP="00043FF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libri" w:hAnsi="Calibri" w:cs="Calibri"/>
        </w:rPr>
      </w:pPr>
      <w:r w:rsidRPr="00711420">
        <w:rPr>
          <w:rFonts w:ascii="Calibri" w:hAnsi="Calibri" w:cs="Calibri"/>
        </w:rPr>
        <w:t xml:space="preserve">Wykonawca nie może dokonać przelewu wierzytelności na rzecz osoby trzeciej. </w:t>
      </w:r>
    </w:p>
    <w:p w:rsidR="00A31EC7" w:rsidRPr="008E590C" w:rsidRDefault="00A31EC7" w:rsidP="00043FF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libri" w:hAnsi="Calibri" w:cs="Calibri"/>
        </w:rPr>
      </w:pPr>
      <w:r w:rsidRPr="00711420">
        <w:rPr>
          <w:rFonts w:ascii="Calibri" w:hAnsi="Calibri" w:cs="Calibri"/>
        </w:rPr>
        <w:t>Wierzytelność oraz ewentualne odsetki wynikające z niniejszej umowy mogą być przeniesione przez Wykonawcę na osobę trzecią jedynie w trybie przewidzianym w art. 54 ust. 5 ustawy z dnia 15 kwietnia 2011 r. o dzi</w:t>
      </w:r>
      <w:r w:rsidR="004947D2">
        <w:rPr>
          <w:rFonts w:ascii="Calibri" w:hAnsi="Calibri" w:cs="Calibri"/>
        </w:rPr>
        <w:t>ałalności leczniczej (Dz.U. 2021r. poz. 711)</w:t>
      </w:r>
      <w:r w:rsidRPr="00711420">
        <w:rPr>
          <w:rFonts w:ascii="Calibri" w:hAnsi="Calibri" w:cs="Calibri"/>
        </w:rPr>
        <w:t xml:space="preserve">. </w:t>
      </w:r>
    </w:p>
    <w:p w:rsidR="00A31EC7" w:rsidRDefault="00A31EC7" w:rsidP="00711420">
      <w:pPr>
        <w:spacing w:after="0" w:line="360" w:lineRule="auto"/>
        <w:jc w:val="center"/>
        <w:rPr>
          <w:rFonts w:ascii="Calibri" w:hAnsi="Calibri" w:cs="Calibri"/>
          <w:b/>
        </w:rPr>
      </w:pPr>
      <w:r w:rsidRPr="00711420">
        <w:rPr>
          <w:rFonts w:ascii="Calibri" w:hAnsi="Calibri" w:cs="Calibri"/>
          <w:b/>
        </w:rPr>
        <w:t xml:space="preserve">§ </w:t>
      </w:r>
      <w:r w:rsidR="00A678DA">
        <w:rPr>
          <w:rFonts w:ascii="Calibri" w:hAnsi="Calibri" w:cs="Calibri"/>
          <w:b/>
        </w:rPr>
        <w:t>10</w:t>
      </w:r>
    </w:p>
    <w:p w:rsidR="00E946F6" w:rsidRPr="00711420" w:rsidRDefault="00E946F6" w:rsidP="00043FF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libri" w:eastAsia="Calibri" w:hAnsi="Calibri" w:cs="Calibri"/>
        </w:rPr>
      </w:pPr>
      <w:r w:rsidRPr="00711420">
        <w:rPr>
          <w:rFonts w:ascii="Calibri" w:eastAsia="Calibri" w:hAnsi="Calibri" w:cs="Calibri"/>
        </w:rPr>
        <w:t xml:space="preserve">Zamawiającemu przysługuje prawo odstąpienia od umowy w sytuacji i na warunkach określonych </w:t>
      </w:r>
      <w:r w:rsidRPr="00711420">
        <w:rPr>
          <w:rFonts w:ascii="Calibri" w:eastAsia="Calibri" w:hAnsi="Calibri" w:cs="Calibri"/>
        </w:rPr>
        <w:br/>
        <w:t xml:space="preserve">w art. 456 ustawy Prawo zamówień publicznych. </w:t>
      </w:r>
    </w:p>
    <w:p w:rsidR="00E946F6" w:rsidRPr="00711420" w:rsidRDefault="00E946F6" w:rsidP="00043FF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libri" w:hAnsi="Calibri" w:cs="Calibri"/>
        </w:rPr>
      </w:pPr>
      <w:r w:rsidRPr="00711420">
        <w:rPr>
          <w:rFonts w:ascii="Calibri" w:hAnsi="Calibri" w:cs="Calibri"/>
        </w:rPr>
        <w:t xml:space="preserve">Zamawiający może odstąpić od umowy </w:t>
      </w:r>
      <w:r>
        <w:rPr>
          <w:rFonts w:ascii="Calibri" w:hAnsi="Calibri" w:cs="Calibri"/>
        </w:rPr>
        <w:t xml:space="preserve">w terminie 10 dni od dowiedzenia się o okolicznościach </w:t>
      </w:r>
      <w:r w:rsidRPr="00711420">
        <w:rPr>
          <w:rFonts w:ascii="Calibri" w:hAnsi="Calibri" w:cs="Calibri"/>
        </w:rPr>
        <w:t>będących podstawą do  odstąpienia , gdy:</w:t>
      </w:r>
    </w:p>
    <w:p w:rsidR="004B6F97" w:rsidRPr="00E946F6" w:rsidRDefault="004B6F97" w:rsidP="00043FF8">
      <w:pPr>
        <w:pStyle w:val="Akapitzlist"/>
        <w:numPr>
          <w:ilvl w:val="1"/>
          <w:numId w:val="9"/>
        </w:numPr>
        <w:suppressAutoHyphens/>
        <w:spacing w:after="0" w:line="360" w:lineRule="auto"/>
        <w:jc w:val="both"/>
        <w:rPr>
          <w:rFonts w:cstheme="minorHAnsi"/>
        </w:rPr>
      </w:pPr>
      <w:r w:rsidRPr="00E946F6">
        <w:rPr>
          <w:rFonts w:cstheme="minorHAnsi"/>
        </w:rPr>
        <w:t xml:space="preserve">wykonanie umowy nie leży w interesie publicznym, czego nie można było przewidzieć </w:t>
      </w:r>
      <w:r w:rsidRPr="00E946F6">
        <w:rPr>
          <w:rFonts w:cstheme="minorHAnsi"/>
        </w:rPr>
        <w:br/>
        <w:t>w chwili zawarcia umowy;</w:t>
      </w:r>
    </w:p>
    <w:p w:rsidR="004B6F97" w:rsidRPr="00E946F6" w:rsidRDefault="004B6F97" w:rsidP="00043FF8">
      <w:pPr>
        <w:pStyle w:val="Akapitzlist"/>
        <w:numPr>
          <w:ilvl w:val="1"/>
          <w:numId w:val="9"/>
        </w:numPr>
        <w:suppressAutoHyphens/>
        <w:spacing w:after="0" w:line="360" w:lineRule="auto"/>
        <w:jc w:val="both"/>
        <w:rPr>
          <w:rFonts w:cstheme="minorHAnsi"/>
        </w:rPr>
      </w:pPr>
      <w:r w:rsidRPr="00E946F6">
        <w:rPr>
          <w:rFonts w:cstheme="minorHAnsi"/>
        </w:rPr>
        <w:t>gdy zostanie wszczęte postępowanie likwidacyjne  lub upadłościowe  w stosunku do        Wykonawcy;</w:t>
      </w:r>
    </w:p>
    <w:p w:rsidR="004B6F97" w:rsidRPr="006C4E2B" w:rsidRDefault="004B6F97" w:rsidP="00043FF8">
      <w:pPr>
        <w:numPr>
          <w:ilvl w:val="1"/>
          <w:numId w:val="9"/>
        </w:numPr>
        <w:tabs>
          <w:tab w:val="num" w:pos="0"/>
        </w:tabs>
        <w:suppressAutoHyphens/>
        <w:spacing w:after="0" w:line="360" w:lineRule="auto"/>
        <w:jc w:val="both"/>
        <w:rPr>
          <w:rFonts w:cstheme="minorHAnsi"/>
        </w:rPr>
      </w:pPr>
      <w:r w:rsidRPr="006C4E2B">
        <w:rPr>
          <w:rFonts w:cstheme="minorHAnsi"/>
        </w:rPr>
        <w:t xml:space="preserve"> gdy nastąpi rozwiązanie Wykonawcy;</w:t>
      </w:r>
    </w:p>
    <w:p w:rsidR="004B6F97" w:rsidRPr="006C4E2B" w:rsidRDefault="004B6F97" w:rsidP="00043FF8">
      <w:pPr>
        <w:numPr>
          <w:ilvl w:val="1"/>
          <w:numId w:val="9"/>
        </w:numPr>
        <w:tabs>
          <w:tab w:val="num" w:pos="0"/>
        </w:tabs>
        <w:suppressAutoHyphens/>
        <w:spacing w:after="0" w:line="360" w:lineRule="auto"/>
        <w:jc w:val="both"/>
        <w:rPr>
          <w:rFonts w:cstheme="minorHAnsi"/>
        </w:rPr>
      </w:pPr>
      <w:r w:rsidRPr="006C4E2B">
        <w:rPr>
          <w:rFonts w:cstheme="minorHAnsi"/>
        </w:rPr>
        <w:t xml:space="preserve"> w wyniku wszczętego postępowania egzekucyjnego nastąpi zajęcie majątku  Wykonawcy lub jego znacznej części;</w:t>
      </w:r>
    </w:p>
    <w:p w:rsidR="004B6F97" w:rsidRPr="006C4E2B" w:rsidRDefault="004B6F97" w:rsidP="00043FF8">
      <w:pPr>
        <w:numPr>
          <w:ilvl w:val="1"/>
          <w:numId w:val="9"/>
        </w:numPr>
        <w:tabs>
          <w:tab w:val="num" w:pos="0"/>
        </w:tabs>
        <w:suppressAutoHyphens/>
        <w:spacing w:after="0" w:line="360" w:lineRule="auto"/>
        <w:jc w:val="both"/>
        <w:rPr>
          <w:rFonts w:cstheme="minorHAnsi"/>
        </w:rPr>
      </w:pPr>
      <w:r w:rsidRPr="006C4E2B">
        <w:rPr>
          <w:rFonts w:cstheme="minorHAnsi"/>
        </w:rPr>
        <w:t xml:space="preserve"> Wykonawca nie rozpoczął robót bez uzasadnionych przyczyn lub nie kontynuuje ich, zaś przerwa trwa dłużej niż 7 dni;</w:t>
      </w:r>
    </w:p>
    <w:p w:rsidR="004B6F97" w:rsidRPr="00E946F6" w:rsidRDefault="004B6F97" w:rsidP="00043FF8">
      <w:pPr>
        <w:pStyle w:val="Akapitzlist"/>
        <w:numPr>
          <w:ilvl w:val="1"/>
          <w:numId w:val="9"/>
        </w:numPr>
        <w:suppressAutoHyphens/>
        <w:spacing w:after="0" w:line="360" w:lineRule="auto"/>
        <w:jc w:val="both"/>
        <w:rPr>
          <w:rFonts w:cstheme="minorHAnsi"/>
        </w:rPr>
      </w:pPr>
      <w:r w:rsidRPr="00E946F6">
        <w:rPr>
          <w:rFonts w:cstheme="minorHAnsi"/>
        </w:rPr>
        <w:lastRenderedPageBreak/>
        <w:t xml:space="preserve">Wykonawca wykonuje przedmiot umowy niezgodnie z </w:t>
      </w:r>
      <w:r w:rsidR="00E946F6" w:rsidRPr="00E946F6">
        <w:rPr>
          <w:rFonts w:cstheme="minorHAnsi"/>
        </w:rPr>
        <w:t>obowiązującymi przepisami,</w:t>
      </w:r>
      <w:r w:rsidRPr="00E946F6">
        <w:rPr>
          <w:rFonts w:cstheme="minorHAnsi"/>
        </w:rPr>
        <w:t xml:space="preserve"> </w:t>
      </w:r>
      <w:r w:rsidRPr="00E946F6">
        <w:rPr>
          <w:rFonts w:cstheme="minorHAnsi"/>
        </w:rPr>
        <w:br/>
      </w:r>
      <w:r w:rsidR="00E946F6" w:rsidRPr="00E946F6">
        <w:rPr>
          <w:rFonts w:cstheme="minorHAnsi"/>
        </w:rPr>
        <w:t xml:space="preserve">używa materiałów </w:t>
      </w:r>
      <w:r w:rsidRPr="00E946F6">
        <w:rPr>
          <w:rFonts w:cstheme="minorHAnsi"/>
        </w:rPr>
        <w:t>i urządzeń nie posiadających stosownych atestów i certyfikatów;</w:t>
      </w:r>
    </w:p>
    <w:p w:rsidR="004B6F97" w:rsidRPr="006C4E2B" w:rsidRDefault="004B6F97" w:rsidP="00043FF8">
      <w:pPr>
        <w:numPr>
          <w:ilvl w:val="1"/>
          <w:numId w:val="9"/>
        </w:numPr>
        <w:tabs>
          <w:tab w:val="num" w:pos="0"/>
        </w:tabs>
        <w:suppressAutoHyphens/>
        <w:spacing w:after="0" w:line="360" w:lineRule="auto"/>
        <w:jc w:val="both"/>
        <w:rPr>
          <w:rFonts w:cstheme="minorHAnsi"/>
        </w:rPr>
      </w:pPr>
      <w:r w:rsidRPr="006C4E2B">
        <w:rPr>
          <w:rFonts w:cstheme="minorHAnsi"/>
        </w:rPr>
        <w:t xml:space="preserve"> w wyniku wszczętego postępowania  egzekucyjnego nastąpi zajęcie  majątku Wyk</w:t>
      </w:r>
      <w:r w:rsidR="00E946F6">
        <w:rPr>
          <w:rFonts w:cstheme="minorHAnsi"/>
        </w:rPr>
        <w:t>onawcy lub jego znacznej części.</w:t>
      </w:r>
    </w:p>
    <w:p w:rsidR="004B6F97" w:rsidRPr="006C4E2B" w:rsidRDefault="004B6F97" w:rsidP="00043FF8">
      <w:pPr>
        <w:numPr>
          <w:ilvl w:val="0"/>
          <w:numId w:val="9"/>
        </w:numPr>
        <w:tabs>
          <w:tab w:val="num" w:pos="0"/>
        </w:tabs>
        <w:suppressAutoHyphens/>
        <w:spacing w:after="0" w:line="360" w:lineRule="auto"/>
        <w:jc w:val="both"/>
        <w:rPr>
          <w:rFonts w:cstheme="minorHAnsi"/>
        </w:rPr>
      </w:pPr>
      <w:r w:rsidRPr="006C4E2B">
        <w:rPr>
          <w:rFonts w:cstheme="minorHAnsi"/>
        </w:rPr>
        <w:t>W przypadku określonych w ust. 1 pkt 1 Wykonawca może żądać jedynie wynagrodzenia należnego mu z tytułu wykonania części umowy, zrealizowanej do czasu odstąpienia.</w:t>
      </w:r>
    </w:p>
    <w:p w:rsidR="004B6F97" w:rsidRPr="006C4E2B" w:rsidRDefault="004B6F97" w:rsidP="00043FF8">
      <w:pPr>
        <w:numPr>
          <w:ilvl w:val="0"/>
          <w:numId w:val="9"/>
        </w:numPr>
        <w:tabs>
          <w:tab w:val="num" w:pos="0"/>
        </w:tabs>
        <w:suppressAutoHyphens/>
        <w:spacing w:after="0" w:line="360" w:lineRule="auto"/>
        <w:jc w:val="both"/>
        <w:rPr>
          <w:rFonts w:cstheme="minorHAnsi"/>
        </w:rPr>
      </w:pPr>
      <w:r w:rsidRPr="006C4E2B">
        <w:rPr>
          <w:rFonts w:cstheme="minorHAnsi"/>
        </w:rPr>
        <w:t>Odstąpienie od umowy powinno nastąpić w formie pisemnej, pod  rygorem nieważności.</w:t>
      </w:r>
    </w:p>
    <w:p w:rsidR="004B6F97" w:rsidRPr="006C4E2B" w:rsidRDefault="004B6F97" w:rsidP="00043FF8">
      <w:pPr>
        <w:numPr>
          <w:ilvl w:val="0"/>
          <w:numId w:val="9"/>
        </w:numPr>
        <w:tabs>
          <w:tab w:val="num" w:pos="0"/>
        </w:tabs>
        <w:suppressAutoHyphens/>
        <w:spacing w:after="0" w:line="360" w:lineRule="auto"/>
        <w:jc w:val="both"/>
        <w:rPr>
          <w:rFonts w:cstheme="minorHAnsi"/>
        </w:rPr>
      </w:pPr>
      <w:r w:rsidRPr="006C4E2B">
        <w:rPr>
          <w:rFonts w:cstheme="minorHAnsi"/>
        </w:rPr>
        <w:t>W przypadku przerwania prac lub odstąpienia od umowy Wykonawcę oraz Zamawiającego   obciążają następujące obowiązki szczegółowe:</w:t>
      </w:r>
    </w:p>
    <w:p w:rsidR="004B6F97" w:rsidRPr="006C4E2B" w:rsidRDefault="004B6F97" w:rsidP="00043FF8">
      <w:pPr>
        <w:numPr>
          <w:ilvl w:val="1"/>
          <w:numId w:val="9"/>
        </w:numPr>
        <w:tabs>
          <w:tab w:val="num" w:pos="0"/>
        </w:tabs>
        <w:suppressAutoHyphens/>
        <w:spacing w:after="0" w:line="360" w:lineRule="auto"/>
        <w:jc w:val="both"/>
        <w:rPr>
          <w:rFonts w:cstheme="minorHAnsi"/>
        </w:rPr>
      </w:pPr>
      <w:r w:rsidRPr="006C4E2B">
        <w:rPr>
          <w:rFonts w:cstheme="minorHAnsi"/>
        </w:rPr>
        <w:t xml:space="preserve"> Wykonawca zabezpieczy przerwane roboty w zakresie obustronnie uzgodnionym na koszt  strony, z której to winy nastąpiło odstąpienie od umowy;</w:t>
      </w:r>
    </w:p>
    <w:p w:rsidR="004B6F97" w:rsidRPr="006C4E2B" w:rsidRDefault="004B6F97" w:rsidP="00043FF8">
      <w:pPr>
        <w:numPr>
          <w:ilvl w:val="1"/>
          <w:numId w:val="9"/>
        </w:numPr>
        <w:tabs>
          <w:tab w:val="num" w:pos="0"/>
        </w:tabs>
        <w:suppressAutoHyphens/>
        <w:spacing w:after="0" w:line="360" w:lineRule="auto"/>
        <w:jc w:val="both"/>
        <w:rPr>
          <w:rFonts w:cstheme="minorHAnsi"/>
        </w:rPr>
      </w:pPr>
      <w:r w:rsidRPr="006C4E2B">
        <w:rPr>
          <w:rFonts w:cstheme="minorHAnsi"/>
        </w:rPr>
        <w:t xml:space="preserve"> Wykonawca sporządzi wykaz tych materiałów, konstrukcji lub urządzeń, które  nie mogą być wykorzystane przez Wykonawcę do realizacji innych robót nie objętych niniejszą umową;</w:t>
      </w:r>
    </w:p>
    <w:p w:rsidR="004B6F97" w:rsidRPr="006C4E2B" w:rsidRDefault="004B6F97" w:rsidP="00043FF8">
      <w:pPr>
        <w:numPr>
          <w:ilvl w:val="1"/>
          <w:numId w:val="9"/>
        </w:numPr>
        <w:tabs>
          <w:tab w:val="num" w:pos="0"/>
        </w:tabs>
        <w:suppressAutoHyphens/>
        <w:spacing w:after="0" w:line="360" w:lineRule="auto"/>
        <w:jc w:val="both"/>
        <w:rPr>
          <w:rFonts w:cstheme="minorHAnsi"/>
        </w:rPr>
      </w:pPr>
      <w:r w:rsidRPr="006C4E2B">
        <w:rPr>
          <w:rFonts w:cstheme="minorHAnsi"/>
        </w:rPr>
        <w:t xml:space="preserve"> Wykonawca zgłosi do dokonania przez Zamawiającego odbioru robót przerwanych oraz robót zabezpieczających;</w:t>
      </w:r>
    </w:p>
    <w:p w:rsidR="004B6F97" w:rsidRPr="006C4E2B" w:rsidRDefault="004B6F97" w:rsidP="00043FF8">
      <w:pPr>
        <w:numPr>
          <w:ilvl w:val="1"/>
          <w:numId w:val="9"/>
        </w:numPr>
        <w:tabs>
          <w:tab w:val="num" w:pos="0"/>
        </w:tabs>
        <w:suppressAutoHyphens/>
        <w:spacing w:after="0" w:line="360" w:lineRule="auto"/>
        <w:jc w:val="both"/>
        <w:rPr>
          <w:rFonts w:cstheme="minorHAnsi"/>
        </w:rPr>
      </w:pPr>
      <w:r w:rsidRPr="006C4E2B">
        <w:rPr>
          <w:rFonts w:cstheme="minorHAnsi"/>
        </w:rPr>
        <w:t xml:space="preserve"> w terminie 14 dni od daty zgłoszenia , o którym mowa w pkt 3) Wykonawca  przy udziale Zamawiającego sporządzi szczegółowy</w:t>
      </w:r>
      <w:r w:rsidR="00E946F6">
        <w:rPr>
          <w:rFonts w:cstheme="minorHAnsi"/>
        </w:rPr>
        <w:t xml:space="preserve"> protokół inwentaryzacji robót </w:t>
      </w:r>
      <w:r w:rsidRPr="006C4E2B">
        <w:rPr>
          <w:rFonts w:cstheme="minorHAnsi"/>
        </w:rPr>
        <w:t xml:space="preserve">w toku  wg stanu na dzień odstąpienia; </w:t>
      </w:r>
    </w:p>
    <w:p w:rsidR="004B6F97" w:rsidRPr="006C4E2B" w:rsidRDefault="004B6F97" w:rsidP="00043FF8">
      <w:pPr>
        <w:numPr>
          <w:ilvl w:val="1"/>
          <w:numId w:val="9"/>
        </w:numPr>
        <w:tabs>
          <w:tab w:val="num" w:pos="0"/>
        </w:tabs>
        <w:suppressAutoHyphens/>
        <w:spacing w:after="0" w:line="360" w:lineRule="auto"/>
        <w:jc w:val="both"/>
        <w:rPr>
          <w:rFonts w:cstheme="minorHAnsi"/>
        </w:rPr>
      </w:pPr>
      <w:r w:rsidRPr="006C4E2B">
        <w:rPr>
          <w:rFonts w:cstheme="minorHAnsi"/>
        </w:rPr>
        <w:t xml:space="preserve"> w przypadku, gdy Wykonawca odmawia sporządzenia inwentaryzacji robót w toku </w:t>
      </w:r>
      <w:r w:rsidRPr="006C4E2B">
        <w:rPr>
          <w:rFonts w:cstheme="minorHAnsi"/>
        </w:rPr>
        <w:br/>
        <w:t>i rozliczenia robót Zamawiający wykona jednostronnie rozliczenie i inwentaryzację, którą  przekaże do wiadomości Wykonawcy robót i która jest wiążąca dla Stron;</w:t>
      </w:r>
    </w:p>
    <w:p w:rsidR="004B6F97" w:rsidRPr="006C4E2B" w:rsidRDefault="004B6F97" w:rsidP="00043FF8">
      <w:pPr>
        <w:numPr>
          <w:ilvl w:val="1"/>
          <w:numId w:val="9"/>
        </w:numPr>
        <w:tabs>
          <w:tab w:val="num" w:pos="0"/>
        </w:tabs>
        <w:suppressAutoHyphens/>
        <w:spacing w:after="0" w:line="360" w:lineRule="auto"/>
        <w:jc w:val="both"/>
        <w:rPr>
          <w:rFonts w:cstheme="minorHAnsi"/>
        </w:rPr>
      </w:pPr>
      <w:r w:rsidRPr="006C4E2B">
        <w:rPr>
          <w:rFonts w:cstheme="minorHAnsi"/>
        </w:rPr>
        <w:t xml:space="preserve"> Wykonawca niezwłocznie, nie później jednak niż w terminie 14 dni, usunie z terenu budowy urządzenia zaplecza przez niego dostarczone. </w:t>
      </w:r>
    </w:p>
    <w:p w:rsidR="004B6F97" w:rsidRPr="006B459A" w:rsidRDefault="004B6F97" w:rsidP="00043FF8">
      <w:pPr>
        <w:numPr>
          <w:ilvl w:val="0"/>
          <w:numId w:val="9"/>
        </w:numPr>
        <w:tabs>
          <w:tab w:val="num" w:pos="0"/>
        </w:tabs>
        <w:suppressAutoHyphens/>
        <w:spacing w:after="0" w:line="360" w:lineRule="auto"/>
        <w:jc w:val="both"/>
        <w:rPr>
          <w:rFonts w:cstheme="minorHAnsi"/>
        </w:rPr>
      </w:pPr>
      <w:r w:rsidRPr="006C4E2B">
        <w:rPr>
          <w:rFonts w:cstheme="minorHAnsi"/>
        </w:rPr>
        <w:t>W przypadku przerwania prac przez Wykonawcę, Zamawiającemu przysługuje prawo powierzenia dalszego wykonania umowy innej osobie,  na koszt i niebezpieczeństwo Wykonawcy (wykonanie zastępcze).</w:t>
      </w:r>
    </w:p>
    <w:p w:rsidR="00A31EC7" w:rsidRPr="00711420" w:rsidRDefault="00DA5313" w:rsidP="00E946F6">
      <w:pPr>
        <w:spacing w:after="0" w:line="360" w:lineRule="auto"/>
        <w:jc w:val="center"/>
        <w:rPr>
          <w:rFonts w:ascii="Calibri" w:hAnsi="Calibri" w:cs="Calibri"/>
          <w:b/>
        </w:rPr>
      </w:pPr>
      <w:r w:rsidRPr="00711420">
        <w:rPr>
          <w:rFonts w:ascii="Calibri" w:hAnsi="Calibri" w:cs="Calibri"/>
          <w:b/>
        </w:rPr>
        <w:t>§</w:t>
      </w:r>
      <w:r w:rsidR="00586BFE" w:rsidRPr="00711420">
        <w:rPr>
          <w:rFonts w:ascii="Calibri" w:hAnsi="Calibri" w:cs="Calibri"/>
          <w:b/>
        </w:rPr>
        <w:t xml:space="preserve"> </w:t>
      </w:r>
      <w:r w:rsidR="00A678DA">
        <w:rPr>
          <w:rFonts w:ascii="Calibri" w:hAnsi="Calibri" w:cs="Calibri"/>
          <w:b/>
        </w:rPr>
        <w:t>11</w:t>
      </w:r>
    </w:p>
    <w:p w:rsidR="00A31EC7" w:rsidRPr="00711420" w:rsidRDefault="00A31EC7" w:rsidP="00043FF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libri" w:hAnsi="Calibri" w:cs="Calibri"/>
        </w:rPr>
      </w:pPr>
      <w:r w:rsidRPr="00711420">
        <w:rPr>
          <w:rFonts w:ascii="Calibri" w:hAnsi="Calibri" w:cs="Calibri"/>
        </w:rPr>
        <w:t xml:space="preserve">Wszelkie zmiany </w:t>
      </w:r>
      <w:r w:rsidR="001F17A5" w:rsidRPr="00711420">
        <w:rPr>
          <w:rFonts w:ascii="Calibri" w:hAnsi="Calibri" w:cs="Calibri"/>
        </w:rPr>
        <w:t>umowy wymagają formy pisemnej (</w:t>
      </w:r>
      <w:r w:rsidRPr="00711420">
        <w:rPr>
          <w:rFonts w:ascii="Calibri" w:hAnsi="Calibri" w:cs="Calibri"/>
        </w:rPr>
        <w:t>aneksu) pod rygorem nieważności.</w:t>
      </w:r>
    </w:p>
    <w:p w:rsidR="00A31EC7" w:rsidRPr="00711420" w:rsidRDefault="00A31EC7" w:rsidP="00043FF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libri" w:hAnsi="Calibri" w:cs="Calibri"/>
        </w:rPr>
      </w:pPr>
      <w:r w:rsidRPr="00711420">
        <w:rPr>
          <w:rFonts w:ascii="Calibri" w:hAnsi="Calibri" w:cs="Calibri"/>
        </w:rPr>
        <w:t>Dopuszcza się następujące zmiany umowy:</w:t>
      </w:r>
    </w:p>
    <w:p w:rsidR="00A31EC7" w:rsidRPr="00711420" w:rsidRDefault="00A31EC7" w:rsidP="00043FF8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Calibri" w:hAnsi="Calibri" w:cs="Calibri"/>
        </w:rPr>
      </w:pPr>
      <w:r w:rsidRPr="00711420">
        <w:rPr>
          <w:rFonts w:ascii="Calibri" w:hAnsi="Calibri" w:cs="Calibri"/>
        </w:rPr>
        <w:t>gdy  nastąpiła zmiana przepisów prawa powszechnie obowiązującego, która ma wpływ na termin, sposób lub zakres realizacji przedmiotu umowy;</w:t>
      </w:r>
    </w:p>
    <w:p w:rsidR="00504CE2" w:rsidRPr="00A678DA" w:rsidRDefault="00A31EC7" w:rsidP="00043FF8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Calibri" w:hAnsi="Calibri" w:cs="Calibri"/>
        </w:rPr>
      </w:pPr>
      <w:r w:rsidRPr="00711420">
        <w:rPr>
          <w:rFonts w:ascii="Calibri" w:hAnsi="Calibri" w:cs="Calibri"/>
        </w:rPr>
        <w:t>zmiany wysokości stawki podatku VAT poprzez wprowadzenie nowej stawki VAT dla towarów, których ta zmiana będzie dotyczyć i zmiany wynagrodzenia brutto wynikającej ze zmiany stawki podatku.</w:t>
      </w:r>
    </w:p>
    <w:p w:rsidR="00A31EC7" w:rsidRPr="00711420" w:rsidRDefault="00A31EC7" w:rsidP="00711420">
      <w:pPr>
        <w:spacing w:after="0" w:line="360" w:lineRule="auto"/>
        <w:jc w:val="center"/>
        <w:rPr>
          <w:rFonts w:ascii="Calibri" w:hAnsi="Calibri" w:cs="Calibri"/>
          <w:b/>
        </w:rPr>
      </w:pPr>
      <w:r w:rsidRPr="00711420">
        <w:rPr>
          <w:rFonts w:ascii="Calibri" w:hAnsi="Calibri" w:cs="Calibri"/>
          <w:b/>
        </w:rPr>
        <w:lastRenderedPageBreak/>
        <w:t>§</w:t>
      </w:r>
      <w:r w:rsidR="00DA5313" w:rsidRPr="00711420">
        <w:rPr>
          <w:rFonts w:ascii="Calibri" w:hAnsi="Calibri" w:cs="Calibri"/>
          <w:b/>
        </w:rPr>
        <w:t xml:space="preserve"> 1</w:t>
      </w:r>
      <w:r w:rsidR="00A678DA">
        <w:rPr>
          <w:rFonts w:ascii="Calibri" w:hAnsi="Calibri" w:cs="Calibri"/>
          <w:b/>
        </w:rPr>
        <w:t>2</w:t>
      </w:r>
    </w:p>
    <w:p w:rsidR="00F230DF" w:rsidRPr="008E590C" w:rsidRDefault="00521E64" w:rsidP="00711420">
      <w:pPr>
        <w:spacing w:after="0" w:line="360" w:lineRule="auto"/>
        <w:jc w:val="both"/>
        <w:rPr>
          <w:rFonts w:ascii="Calibri" w:eastAsia="Calibri" w:hAnsi="Calibri" w:cs="Calibri"/>
        </w:rPr>
      </w:pPr>
      <w:r w:rsidRPr="00711420">
        <w:rPr>
          <w:rFonts w:ascii="Calibri" w:eastAsia="Calibri" w:hAnsi="Calibri" w:cs="Calibri"/>
        </w:rPr>
        <w:t xml:space="preserve">W sprawach nie uregulowanych niniejszą umową zastosowanie mają przepisy Kodeksu cywilnego </w:t>
      </w:r>
      <w:r w:rsidRPr="00711420">
        <w:rPr>
          <w:rFonts w:ascii="Calibri" w:eastAsia="Calibri" w:hAnsi="Calibri" w:cs="Calibri"/>
        </w:rPr>
        <w:br/>
        <w:t>i Prawo zamówień publicznych.</w:t>
      </w:r>
    </w:p>
    <w:p w:rsidR="00A31EC7" w:rsidRPr="00711420" w:rsidRDefault="00A678DA" w:rsidP="00711420">
      <w:pPr>
        <w:spacing w:after="0"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13</w:t>
      </w:r>
    </w:p>
    <w:p w:rsidR="006E4F95" w:rsidRPr="00711420" w:rsidRDefault="00A31EC7" w:rsidP="008E590C">
      <w:pPr>
        <w:spacing w:after="0" w:line="360" w:lineRule="auto"/>
        <w:jc w:val="both"/>
        <w:rPr>
          <w:rFonts w:ascii="Calibri" w:hAnsi="Calibri" w:cs="Calibri"/>
        </w:rPr>
      </w:pPr>
      <w:r w:rsidRPr="00711420">
        <w:rPr>
          <w:rFonts w:ascii="Calibri" w:hAnsi="Calibri" w:cs="Calibri"/>
        </w:rPr>
        <w:t>Ewentualne spory mogące wyniknąć ze stosowania umowy, rozstrzyga sąd właściwy miejscowo dla Zamawiającego.</w:t>
      </w:r>
    </w:p>
    <w:p w:rsidR="00F230DF" w:rsidRPr="009C2F5A" w:rsidRDefault="00A31EC7" w:rsidP="009C2F5A">
      <w:pPr>
        <w:spacing w:after="0" w:line="360" w:lineRule="auto"/>
        <w:jc w:val="center"/>
        <w:rPr>
          <w:rFonts w:ascii="Calibri" w:hAnsi="Calibri" w:cs="Calibri"/>
          <w:b/>
        </w:rPr>
      </w:pPr>
      <w:r w:rsidRPr="00711420">
        <w:rPr>
          <w:rFonts w:ascii="Calibri" w:hAnsi="Calibri" w:cs="Calibri"/>
          <w:b/>
        </w:rPr>
        <w:t>§ 1</w:t>
      </w:r>
      <w:r w:rsidR="00A678DA">
        <w:rPr>
          <w:rFonts w:ascii="Calibri" w:hAnsi="Calibri" w:cs="Calibri"/>
          <w:b/>
        </w:rPr>
        <w:t>4</w:t>
      </w:r>
    </w:p>
    <w:p w:rsidR="00F230DF" w:rsidRPr="00B16F4B" w:rsidRDefault="00F230DF" w:rsidP="00043FF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B16F4B">
        <w:rPr>
          <w:rFonts w:cstheme="minorHAnsi"/>
        </w:rPr>
        <w:t>Umowa została sporządzona w formie elektronicznej i podpisana przez każdą ze Stron kwalifikowanym podpisem elektronicznym.</w:t>
      </w:r>
    </w:p>
    <w:p w:rsidR="00F230DF" w:rsidRDefault="00F230DF" w:rsidP="00043FF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B16F4B">
        <w:rPr>
          <w:rFonts w:cstheme="minorHAnsi"/>
        </w:rPr>
        <w:t>Datą zawarcia niniejszej Umowy jest data złożenia oświadczenia woli o jej zawarciu przez ostatnią ze Stron.</w:t>
      </w:r>
    </w:p>
    <w:p w:rsidR="006E4F95" w:rsidRPr="00F32B1B" w:rsidRDefault="00F32B1B" w:rsidP="00043FF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F32B1B">
        <w:rPr>
          <w:rFonts w:cstheme="minorHAnsi"/>
        </w:rPr>
        <w:t>Umowa wchodzi</w:t>
      </w:r>
      <w:r>
        <w:rPr>
          <w:rFonts w:cstheme="minorHAnsi"/>
        </w:rPr>
        <w:t xml:space="preserve"> </w:t>
      </w:r>
      <w:r w:rsidR="00F230DF" w:rsidRPr="00F32B1B">
        <w:rPr>
          <w:rFonts w:cstheme="minorHAnsi"/>
        </w:rPr>
        <w:t>w życie z dniem podpisania.</w:t>
      </w:r>
    </w:p>
    <w:p w:rsidR="00B960CB" w:rsidRPr="00711420" w:rsidRDefault="00B960CB" w:rsidP="00711420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B960CB" w:rsidRPr="00F32B1B" w:rsidRDefault="00F32B1B" w:rsidP="00F32B1B">
      <w:pPr>
        <w:spacing w:after="0" w:line="360" w:lineRule="auto"/>
        <w:jc w:val="both"/>
        <w:rPr>
          <w:rFonts w:ascii="Calibri" w:eastAsia="Calibri" w:hAnsi="Calibri" w:cs="Calibri"/>
          <w:b/>
        </w:rPr>
      </w:pPr>
      <w:r w:rsidRPr="00F32B1B">
        <w:rPr>
          <w:rFonts w:ascii="Calibri" w:eastAsia="Calibri" w:hAnsi="Calibri" w:cs="Calibri"/>
          <w:b/>
        </w:rPr>
        <w:t xml:space="preserve">                </w:t>
      </w:r>
      <w:r w:rsidR="00B960CB" w:rsidRPr="00F32B1B">
        <w:rPr>
          <w:rFonts w:ascii="Calibri" w:eastAsia="Calibri" w:hAnsi="Calibri" w:cs="Calibri"/>
          <w:b/>
        </w:rPr>
        <w:t>Zam</w:t>
      </w:r>
      <w:r w:rsidR="00B960CB" w:rsidRPr="00F32B1B">
        <w:rPr>
          <w:rFonts w:ascii="Calibri" w:eastAsia="Calibri" w:hAnsi="Calibri" w:cs="Times New Roman"/>
          <w:b/>
        </w:rPr>
        <w:t>awiający</w:t>
      </w:r>
      <w:r w:rsidRPr="00F32B1B">
        <w:rPr>
          <w:rFonts w:ascii="Calibri" w:eastAsia="Calibri" w:hAnsi="Calibri" w:cs="Calibri"/>
          <w:b/>
        </w:rPr>
        <w:t xml:space="preserve">:                                                                                   Wykonawca:                                                                                 </w:t>
      </w:r>
    </w:p>
    <w:sectPr w:rsidR="00B960CB" w:rsidRPr="00F32B1B" w:rsidSect="008F751E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FF8" w:rsidRDefault="00043FF8" w:rsidP="00874BE6">
      <w:pPr>
        <w:spacing w:after="0" w:line="240" w:lineRule="auto"/>
      </w:pPr>
      <w:r>
        <w:separator/>
      </w:r>
    </w:p>
  </w:endnote>
  <w:endnote w:type="continuationSeparator" w:id="0">
    <w:p w:rsidR="00043FF8" w:rsidRDefault="00043FF8" w:rsidP="00874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0742753"/>
      <w:docPartObj>
        <w:docPartGallery w:val="Page Numbers (Bottom of Page)"/>
        <w:docPartUnique/>
      </w:docPartObj>
    </w:sdtPr>
    <w:sdtEndPr/>
    <w:sdtContent>
      <w:p w:rsidR="00A678DA" w:rsidRDefault="00A678D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29F">
          <w:rPr>
            <w:noProof/>
          </w:rPr>
          <w:t>6</w:t>
        </w:r>
        <w:r>
          <w:fldChar w:fldCharType="end"/>
        </w:r>
      </w:p>
    </w:sdtContent>
  </w:sdt>
  <w:p w:rsidR="00352BA0" w:rsidRDefault="00352B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FF8" w:rsidRDefault="00043FF8" w:rsidP="00874BE6">
      <w:pPr>
        <w:spacing w:after="0" w:line="240" w:lineRule="auto"/>
      </w:pPr>
      <w:r>
        <w:separator/>
      </w:r>
    </w:p>
  </w:footnote>
  <w:footnote w:type="continuationSeparator" w:id="0">
    <w:p w:rsidR="00043FF8" w:rsidRDefault="00043FF8" w:rsidP="00874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BE6" w:rsidRDefault="00874BE6">
    <w:pPr>
      <w:pStyle w:val="Nagwek"/>
    </w:pPr>
    <w:r w:rsidRPr="00874BE6">
      <w:rPr>
        <w:noProof/>
        <w:lang w:eastAsia="pl-PL"/>
      </w:rPr>
      <w:drawing>
        <wp:inline distT="0" distB="0" distL="0" distR="0">
          <wp:extent cx="1395094" cy="566585"/>
          <wp:effectExtent l="0" t="0" r="0" b="508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094" cy="56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E19A7D34"/>
    <w:name w:val="WW8Num5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2" w15:restartNumberingAfterBreak="0">
    <w:nsid w:val="0000000C"/>
    <w:multiLevelType w:val="multilevel"/>
    <w:tmpl w:val="0000000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52"/>
      </w:pPr>
      <w:rPr>
        <w:rFonts w:ascii="Calibri" w:eastAsia="Calibri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" w15:restartNumberingAfterBreak="0">
    <w:nsid w:val="0000000E"/>
    <w:multiLevelType w:val="multilevel"/>
    <w:tmpl w:val="0000000E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100128BA"/>
    <w:multiLevelType w:val="hybridMultilevel"/>
    <w:tmpl w:val="7A8E1E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95B97"/>
    <w:multiLevelType w:val="multilevel"/>
    <w:tmpl w:val="82102C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3B7B09"/>
    <w:multiLevelType w:val="multilevel"/>
    <w:tmpl w:val="123E25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36949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6AE36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12407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4D773C5"/>
    <w:multiLevelType w:val="multilevel"/>
    <w:tmpl w:val="3DD806AC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8B67E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35B54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429366E"/>
    <w:multiLevelType w:val="hybridMultilevel"/>
    <w:tmpl w:val="824046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7759BF"/>
    <w:multiLevelType w:val="multilevel"/>
    <w:tmpl w:val="91109D6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82D1A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0"/>
  </w:num>
  <w:num w:numId="3">
    <w:abstractNumId w:val="15"/>
  </w:num>
  <w:num w:numId="4">
    <w:abstractNumId w:val="5"/>
  </w:num>
  <w:num w:numId="5">
    <w:abstractNumId w:val="11"/>
  </w:num>
  <w:num w:numId="6">
    <w:abstractNumId w:val="7"/>
  </w:num>
  <w:num w:numId="7">
    <w:abstractNumId w:val="14"/>
  </w:num>
  <w:num w:numId="8">
    <w:abstractNumId w:val="8"/>
  </w:num>
  <w:num w:numId="9">
    <w:abstractNumId w:val="6"/>
  </w:num>
  <w:num w:numId="10">
    <w:abstractNumId w:val="12"/>
  </w:num>
  <w:num w:numId="11">
    <w:abstractNumId w:val="13"/>
  </w:num>
  <w:num w:numId="12">
    <w:abstractNumId w:val="4"/>
  </w:num>
  <w:num w:numId="13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BE6"/>
    <w:rsid w:val="000202D3"/>
    <w:rsid w:val="0002281F"/>
    <w:rsid w:val="00030753"/>
    <w:rsid w:val="00043FF8"/>
    <w:rsid w:val="00052828"/>
    <w:rsid w:val="00062E6B"/>
    <w:rsid w:val="00076E47"/>
    <w:rsid w:val="00080151"/>
    <w:rsid w:val="00084A7F"/>
    <w:rsid w:val="00091D42"/>
    <w:rsid w:val="000A1CCB"/>
    <w:rsid w:val="000E402B"/>
    <w:rsid w:val="00106727"/>
    <w:rsid w:val="00126220"/>
    <w:rsid w:val="00130E6A"/>
    <w:rsid w:val="00142AAC"/>
    <w:rsid w:val="00162C7A"/>
    <w:rsid w:val="001A3064"/>
    <w:rsid w:val="001A7C35"/>
    <w:rsid w:val="001B2E18"/>
    <w:rsid w:val="001B5F17"/>
    <w:rsid w:val="001E4752"/>
    <w:rsid w:val="001F17A5"/>
    <w:rsid w:val="00201F5B"/>
    <w:rsid w:val="00220235"/>
    <w:rsid w:val="00231EB6"/>
    <w:rsid w:val="00241E56"/>
    <w:rsid w:val="0025796A"/>
    <w:rsid w:val="002674FE"/>
    <w:rsid w:val="00293453"/>
    <w:rsid w:val="002C213B"/>
    <w:rsid w:val="002D7F03"/>
    <w:rsid w:val="00305BC4"/>
    <w:rsid w:val="00306D9F"/>
    <w:rsid w:val="003108AF"/>
    <w:rsid w:val="00313D87"/>
    <w:rsid w:val="00344577"/>
    <w:rsid w:val="003470E6"/>
    <w:rsid w:val="00347613"/>
    <w:rsid w:val="00351135"/>
    <w:rsid w:val="00352BA0"/>
    <w:rsid w:val="00356D4B"/>
    <w:rsid w:val="0036551D"/>
    <w:rsid w:val="00372B62"/>
    <w:rsid w:val="003875D1"/>
    <w:rsid w:val="003A73F6"/>
    <w:rsid w:val="003B601E"/>
    <w:rsid w:val="003C319B"/>
    <w:rsid w:val="003F043A"/>
    <w:rsid w:val="00443B27"/>
    <w:rsid w:val="004511B8"/>
    <w:rsid w:val="00451A13"/>
    <w:rsid w:val="0046444D"/>
    <w:rsid w:val="0049429F"/>
    <w:rsid w:val="004947D2"/>
    <w:rsid w:val="004B6448"/>
    <w:rsid w:val="004B6F97"/>
    <w:rsid w:val="004E3E12"/>
    <w:rsid w:val="004E550E"/>
    <w:rsid w:val="004E6200"/>
    <w:rsid w:val="004F763E"/>
    <w:rsid w:val="00504CE2"/>
    <w:rsid w:val="00513667"/>
    <w:rsid w:val="00521E64"/>
    <w:rsid w:val="005268B8"/>
    <w:rsid w:val="00565CA7"/>
    <w:rsid w:val="00586BFE"/>
    <w:rsid w:val="00590749"/>
    <w:rsid w:val="00596E51"/>
    <w:rsid w:val="005A0F05"/>
    <w:rsid w:val="005F3A5F"/>
    <w:rsid w:val="00653DEF"/>
    <w:rsid w:val="00671FB0"/>
    <w:rsid w:val="006C37BF"/>
    <w:rsid w:val="006D7B0B"/>
    <w:rsid w:val="006E4F95"/>
    <w:rsid w:val="006F343F"/>
    <w:rsid w:val="00701F3B"/>
    <w:rsid w:val="007067CD"/>
    <w:rsid w:val="00711420"/>
    <w:rsid w:val="00726BCD"/>
    <w:rsid w:val="00761934"/>
    <w:rsid w:val="00765498"/>
    <w:rsid w:val="007840B6"/>
    <w:rsid w:val="00785678"/>
    <w:rsid w:val="007A7D25"/>
    <w:rsid w:val="007C5129"/>
    <w:rsid w:val="007C7DBC"/>
    <w:rsid w:val="008028B1"/>
    <w:rsid w:val="0081010B"/>
    <w:rsid w:val="00826F98"/>
    <w:rsid w:val="00827FA9"/>
    <w:rsid w:val="00832AED"/>
    <w:rsid w:val="00836DDC"/>
    <w:rsid w:val="008502E2"/>
    <w:rsid w:val="0087249F"/>
    <w:rsid w:val="00874BE6"/>
    <w:rsid w:val="00882F02"/>
    <w:rsid w:val="008D1D41"/>
    <w:rsid w:val="008E24A2"/>
    <w:rsid w:val="008E590C"/>
    <w:rsid w:val="008F1955"/>
    <w:rsid w:val="008F750C"/>
    <w:rsid w:val="008F751E"/>
    <w:rsid w:val="00900575"/>
    <w:rsid w:val="009132D8"/>
    <w:rsid w:val="00920667"/>
    <w:rsid w:val="009225DF"/>
    <w:rsid w:val="00933E01"/>
    <w:rsid w:val="00950171"/>
    <w:rsid w:val="00956207"/>
    <w:rsid w:val="009968FA"/>
    <w:rsid w:val="009A4AFB"/>
    <w:rsid w:val="009C23B8"/>
    <w:rsid w:val="009C2635"/>
    <w:rsid w:val="009C2F5A"/>
    <w:rsid w:val="009C6099"/>
    <w:rsid w:val="009D68BD"/>
    <w:rsid w:val="00A06763"/>
    <w:rsid w:val="00A12385"/>
    <w:rsid w:val="00A15554"/>
    <w:rsid w:val="00A31EC7"/>
    <w:rsid w:val="00A339E6"/>
    <w:rsid w:val="00A64472"/>
    <w:rsid w:val="00A66A01"/>
    <w:rsid w:val="00A678DA"/>
    <w:rsid w:val="00A86A6A"/>
    <w:rsid w:val="00A93F46"/>
    <w:rsid w:val="00AB705E"/>
    <w:rsid w:val="00B005AF"/>
    <w:rsid w:val="00B0130A"/>
    <w:rsid w:val="00B179A4"/>
    <w:rsid w:val="00B54C83"/>
    <w:rsid w:val="00B6035A"/>
    <w:rsid w:val="00B6272D"/>
    <w:rsid w:val="00B755ED"/>
    <w:rsid w:val="00B76BE2"/>
    <w:rsid w:val="00B93E9F"/>
    <w:rsid w:val="00B94B90"/>
    <w:rsid w:val="00B960CB"/>
    <w:rsid w:val="00BC73DE"/>
    <w:rsid w:val="00BE799F"/>
    <w:rsid w:val="00BF00C4"/>
    <w:rsid w:val="00C06BA4"/>
    <w:rsid w:val="00C10042"/>
    <w:rsid w:val="00C26FE6"/>
    <w:rsid w:val="00C33864"/>
    <w:rsid w:val="00C40E2A"/>
    <w:rsid w:val="00C41F52"/>
    <w:rsid w:val="00C5741C"/>
    <w:rsid w:val="00C636AB"/>
    <w:rsid w:val="00C71E51"/>
    <w:rsid w:val="00C842DC"/>
    <w:rsid w:val="00CC0109"/>
    <w:rsid w:val="00CC1724"/>
    <w:rsid w:val="00CD1752"/>
    <w:rsid w:val="00CD3BB3"/>
    <w:rsid w:val="00CD41D3"/>
    <w:rsid w:val="00CD65BA"/>
    <w:rsid w:val="00CE780B"/>
    <w:rsid w:val="00CF0152"/>
    <w:rsid w:val="00CF6879"/>
    <w:rsid w:val="00D17E21"/>
    <w:rsid w:val="00D24B6C"/>
    <w:rsid w:val="00D3377E"/>
    <w:rsid w:val="00D73576"/>
    <w:rsid w:val="00DA5313"/>
    <w:rsid w:val="00DB6F3D"/>
    <w:rsid w:val="00DF05FC"/>
    <w:rsid w:val="00DF092B"/>
    <w:rsid w:val="00DF58B9"/>
    <w:rsid w:val="00E503DD"/>
    <w:rsid w:val="00E54277"/>
    <w:rsid w:val="00E61618"/>
    <w:rsid w:val="00E70247"/>
    <w:rsid w:val="00E80001"/>
    <w:rsid w:val="00E9066F"/>
    <w:rsid w:val="00E92435"/>
    <w:rsid w:val="00E946F6"/>
    <w:rsid w:val="00E94916"/>
    <w:rsid w:val="00EA0FAE"/>
    <w:rsid w:val="00EA4410"/>
    <w:rsid w:val="00EC15A8"/>
    <w:rsid w:val="00EC5B53"/>
    <w:rsid w:val="00F06532"/>
    <w:rsid w:val="00F1304C"/>
    <w:rsid w:val="00F13075"/>
    <w:rsid w:val="00F230DF"/>
    <w:rsid w:val="00F25479"/>
    <w:rsid w:val="00F25EB9"/>
    <w:rsid w:val="00F32B1B"/>
    <w:rsid w:val="00F4197C"/>
    <w:rsid w:val="00F62A6F"/>
    <w:rsid w:val="00F63B64"/>
    <w:rsid w:val="00F94422"/>
    <w:rsid w:val="00FA3285"/>
    <w:rsid w:val="00FB7346"/>
    <w:rsid w:val="00FD4CF8"/>
    <w:rsid w:val="00FE3A16"/>
    <w:rsid w:val="00FE7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BACB3"/>
  <w15:docId w15:val="{E59BD7E7-9708-4466-BC92-ED3DB8DB6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1A13"/>
  </w:style>
  <w:style w:type="paragraph" w:styleId="Nagwek1">
    <w:name w:val="heading 1"/>
    <w:basedOn w:val="Normalny"/>
    <w:next w:val="Normalny"/>
    <w:link w:val="Nagwek1Znak"/>
    <w:qFormat/>
    <w:rsid w:val="00B6272D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4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BE6"/>
  </w:style>
  <w:style w:type="paragraph" w:styleId="Stopka">
    <w:name w:val="footer"/>
    <w:basedOn w:val="Normalny"/>
    <w:link w:val="StopkaZnak"/>
    <w:uiPriority w:val="99"/>
    <w:unhideWhenUsed/>
    <w:rsid w:val="00874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BE6"/>
  </w:style>
  <w:style w:type="paragraph" w:styleId="Akapitzlist">
    <w:name w:val="List Paragraph"/>
    <w:aliases w:val="sw tekst,L1,Numerowanie,List Paragraph,Akapit z listą BS,Normal,Akapit z listą3,Akapit z listą31,Wypunktowanie,Normal2,CW_Lista,normalny tekst,Adresat stanowisko"/>
    <w:basedOn w:val="Normalny"/>
    <w:link w:val="AkapitzlistZnak"/>
    <w:uiPriority w:val="34"/>
    <w:qFormat/>
    <w:rsid w:val="00CD1752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List Paragraph Znak,Akapit z listą BS Znak,Normal Znak,Akapit z listą3 Znak,Akapit z listą31 Znak,Wypunktowanie Znak,Normal2 Znak,CW_Lista Znak,normalny tekst Znak,Adresat stanowisko Znak"/>
    <w:link w:val="Akapitzlist"/>
    <w:uiPriority w:val="34"/>
    <w:qFormat/>
    <w:locked/>
    <w:rsid w:val="00CD1752"/>
  </w:style>
  <w:style w:type="paragraph" w:styleId="Tekstdymka">
    <w:name w:val="Balloon Text"/>
    <w:basedOn w:val="Normalny"/>
    <w:link w:val="TekstdymkaZnak"/>
    <w:uiPriority w:val="99"/>
    <w:semiHidden/>
    <w:unhideWhenUsed/>
    <w:rsid w:val="00347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61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F3A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F3A5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25EB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B6272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BA525-08C8-41E0-8A42-390CC9750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1624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sgontarz</cp:lastModifiedBy>
  <cp:revision>8</cp:revision>
  <cp:lastPrinted>2023-11-09T08:37:00Z</cp:lastPrinted>
  <dcterms:created xsi:type="dcterms:W3CDTF">2024-01-12T09:37:00Z</dcterms:created>
  <dcterms:modified xsi:type="dcterms:W3CDTF">2024-01-23T12:21:00Z</dcterms:modified>
</cp:coreProperties>
</file>