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D0CE5" w14:textId="0E20C6E7" w:rsidR="0025795E" w:rsidRDefault="006A2C4B" w:rsidP="0025795E">
      <w:pPr>
        <w:pStyle w:val="Tekstpodstawowy"/>
        <w:jc w:val="right"/>
        <w:rPr>
          <w:rFonts w:ascii="Bahnschrift" w:hAnsi="Bahnschrift"/>
          <w:b/>
          <w:bCs/>
          <w:sz w:val="20"/>
          <w:szCs w:val="20"/>
        </w:rPr>
      </w:pPr>
      <w:r>
        <w:rPr>
          <w:rFonts w:ascii="Bahnschrift" w:hAnsi="Bahnschrift"/>
          <w:b/>
          <w:bCs/>
          <w:sz w:val="20"/>
          <w:szCs w:val="20"/>
        </w:rPr>
        <w:t xml:space="preserve">Załącznik </w:t>
      </w:r>
      <w:r w:rsidR="00BF2289">
        <w:rPr>
          <w:rFonts w:ascii="Bahnschrift" w:hAnsi="Bahnschrift"/>
          <w:b/>
          <w:bCs/>
          <w:sz w:val="20"/>
          <w:szCs w:val="20"/>
        </w:rPr>
        <w:t>2</w:t>
      </w:r>
      <w:r>
        <w:rPr>
          <w:rFonts w:ascii="Bahnschrift" w:hAnsi="Bahnschrift"/>
          <w:b/>
          <w:bCs/>
          <w:sz w:val="20"/>
          <w:szCs w:val="20"/>
        </w:rPr>
        <w:t xml:space="preserve"> do SWZ nr</w:t>
      </w:r>
      <w:r w:rsidR="00BF2289">
        <w:rPr>
          <w:rFonts w:ascii="Bahnschrift" w:hAnsi="Bahnschrift"/>
          <w:b/>
          <w:bCs/>
          <w:sz w:val="20"/>
          <w:szCs w:val="20"/>
        </w:rPr>
        <w:t xml:space="preserve"> DZP.382.2.47.2024</w:t>
      </w:r>
      <w:r>
        <w:rPr>
          <w:rFonts w:ascii="Bahnschrift" w:hAnsi="Bahnschrift"/>
          <w:b/>
          <w:bCs/>
          <w:sz w:val="20"/>
          <w:szCs w:val="20"/>
        </w:rPr>
        <w:t xml:space="preserve"> </w:t>
      </w:r>
    </w:p>
    <w:p w14:paraId="275E45B0" w14:textId="77777777" w:rsidR="006A2C4B" w:rsidRDefault="006A2C4B" w:rsidP="006A2C4B">
      <w:pPr>
        <w:pStyle w:val="Tekstpodstawowy"/>
        <w:jc w:val="center"/>
        <w:rPr>
          <w:rFonts w:ascii="Bahnschrift" w:hAnsi="Bahnschrift"/>
          <w:b/>
          <w:bCs/>
          <w:sz w:val="20"/>
          <w:szCs w:val="20"/>
        </w:rPr>
      </w:pPr>
    </w:p>
    <w:p w14:paraId="0435C150" w14:textId="77777777" w:rsidR="006A2C4B" w:rsidRDefault="006A2C4B" w:rsidP="006A2C4B">
      <w:pPr>
        <w:pStyle w:val="Tekstpodstawowy"/>
        <w:jc w:val="center"/>
        <w:rPr>
          <w:rFonts w:ascii="Bahnschrift" w:hAnsi="Bahnschrift"/>
          <w:b/>
          <w:bCs/>
          <w:sz w:val="20"/>
          <w:szCs w:val="20"/>
        </w:rPr>
      </w:pPr>
    </w:p>
    <w:p w14:paraId="1B552883" w14:textId="77777777" w:rsidR="006A2C4B" w:rsidRDefault="006A2C4B" w:rsidP="006A2C4B">
      <w:pPr>
        <w:pStyle w:val="Tekstpodstawowy"/>
        <w:jc w:val="center"/>
        <w:rPr>
          <w:rFonts w:ascii="Bahnschrift" w:hAnsi="Bahnschrift"/>
          <w:b/>
          <w:bCs/>
          <w:sz w:val="20"/>
          <w:szCs w:val="20"/>
        </w:rPr>
      </w:pPr>
    </w:p>
    <w:p w14:paraId="716B88D7" w14:textId="77777777" w:rsidR="006A2C4B" w:rsidRDefault="006A2C4B" w:rsidP="006A2C4B">
      <w:pPr>
        <w:pStyle w:val="Tekstpodstawowy"/>
        <w:jc w:val="center"/>
        <w:rPr>
          <w:rFonts w:ascii="Bahnschrift" w:hAnsi="Bahnschrift"/>
          <w:b/>
          <w:bCs/>
          <w:sz w:val="20"/>
          <w:szCs w:val="20"/>
        </w:rPr>
      </w:pPr>
    </w:p>
    <w:p w14:paraId="1A0D840D" w14:textId="77777777" w:rsidR="006A2C4B" w:rsidRDefault="006A2C4B" w:rsidP="006A2C4B">
      <w:pPr>
        <w:pStyle w:val="Tekstpodstawowy"/>
        <w:jc w:val="center"/>
        <w:rPr>
          <w:rFonts w:ascii="Bahnschrift" w:hAnsi="Bahnschrift"/>
          <w:b/>
          <w:bCs/>
          <w:sz w:val="20"/>
          <w:szCs w:val="20"/>
        </w:rPr>
      </w:pPr>
    </w:p>
    <w:p w14:paraId="0E812CD2" w14:textId="77777777" w:rsidR="00916B7E" w:rsidRDefault="00916B7E" w:rsidP="00916B7E">
      <w:pPr>
        <w:pStyle w:val="Tekstpodstawowy"/>
        <w:jc w:val="center"/>
        <w:rPr>
          <w:rFonts w:ascii="Bahnschrift" w:hAnsi="Bahnschrift"/>
          <w:b/>
          <w:bCs/>
          <w:sz w:val="20"/>
          <w:szCs w:val="20"/>
        </w:rPr>
      </w:pPr>
      <w:r w:rsidRPr="004C4730">
        <w:rPr>
          <w:rFonts w:ascii="Bahnschrift" w:hAnsi="Bahnschrift"/>
          <w:b/>
          <w:bCs/>
          <w:sz w:val="20"/>
          <w:szCs w:val="20"/>
        </w:rPr>
        <w:t>SZCZEGÓŁOWY OPIS PRZEDMIOTU ZAMÓWIENIA</w:t>
      </w:r>
      <w:r>
        <w:rPr>
          <w:rFonts w:ascii="Bahnschrift" w:hAnsi="Bahnschrift"/>
          <w:b/>
          <w:bCs/>
          <w:sz w:val="20"/>
          <w:szCs w:val="20"/>
        </w:rPr>
        <w:t xml:space="preserve">/OPIS TECHNICZNY OFEROWANYCH MEBLI </w:t>
      </w:r>
    </w:p>
    <w:p w14:paraId="16F1FF08" w14:textId="77777777" w:rsidR="00916B7E" w:rsidRDefault="00916B7E" w:rsidP="00916B7E">
      <w:pPr>
        <w:pStyle w:val="Nagwek1"/>
        <w:spacing w:line="360" w:lineRule="auto"/>
        <w:rPr>
          <w:rFonts w:ascii="Bahnschrift" w:hAnsi="Bahnschrift"/>
          <w:sz w:val="20"/>
        </w:rPr>
      </w:pPr>
      <w:r w:rsidRPr="006A2C4B">
        <w:rPr>
          <w:rFonts w:ascii="Bahnschrift" w:hAnsi="Bahnschrift"/>
          <w:sz w:val="20"/>
        </w:rPr>
        <w:t>ZESTAWIENIE PARAMETRÓW I WARUNKÓW  WYMAGANYCH</w:t>
      </w:r>
      <w:r>
        <w:rPr>
          <w:rFonts w:ascii="Bahnschrift" w:hAnsi="Bahnschrift"/>
          <w:sz w:val="20"/>
        </w:rPr>
        <w:t xml:space="preserve">/ZESTAWIENIE OFEORWANYCH PARAMETRÓW I WARUNKÓW </w:t>
      </w:r>
    </w:p>
    <w:p w14:paraId="052C14CC" w14:textId="683EF180" w:rsidR="006A2C4B" w:rsidRDefault="006A2C4B" w:rsidP="006A2C4B">
      <w:pPr>
        <w:pStyle w:val="Tekstpodstawowy"/>
        <w:jc w:val="center"/>
        <w:rPr>
          <w:rFonts w:ascii="Bahnschrift" w:hAnsi="Bahnschrift"/>
          <w:b/>
          <w:bCs/>
          <w:sz w:val="20"/>
          <w:szCs w:val="20"/>
        </w:rPr>
      </w:pPr>
    </w:p>
    <w:p w14:paraId="51C3B7E2" w14:textId="77777777" w:rsidR="006A2C4B" w:rsidRPr="004C4730" w:rsidRDefault="006A2C4B" w:rsidP="006A2C4B">
      <w:pPr>
        <w:pStyle w:val="Tekstpodstawowy"/>
        <w:jc w:val="center"/>
        <w:rPr>
          <w:rFonts w:ascii="Bahnschrift" w:hAnsi="Bahnschrift"/>
          <w:b/>
          <w:bCs/>
          <w:sz w:val="20"/>
          <w:szCs w:val="20"/>
        </w:rPr>
      </w:pPr>
    </w:p>
    <w:p w14:paraId="651300A5" w14:textId="77777777" w:rsidR="006A2C4B" w:rsidRPr="004C4730" w:rsidRDefault="006A2C4B" w:rsidP="006A2C4B">
      <w:pPr>
        <w:pStyle w:val="Tekstpodstawowy"/>
        <w:numPr>
          <w:ilvl w:val="0"/>
          <w:numId w:val="7"/>
        </w:numPr>
        <w:jc w:val="both"/>
        <w:rPr>
          <w:rFonts w:ascii="Bahnschrift" w:hAnsi="Bahnschrift"/>
          <w:bCs/>
          <w:sz w:val="20"/>
          <w:szCs w:val="20"/>
        </w:rPr>
      </w:pPr>
      <w:r w:rsidRPr="004C4730">
        <w:rPr>
          <w:rFonts w:ascii="Bahnschrift" w:hAnsi="Bahnschrift"/>
          <w:bCs/>
          <w:sz w:val="20"/>
          <w:szCs w:val="20"/>
        </w:rP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 wystarczająco precyzyjny i zrozumiały sposób i jest to uzasadnione specyfiką przedmiotu zamówienia. W takich sytuacjach ewentualne posłużenie się powyższymi wskazaniami, należy odczytywać z wyrazami „lub równoważny”. Zamawiający wskazuje w opisie przedmiotu zamówienia kryteria stosowane w celu oceny równoważności (jeżeli dotyczy).</w:t>
      </w:r>
    </w:p>
    <w:p w14:paraId="250CAED5" w14:textId="77777777" w:rsidR="006A2C4B" w:rsidRPr="004C4730" w:rsidRDefault="006A2C4B" w:rsidP="006A2C4B">
      <w:pPr>
        <w:pStyle w:val="Tekstpodstawowy"/>
        <w:numPr>
          <w:ilvl w:val="0"/>
          <w:numId w:val="7"/>
        </w:numPr>
        <w:jc w:val="both"/>
        <w:rPr>
          <w:rFonts w:ascii="Bahnschrift" w:hAnsi="Bahnschrift"/>
          <w:bCs/>
          <w:sz w:val="20"/>
          <w:szCs w:val="20"/>
        </w:rPr>
      </w:pPr>
      <w:r w:rsidRPr="004C4730">
        <w:rPr>
          <w:rFonts w:ascii="Bahnschrift" w:hAnsi="Bahnschrift"/>
          <w:bCs/>
          <w:sz w:val="20"/>
          <w:szCs w:val="20"/>
        </w:rPr>
        <w:t xml:space="preserve">W sytuacjach, kiedy Zamawiający opisuje przedmiot zamówienia poprzez odniesienie się do norm, ocen technicznych, specyfikacji technicznych i systemów referencji technicznych, o których mowa w art. 101 ust. 1 pkt 2 i ust. 3 ustawy Pzp, dopuszcza rozwiązania równoważne opisywanym. Wykonawca, który powołuje się na rozwiązania równoważne, jest zobowiązany wykazać, że oferowane przez niego rozwiązanie spełnia wymagania określone przez Zamawiającego. </w:t>
      </w:r>
      <w:r w:rsidRPr="00B61F82">
        <w:rPr>
          <w:rFonts w:ascii="Bahnschrift" w:hAnsi="Bahnschrift"/>
          <w:bCs/>
          <w:sz w:val="20"/>
          <w:szCs w:val="20"/>
        </w:rPr>
        <w:t>W takim przypadku wykonawca załączy do oferty wykaz zaproponowanych rozwiązań równoważnych wraz z ich opisem lub wskazaniem właściwych norm.</w:t>
      </w:r>
    </w:p>
    <w:p w14:paraId="729BE2A4" w14:textId="77777777" w:rsidR="006A2C4B" w:rsidRPr="004C4730" w:rsidRDefault="006A2C4B" w:rsidP="006A2C4B">
      <w:pPr>
        <w:pStyle w:val="Tekstpodstawowy"/>
        <w:numPr>
          <w:ilvl w:val="0"/>
          <w:numId w:val="7"/>
        </w:numPr>
        <w:jc w:val="both"/>
        <w:rPr>
          <w:rFonts w:ascii="Bahnschrift" w:hAnsi="Bahnschrift"/>
          <w:bCs/>
          <w:sz w:val="20"/>
          <w:szCs w:val="20"/>
        </w:rPr>
      </w:pPr>
      <w:r w:rsidRPr="004C4730">
        <w:rPr>
          <w:rFonts w:ascii="Bahnschrift" w:hAnsi="Bahnschrift"/>
          <w:bCs/>
          <w:sz w:val="20"/>
          <w:szCs w:val="20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14:paraId="61528F6F" w14:textId="77777777" w:rsidR="006A2C4B" w:rsidRPr="004C4730" w:rsidRDefault="006A2C4B" w:rsidP="006A2C4B">
      <w:pPr>
        <w:pStyle w:val="Tekstpodstawowy"/>
        <w:numPr>
          <w:ilvl w:val="0"/>
          <w:numId w:val="7"/>
        </w:numPr>
        <w:jc w:val="both"/>
        <w:rPr>
          <w:rFonts w:ascii="Bahnschrift" w:hAnsi="Bahnschrift"/>
          <w:bCs/>
          <w:sz w:val="20"/>
          <w:szCs w:val="20"/>
        </w:rPr>
      </w:pPr>
      <w:r w:rsidRPr="004C4730">
        <w:rPr>
          <w:rFonts w:ascii="Bahnschrift" w:hAnsi="Bahnschrift"/>
          <w:bCs/>
          <w:sz w:val="20"/>
          <w:szCs w:val="20"/>
        </w:rPr>
        <w:t xml:space="preserve">W przypadku, gdy Zamawiający w niniejszym dokumencie wskazuje dopuszczalny zakres tolerancji lub zakres wymaganych parametrów technicznych – </w:t>
      </w:r>
      <w:r w:rsidRPr="004C4730">
        <w:rPr>
          <w:rFonts w:ascii="Bahnschrift" w:hAnsi="Bahnschrift"/>
          <w:bCs/>
          <w:sz w:val="20"/>
          <w:szCs w:val="20"/>
          <w:u w:val="single"/>
        </w:rPr>
        <w:t>parametry oferowanych mebli  winny mieścić się we wskazanych przez Zamawiającego zakresach, pod rygorem odrzucenia oferty.</w:t>
      </w:r>
    </w:p>
    <w:p w14:paraId="375577DB" w14:textId="77777777" w:rsidR="006A2C4B" w:rsidRPr="004C4730" w:rsidRDefault="006A2C4B" w:rsidP="006A2C4B">
      <w:pPr>
        <w:pStyle w:val="Tekstpodstawowy"/>
        <w:numPr>
          <w:ilvl w:val="0"/>
          <w:numId w:val="7"/>
        </w:numPr>
        <w:jc w:val="both"/>
        <w:rPr>
          <w:rFonts w:ascii="Bahnschrift" w:hAnsi="Bahnschrift"/>
          <w:bCs/>
          <w:sz w:val="20"/>
          <w:szCs w:val="20"/>
        </w:rPr>
      </w:pPr>
      <w:r w:rsidRPr="004C4730">
        <w:rPr>
          <w:rFonts w:ascii="Bahnschrift" w:hAnsi="Bahnschrift"/>
          <w:bCs/>
          <w:sz w:val="20"/>
          <w:szCs w:val="20"/>
        </w:rPr>
        <w:t>W przypadku wątpliwości związanych z faktem równoważności Zamawiający będzie mógł poprosić o dodatkowe wyjaśnienia do Wykonawcy i/lub niezależnych jednostek badawczych mogących potwierdzić spełnienie wymagań. Na etapie realizacji należy umożliwić weryfikację dostarczanych mebli i w przypadku stwierdzenia niezgodności, możliwe jest wstrzymanie całej dostawy wraz z nakazem natychmiastowej wymiany na koszt i odpowiedzialność Wykonawcy. Ewentualne wskazane nazwy produktów oraz ich producenci mają na celu jedynie przybliżyć wymagania, których nie można było opisać przy pomocy dostatecznie dokładnych i zrozumiałych określeń.</w:t>
      </w:r>
    </w:p>
    <w:p w14:paraId="64E3E0ED" w14:textId="77777777" w:rsidR="006A2C4B" w:rsidRPr="004C4730" w:rsidRDefault="006A2C4B" w:rsidP="006A2C4B">
      <w:pPr>
        <w:pStyle w:val="Tekstpodstawowy"/>
        <w:numPr>
          <w:ilvl w:val="0"/>
          <w:numId w:val="7"/>
        </w:numPr>
        <w:jc w:val="both"/>
        <w:rPr>
          <w:rFonts w:ascii="Bahnschrift" w:hAnsi="Bahnschrift"/>
          <w:bCs/>
          <w:sz w:val="20"/>
          <w:szCs w:val="20"/>
        </w:rPr>
      </w:pPr>
      <w:r w:rsidRPr="004C4730">
        <w:rPr>
          <w:rFonts w:ascii="Bahnschrift" w:hAnsi="Bahnschrift"/>
          <w:bCs/>
          <w:sz w:val="20"/>
          <w:szCs w:val="20"/>
        </w:rPr>
        <w:t>Wszelkie możliwe, dopuszczalne przez Zamawiającego tolerancje odnośnie mebli zostały określone w niniejszym dokumencie.</w:t>
      </w:r>
    </w:p>
    <w:p w14:paraId="2AD4FB6F" w14:textId="395920E7" w:rsidR="00D77983" w:rsidRDefault="00D77983" w:rsidP="00D77983">
      <w:pPr>
        <w:jc w:val="center"/>
        <w:rPr>
          <w:rFonts w:ascii="Arial Narrow" w:hAnsi="Arial Narrow"/>
          <w:b/>
          <w:sz w:val="20"/>
          <w:szCs w:val="20"/>
        </w:rPr>
      </w:pPr>
    </w:p>
    <w:p w14:paraId="2B500ED8" w14:textId="39562E8A" w:rsidR="006A2C4B" w:rsidRDefault="006A2C4B" w:rsidP="00D77983">
      <w:pPr>
        <w:jc w:val="center"/>
        <w:rPr>
          <w:rFonts w:ascii="Arial Narrow" w:hAnsi="Arial Narrow"/>
          <w:b/>
          <w:sz w:val="20"/>
          <w:szCs w:val="20"/>
        </w:rPr>
      </w:pPr>
    </w:p>
    <w:p w14:paraId="3A443535" w14:textId="65B9FA42" w:rsidR="006A2C4B" w:rsidRDefault="006A2C4B" w:rsidP="00D77983">
      <w:pPr>
        <w:jc w:val="center"/>
        <w:rPr>
          <w:rFonts w:ascii="Arial Narrow" w:hAnsi="Arial Narrow"/>
          <w:b/>
          <w:sz w:val="20"/>
          <w:szCs w:val="20"/>
        </w:rPr>
      </w:pPr>
    </w:p>
    <w:p w14:paraId="2AC2A52C" w14:textId="084751BE" w:rsidR="006A2C4B" w:rsidRDefault="006A2C4B" w:rsidP="00D77983">
      <w:pPr>
        <w:jc w:val="center"/>
        <w:rPr>
          <w:rFonts w:ascii="Arial Narrow" w:hAnsi="Arial Narrow"/>
          <w:b/>
          <w:sz w:val="20"/>
          <w:szCs w:val="20"/>
        </w:rPr>
      </w:pPr>
    </w:p>
    <w:p w14:paraId="3317A7D0" w14:textId="2D8D9C79" w:rsidR="006A2C4B" w:rsidRDefault="006A2C4B" w:rsidP="00D77983">
      <w:pPr>
        <w:jc w:val="center"/>
        <w:rPr>
          <w:rFonts w:ascii="Arial Narrow" w:hAnsi="Arial Narrow"/>
          <w:b/>
          <w:sz w:val="20"/>
          <w:szCs w:val="20"/>
        </w:rPr>
      </w:pPr>
    </w:p>
    <w:p w14:paraId="2CB8937E" w14:textId="138FAE0F" w:rsidR="006A2C4B" w:rsidRDefault="006A2C4B" w:rsidP="00D77983">
      <w:pPr>
        <w:jc w:val="center"/>
        <w:rPr>
          <w:rFonts w:ascii="Arial Narrow" w:hAnsi="Arial Narrow"/>
          <w:b/>
          <w:sz w:val="20"/>
          <w:szCs w:val="20"/>
        </w:rPr>
      </w:pPr>
    </w:p>
    <w:p w14:paraId="0A1525EE" w14:textId="685CE2F1" w:rsidR="006A2C4B" w:rsidRDefault="006A2C4B" w:rsidP="00D77983">
      <w:pPr>
        <w:jc w:val="center"/>
        <w:rPr>
          <w:rFonts w:ascii="Arial Narrow" w:hAnsi="Arial Narrow"/>
          <w:b/>
          <w:sz w:val="20"/>
          <w:szCs w:val="20"/>
        </w:rPr>
      </w:pPr>
    </w:p>
    <w:p w14:paraId="4E7B1C54" w14:textId="63FAA81E" w:rsidR="006A2C4B" w:rsidRDefault="006A2C4B" w:rsidP="00D77983">
      <w:pPr>
        <w:jc w:val="center"/>
        <w:rPr>
          <w:rFonts w:ascii="Arial Narrow" w:hAnsi="Arial Narrow"/>
          <w:b/>
          <w:sz w:val="20"/>
          <w:szCs w:val="20"/>
        </w:rPr>
      </w:pPr>
    </w:p>
    <w:p w14:paraId="22106C6E" w14:textId="6B1C7028" w:rsidR="006A2C4B" w:rsidRDefault="006A2C4B" w:rsidP="00D77983">
      <w:pPr>
        <w:jc w:val="center"/>
        <w:rPr>
          <w:rFonts w:ascii="Arial Narrow" w:hAnsi="Arial Narrow"/>
          <w:b/>
          <w:sz w:val="20"/>
          <w:szCs w:val="20"/>
        </w:rPr>
      </w:pPr>
    </w:p>
    <w:p w14:paraId="3D079136" w14:textId="665AA6FF" w:rsidR="006A2C4B" w:rsidRDefault="006A2C4B" w:rsidP="00D77983">
      <w:pPr>
        <w:jc w:val="center"/>
        <w:rPr>
          <w:rFonts w:ascii="Arial Narrow" w:hAnsi="Arial Narrow"/>
          <w:b/>
          <w:sz w:val="20"/>
          <w:szCs w:val="20"/>
        </w:rPr>
      </w:pPr>
    </w:p>
    <w:p w14:paraId="3EC5716F" w14:textId="379D7F46" w:rsidR="006A2C4B" w:rsidRDefault="006A2C4B" w:rsidP="00D77983">
      <w:pPr>
        <w:jc w:val="center"/>
        <w:rPr>
          <w:rFonts w:ascii="Arial Narrow" w:hAnsi="Arial Narrow"/>
          <w:b/>
          <w:sz w:val="20"/>
          <w:szCs w:val="20"/>
        </w:rPr>
      </w:pPr>
    </w:p>
    <w:p w14:paraId="51AE5EA8" w14:textId="29722348" w:rsidR="006A2C4B" w:rsidRDefault="006A2C4B" w:rsidP="00D77983">
      <w:pPr>
        <w:jc w:val="center"/>
        <w:rPr>
          <w:rFonts w:ascii="Arial Narrow" w:hAnsi="Arial Narrow"/>
          <w:b/>
          <w:sz w:val="20"/>
          <w:szCs w:val="20"/>
        </w:rPr>
      </w:pPr>
    </w:p>
    <w:p w14:paraId="22D9580A" w14:textId="47679369" w:rsidR="0072597B" w:rsidRPr="006A2C4B" w:rsidRDefault="0072597B" w:rsidP="0072597B">
      <w:pPr>
        <w:spacing w:before="240" w:after="60"/>
        <w:outlineLvl w:val="7"/>
        <w:rPr>
          <w:rFonts w:ascii="Bahnschrift" w:hAnsi="Bahnschrift"/>
          <w:b/>
          <w:iCs/>
          <w:sz w:val="20"/>
          <w:szCs w:val="20"/>
        </w:rPr>
      </w:pPr>
      <w:r w:rsidRPr="006A2C4B">
        <w:rPr>
          <w:rFonts w:ascii="Bahnschrift" w:eastAsia="ArialMT" w:hAnsi="Bahnschrift"/>
          <w:b/>
          <w:bCs/>
          <w:sz w:val="20"/>
          <w:szCs w:val="20"/>
        </w:rPr>
        <w:t>Biurko proste- wymiary wg tabeli poz. 1-12</w:t>
      </w:r>
      <w:r w:rsidR="00B61F82">
        <w:rPr>
          <w:rFonts w:ascii="Bahnschrift" w:eastAsia="ArialMT" w:hAnsi="Bahnschrift"/>
          <w:b/>
          <w:bCs/>
          <w:sz w:val="20"/>
          <w:szCs w:val="20"/>
        </w:rPr>
        <w:t xml:space="preserve"> załącznika nr 2A do SWZ:</w:t>
      </w:r>
    </w:p>
    <w:p w14:paraId="07132BB6" w14:textId="77777777" w:rsidR="0072597B" w:rsidRPr="006A2C4B" w:rsidRDefault="0072597B" w:rsidP="0072597B">
      <w:pPr>
        <w:overflowPunct w:val="0"/>
        <w:autoSpaceDE w:val="0"/>
        <w:autoSpaceDN w:val="0"/>
        <w:adjustRightInd w:val="0"/>
        <w:rPr>
          <w:rFonts w:ascii="Bahnschrift" w:hAnsi="Bahnschrift"/>
          <w:sz w:val="20"/>
          <w:szCs w:val="20"/>
        </w:rPr>
      </w:pPr>
    </w:p>
    <w:p w14:paraId="08FD7D84" w14:textId="77777777" w:rsidR="00793D64" w:rsidRPr="00793D64" w:rsidRDefault="00793D64" w:rsidP="00793D64">
      <w:pPr>
        <w:tabs>
          <w:tab w:val="left" w:pos="708"/>
          <w:tab w:val="center" w:pos="4536"/>
          <w:tab w:val="right" w:pos="9072"/>
        </w:tabs>
        <w:rPr>
          <w:rFonts w:ascii="Bahnschrift" w:hAnsi="Bahnschrift"/>
          <w:sz w:val="20"/>
          <w:szCs w:val="20"/>
        </w:rPr>
      </w:pPr>
    </w:p>
    <w:tbl>
      <w:tblPr>
        <w:tblW w:w="105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6095"/>
        <w:gridCol w:w="3686"/>
      </w:tblGrid>
      <w:tr w:rsidR="00793D64" w:rsidRPr="00793D64" w14:paraId="174098A5" w14:textId="77777777" w:rsidTr="00EA13B0">
        <w:trPr>
          <w:cantSplit/>
          <w:trHeight w:val="666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F8CE" w14:textId="77777777" w:rsidR="00793D64" w:rsidRPr="00793D64" w:rsidRDefault="00793D64" w:rsidP="00793D64">
            <w:pPr>
              <w:jc w:val="center"/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</w:pPr>
            <w:r w:rsidRPr="00793D64"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9FE75" w14:textId="77777777" w:rsidR="00793D64" w:rsidRPr="00793D64" w:rsidRDefault="00793D64" w:rsidP="00793D64">
            <w:pPr>
              <w:keepNext/>
              <w:outlineLvl w:val="0"/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/ warunek wymagany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2F39FA7" w14:textId="77777777" w:rsidR="00793D64" w:rsidRPr="00793D64" w:rsidRDefault="00793D64" w:rsidP="00793D64">
            <w:pPr>
              <w:keepNext/>
              <w:jc w:val="center"/>
              <w:outlineLvl w:val="1"/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oferowany – podać</w:t>
            </w:r>
          </w:p>
        </w:tc>
      </w:tr>
      <w:tr w:rsidR="00793D64" w:rsidRPr="00793D64" w14:paraId="3E091D54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B6A7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67EDCC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Biurko musi posiadać regulację wysokości w zakresie min. 740 mm – 820 mm.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1A8FBD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613B207F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6E6EB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C5C98B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Blat wykonany z płyty gr. min. 25mm,dwustronnie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melaminowanej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w klasie higieniczności E1 o podwyższonej trwałości, w klasie odporności na ścieranie 3A zgodnie z normą PN EN 14322.  lub równoważną.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D1C338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55558BC9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8A38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755745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Wszystkie krawędzie blatu zabezpieczone doklejką z tworzywa sztucznego o grubości min. 2mm i promieniu r=2-3 mm.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A1AC24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434A93BA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08C64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76ACA0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Z uwagi na wymagania trwałości pod względem wycierania się spoiny pomiędzy blatem płyty a obrzeżem, stabilny kolor i odporność na promieniowanie UV meble muszą być wykonane z zastosowaniem technologii laserowej bez użycia klejów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termotopliwych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typu PU ani PUR ani EVA. 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Baza obrzeża i warstwa funkcyjna w jednym kolorze i z tego samego materiału (polimer). Dodatkowo polimerowa warstwa łącząca obrzeże z blatem gwarantuje odporność na wysokie temperatury i wilgotność.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C936DC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15D12338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1F83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4FAF5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Zastosowana doklejka musi mieć odporność na promieniowanie UV, powyżej lub równe wartości 6 zgodnie z normą PN EN ISO 4892-1 lub równoważnej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078DA1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F3121F0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EAFF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83EF56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Kolumna nogi stołu wykonana z profilu o przekroju okrągłym fi 50mm (+-5%)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8180A6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2660579D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F8E3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2BEA52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Kolumny nogi spawane za pomocą profilu  55-60 x 25-30 mm.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C8F4B3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594F8B66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F1AF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FDA3A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Profil łączący kolumny nogi musi</w:t>
            </w:r>
            <w:r w:rsidRPr="00793D64">
              <w:rPr>
                <w:rFonts w:ascii="Bahnschrift" w:hAnsi="Bahnschrift" w:cs="Arial"/>
                <w:b/>
                <w:bCs/>
                <w:sz w:val="20"/>
                <w:szCs w:val="20"/>
              </w:rPr>
              <w:t xml:space="preserve"> 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przenikać w</w:t>
            </w:r>
            <w:r w:rsidRPr="00793D64">
              <w:rPr>
                <w:rFonts w:ascii="Bahnschrift" w:hAnsi="Bahnschrift" w:cs="Arial"/>
                <w:b/>
                <w:bCs/>
                <w:sz w:val="20"/>
                <w:szCs w:val="20"/>
              </w:rPr>
              <w:t xml:space="preserve"> 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kolumnę nogi.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7B6E9E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687C193D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A663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33181B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Spawanie kolumny nogi i profilu łączącego musi odbywać się od środka nogi. Nie dopuszcza się stosowania spawów widocznych od zewnątrz nogi.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308C1E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14846752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17CB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5AB066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b/>
                <w:bCs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Dwie pary nóg muszą być połączone dwiema belkami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podblatowymi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wykonanymi z profilu 50-60x25-30mm.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2DF108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0B6C79BC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7D19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D7FD6C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Łączenie belek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podblatowych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z profilami łączącymi nogi musi odbywać się poprzez nałożenie na siebie profili. Belki łączące mają posiadać odpowiednie nacięcia, dzięki czemu profile po nałożeniu na siebie wczepiają się jeden w drugi. – dodatkowo zabezpieczone poprzez skręcenie niewidoczne dla użytkownika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22142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5939EF06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D90B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415A3A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Cała konstrukcja malowana proszkowo; kolor do wyboru przez Zamawiającego z palety min. 8 kolorów w tym: biały, czarny, beżowy, grafitowy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2F5E1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47263C44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A262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C93DFB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 blacie stołu muszą być zamontowane gwintowane gniazda metalowe- blat przymocowany do stelaża za pomocą śrub.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5B7862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5177410D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CF6D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3C507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Kolorystyka płyty do wyboru przez Zamawiającego z palety min. 15 kolorów (min. 8 kolorów drewnopodobnych i 7 kolorów bez rysunku drewna) w tym: buk, dąb, klon, orzech, czereśnia, popiel, beż, grafit.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E7536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3DBBD051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7732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74B373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Wymagana możliwość wyboru różnego koloru obrzeża od koloru blatu.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15070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4C44364C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8A6A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520049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Biurka produkowane w oparciu o standardy produkcji określone w normie PN EN ISO 9001:2015 lub równoważnej, 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E1F36B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4C12CC25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E3E70F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242868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Biurka produkowane w oparciu o standardy produkcji określone w normie PN EN ISO 14001:2015 lub równoważnej, 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72EDE4C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26E1DFB3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2E8CAC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D7652B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Biurka produkowane w oparciu o normy:</w:t>
            </w:r>
          </w:p>
          <w:p w14:paraId="6E5115C9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PN-EN 527- 1:2011; PN-EN 527-2+A1:2019-08 (Mechaniczne wymagania bezpieczeństwa)</w:t>
            </w:r>
          </w:p>
          <w:p w14:paraId="37BDA0E7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</w:t>
            </w:r>
          </w:p>
          <w:p w14:paraId="00D2928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</w:p>
          <w:p w14:paraId="294B883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B4F9D9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</w:tbl>
    <w:p w14:paraId="424F9A5D" w14:textId="77777777" w:rsidR="00793D64" w:rsidRPr="00793D64" w:rsidRDefault="00793D64" w:rsidP="00793D64">
      <w:pPr>
        <w:spacing w:before="240" w:after="60"/>
        <w:outlineLvl w:val="7"/>
        <w:rPr>
          <w:rFonts w:ascii="Bahnschrift" w:eastAsia="ArialMT" w:hAnsi="Bahnschrift"/>
          <w:b/>
          <w:bCs/>
          <w:sz w:val="20"/>
          <w:szCs w:val="20"/>
        </w:rPr>
      </w:pPr>
    </w:p>
    <w:p w14:paraId="02E1AE71" w14:textId="77777777" w:rsidR="00793D64" w:rsidRPr="00793D64" w:rsidRDefault="00793D64" w:rsidP="00793D64">
      <w:pPr>
        <w:spacing w:before="240" w:after="60"/>
        <w:outlineLvl w:val="7"/>
        <w:rPr>
          <w:rFonts w:ascii="Bahnschrift" w:hAnsi="Bahnschrift"/>
          <w:b/>
          <w:iCs/>
          <w:sz w:val="20"/>
          <w:szCs w:val="20"/>
        </w:rPr>
      </w:pPr>
      <w:r w:rsidRPr="00793D64">
        <w:rPr>
          <w:rFonts w:ascii="Bahnschrift" w:eastAsia="ArialMT" w:hAnsi="Bahnschrift"/>
          <w:b/>
          <w:bCs/>
          <w:sz w:val="20"/>
          <w:szCs w:val="20"/>
        </w:rPr>
        <w:t>Biurko L-kształtne - wymiary wg tabeli  Zadanie 1 poz. 13-14 załącznika nr 2A do SWZ:</w:t>
      </w:r>
    </w:p>
    <w:p w14:paraId="26EDD18F" w14:textId="77777777" w:rsidR="00793D64" w:rsidRPr="00793D64" w:rsidRDefault="00793D64" w:rsidP="00793D64">
      <w:pPr>
        <w:overflowPunct w:val="0"/>
        <w:autoSpaceDE w:val="0"/>
        <w:autoSpaceDN w:val="0"/>
        <w:adjustRightInd w:val="0"/>
        <w:rPr>
          <w:rFonts w:ascii="Bahnschrift" w:hAnsi="Bahnschrift"/>
          <w:sz w:val="20"/>
          <w:szCs w:val="20"/>
        </w:rPr>
      </w:pPr>
    </w:p>
    <w:p w14:paraId="05FA43AE" w14:textId="77777777" w:rsidR="00793D64" w:rsidRPr="00793D64" w:rsidRDefault="00793D64" w:rsidP="00793D64">
      <w:pPr>
        <w:tabs>
          <w:tab w:val="left" w:pos="708"/>
          <w:tab w:val="center" w:pos="4536"/>
          <w:tab w:val="right" w:pos="9072"/>
        </w:tabs>
        <w:rPr>
          <w:rFonts w:ascii="Bahnschrift" w:hAnsi="Bahnschrift"/>
          <w:sz w:val="20"/>
          <w:szCs w:val="20"/>
        </w:rPr>
      </w:pPr>
    </w:p>
    <w:tbl>
      <w:tblPr>
        <w:tblW w:w="105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095"/>
        <w:gridCol w:w="3686"/>
      </w:tblGrid>
      <w:tr w:rsidR="00793D64" w:rsidRPr="00793D64" w14:paraId="61B503E8" w14:textId="77777777" w:rsidTr="00EA13B0">
        <w:trPr>
          <w:cantSplit/>
          <w:trHeight w:val="666"/>
        </w:trPr>
        <w:tc>
          <w:tcPr>
            <w:tcW w:w="779" w:type="dxa"/>
            <w:tcBorders>
              <w:top w:val="single" w:sz="12" w:space="0" w:color="auto"/>
            </w:tcBorders>
            <w:vAlign w:val="center"/>
          </w:tcPr>
          <w:p w14:paraId="6D032507" w14:textId="77777777" w:rsidR="00793D64" w:rsidRPr="00793D64" w:rsidRDefault="00793D64" w:rsidP="00793D64">
            <w:pPr>
              <w:jc w:val="center"/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</w:pPr>
            <w:r w:rsidRPr="00793D64"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095" w:type="dxa"/>
            <w:tcBorders>
              <w:top w:val="single" w:sz="12" w:space="0" w:color="auto"/>
            </w:tcBorders>
            <w:vAlign w:val="center"/>
          </w:tcPr>
          <w:p w14:paraId="2CB06DF0" w14:textId="77777777" w:rsidR="00793D64" w:rsidRPr="00793D64" w:rsidRDefault="00793D64" w:rsidP="00793D64">
            <w:pPr>
              <w:keepNext/>
              <w:outlineLvl w:val="0"/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/ warunek wymagany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vAlign w:val="center"/>
          </w:tcPr>
          <w:p w14:paraId="0776555A" w14:textId="77777777" w:rsidR="00793D64" w:rsidRPr="00793D64" w:rsidRDefault="00793D64" w:rsidP="00793D64">
            <w:pPr>
              <w:keepNext/>
              <w:jc w:val="center"/>
              <w:outlineLvl w:val="1"/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oferowany – podać</w:t>
            </w:r>
          </w:p>
        </w:tc>
      </w:tr>
      <w:tr w:rsidR="00793D64" w:rsidRPr="00793D64" w14:paraId="055B1F50" w14:textId="77777777" w:rsidTr="00EA13B0">
        <w:trPr>
          <w:cantSplit/>
        </w:trPr>
        <w:tc>
          <w:tcPr>
            <w:tcW w:w="779" w:type="dxa"/>
            <w:vAlign w:val="center"/>
          </w:tcPr>
          <w:p w14:paraId="7863CD8B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D14DC6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Biurko musi posiadać regulację wysokości w zakresie min. 740 mm – 820 mm.</w:t>
            </w:r>
          </w:p>
        </w:tc>
        <w:tc>
          <w:tcPr>
            <w:tcW w:w="3686" w:type="dxa"/>
          </w:tcPr>
          <w:p w14:paraId="23A17D92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1B78CEE2" w14:textId="77777777" w:rsidTr="00EA13B0">
        <w:trPr>
          <w:cantSplit/>
        </w:trPr>
        <w:tc>
          <w:tcPr>
            <w:tcW w:w="779" w:type="dxa"/>
            <w:vAlign w:val="center"/>
          </w:tcPr>
          <w:p w14:paraId="13CCE84D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F89A3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Blat w kształcie litery „L” wykonany z płyty gr. min. 25mm,dwustronnie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melaminowanej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w klasie higieniczności E1 o podwyższonej trwałości, w klasie odporności na ścieranie 3A zgodnie z normą PN EN 14322.  lub równoważną.</w:t>
            </w:r>
          </w:p>
        </w:tc>
        <w:tc>
          <w:tcPr>
            <w:tcW w:w="3686" w:type="dxa"/>
          </w:tcPr>
          <w:p w14:paraId="7A409A9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23510BAB" w14:textId="77777777" w:rsidTr="00EA13B0">
        <w:trPr>
          <w:cantSplit/>
        </w:trPr>
        <w:tc>
          <w:tcPr>
            <w:tcW w:w="779" w:type="dxa"/>
            <w:vAlign w:val="center"/>
          </w:tcPr>
          <w:p w14:paraId="04A5772B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D94F89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Wariant  prawy lub lewy do wyboru przez Zamawiającego na etapie zamawiania.</w:t>
            </w:r>
          </w:p>
        </w:tc>
        <w:tc>
          <w:tcPr>
            <w:tcW w:w="3686" w:type="dxa"/>
          </w:tcPr>
          <w:p w14:paraId="5DCD2D5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413A985E" w14:textId="77777777" w:rsidTr="00EA13B0">
        <w:trPr>
          <w:cantSplit/>
        </w:trPr>
        <w:tc>
          <w:tcPr>
            <w:tcW w:w="779" w:type="dxa"/>
            <w:vAlign w:val="center"/>
          </w:tcPr>
          <w:p w14:paraId="77396746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3BE58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Wszystkie krawędzie blatu zabezpieczone doklejką z tworzywa sztucznego o grubości min. 2mm i promieniu r=2-3 mm w kolorze blatu.</w:t>
            </w:r>
          </w:p>
        </w:tc>
        <w:tc>
          <w:tcPr>
            <w:tcW w:w="3686" w:type="dxa"/>
          </w:tcPr>
          <w:p w14:paraId="44E285F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23F7D6CA" w14:textId="77777777" w:rsidTr="00EA13B0">
        <w:trPr>
          <w:cantSplit/>
        </w:trPr>
        <w:tc>
          <w:tcPr>
            <w:tcW w:w="779" w:type="dxa"/>
            <w:vAlign w:val="center"/>
          </w:tcPr>
          <w:p w14:paraId="7FF43219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32F51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Z uwagi na wymagania trwałości pod względem wycierania się spoiny pomiędzy blatem płyty a obrzeżem, stabilny kolor i odporność na promieniowanie UV meble muszą być wykonane z zastosowaniem technologii laserowej bez użycia klejów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termotopliwych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typu PU ani PUR ani EVA. 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Baza obrzeża i warstwa funkcyjna w jednym kolorze i z tego samego materiału (polimer). Dodatkowo polimerowa warstwa łącząca obrzeże z blatem gwarantuje odporność na wysokie temperatury i wilgotność.</w:t>
            </w:r>
          </w:p>
        </w:tc>
        <w:tc>
          <w:tcPr>
            <w:tcW w:w="3686" w:type="dxa"/>
          </w:tcPr>
          <w:p w14:paraId="7BF292D4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127EBB6E" w14:textId="77777777" w:rsidTr="00EA13B0">
        <w:trPr>
          <w:cantSplit/>
        </w:trPr>
        <w:tc>
          <w:tcPr>
            <w:tcW w:w="779" w:type="dxa"/>
            <w:vAlign w:val="center"/>
          </w:tcPr>
          <w:p w14:paraId="75F7BBF3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F25ECD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Zastosowana doklejka musi mieć odporność na promieniowanie UV, powyżej lub równe wartości 6 zgodnie z normą PN EN ISO 4892-1 lub równoważnej.</w:t>
            </w:r>
          </w:p>
        </w:tc>
        <w:tc>
          <w:tcPr>
            <w:tcW w:w="3686" w:type="dxa"/>
          </w:tcPr>
          <w:p w14:paraId="5C2BAC52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23A6860A" w14:textId="77777777" w:rsidTr="00EA13B0">
        <w:trPr>
          <w:cantSplit/>
        </w:trPr>
        <w:tc>
          <w:tcPr>
            <w:tcW w:w="779" w:type="dxa"/>
            <w:vAlign w:val="center"/>
          </w:tcPr>
          <w:p w14:paraId="22E9252F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4434B8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Kolumna nogi stołu wykonana z profilu o przekroju okrągłym fi 50 mm (+-5%)</w:t>
            </w:r>
          </w:p>
        </w:tc>
        <w:tc>
          <w:tcPr>
            <w:tcW w:w="3686" w:type="dxa"/>
          </w:tcPr>
          <w:p w14:paraId="04A75CF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32F707C0" w14:textId="77777777" w:rsidTr="00EA13B0">
        <w:trPr>
          <w:cantSplit/>
        </w:trPr>
        <w:tc>
          <w:tcPr>
            <w:tcW w:w="779" w:type="dxa"/>
            <w:vAlign w:val="center"/>
          </w:tcPr>
          <w:p w14:paraId="4670EF58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9AE845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Kolumny nogi spawane za pomocą profilu  50-60 x 25-30 mm. </w:t>
            </w:r>
          </w:p>
        </w:tc>
        <w:tc>
          <w:tcPr>
            <w:tcW w:w="3686" w:type="dxa"/>
          </w:tcPr>
          <w:p w14:paraId="52CD8F1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3CED7776" w14:textId="77777777" w:rsidTr="00EA13B0">
        <w:trPr>
          <w:cantSplit/>
        </w:trPr>
        <w:tc>
          <w:tcPr>
            <w:tcW w:w="779" w:type="dxa"/>
            <w:vAlign w:val="center"/>
          </w:tcPr>
          <w:p w14:paraId="49F11289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60FE0B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Profil łączący kolumny nogi musi</w:t>
            </w:r>
            <w:r w:rsidRPr="00793D64">
              <w:rPr>
                <w:rFonts w:ascii="Bahnschrift" w:hAnsi="Bahnschrift" w:cs="Arial"/>
                <w:b/>
                <w:bCs/>
                <w:sz w:val="20"/>
                <w:szCs w:val="20"/>
              </w:rPr>
              <w:t xml:space="preserve"> 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przenikać w</w:t>
            </w:r>
            <w:r w:rsidRPr="00793D64">
              <w:rPr>
                <w:rFonts w:ascii="Bahnschrift" w:hAnsi="Bahnschrift" w:cs="Arial"/>
                <w:b/>
                <w:bCs/>
                <w:sz w:val="20"/>
                <w:szCs w:val="20"/>
              </w:rPr>
              <w:t xml:space="preserve"> 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kolumnę nogi.</w:t>
            </w:r>
          </w:p>
        </w:tc>
        <w:tc>
          <w:tcPr>
            <w:tcW w:w="3686" w:type="dxa"/>
          </w:tcPr>
          <w:p w14:paraId="63FEB187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32B8506C" w14:textId="77777777" w:rsidTr="00EA13B0">
        <w:trPr>
          <w:cantSplit/>
        </w:trPr>
        <w:tc>
          <w:tcPr>
            <w:tcW w:w="779" w:type="dxa"/>
            <w:vAlign w:val="center"/>
          </w:tcPr>
          <w:p w14:paraId="7D0CC786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4F61D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Spawanie kolumny nogi i profilu łączącego musi odbywać się od środka nogi. Nie dopuszcza się stosowania spawów widocznych od zewnątrz nogi.</w:t>
            </w:r>
          </w:p>
        </w:tc>
        <w:tc>
          <w:tcPr>
            <w:tcW w:w="3686" w:type="dxa"/>
          </w:tcPr>
          <w:p w14:paraId="7668EF7C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2A53F3D0" w14:textId="77777777" w:rsidTr="00EA13B0">
        <w:trPr>
          <w:cantSplit/>
        </w:trPr>
        <w:tc>
          <w:tcPr>
            <w:tcW w:w="779" w:type="dxa"/>
            <w:vAlign w:val="center"/>
          </w:tcPr>
          <w:p w14:paraId="63F21A1F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0FDC3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Nogi muszą być połączone dwiema belkami </w:t>
            </w:r>
            <w:proofErr w:type="spellStart"/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podblatowymi</w:t>
            </w:r>
            <w:proofErr w:type="spellEnd"/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 wykonanymi z profilu 50-60 x 25-30 mm.</w:t>
            </w:r>
          </w:p>
        </w:tc>
        <w:tc>
          <w:tcPr>
            <w:tcW w:w="3686" w:type="dxa"/>
          </w:tcPr>
          <w:p w14:paraId="27740E43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71E48DE3" w14:textId="77777777" w:rsidTr="00EA13B0">
        <w:trPr>
          <w:cantSplit/>
        </w:trPr>
        <w:tc>
          <w:tcPr>
            <w:tcW w:w="779" w:type="dxa"/>
            <w:vAlign w:val="center"/>
          </w:tcPr>
          <w:p w14:paraId="71BD335F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68C84A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Łączenie belek </w:t>
            </w:r>
            <w:proofErr w:type="spellStart"/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podblatowych</w:t>
            </w:r>
            <w:proofErr w:type="spellEnd"/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 z profilami łączącymi nogi musi odbywać się poprzez nałożenie na siebie profili. Belki łączące posiadają specjalnie opracowane nacięcia, dzięki czemu profile po nałożeniu na siebie wczepiają się jedna w drugi. – dodatkowo zabezpieczone poprzez skręcenie niewidoczne dla użytkownika</w:t>
            </w:r>
          </w:p>
        </w:tc>
        <w:tc>
          <w:tcPr>
            <w:tcW w:w="3686" w:type="dxa"/>
          </w:tcPr>
          <w:p w14:paraId="08D86D44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3464AED6" w14:textId="77777777" w:rsidTr="00EA13B0">
        <w:trPr>
          <w:cantSplit/>
        </w:trPr>
        <w:tc>
          <w:tcPr>
            <w:tcW w:w="779" w:type="dxa"/>
            <w:vAlign w:val="center"/>
          </w:tcPr>
          <w:p w14:paraId="68243989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C0260B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Cała konstrukcja malowana proszkowo; kolor do wyboru przez Zamawiającego z palety min. 8 kolorów w tym: biały, czarny, beżowy, grafitowy</w:t>
            </w:r>
          </w:p>
        </w:tc>
        <w:tc>
          <w:tcPr>
            <w:tcW w:w="3686" w:type="dxa"/>
          </w:tcPr>
          <w:p w14:paraId="768055B3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3DFEED94" w14:textId="77777777" w:rsidTr="00EA13B0">
        <w:trPr>
          <w:cantSplit/>
        </w:trPr>
        <w:tc>
          <w:tcPr>
            <w:tcW w:w="779" w:type="dxa"/>
            <w:vAlign w:val="center"/>
          </w:tcPr>
          <w:p w14:paraId="1594167F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2FB5F0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 blacie stołu muszą być zamontowane gwintowane gniazda metalowe- blat przymocowany do stelaża za pomocą śrub.</w:t>
            </w:r>
          </w:p>
        </w:tc>
        <w:tc>
          <w:tcPr>
            <w:tcW w:w="3686" w:type="dxa"/>
          </w:tcPr>
          <w:p w14:paraId="5A63B40B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1E87A840" w14:textId="77777777" w:rsidTr="00EA13B0">
        <w:trPr>
          <w:cantSplit/>
        </w:trPr>
        <w:tc>
          <w:tcPr>
            <w:tcW w:w="779" w:type="dxa"/>
            <w:vAlign w:val="center"/>
          </w:tcPr>
          <w:p w14:paraId="77ED0999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9633A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Kolorystyka płyty do wyboru przez Zamawiającego z palety min. 15 kolorów (min. 8 kolorów drewnopodobnych i 7 kolorów bez rysunku drewna) w tym: buk, dąb, klon, orzech, czereśnia, popiel, beż, grafit.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3686" w:type="dxa"/>
          </w:tcPr>
          <w:p w14:paraId="2C499937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428D92A2" w14:textId="77777777" w:rsidTr="00EA13B0">
        <w:trPr>
          <w:cantSplit/>
        </w:trPr>
        <w:tc>
          <w:tcPr>
            <w:tcW w:w="779" w:type="dxa"/>
            <w:vAlign w:val="center"/>
          </w:tcPr>
          <w:p w14:paraId="554E6DD9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D90C6D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Wymagana możliwość wyboru różnego koloru obrzeża od koloru blatu.</w:t>
            </w:r>
          </w:p>
        </w:tc>
        <w:tc>
          <w:tcPr>
            <w:tcW w:w="3686" w:type="dxa"/>
          </w:tcPr>
          <w:p w14:paraId="6DBE8F5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56A7833B" w14:textId="77777777" w:rsidTr="00EA13B0">
        <w:trPr>
          <w:cantSplit/>
        </w:trPr>
        <w:tc>
          <w:tcPr>
            <w:tcW w:w="779" w:type="dxa"/>
            <w:vAlign w:val="center"/>
          </w:tcPr>
          <w:p w14:paraId="4C3F3A46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AB7F13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Biurka produkowane w oparciu o standardy produkcji określone w normie PN EN ISO 9001:2015 lub równoważnej, 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zaświadczeń.</w:t>
            </w:r>
          </w:p>
        </w:tc>
        <w:tc>
          <w:tcPr>
            <w:tcW w:w="3686" w:type="dxa"/>
          </w:tcPr>
          <w:p w14:paraId="3E36C81B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478D8CAC" w14:textId="77777777" w:rsidTr="00EA13B0">
        <w:trPr>
          <w:cantSplit/>
        </w:trPr>
        <w:tc>
          <w:tcPr>
            <w:tcW w:w="779" w:type="dxa"/>
            <w:vAlign w:val="center"/>
          </w:tcPr>
          <w:p w14:paraId="73625CF3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94D369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Biurka produkowane w oparciu o standardy produkcji określone w normie PN EN ISO 14001:2015 lub równoważnej, 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zaświadczeń.</w:t>
            </w:r>
          </w:p>
        </w:tc>
        <w:tc>
          <w:tcPr>
            <w:tcW w:w="3686" w:type="dxa"/>
          </w:tcPr>
          <w:p w14:paraId="2B7F23C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623602B5" w14:textId="77777777" w:rsidTr="00EA13B0">
        <w:trPr>
          <w:cantSplit/>
        </w:trPr>
        <w:tc>
          <w:tcPr>
            <w:tcW w:w="779" w:type="dxa"/>
            <w:vAlign w:val="center"/>
          </w:tcPr>
          <w:p w14:paraId="1C5A7F79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D9086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Biurka produkowane w oparciu o normy:</w:t>
            </w:r>
          </w:p>
          <w:p w14:paraId="5F23D073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PN-EN 527- 1:2011; PN-EN 527-2+A1:2019-08 (Mechaniczne wymagania bezpieczeństwa)</w:t>
            </w:r>
          </w:p>
          <w:p w14:paraId="7C00A9BC" w14:textId="77777777" w:rsidR="00793D64" w:rsidRPr="00793D64" w:rsidRDefault="00793D64" w:rsidP="00793D64">
            <w:pPr>
              <w:suppressAutoHyphens w:val="0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</w:t>
            </w:r>
          </w:p>
          <w:p w14:paraId="407C88F5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14:paraId="049EFBFE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</w:tbl>
    <w:p w14:paraId="784BD801" w14:textId="77777777" w:rsidR="00793D64" w:rsidRDefault="00793D64" w:rsidP="00793D64">
      <w:pPr>
        <w:spacing w:before="240" w:after="60"/>
        <w:outlineLvl w:val="7"/>
        <w:rPr>
          <w:rFonts w:ascii="Bahnschrift" w:eastAsia="ArialMT" w:hAnsi="Bahnschrift"/>
          <w:b/>
          <w:bCs/>
          <w:sz w:val="20"/>
          <w:szCs w:val="20"/>
        </w:rPr>
      </w:pPr>
    </w:p>
    <w:p w14:paraId="4D12C5E0" w14:textId="4C2D1357" w:rsidR="00793D64" w:rsidRPr="00793D64" w:rsidRDefault="00793D64" w:rsidP="00793D64">
      <w:pPr>
        <w:spacing w:before="240" w:after="60"/>
        <w:outlineLvl w:val="7"/>
        <w:rPr>
          <w:rFonts w:ascii="Bahnschrift" w:hAnsi="Bahnschrift"/>
          <w:b/>
          <w:iCs/>
          <w:sz w:val="20"/>
          <w:szCs w:val="20"/>
        </w:rPr>
      </w:pPr>
      <w:r w:rsidRPr="00793D64">
        <w:rPr>
          <w:rFonts w:ascii="Bahnschrift" w:eastAsia="ArialMT" w:hAnsi="Bahnschrift"/>
          <w:b/>
          <w:bCs/>
          <w:sz w:val="20"/>
          <w:szCs w:val="20"/>
        </w:rPr>
        <w:t>Biurko regulowane elektrycznie wymiary wg tabeli załącznik 1 poz. 15 załącznika nr 2A do SWZ:</w:t>
      </w:r>
    </w:p>
    <w:p w14:paraId="643E0055" w14:textId="77777777" w:rsidR="00793D64" w:rsidRPr="00793D64" w:rsidRDefault="00793D64" w:rsidP="00793D64">
      <w:pPr>
        <w:overflowPunct w:val="0"/>
        <w:autoSpaceDE w:val="0"/>
        <w:autoSpaceDN w:val="0"/>
        <w:adjustRightInd w:val="0"/>
        <w:rPr>
          <w:rFonts w:ascii="Bahnschrift" w:hAnsi="Bahnschrift"/>
          <w:sz w:val="20"/>
          <w:szCs w:val="20"/>
        </w:rPr>
      </w:pPr>
    </w:p>
    <w:p w14:paraId="63285BD3" w14:textId="77777777" w:rsidR="00793D64" w:rsidRPr="00793D64" w:rsidRDefault="00793D64" w:rsidP="00793D64">
      <w:pPr>
        <w:tabs>
          <w:tab w:val="left" w:pos="708"/>
          <w:tab w:val="center" w:pos="4536"/>
          <w:tab w:val="right" w:pos="9072"/>
        </w:tabs>
        <w:rPr>
          <w:rFonts w:ascii="Bahnschrift" w:hAnsi="Bahnschrift"/>
          <w:sz w:val="20"/>
          <w:szCs w:val="20"/>
        </w:rPr>
      </w:pPr>
    </w:p>
    <w:tbl>
      <w:tblPr>
        <w:tblW w:w="105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095"/>
        <w:gridCol w:w="3686"/>
      </w:tblGrid>
      <w:tr w:rsidR="00793D64" w:rsidRPr="00793D64" w14:paraId="3EB8FDB0" w14:textId="77777777" w:rsidTr="00EA13B0">
        <w:trPr>
          <w:cantSplit/>
          <w:trHeight w:val="666"/>
        </w:trPr>
        <w:tc>
          <w:tcPr>
            <w:tcW w:w="779" w:type="dxa"/>
            <w:tcBorders>
              <w:top w:val="single" w:sz="12" w:space="0" w:color="auto"/>
            </w:tcBorders>
            <w:vAlign w:val="center"/>
          </w:tcPr>
          <w:p w14:paraId="1E579DE6" w14:textId="77777777" w:rsidR="00793D64" w:rsidRPr="00793D64" w:rsidRDefault="00793D64" w:rsidP="00793D64">
            <w:pPr>
              <w:jc w:val="center"/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</w:pPr>
            <w:r w:rsidRPr="00793D64"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095" w:type="dxa"/>
            <w:tcBorders>
              <w:top w:val="single" w:sz="12" w:space="0" w:color="auto"/>
            </w:tcBorders>
            <w:vAlign w:val="center"/>
          </w:tcPr>
          <w:p w14:paraId="225137C7" w14:textId="77777777" w:rsidR="00793D64" w:rsidRPr="00793D64" w:rsidRDefault="00793D64" w:rsidP="00793D64">
            <w:pPr>
              <w:keepNext/>
              <w:outlineLvl w:val="0"/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/ warunek wymagany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vAlign w:val="center"/>
          </w:tcPr>
          <w:p w14:paraId="20D5A21D" w14:textId="77777777" w:rsidR="00793D64" w:rsidRPr="00793D64" w:rsidRDefault="00793D64" w:rsidP="00793D64">
            <w:pPr>
              <w:keepNext/>
              <w:jc w:val="center"/>
              <w:outlineLvl w:val="1"/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oferowany – podać</w:t>
            </w:r>
          </w:p>
        </w:tc>
      </w:tr>
      <w:tr w:rsidR="00793D64" w:rsidRPr="00793D64" w14:paraId="723D24BF" w14:textId="77777777" w:rsidTr="00EA13B0">
        <w:trPr>
          <w:cantSplit/>
        </w:trPr>
        <w:tc>
          <w:tcPr>
            <w:tcW w:w="779" w:type="dxa"/>
            <w:vAlign w:val="center"/>
          </w:tcPr>
          <w:p w14:paraId="59E929E5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F911AD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Blat wykonany z płyty o gr. min. 25mm, dwustronnie </w:t>
            </w:r>
            <w:proofErr w:type="spellStart"/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melaminowanej</w:t>
            </w:r>
            <w:proofErr w:type="spellEnd"/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 w klasie higieniczności E1 o podwyższonej trwałości, w klasie odporności na ścieranie 3A zgodnie z normą 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PN EN 14322.  lub równoważną.</w:t>
            </w:r>
          </w:p>
        </w:tc>
        <w:tc>
          <w:tcPr>
            <w:tcW w:w="3686" w:type="dxa"/>
          </w:tcPr>
          <w:p w14:paraId="4E2811BB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25A97035" w14:textId="77777777" w:rsidTr="00EA13B0">
        <w:trPr>
          <w:cantSplit/>
        </w:trPr>
        <w:tc>
          <w:tcPr>
            <w:tcW w:w="779" w:type="dxa"/>
            <w:vAlign w:val="center"/>
          </w:tcPr>
          <w:p w14:paraId="2EB7B038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F01F7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Wszystkie krawędzie blatu zabezpieczone doklejką z tworzywa sztucznego o grubości min. 2mm i promieniu r=2-3mm.</w:t>
            </w:r>
          </w:p>
        </w:tc>
        <w:tc>
          <w:tcPr>
            <w:tcW w:w="3686" w:type="dxa"/>
          </w:tcPr>
          <w:p w14:paraId="31F52C18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1E587C6F" w14:textId="77777777" w:rsidTr="00EA13B0">
        <w:trPr>
          <w:cantSplit/>
        </w:trPr>
        <w:tc>
          <w:tcPr>
            <w:tcW w:w="779" w:type="dxa"/>
            <w:vAlign w:val="center"/>
          </w:tcPr>
          <w:p w14:paraId="704272C6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3A07B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Z uwagi na wymagania trwałości pod względem wycierania się spoiny pomiędzy blatem płyty a obrzeżem, stabilny kolor i odporność na promieniowanie UV meble muszą być wykonane z zastosowaniem technologii laserowej bez użycia klejów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termotopliwych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typu PU ani PUR ani EVA. 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Baza obrzeża i warstwa funkcyjna w jednym kolorze i z tego samego materiału (polimer). Dodatkowo polimerowa warstwa łącząca obrzeże z blatem gwarantuje odporność na wysokie temperatury i wilgotność.</w:t>
            </w: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686" w:type="dxa"/>
          </w:tcPr>
          <w:p w14:paraId="0D4800E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33FAF6E4" w14:textId="77777777" w:rsidTr="00EA13B0">
        <w:trPr>
          <w:cantSplit/>
        </w:trPr>
        <w:tc>
          <w:tcPr>
            <w:tcW w:w="779" w:type="dxa"/>
            <w:vAlign w:val="center"/>
          </w:tcPr>
          <w:p w14:paraId="43AA7D39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92D7C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Zastosowana doklejka musi mieć odporność na promieniowanie UV, powyżej lub równe wartości 6 zgodnie z normą 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PN EN ISO 4892-1 lub równoważną.</w:t>
            </w:r>
          </w:p>
        </w:tc>
        <w:tc>
          <w:tcPr>
            <w:tcW w:w="3686" w:type="dxa"/>
          </w:tcPr>
          <w:p w14:paraId="626E13D0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0DA28773" w14:textId="77777777" w:rsidTr="00EA13B0">
        <w:trPr>
          <w:cantSplit/>
        </w:trPr>
        <w:tc>
          <w:tcPr>
            <w:tcW w:w="779" w:type="dxa"/>
            <w:vAlign w:val="center"/>
          </w:tcPr>
          <w:p w14:paraId="3DDE6AFC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BB1D71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W blacie stołu muszą być zamontowane gwintowane gniazda metalowe- blat przymocowany do stelaża za pomocą śrub</w:t>
            </w:r>
          </w:p>
        </w:tc>
        <w:tc>
          <w:tcPr>
            <w:tcW w:w="3686" w:type="dxa"/>
          </w:tcPr>
          <w:p w14:paraId="5D652DF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51ED04E6" w14:textId="77777777" w:rsidTr="00EA13B0">
        <w:trPr>
          <w:cantSplit/>
        </w:trPr>
        <w:tc>
          <w:tcPr>
            <w:tcW w:w="779" w:type="dxa"/>
            <w:vAlign w:val="center"/>
          </w:tcPr>
          <w:p w14:paraId="2F330B43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43E3ED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Stopa o głębokości 740-770 mm.</w:t>
            </w:r>
          </w:p>
        </w:tc>
        <w:tc>
          <w:tcPr>
            <w:tcW w:w="3686" w:type="dxa"/>
          </w:tcPr>
          <w:p w14:paraId="4B8BEC17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0CBF1949" w14:textId="77777777" w:rsidTr="00EA13B0">
        <w:trPr>
          <w:cantSplit/>
        </w:trPr>
        <w:tc>
          <w:tcPr>
            <w:tcW w:w="779" w:type="dxa"/>
            <w:vAlign w:val="center"/>
          </w:tcPr>
          <w:p w14:paraId="0CE1BD88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30B2F1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Elementy metalowe malowane proszkowo na kolor do wyboru przez Zamawiającego z palety min. 3 kolorów w tym czarny i srebrny. </w:t>
            </w:r>
          </w:p>
        </w:tc>
        <w:tc>
          <w:tcPr>
            <w:tcW w:w="3686" w:type="dxa"/>
          </w:tcPr>
          <w:p w14:paraId="264DABA8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2A719CC4" w14:textId="77777777" w:rsidTr="00EA13B0">
        <w:trPr>
          <w:cantSplit/>
        </w:trPr>
        <w:tc>
          <w:tcPr>
            <w:tcW w:w="779" w:type="dxa"/>
            <w:vAlign w:val="center"/>
          </w:tcPr>
          <w:p w14:paraId="1A39C36A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0A6E55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Stelaż o konstrukcji stalowej samonośnej skręcony dwoma wspornikami </w:t>
            </w:r>
            <w:proofErr w:type="spellStart"/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podblatowymi</w:t>
            </w:r>
            <w:proofErr w:type="spellEnd"/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686" w:type="dxa"/>
          </w:tcPr>
          <w:p w14:paraId="6C378EE3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6C123FD6" w14:textId="77777777" w:rsidTr="00EA13B0">
        <w:trPr>
          <w:cantSplit/>
        </w:trPr>
        <w:tc>
          <w:tcPr>
            <w:tcW w:w="779" w:type="dxa"/>
            <w:vAlign w:val="center"/>
          </w:tcPr>
          <w:p w14:paraId="6397E03F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82B0F2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Stelaż z elektryczną regulacją wysokości.</w:t>
            </w:r>
          </w:p>
        </w:tc>
        <w:tc>
          <w:tcPr>
            <w:tcW w:w="3686" w:type="dxa"/>
          </w:tcPr>
          <w:p w14:paraId="34CB0882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57EF8B45" w14:textId="77777777" w:rsidTr="00EA13B0">
        <w:trPr>
          <w:cantSplit/>
        </w:trPr>
        <w:tc>
          <w:tcPr>
            <w:tcW w:w="779" w:type="dxa"/>
            <w:vAlign w:val="center"/>
          </w:tcPr>
          <w:p w14:paraId="1327E211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185A3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b/>
                <w:bCs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Kolumna elektryczna 3 częściowa </w:t>
            </w:r>
          </w:p>
        </w:tc>
        <w:tc>
          <w:tcPr>
            <w:tcW w:w="3686" w:type="dxa"/>
          </w:tcPr>
          <w:p w14:paraId="4D4B2C4E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20B62988" w14:textId="77777777" w:rsidTr="00EA13B0">
        <w:trPr>
          <w:cantSplit/>
        </w:trPr>
        <w:tc>
          <w:tcPr>
            <w:tcW w:w="779" w:type="dxa"/>
            <w:vAlign w:val="center"/>
          </w:tcPr>
          <w:p w14:paraId="1BBEB53A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3B3FC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Każda kolumna z osobnym silnikiem.</w:t>
            </w:r>
          </w:p>
        </w:tc>
        <w:tc>
          <w:tcPr>
            <w:tcW w:w="3686" w:type="dxa"/>
          </w:tcPr>
          <w:p w14:paraId="420A5044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663628FA" w14:textId="77777777" w:rsidTr="00EA13B0">
        <w:trPr>
          <w:cantSplit/>
        </w:trPr>
        <w:tc>
          <w:tcPr>
            <w:tcW w:w="779" w:type="dxa"/>
            <w:vAlign w:val="center"/>
          </w:tcPr>
          <w:p w14:paraId="0763FE4E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1FBD25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Udźwig 1 kolumny min. 60kg.</w:t>
            </w:r>
          </w:p>
        </w:tc>
        <w:tc>
          <w:tcPr>
            <w:tcW w:w="3686" w:type="dxa"/>
          </w:tcPr>
          <w:p w14:paraId="36A800D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3EDD4569" w14:textId="77777777" w:rsidTr="00EA13B0">
        <w:trPr>
          <w:cantSplit/>
        </w:trPr>
        <w:tc>
          <w:tcPr>
            <w:tcW w:w="779" w:type="dxa"/>
            <w:vAlign w:val="center"/>
          </w:tcPr>
          <w:p w14:paraId="46CEE0FA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99AEB7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Regulacja wysokości w zakresie nie mniejszym niż 625-1275 mm.</w:t>
            </w:r>
          </w:p>
        </w:tc>
        <w:tc>
          <w:tcPr>
            <w:tcW w:w="3686" w:type="dxa"/>
          </w:tcPr>
          <w:p w14:paraId="67D0586D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6F1014BB" w14:textId="77777777" w:rsidTr="00EA13B0">
        <w:trPr>
          <w:cantSplit/>
        </w:trPr>
        <w:tc>
          <w:tcPr>
            <w:tcW w:w="779" w:type="dxa"/>
            <w:vAlign w:val="center"/>
          </w:tcPr>
          <w:p w14:paraId="49BC91A1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2BA813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Panel sterujący biurkiem mocowany pod blatem. </w:t>
            </w:r>
          </w:p>
        </w:tc>
        <w:tc>
          <w:tcPr>
            <w:tcW w:w="3686" w:type="dxa"/>
          </w:tcPr>
          <w:p w14:paraId="3FDBD1E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440AF4C6" w14:textId="77777777" w:rsidTr="00EA13B0">
        <w:trPr>
          <w:cantSplit/>
        </w:trPr>
        <w:tc>
          <w:tcPr>
            <w:tcW w:w="779" w:type="dxa"/>
            <w:vAlign w:val="center"/>
          </w:tcPr>
          <w:p w14:paraId="56F84244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13201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Prędkość ruchu biurka min. 78 mm/s.</w:t>
            </w:r>
          </w:p>
        </w:tc>
        <w:tc>
          <w:tcPr>
            <w:tcW w:w="3686" w:type="dxa"/>
          </w:tcPr>
          <w:p w14:paraId="31C3EA94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746D8287" w14:textId="77777777" w:rsidTr="00EA13B0">
        <w:trPr>
          <w:cantSplit/>
        </w:trPr>
        <w:tc>
          <w:tcPr>
            <w:tcW w:w="779" w:type="dxa"/>
            <w:vAlign w:val="center"/>
          </w:tcPr>
          <w:p w14:paraId="735D34EE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C488F8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Biurko ma być wyposażone w czujnik antykolizyjny zintegrowany z kolumną. Czujnik reaguje na przeszkody, które znajdują się bezpośrednio na torze ruchu blatu w dół lub w górę. Dzięki temu chroni biurko przed uszkodzeniami w przypadku napotkania innego przedmiotu.</w:t>
            </w:r>
          </w:p>
        </w:tc>
        <w:tc>
          <w:tcPr>
            <w:tcW w:w="3686" w:type="dxa"/>
          </w:tcPr>
          <w:p w14:paraId="63C76B5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66C4B7E7" w14:textId="77777777" w:rsidTr="00EA13B0">
        <w:trPr>
          <w:cantSplit/>
        </w:trPr>
        <w:tc>
          <w:tcPr>
            <w:tcW w:w="779" w:type="dxa"/>
            <w:vAlign w:val="center"/>
          </w:tcPr>
          <w:p w14:paraId="28356F67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FF8DB9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Kolorystyka płyty do wyboru przez Zamawiającego z palety min. 15 kolorów (min. 8 kolorów drewnopodobnych i 7 kolorów bez rysunku drewna) w tym: buk, dąb, klon, orzech, czereśnia, popiel, beż, grafit.</w:t>
            </w:r>
          </w:p>
        </w:tc>
        <w:tc>
          <w:tcPr>
            <w:tcW w:w="3686" w:type="dxa"/>
          </w:tcPr>
          <w:p w14:paraId="7AECBABC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7B9B9CED" w14:textId="77777777" w:rsidTr="00EA13B0">
        <w:trPr>
          <w:cantSplit/>
        </w:trPr>
        <w:tc>
          <w:tcPr>
            <w:tcW w:w="779" w:type="dxa"/>
            <w:vAlign w:val="center"/>
          </w:tcPr>
          <w:p w14:paraId="23D011A1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4118D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Wymagana możliwość wyboru różnego koloru obrzeża od koloru blatu.</w:t>
            </w:r>
          </w:p>
        </w:tc>
        <w:tc>
          <w:tcPr>
            <w:tcW w:w="3686" w:type="dxa"/>
          </w:tcPr>
          <w:p w14:paraId="5C63CC2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1DA5D276" w14:textId="77777777" w:rsidTr="00EA13B0">
        <w:trPr>
          <w:cantSplit/>
        </w:trPr>
        <w:tc>
          <w:tcPr>
            <w:tcW w:w="779" w:type="dxa"/>
            <w:vAlign w:val="center"/>
          </w:tcPr>
          <w:p w14:paraId="1BE0377F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BDBF4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Biurka</w:t>
            </w:r>
            <w:r w:rsidRPr="00793D64">
              <w:rPr>
                <w:rFonts w:ascii="Bahnschrift" w:hAnsi="Bahnschrift" w:cs="Arial"/>
                <w:spacing w:val="-21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produkowane</w:t>
            </w:r>
            <w:r w:rsidRPr="00793D64">
              <w:rPr>
                <w:rFonts w:ascii="Bahnschrift" w:hAnsi="Bahnschrift" w:cs="Arial"/>
                <w:spacing w:val="-21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w</w:t>
            </w:r>
            <w:r w:rsidRPr="00793D64">
              <w:rPr>
                <w:rFonts w:ascii="Bahnschrift" w:hAnsi="Bahnschrift" w:cs="Arial"/>
                <w:spacing w:val="-20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oparciu</w:t>
            </w:r>
            <w:r w:rsidRPr="00793D64">
              <w:rPr>
                <w:rFonts w:ascii="Bahnschrift" w:hAnsi="Bahnschrift" w:cs="Arial"/>
                <w:spacing w:val="-21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o</w:t>
            </w:r>
            <w:r w:rsidRPr="00793D64">
              <w:rPr>
                <w:rFonts w:ascii="Bahnschrift" w:hAnsi="Bahnschrift" w:cs="Arial"/>
                <w:spacing w:val="-20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standardy</w:t>
            </w:r>
            <w:r w:rsidRPr="00793D64">
              <w:rPr>
                <w:rFonts w:ascii="Bahnschrift" w:hAnsi="Bahnschrift" w:cs="Arial"/>
                <w:spacing w:val="-21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produkcji</w:t>
            </w:r>
            <w:r w:rsidRPr="00793D64">
              <w:rPr>
                <w:rFonts w:ascii="Bahnschrift" w:hAnsi="Bahnschrift" w:cs="Arial"/>
                <w:spacing w:val="-20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określone</w:t>
            </w:r>
            <w:r w:rsidRPr="00793D64">
              <w:rPr>
                <w:rFonts w:ascii="Bahnschrift" w:hAnsi="Bahnschrift" w:cs="Arial"/>
                <w:spacing w:val="-21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w</w:t>
            </w:r>
            <w:r w:rsidRPr="00793D64">
              <w:rPr>
                <w:rFonts w:ascii="Bahnschrift" w:hAnsi="Bahnschrift" w:cs="Arial"/>
                <w:spacing w:val="-20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normie</w:t>
            </w:r>
            <w:r w:rsidRPr="00793D64">
              <w:rPr>
                <w:rFonts w:ascii="Bahnschrift" w:hAnsi="Bahnschrift" w:cs="Arial"/>
                <w:spacing w:val="-21"/>
                <w:w w:val="95"/>
                <w:sz w:val="20"/>
                <w:szCs w:val="20"/>
                <w:lang w:eastAsia="pl-PL"/>
              </w:rPr>
              <w:t xml:space="preserve"> PN-EN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ISO</w:t>
            </w:r>
            <w:r w:rsidRPr="00793D64">
              <w:rPr>
                <w:rFonts w:ascii="Bahnschrift" w:hAnsi="Bahnschrift" w:cs="Arial"/>
                <w:spacing w:val="-20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9001:2015 lub równoważnej,</w:t>
            </w:r>
            <w:r w:rsidRPr="00793D64">
              <w:rPr>
                <w:rFonts w:ascii="Bahnschrift" w:hAnsi="Bahnschrift" w:cs="Arial"/>
                <w:spacing w:val="13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potwierdzone certy</w:t>
            </w:r>
            <w:r w:rsidRPr="00793D64">
              <w:rPr>
                <w:rFonts w:ascii="Arial" w:hAnsi="Arial" w:cs="Arial"/>
                <w:w w:val="95"/>
                <w:sz w:val="20"/>
                <w:szCs w:val="20"/>
                <w:lang w:eastAsia="pl-PL"/>
              </w:rPr>
              <w:t>ﬁ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katem, wystawionymi przez niezale</w:t>
            </w:r>
            <w:r w:rsidRPr="00793D64">
              <w:rPr>
                <w:rFonts w:ascii="Bahnschrift" w:hAnsi="Bahnschrift" w:cs="Bahnschrift"/>
                <w:w w:val="95"/>
                <w:sz w:val="20"/>
                <w:szCs w:val="20"/>
                <w:lang w:eastAsia="pl-PL"/>
              </w:rPr>
              <w:t>ż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n</w:t>
            </w:r>
            <w:r w:rsidRPr="00793D64">
              <w:rPr>
                <w:rFonts w:ascii="Bahnschrift" w:hAnsi="Bahnschrift" w:cs="Bahnschrift"/>
                <w:w w:val="95"/>
                <w:sz w:val="20"/>
                <w:szCs w:val="20"/>
                <w:lang w:eastAsia="pl-PL"/>
              </w:rPr>
              <w:t>ą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, akredytowan</w:t>
            </w:r>
            <w:r w:rsidRPr="00793D64">
              <w:rPr>
                <w:rFonts w:ascii="Bahnschrift" w:hAnsi="Bahnschrift" w:cs="Bahnschrift"/>
                <w:w w:val="95"/>
                <w:sz w:val="20"/>
                <w:szCs w:val="20"/>
                <w:lang w:eastAsia="pl-PL"/>
              </w:rPr>
              <w:t>ą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 xml:space="preserve"> jednostk</w:t>
            </w:r>
            <w:r w:rsidRPr="00793D64">
              <w:rPr>
                <w:rFonts w:ascii="Bahnschrift" w:hAnsi="Bahnschrift" w:cs="Bahnschrift"/>
                <w:w w:val="95"/>
                <w:sz w:val="20"/>
                <w:szCs w:val="20"/>
                <w:lang w:eastAsia="pl-PL"/>
              </w:rPr>
              <w:t>ę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 xml:space="preserve"> uprawnion</w:t>
            </w:r>
            <w:r w:rsidRPr="00793D64">
              <w:rPr>
                <w:rFonts w:ascii="Bahnschrift" w:hAnsi="Bahnschrift" w:cs="Bahnschrift"/>
                <w:w w:val="95"/>
                <w:sz w:val="20"/>
                <w:szCs w:val="20"/>
                <w:lang w:eastAsia="pl-PL"/>
              </w:rPr>
              <w:t>ą</w:t>
            </w:r>
            <w:r w:rsidRPr="00793D64">
              <w:rPr>
                <w:rFonts w:ascii="Bahnschrift" w:hAnsi="Bahnschrift" w:cs="Arial"/>
                <w:spacing w:val="-7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do</w:t>
            </w:r>
            <w:r w:rsidRPr="00793D64">
              <w:rPr>
                <w:rFonts w:ascii="Bahnschrift" w:hAnsi="Bahnschrift" w:cs="Arial"/>
                <w:spacing w:val="-7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wydawania</w:t>
            </w:r>
            <w:r w:rsidRPr="00793D64">
              <w:rPr>
                <w:rFonts w:ascii="Bahnschrift" w:hAnsi="Bahnschrift" w:cs="Arial"/>
                <w:spacing w:val="-7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tego</w:t>
            </w:r>
            <w:r w:rsidRPr="00793D64">
              <w:rPr>
                <w:rFonts w:ascii="Bahnschrift" w:hAnsi="Bahnschrift" w:cs="Arial"/>
                <w:spacing w:val="-7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rodzaju</w:t>
            </w:r>
            <w:r w:rsidRPr="00793D64">
              <w:rPr>
                <w:rFonts w:ascii="Bahnschrift" w:hAnsi="Bahnschrift" w:cs="Arial"/>
                <w:spacing w:val="-7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zaświadczeń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</w:tcPr>
          <w:p w14:paraId="2160E7B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6EB45F5D" w14:textId="77777777" w:rsidTr="00EA13B0">
        <w:trPr>
          <w:cantSplit/>
        </w:trPr>
        <w:tc>
          <w:tcPr>
            <w:tcW w:w="779" w:type="dxa"/>
            <w:vAlign w:val="center"/>
          </w:tcPr>
          <w:p w14:paraId="7D87CC2F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B126AD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</w:pP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Biurka</w:t>
            </w:r>
            <w:r w:rsidRPr="00793D64">
              <w:rPr>
                <w:rFonts w:ascii="Bahnschrift" w:hAnsi="Bahnschrift" w:cs="Arial"/>
                <w:spacing w:val="-21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produkowane</w:t>
            </w:r>
            <w:r w:rsidRPr="00793D64">
              <w:rPr>
                <w:rFonts w:ascii="Bahnschrift" w:hAnsi="Bahnschrift" w:cs="Arial"/>
                <w:spacing w:val="-21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w</w:t>
            </w:r>
            <w:r w:rsidRPr="00793D64">
              <w:rPr>
                <w:rFonts w:ascii="Bahnschrift" w:hAnsi="Bahnschrift" w:cs="Arial"/>
                <w:spacing w:val="-20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oparciu</w:t>
            </w:r>
            <w:r w:rsidRPr="00793D64">
              <w:rPr>
                <w:rFonts w:ascii="Bahnschrift" w:hAnsi="Bahnschrift" w:cs="Arial"/>
                <w:spacing w:val="-21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o</w:t>
            </w:r>
            <w:r w:rsidRPr="00793D64">
              <w:rPr>
                <w:rFonts w:ascii="Bahnschrift" w:hAnsi="Bahnschrift" w:cs="Arial"/>
                <w:spacing w:val="-20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standardy</w:t>
            </w:r>
            <w:r w:rsidRPr="00793D64">
              <w:rPr>
                <w:rFonts w:ascii="Bahnschrift" w:hAnsi="Bahnschrift" w:cs="Arial"/>
                <w:spacing w:val="-21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produkcji</w:t>
            </w:r>
            <w:r w:rsidRPr="00793D64">
              <w:rPr>
                <w:rFonts w:ascii="Bahnschrift" w:hAnsi="Bahnschrift" w:cs="Arial"/>
                <w:spacing w:val="-20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określone</w:t>
            </w:r>
            <w:r w:rsidRPr="00793D64">
              <w:rPr>
                <w:rFonts w:ascii="Bahnschrift" w:hAnsi="Bahnschrift" w:cs="Arial"/>
                <w:spacing w:val="-21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w</w:t>
            </w:r>
            <w:r w:rsidRPr="00793D64">
              <w:rPr>
                <w:rFonts w:ascii="Bahnschrift" w:hAnsi="Bahnschrift" w:cs="Arial"/>
                <w:spacing w:val="-20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normie</w:t>
            </w:r>
            <w:r w:rsidRPr="00793D64">
              <w:rPr>
                <w:rFonts w:ascii="Bahnschrift" w:hAnsi="Bahnschrift" w:cs="Arial"/>
                <w:spacing w:val="-21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PN-EN ISO 14001:2015 lub równoważnej,</w:t>
            </w:r>
            <w:r w:rsidRPr="00793D64">
              <w:rPr>
                <w:rFonts w:ascii="Bahnschrift" w:hAnsi="Bahnschrift" w:cs="Arial"/>
                <w:spacing w:val="13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potwierdzone certy</w:t>
            </w:r>
            <w:r w:rsidRPr="00793D64">
              <w:rPr>
                <w:rFonts w:ascii="Arial" w:hAnsi="Arial" w:cs="Arial"/>
                <w:w w:val="95"/>
                <w:sz w:val="20"/>
                <w:szCs w:val="20"/>
                <w:lang w:eastAsia="pl-PL"/>
              </w:rPr>
              <w:t>ﬁ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katem, wystawionymi przez niezale</w:t>
            </w:r>
            <w:r w:rsidRPr="00793D64">
              <w:rPr>
                <w:rFonts w:ascii="Bahnschrift" w:hAnsi="Bahnschrift" w:cs="Bahnschrift"/>
                <w:w w:val="95"/>
                <w:sz w:val="20"/>
                <w:szCs w:val="20"/>
                <w:lang w:eastAsia="pl-PL"/>
              </w:rPr>
              <w:t>ż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n</w:t>
            </w:r>
            <w:r w:rsidRPr="00793D64">
              <w:rPr>
                <w:rFonts w:ascii="Bahnschrift" w:hAnsi="Bahnschrift" w:cs="Bahnschrift"/>
                <w:w w:val="95"/>
                <w:sz w:val="20"/>
                <w:szCs w:val="20"/>
                <w:lang w:eastAsia="pl-PL"/>
              </w:rPr>
              <w:t>ą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, akredytowan</w:t>
            </w:r>
            <w:r w:rsidRPr="00793D64">
              <w:rPr>
                <w:rFonts w:ascii="Bahnschrift" w:hAnsi="Bahnschrift" w:cs="Bahnschrift"/>
                <w:w w:val="95"/>
                <w:sz w:val="20"/>
                <w:szCs w:val="20"/>
                <w:lang w:eastAsia="pl-PL"/>
              </w:rPr>
              <w:t>ą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 xml:space="preserve"> jednostk</w:t>
            </w:r>
            <w:r w:rsidRPr="00793D64">
              <w:rPr>
                <w:rFonts w:ascii="Bahnschrift" w:hAnsi="Bahnschrift" w:cs="Bahnschrift"/>
                <w:w w:val="95"/>
                <w:sz w:val="20"/>
                <w:szCs w:val="20"/>
                <w:lang w:eastAsia="pl-PL"/>
              </w:rPr>
              <w:t>ę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 xml:space="preserve"> uprawnion</w:t>
            </w:r>
            <w:r w:rsidRPr="00793D64">
              <w:rPr>
                <w:rFonts w:ascii="Bahnschrift" w:hAnsi="Bahnschrift" w:cs="Bahnschrift"/>
                <w:w w:val="95"/>
                <w:sz w:val="20"/>
                <w:szCs w:val="20"/>
                <w:lang w:eastAsia="pl-PL"/>
              </w:rPr>
              <w:t>ą</w:t>
            </w:r>
            <w:r w:rsidRPr="00793D64">
              <w:rPr>
                <w:rFonts w:ascii="Bahnschrift" w:hAnsi="Bahnschrift" w:cs="Arial"/>
                <w:spacing w:val="-7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do</w:t>
            </w:r>
            <w:r w:rsidRPr="00793D64">
              <w:rPr>
                <w:rFonts w:ascii="Bahnschrift" w:hAnsi="Bahnschrift" w:cs="Arial"/>
                <w:spacing w:val="-7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wydawania</w:t>
            </w:r>
            <w:r w:rsidRPr="00793D64">
              <w:rPr>
                <w:rFonts w:ascii="Bahnschrift" w:hAnsi="Bahnschrift" w:cs="Arial"/>
                <w:spacing w:val="-7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tego</w:t>
            </w:r>
            <w:r w:rsidRPr="00793D64">
              <w:rPr>
                <w:rFonts w:ascii="Bahnschrift" w:hAnsi="Bahnschrift" w:cs="Arial"/>
                <w:spacing w:val="-7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rodzaju</w:t>
            </w:r>
            <w:r w:rsidRPr="00793D64">
              <w:rPr>
                <w:rFonts w:ascii="Bahnschrift" w:hAnsi="Bahnschrift" w:cs="Arial"/>
                <w:spacing w:val="-7"/>
                <w:w w:val="95"/>
                <w:sz w:val="20"/>
                <w:szCs w:val="20"/>
                <w:lang w:eastAsia="pl-PL"/>
              </w:rPr>
              <w:t xml:space="preserve"> </w:t>
            </w:r>
            <w:r w:rsidRPr="00793D64"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  <w:t>zaświadczeń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</w:tcPr>
          <w:p w14:paraId="7025A192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  <w:tr w:rsidR="00793D64" w:rsidRPr="00793D64" w14:paraId="33DD3BCD" w14:textId="77777777" w:rsidTr="00EA13B0">
        <w:trPr>
          <w:cantSplit/>
        </w:trPr>
        <w:tc>
          <w:tcPr>
            <w:tcW w:w="779" w:type="dxa"/>
            <w:vAlign w:val="center"/>
          </w:tcPr>
          <w:p w14:paraId="18BB6068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 w:cs="Arial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6E45BA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Biurka produkowane w oparciu o normy:</w:t>
            </w:r>
          </w:p>
          <w:p w14:paraId="0C75E982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PN-EN 527- 1:2011; PN-EN 527-2+A1:2019-08 (Mechaniczne wymagania bezpieczeństwa)</w:t>
            </w:r>
          </w:p>
          <w:p w14:paraId="228BDA26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 przez niezale</w:t>
            </w:r>
            <w:r w:rsidRPr="00793D64">
              <w:rPr>
                <w:rFonts w:ascii="Bahnschrift" w:hAnsi="Bahnschrift" w:cs="Bahnschrift"/>
                <w:sz w:val="20"/>
                <w:szCs w:val="20"/>
              </w:rPr>
              <w:t>ż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n</w:t>
            </w:r>
            <w:r w:rsidRPr="00793D64">
              <w:rPr>
                <w:rFonts w:ascii="Bahnschrift" w:hAnsi="Bahnschrift" w:cs="Bahnschrift"/>
                <w:sz w:val="20"/>
                <w:szCs w:val="20"/>
              </w:rPr>
              <w:t>ą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, akredytowan</w:t>
            </w:r>
            <w:r w:rsidRPr="00793D64">
              <w:rPr>
                <w:rFonts w:ascii="Bahnschrift" w:hAnsi="Bahnschrift" w:cs="Bahnschrift"/>
                <w:sz w:val="20"/>
                <w:szCs w:val="20"/>
              </w:rPr>
              <w:t>ą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jednostk</w:t>
            </w:r>
            <w:r w:rsidRPr="00793D64">
              <w:rPr>
                <w:rFonts w:ascii="Bahnschrift" w:hAnsi="Bahnschrift" w:cs="Bahnschrift"/>
                <w:sz w:val="20"/>
                <w:szCs w:val="20"/>
              </w:rPr>
              <w:t>ę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uprawnion</w:t>
            </w:r>
            <w:r w:rsidRPr="00793D64">
              <w:rPr>
                <w:rFonts w:ascii="Bahnschrift" w:hAnsi="Bahnschrift" w:cs="Bahnschrift"/>
                <w:sz w:val="20"/>
                <w:szCs w:val="20"/>
              </w:rPr>
              <w:t>ą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do wydawania tego rodzaju za</w:t>
            </w:r>
            <w:r w:rsidRPr="00793D64">
              <w:rPr>
                <w:rFonts w:ascii="Bahnschrift" w:hAnsi="Bahnschrift" w:cs="Bahnschrift"/>
                <w:sz w:val="20"/>
                <w:szCs w:val="20"/>
              </w:rPr>
              <w:t>ś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wiadczeń</w:t>
            </w:r>
          </w:p>
        </w:tc>
        <w:tc>
          <w:tcPr>
            <w:tcW w:w="3686" w:type="dxa"/>
          </w:tcPr>
          <w:p w14:paraId="6A3CA6F0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</w:p>
        </w:tc>
      </w:tr>
    </w:tbl>
    <w:p w14:paraId="494BEF8E" w14:textId="77777777" w:rsidR="00793D64" w:rsidRPr="00793D64" w:rsidRDefault="00793D64" w:rsidP="00793D64">
      <w:pPr>
        <w:spacing w:before="240" w:after="60"/>
        <w:outlineLvl w:val="7"/>
        <w:rPr>
          <w:rFonts w:ascii="Bahnschrift" w:eastAsia="ArialMT" w:hAnsi="Bahnschrift"/>
          <w:b/>
          <w:bCs/>
          <w:sz w:val="20"/>
          <w:szCs w:val="20"/>
        </w:rPr>
      </w:pPr>
    </w:p>
    <w:p w14:paraId="72F99C99" w14:textId="77777777" w:rsidR="00793D64" w:rsidRPr="00793D64" w:rsidRDefault="00793D64" w:rsidP="00793D64">
      <w:pPr>
        <w:spacing w:before="240" w:after="60"/>
        <w:outlineLvl w:val="7"/>
        <w:rPr>
          <w:rFonts w:ascii="Bahnschrift" w:hAnsi="Bahnschrift"/>
          <w:b/>
          <w:iCs/>
          <w:sz w:val="20"/>
          <w:szCs w:val="20"/>
        </w:rPr>
      </w:pPr>
      <w:r w:rsidRPr="00793D64">
        <w:rPr>
          <w:rFonts w:ascii="Bahnschrift" w:eastAsia="ArialMT" w:hAnsi="Bahnschrift"/>
          <w:b/>
          <w:bCs/>
          <w:sz w:val="20"/>
          <w:szCs w:val="20"/>
        </w:rPr>
        <w:t>Kontenery mobilne- wymiary wg tabeli poz. 16-17 załącznika nr 2A do SWZ:</w:t>
      </w:r>
    </w:p>
    <w:p w14:paraId="6CF9821B" w14:textId="77777777" w:rsidR="00793D64" w:rsidRPr="00793D64" w:rsidRDefault="00793D64" w:rsidP="00793D64">
      <w:pPr>
        <w:overflowPunct w:val="0"/>
        <w:autoSpaceDE w:val="0"/>
        <w:autoSpaceDN w:val="0"/>
        <w:adjustRightInd w:val="0"/>
        <w:rPr>
          <w:rFonts w:ascii="Bahnschrift" w:hAnsi="Bahnschrift"/>
          <w:sz w:val="20"/>
          <w:szCs w:val="20"/>
        </w:rPr>
      </w:pPr>
    </w:p>
    <w:tbl>
      <w:tblPr>
        <w:tblW w:w="105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6095"/>
        <w:gridCol w:w="3686"/>
      </w:tblGrid>
      <w:tr w:rsidR="00793D64" w:rsidRPr="00793D64" w14:paraId="0CFBF90B" w14:textId="77777777" w:rsidTr="00EA13B0">
        <w:trPr>
          <w:cantSplit/>
          <w:trHeight w:val="666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BDB83" w14:textId="77777777" w:rsidR="00793D64" w:rsidRPr="00793D64" w:rsidRDefault="00793D64" w:rsidP="00793D64">
            <w:pPr>
              <w:jc w:val="center"/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</w:pPr>
            <w:r w:rsidRPr="00793D64"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1100C" w14:textId="77777777" w:rsidR="00793D64" w:rsidRPr="00793D64" w:rsidRDefault="00793D64" w:rsidP="00793D64">
            <w:pPr>
              <w:keepNext/>
              <w:outlineLvl w:val="0"/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/ warunek wymagany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D8185F0" w14:textId="77777777" w:rsidR="00793D64" w:rsidRPr="00793D64" w:rsidRDefault="00793D64" w:rsidP="00793D64">
            <w:pPr>
              <w:keepNext/>
              <w:jc w:val="center"/>
              <w:outlineLvl w:val="1"/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oferowany – podać</w:t>
            </w:r>
          </w:p>
        </w:tc>
      </w:tr>
      <w:tr w:rsidR="00793D64" w:rsidRPr="00793D64" w14:paraId="6E90B892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DEF5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AF2D2E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Wykonany z płyty dwustronnie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melaminowanej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w klasie higieniczności E1 o podwyższonej trwałości w celu zapewnienia długotrwałego użytkowania wymaga się płyty o podwyższonej klasie ścieralności 3A zgodnie z normą PN EN 14322 lub równoważną.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64FED2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6288794E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A3AA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647685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Korpus, front, wieniec dolny o grubości min. 18mm, wieniec górny o grubości min. 25 mm (zbieżny z grubością blatu biurka)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2383E9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0D510813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8253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6E6D96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Wszystkie krawędzie zabezpieczone doklejką z tworzywa sztucznego o grubości min. 2mm  i promieniu r=2-3 mm.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6EFF9E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739952E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72CD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D4219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Z uwagi na wymagania trwałości pod względem wycierania się spoiny pomiędzy blatem płyty a obrzeżem, stabilny kolor i odporność na promieniowanie UV meble muszą być wykonane z zastosowaniem technologii laserowej bez użycia klejów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termotopliwych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typu PU ani PUR ani EVA. Baza obrzeża i warstwa funkcyjna w jednym kolorze i z tego samego materiału (polimer). Dodatkowo polimerowa warstwa łącząca obrzeże z blatem gwarantuje odporność na wysokie temperatury i wilgotność.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1ADA68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457F7320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F7E6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5F2BDD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Zastosowana doklejka musi mieć odporność na promieniowanie UV, powyżej lub równe wartości 6 zgodnie z normą PN EN ISO 4892-1 lub równoważną.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229A1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717D1E3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060A0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37B757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Kontener musi mieć zamontowane podwójne zakryte rolki o wysokości 35-40 mm.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813696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0BC2229E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E78A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4E9463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Kontener musi posiadać listwę uchwytową, która spełnia dodatkowo funkcję amortyzującą.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9F9273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06A5772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BCE6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79918E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Kontener musi posiadać 3 szuflady na dokumenty lub 3 szuflady na dokumenty oraz szufladę piórnikową w zależności od wersji.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D1D1CC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68CCB27C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9B689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CC8502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Szuflada piórnikowa wykonana z tworzywa sztucznego na prowadnicach ślizgowych.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174C09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445C499A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2840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5CD3A0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Szuflady kontenera z tworzywa sztucznego w kolorze czarnym lub grafitowym.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2F79B0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33020E78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6BBE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B226DA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Wszystkie szuflady (poza piórnikową) muszą być wyposażone w prowadnice z mechanizmem posiadającym funkcję wyhamowania szuflady oraz automatycznego dociągu przy zamykaniu.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892FF8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6CA4201F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CF1B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A343E3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Kontener musi posiadać blokadę wysuwu więcej niż jednej szuflady jednocześnie.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6FFF5C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5D13B357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2BD6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ABA43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W kontenerze zamontowany zamek centralny, który zamyka wszystkie szuflady jednocześnie.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C75BA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39B4989A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E7BF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6E6DBD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Wymagany jest zamek z wymiennym cylindrem, 2 numerowanymi kluczykami, jeden klucz łamany-  gdy klucz zostanie zagubiony musi być możliwość jego domówienia po numerze spisanym z cylindra.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74E651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67181CE5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2A5A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18B9CD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System umożliwiający szybką wymianę wkładki zamka bez konieczności jego rozwiercania.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9CD80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25538235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584E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5D7D62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Zamek musi być systemowy co oznacza możliwość skompletowania jednego klucza na pracownika, którym otworzy wszystkie swoje meble.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9FD24D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54EA44E7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6E181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F5D8D1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Korpusy kontenerów fabrycznie sklejone, zmontowane i dostarczane w całości.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8BCAA6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4CFE24D7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42D6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AADB50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Kolorystyka płyty do wyboru przez Zamawiającego z palety min. 15 kolorów (min. 8 kolorów drewnopodobnych i 7 kolorów bez rysunku drewna) w tym: buk, dąb, klon, orzech, czereśnia, popiel, beż, grafit.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AC888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315AAEA3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33BB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456ECB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Wymagana możliwość łączenia kolorów w ramach jednego mebla np. korpus, blat i fronty w różnych kolorach.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B81DC4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09AB01DB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7329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50E4D5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Wymagana możliwość wyboru różnego koloru obrzeża od koloru płyty dla każdego elementu mebla.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677973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35FF573B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E735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1C9C0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E55D59">
              <w:rPr>
                <w:rFonts w:ascii="Bahnschrift" w:hAnsi="Bahnschrift" w:cs="Arial"/>
                <w:sz w:val="20"/>
                <w:szCs w:val="20"/>
              </w:rPr>
              <w:t>Kontenery produkowane w oparciu o standardy produkcji określone w normie PN EN ISO 9001:2015 lub równoważnej, potwierdzone certy</w:t>
            </w:r>
            <w:r w:rsidRPr="00E55D59">
              <w:rPr>
                <w:rFonts w:ascii="Arial" w:hAnsi="Arial" w:cs="Arial"/>
                <w:sz w:val="20"/>
                <w:szCs w:val="20"/>
              </w:rPr>
              <w:t>ﬁ</w:t>
            </w:r>
            <w:r w:rsidRPr="00E55D59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9A3567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DF7D25E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4FB9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792526" w14:textId="77777777" w:rsidR="00793D64" w:rsidRPr="00793D64" w:rsidRDefault="00793D64" w:rsidP="00E55D59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E55D59">
              <w:rPr>
                <w:rFonts w:ascii="Bahnschrift" w:hAnsi="Bahnschrift" w:cs="Arial"/>
                <w:sz w:val="20"/>
                <w:szCs w:val="20"/>
              </w:rPr>
              <w:t>Kontenery produkowane w oparciu o standardy produkcji określone w normie PN EN ISO 14001:2015 lub równoważnej, potwierdzone certy</w:t>
            </w:r>
            <w:r w:rsidRPr="00E55D59">
              <w:rPr>
                <w:rFonts w:ascii="Arial" w:hAnsi="Arial" w:cs="Arial"/>
                <w:sz w:val="20"/>
                <w:szCs w:val="20"/>
              </w:rPr>
              <w:t>ﬁ</w:t>
            </w:r>
            <w:r w:rsidRPr="00E55D59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9324CE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4AD23300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50B1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7A698D" w14:textId="77777777" w:rsidR="00793D64" w:rsidRPr="00793D64" w:rsidRDefault="00793D64" w:rsidP="00E55D59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E55D59">
              <w:rPr>
                <w:rFonts w:ascii="Bahnschrift" w:hAnsi="Bahnschrift" w:cs="Arial"/>
                <w:sz w:val="20"/>
                <w:szCs w:val="20"/>
              </w:rPr>
              <w:t>Kontenery</w:t>
            </w:r>
            <w:bookmarkStart w:id="0" w:name="_GoBack"/>
            <w:bookmarkEnd w:id="0"/>
            <w:r w:rsidRPr="00E55D59">
              <w:rPr>
                <w:rFonts w:ascii="Bahnschrift" w:hAnsi="Bahnschrift" w:cs="Arial"/>
                <w:sz w:val="20"/>
                <w:szCs w:val="20"/>
              </w:rPr>
              <w:t xml:space="preserve"> produkowane w oparciu o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normy: </w:t>
            </w:r>
          </w:p>
          <w:p w14:paraId="2D2FF222" w14:textId="77777777" w:rsidR="00793D64" w:rsidRPr="00E55D59" w:rsidRDefault="00793D64" w:rsidP="00E55D59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E55D59">
              <w:rPr>
                <w:rFonts w:ascii="Bahnschrift" w:hAnsi="Bahnschrift" w:cs="Arial"/>
                <w:sz w:val="20"/>
                <w:szCs w:val="20"/>
              </w:rPr>
              <w:t xml:space="preserve">PN-EN 16121:2024-05 </w:t>
            </w:r>
          </w:p>
          <w:p w14:paraId="2368C6C4" w14:textId="77777777" w:rsidR="00793D64" w:rsidRPr="00E55D59" w:rsidRDefault="00793D64" w:rsidP="00E55D59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E55D59">
              <w:rPr>
                <w:rFonts w:ascii="Bahnschrift" w:hAnsi="Bahnschrift" w:cs="Arial"/>
                <w:sz w:val="20"/>
                <w:szCs w:val="20"/>
              </w:rPr>
              <w:t>potwierdzone certy</w:t>
            </w:r>
            <w:r w:rsidRPr="00E55D59">
              <w:rPr>
                <w:rFonts w:ascii="Arial" w:hAnsi="Arial" w:cs="Arial"/>
                <w:sz w:val="20"/>
                <w:szCs w:val="20"/>
              </w:rPr>
              <w:t>ﬁ</w:t>
            </w:r>
            <w:r w:rsidRPr="00E55D59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</w:t>
            </w:r>
          </w:p>
          <w:p w14:paraId="059E1177" w14:textId="77777777" w:rsidR="00793D64" w:rsidRPr="00793D64" w:rsidRDefault="00793D64" w:rsidP="00E55D59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C10C7EB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</w:tbl>
    <w:p w14:paraId="13AF3915" w14:textId="77777777" w:rsidR="007219E2" w:rsidRDefault="007219E2" w:rsidP="00793D64">
      <w:pPr>
        <w:spacing w:before="240" w:after="60"/>
        <w:outlineLvl w:val="7"/>
        <w:rPr>
          <w:rFonts w:ascii="Bahnschrift" w:eastAsia="ArialMT" w:hAnsi="Bahnschrift"/>
          <w:b/>
          <w:bCs/>
          <w:sz w:val="20"/>
          <w:szCs w:val="20"/>
        </w:rPr>
      </w:pPr>
    </w:p>
    <w:p w14:paraId="7CFB5C6A" w14:textId="23732716" w:rsidR="00793D64" w:rsidRPr="00793D64" w:rsidRDefault="00793D64" w:rsidP="00793D64">
      <w:pPr>
        <w:spacing w:before="240" w:after="60"/>
        <w:outlineLvl w:val="7"/>
        <w:rPr>
          <w:rFonts w:ascii="Bahnschrift" w:hAnsi="Bahnschrift"/>
          <w:b/>
          <w:iCs/>
          <w:sz w:val="20"/>
          <w:szCs w:val="20"/>
        </w:rPr>
      </w:pPr>
      <w:r w:rsidRPr="00793D64">
        <w:rPr>
          <w:rFonts w:ascii="Bahnschrift" w:eastAsia="ArialMT" w:hAnsi="Bahnschrift"/>
          <w:b/>
          <w:bCs/>
          <w:sz w:val="20"/>
          <w:szCs w:val="20"/>
        </w:rPr>
        <w:t>Kontenery przystawne- wymiary wg tabeli poz. 18 załącznika nr 2A do SWZ:</w:t>
      </w:r>
    </w:p>
    <w:p w14:paraId="52155168" w14:textId="77777777" w:rsidR="00793D64" w:rsidRPr="00793D64" w:rsidRDefault="00793D64" w:rsidP="00793D64">
      <w:pPr>
        <w:overflowPunct w:val="0"/>
        <w:autoSpaceDE w:val="0"/>
        <w:autoSpaceDN w:val="0"/>
        <w:adjustRightInd w:val="0"/>
        <w:rPr>
          <w:rFonts w:ascii="Bahnschrift" w:hAnsi="Bahnschrift"/>
          <w:sz w:val="20"/>
          <w:szCs w:val="20"/>
        </w:rPr>
      </w:pPr>
    </w:p>
    <w:p w14:paraId="6319A658" w14:textId="77777777" w:rsidR="00793D64" w:rsidRPr="00793D64" w:rsidRDefault="00793D64" w:rsidP="00793D64">
      <w:pPr>
        <w:tabs>
          <w:tab w:val="left" w:pos="708"/>
          <w:tab w:val="center" w:pos="4536"/>
          <w:tab w:val="right" w:pos="9072"/>
        </w:tabs>
        <w:rPr>
          <w:rFonts w:ascii="Bahnschrift" w:hAnsi="Bahnschrift"/>
          <w:sz w:val="20"/>
          <w:szCs w:val="20"/>
        </w:rPr>
      </w:pPr>
    </w:p>
    <w:tbl>
      <w:tblPr>
        <w:tblW w:w="105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095"/>
        <w:gridCol w:w="3686"/>
      </w:tblGrid>
      <w:tr w:rsidR="00793D64" w:rsidRPr="00793D64" w14:paraId="3342DDDF" w14:textId="77777777" w:rsidTr="00EA13B0">
        <w:trPr>
          <w:cantSplit/>
          <w:trHeight w:val="666"/>
        </w:trPr>
        <w:tc>
          <w:tcPr>
            <w:tcW w:w="779" w:type="dxa"/>
            <w:tcBorders>
              <w:top w:val="single" w:sz="12" w:space="0" w:color="auto"/>
            </w:tcBorders>
            <w:vAlign w:val="center"/>
          </w:tcPr>
          <w:p w14:paraId="6A0F64C5" w14:textId="77777777" w:rsidR="00793D64" w:rsidRPr="00793D64" w:rsidRDefault="00793D64" w:rsidP="00793D64">
            <w:pPr>
              <w:jc w:val="center"/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</w:pPr>
            <w:r w:rsidRPr="00793D64"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095" w:type="dxa"/>
            <w:tcBorders>
              <w:top w:val="single" w:sz="12" w:space="0" w:color="auto"/>
            </w:tcBorders>
            <w:vAlign w:val="center"/>
          </w:tcPr>
          <w:p w14:paraId="6B99BB7F" w14:textId="77777777" w:rsidR="00793D64" w:rsidRPr="00793D64" w:rsidRDefault="00793D64" w:rsidP="00793D64">
            <w:pPr>
              <w:keepNext/>
              <w:outlineLvl w:val="0"/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/ warunek wymagany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vAlign w:val="center"/>
          </w:tcPr>
          <w:p w14:paraId="03BAE07D" w14:textId="77777777" w:rsidR="00793D64" w:rsidRPr="00793D64" w:rsidRDefault="00793D64" w:rsidP="00793D64">
            <w:pPr>
              <w:keepNext/>
              <w:jc w:val="center"/>
              <w:outlineLvl w:val="1"/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oferowany – podać</w:t>
            </w:r>
          </w:p>
        </w:tc>
      </w:tr>
      <w:tr w:rsidR="00793D64" w:rsidRPr="00793D64" w14:paraId="1EA4CCD3" w14:textId="77777777" w:rsidTr="00EA13B0">
        <w:trPr>
          <w:cantSplit/>
        </w:trPr>
        <w:tc>
          <w:tcPr>
            <w:tcW w:w="779" w:type="dxa"/>
            <w:vAlign w:val="center"/>
          </w:tcPr>
          <w:p w14:paraId="27469246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664E3C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Wykonany z płyty dwustronnie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melaminowanej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w klasie higieniczności E1 o podwyższonej trwałości w celu zapewnienia długotrwałego użytkowania wymaga się płyty o podwyższonej klasie ścieralności 3A zgodnie z normą PN EN 14322 lub równoważną..</w:t>
            </w:r>
          </w:p>
        </w:tc>
        <w:tc>
          <w:tcPr>
            <w:tcW w:w="3686" w:type="dxa"/>
          </w:tcPr>
          <w:p w14:paraId="44D44696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7C1CF0C0" w14:textId="77777777" w:rsidTr="00EA13B0">
        <w:trPr>
          <w:cantSplit/>
        </w:trPr>
        <w:tc>
          <w:tcPr>
            <w:tcW w:w="779" w:type="dxa"/>
            <w:vAlign w:val="center"/>
          </w:tcPr>
          <w:p w14:paraId="33527672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96CB4D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Korpus, front, wieniec dolny o grubości min. 18mm, wieniec górny o grubości min. 25 mm (zbieżny z grubością blatu biurka)</w:t>
            </w:r>
          </w:p>
        </w:tc>
        <w:tc>
          <w:tcPr>
            <w:tcW w:w="3686" w:type="dxa"/>
          </w:tcPr>
          <w:p w14:paraId="1D024BA6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418B133B" w14:textId="77777777" w:rsidTr="00EA13B0">
        <w:trPr>
          <w:cantSplit/>
        </w:trPr>
        <w:tc>
          <w:tcPr>
            <w:tcW w:w="779" w:type="dxa"/>
            <w:vAlign w:val="center"/>
          </w:tcPr>
          <w:p w14:paraId="7D4CE098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512853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Wszystkie krawędzie zabezpieczone doklejką z tworzywa sztucznego o grubości min. 2mm  i promieniu r=2-3 mm w kolorze płyty.</w:t>
            </w:r>
          </w:p>
        </w:tc>
        <w:tc>
          <w:tcPr>
            <w:tcW w:w="3686" w:type="dxa"/>
          </w:tcPr>
          <w:p w14:paraId="0984AA6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1D42E6A1" w14:textId="77777777" w:rsidTr="00EA13B0">
        <w:trPr>
          <w:cantSplit/>
        </w:trPr>
        <w:tc>
          <w:tcPr>
            <w:tcW w:w="779" w:type="dxa"/>
            <w:vAlign w:val="center"/>
          </w:tcPr>
          <w:p w14:paraId="0F6D8D09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C85A7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Z uwagi na wymagania trwałości pod względem wycierania się spoiny pomiędzy blatem płyty a obrzeżem, stabilny kolor i odporność na promieniowanie UV meble muszą być wykonane z zastosowaniem technologii laserowej bez użycia klejów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termotopliwych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typu PU ani PUR ani EVA. Baza obrzeża i warstwa funkcyjna w jednym kolorze i z tego samego materiału (polimer). Dodatkowo polimerowa warstwa łącząca obrzeże z blatem gwarantuje odporność na wysokie temperatury i wilgotność. </w:t>
            </w:r>
          </w:p>
        </w:tc>
        <w:tc>
          <w:tcPr>
            <w:tcW w:w="3686" w:type="dxa"/>
          </w:tcPr>
          <w:p w14:paraId="3944BE3C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545CCA0D" w14:textId="77777777" w:rsidTr="00EA13B0">
        <w:trPr>
          <w:cantSplit/>
        </w:trPr>
        <w:tc>
          <w:tcPr>
            <w:tcW w:w="779" w:type="dxa"/>
            <w:vAlign w:val="center"/>
          </w:tcPr>
          <w:p w14:paraId="2A96785F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948BBB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Zastosowana doklejka musi mieć odporność na promieniowanie UV, powyżej lub równe wartości 6 zgodnie z normą PN EN ISO 4892-1 lub równoważną.</w:t>
            </w:r>
          </w:p>
        </w:tc>
        <w:tc>
          <w:tcPr>
            <w:tcW w:w="3686" w:type="dxa"/>
          </w:tcPr>
          <w:p w14:paraId="02C1801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34C1641C" w14:textId="77777777" w:rsidTr="00EA13B0">
        <w:trPr>
          <w:cantSplit/>
        </w:trPr>
        <w:tc>
          <w:tcPr>
            <w:tcW w:w="779" w:type="dxa"/>
            <w:vAlign w:val="center"/>
          </w:tcPr>
          <w:p w14:paraId="06C035B0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D846B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Kontener musi posiadać stopki regulacyjne z możliwością poziomowania.</w:t>
            </w:r>
          </w:p>
        </w:tc>
        <w:tc>
          <w:tcPr>
            <w:tcW w:w="3686" w:type="dxa"/>
          </w:tcPr>
          <w:p w14:paraId="021D2FD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4139E6A3" w14:textId="77777777" w:rsidTr="00EA13B0">
        <w:trPr>
          <w:cantSplit/>
        </w:trPr>
        <w:tc>
          <w:tcPr>
            <w:tcW w:w="779" w:type="dxa"/>
            <w:vAlign w:val="center"/>
          </w:tcPr>
          <w:p w14:paraId="7A2A5C90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2E01B7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Kontener musi posiadać listwę uchwytową, która ma spełniać dodatkowo funkcję amortyzującą.</w:t>
            </w:r>
          </w:p>
        </w:tc>
        <w:tc>
          <w:tcPr>
            <w:tcW w:w="3686" w:type="dxa"/>
          </w:tcPr>
          <w:p w14:paraId="6E0497A1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5B9B3AEB" w14:textId="77777777" w:rsidTr="00EA13B0">
        <w:trPr>
          <w:cantSplit/>
        </w:trPr>
        <w:tc>
          <w:tcPr>
            <w:tcW w:w="779" w:type="dxa"/>
            <w:vAlign w:val="center"/>
          </w:tcPr>
          <w:p w14:paraId="6551CB76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75C51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Kontener musi posiadać 4 szuflady na dokumenty oraz szufladę piórnikową.</w:t>
            </w:r>
          </w:p>
        </w:tc>
        <w:tc>
          <w:tcPr>
            <w:tcW w:w="3686" w:type="dxa"/>
          </w:tcPr>
          <w:p w14:paraId="659D38DC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27954337" w14:textId="77777777" w:rsidTr="00EA13B0">
        <w:trPr>
          <w:cantSplit/>
        </w:trPr>
        <w:tc>
          <w:tcPr>
            <w:tcW w:w="779" w:type="dxa"/>
            <w:vAlign w:val="center"/>
          </w:tcPr>
          <w:p w14:paraId="6D3031E5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706F0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Szuflada piórnikowa wykonana z tworzywa</w:t>
            </w:r>
            <w:r w:rsidRPr="00793D64">
              <w:rPr>
                <w:rFonts w:ascii="Bahnschrift" w:hAnsi="Bahnschrift" w:cs="Arial"/>
                <w:b/>
                <w:bCs/>
                <w:sz w:val="20"/>
                <w:szCs w:val="20"/>
              </w:rPr>
              <w:t xml:space="preserve"> 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sztucznego na prowadnicach ślizgowych.</w:t>
            </w:r>
          </w:p>
        </w:tc>
        <w:tc>
          <w:tcPr>
            <w:tcW w:w="3686" w:type="dxa"/>
          </w:tcPr>
          <w:p w14:paraId="5BD222FE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7A2E7CF1" w14:textId="77777777" w:rsidTr="00EA13B0">
        <w:trPr>
          <w:cantSplit/>
        </w:trPr>
        <w:tc>
          <w:tcPr>
            <w:tcW w:w="779" w:type="dxa"/>
            <w:vAlign w:val="center"/>
          </w:tcPr>
          <w:p w14:paraId="24405FC3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A679F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Szuflady kontenera z tworzywa sztucznego w kolorze czarnym lub grafitowym.</w:t>
            </w:r>
          </w:p>
        </w:tc>
        <w:tc>
          <w:tcPr>
            <w:tcW w:w="3686" w:type="dxa"/>
          </w:tcPr>
          <w:p w14:paraId="11A175BD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2DAA20DF" w14:textId="77777777" w:rsidTr="00EA13B0">
        <w:trPr>
          <w:cantSplit/>
        </w:trPr>
        <w:tc>
          <w:tcPr>
            <w:tcW w:w="779" w:type="dxa"/>
            <w:vAlign w:val="center"/>
          </w:tcPr>
          <w:p w14:paraId="647C2CF9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D63D61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Wszystkie szuflady (poza piórnikową) muszą być wyposażone w prowadnice z mechanizmem posiadającym funkcję wyhamowania szuflady oraz automatycznego dociągu przy zamykaniu.</w:t>
            </w:r>
          </w:p>
        </w:tc>
        <w:tc>
          <w:tcPr>
            <w:tcW w:w="3686" w:type="dxa"/>
          </w:tcPr>
          <w:p w14:paraId="57FD5B73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4450951C" w14:textId="77777777" w:rsidTr="00EA13B0">
        <w:trPr>
          <w:cantSplit/>
        </w:trPr>
        <w:tc>
          <w:tcPr>
            <w:tcW w:w="779" w:type="dxa"/>
            <w:vAlign w:val="center"/>
          </w:tcPr>
          <w:p w14:paraId="72BBD989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954466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Kontener musi posiadać  blokadę wysuwu więcej niż jednej szuflady jednocześnie.</w:t>
            </w:r>
          </w:p>
        </w:tc>
        <w:tc>
          <w:tcPr>
            <w:tcW w:w="3686" w:type="dxa"/>
          </w:tcPr>
          <w:p w14:paraId="186DB8A0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18207CCF" w14:textId="77777777" w:rsidTr="00EA13B0">
        <w:trPr>
          <w:cantSplit/>
        </w:trPr>
        <w:tc>
          <w:tcPr>
            <w:tcW w:w="779" w:type="dxa"/>
            <w:vAlign w:val="center"/>
          </w:tcPr>
          <w:p w14:paraId="62753BD8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85C428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 kontenerze ma być zamontowany zamek centralny, który zamyka wszystkie szuflady jednocześnie.</w:t>
            </w:r>
          </w:p>
        </w:tc>
        <w:tc>
          <w:tcPr>
            <w:tcW w:w="3686" w:type="dxa"/>
          </w:tcPr>
          <w:p w14:paraId="14C3019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21108A81" w14:textId="77777777" w:rsidTr="00EA13B0">
        <w:trPr>
          <w:cantSplit/>
        </w:trPr>
        <w:tc>
          <w:tcPr>
            <w:tcW w:w="779" w:type="dxa"/>
            <w:vAlign w:val="center"/>
          </w:tcPr>
          <w:p w14:paraId="3160D636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069441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Wymagany jest zamek z wymiennym cylindrem, 2 numerowanymi kluczykami, jeden klucz łamany-  gdy klucz zostanie zagubiony musi być możliwość jego domówienia po numerze spisanym z cylindra. </w:t>
            </w:r>
          </w:p>
        </w:tc>
        <w:tc>
          <w:tcPr>
            <w:tcW w:w="3686" w:type="dxa"/>
          </w:tcPr>
          <w:p w14:paraId="76727C1E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7552EA2C" w14:textId="77777777" w:rsidTr="00EA13B0">
        <w:trPr>
          <w:cantSplit/>
        </w:trPr>
        <w:tc>
          <w:tcPr>
            <w:tcW w:w="779" w:type="dxa"/>
            <w:vAlign w:val="center"/>
          </w:tcPr>
          <w:p w14:paraId="129E373B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B98708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System umożliwiający szybką wymianę wkładki zamka bez konieczności jego rozwiercania.</w:t>
            </w:r>
          </w:p>
        </w:tc>
        <w:tc>
          <w:tcPr>
            <w:tcW w:w="3686" w:type="dxa"/>
          </w:tcPr>
          <w:p w14:paraId="1A7E2B61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27491835" w14:textId="77777777" w:rsidTr="00EA13B0">
        <w:trPr>
          <w:cantSplit/>
        </w:trPr>
        <w:tc>
          <w:tcPr>
            <w:tcW w:w="779" w:type="dxa"/>
            <w:vAlign w:val="center"/>
          </w:tcPr>
          <w:p w14:paraId="08EE9432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7FF88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Zamek musi być systemowy co oznacza możliwość skompletowania jednego klucza na pracownika, którym otworzy wszystkie swoje meble.</w:t>
            </w:r>
          </w:p>
        </w:tc>
        <w:tc>
          <w:tcPr>
            <w:tcW w:w="3686" w:type="dxa"/>
          </w:tcPr>
          <w:p w14:paraId="04D2D52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054659A7" w14:textId="77777777" w:rsidTr="00EA13B0">
        <w:trPr>
          <w:cantSplit/>
        </w:trPr>
        <w:tc>
          <w:tcPr>
            <w:tcW w:w="779" w:type="dxa"/>
            <w:vAlign w:val="center"/>
          </w:tcPr>
          <w:p w14:paraId="3A328292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C7E24C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Korpusy kontenerów fabrycznie sklejone, zmontowane i dostarczane w całości.</w:t>
            </w:r>
          </w:p>
        </w:tc>
        <w:tc>
          <w:tcPr>
            <w:tcW w:w="3686" w:type="dxa"/>
          </w:tcPr>
          <w:p w14:paraId="15414D7C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0D1E7BC9" w14:textId="77777777" w:rsidTr="00EA13B0">
        <w:trPr>
          <w:cantSplit/>
        </w:trPr>
        <w:tc>
          <w:tcPr>
            <w:tcW w:w="779" w:type="dxa"/>
            <w:vAlign w:val="center"/>
          </w:tcPr>
          <w:p w14:paraId="76EA19B5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E91DE2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Kolorystyka płyty do wyboru przez Zamawiającego z palety min. 15 kolorów (min. 8 kolorów drewnopodobnych i 7 kolorów bez rysunku drewna) w tym: buk, dąb, klon, orzech, czereśnia, popiel, beż, grafit.  </w:t>
            </w:r>
          </w:p>
        </w:tc>
        <w:tc>
          <w:tcPr>
            <w:tcW w:w="3686" w:type="dxa"/>
          </w:tcPr>
          <w:p w14:paraId="432C149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75585794" w14:textId="77777777" w:rsidTr="00EA13B0">
        <w:trPr>
          <w:cantSplit/>
        </w:trPr>
        <w:tc>
          <w:tcPr>
            <w:tcW w:w="779" w:type="dxa"/>
            <w:vAlign w:val="center"/>
          </w:tcPr>
          <w:p w14:paraId="657F97D2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F0504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Wymagana możliwość łączenia kolorów w ramach jednego mebla np. korpus, blat i fronty w różnych kolorach.</w:t>
            </w:r>
          </w:p>
        </w:tc>
        <w:tc>
          <w:tcPr>
            <w:tcW w:w="3686" w:type="dxa"/>
          </w:tcPr>
          <w:p w14:paraId="20444002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6048F435" w14:textId="77777777" w:rsidTr="00EA13B0">
        <w:trPr>
          <w:cantSplit/>
        </w:trPr>
        <w:tc>
          <w:tcPr>
            <w:tcW w:w="779" w:type="dxa"/>
            <w:vAlign w:val="center"/>
          </w:tcPr>
          <w:p w14:paraId="5924B436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2267BC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Wymagana możliwość wyboru różnego koloru obrzeża od koloru płyty dla każdego elementu mebla.</w:t>
            </w:r>
          </w:p>
        </w:tc>
        <w:tc>
          <w:tcPr>
            <w:tcW w:w="3686" w:type="dxa"/>
          </w:tcPr>
          <w:p w14:paraId="72F29B9E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06BA954E" w14:textId="77777777" w:rsidTr="00EA13B0">
        <w:trPr>
          <w:cantSplit/>
        </w:trPr>
        <w:tc>
          <w:tcPr>
            <w:tcW w:w="779" w:type="dxa"/>
            <w:vAlign w:val="center"/>
          </w:tcPr>
          <w:p w14:paraId="69CD802D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BB1FE8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Kontenery produkowane w oparciu o standardy produkcji określone w normie PN EN ISO 9001:2015 lub równoważnej, 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zaświadczeń.</w:t>
            </w:r>
          </w:p>
        </w:tc>
        <w:tc>
          <w:tcPr>
            <w:tcW w:w="3686" w:type="dxa"/>
          </w:tcPr>
          <w:p w14:paraId="24C3CDC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2B08B4D8" w14:textId="77777777" w:rsidTr="00EA13B0">
        <w:trPr>
          <w:cantSplit/>
        </w:trPr>
        <w:tc>
          <w:tcPr>
            <w:tcW w:w="779" w:type="dxa"/>
            <w:vAlign w:val="center"/>
          </w:tcPr>
          <w:p w14:paraId="3EFE796C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8504E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Kontenery produkowane w oparciu o standardy produkcji określone w normie PN EN ISO 14001:2015 lub równoważnej, 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zaświadczeń.</w:t>
            </w:r>
          </w:p>
        </w:tc>
        <w:tc>
          <w:tcPr>
            <w:tcW w:w="3686" w:type="dxa"/>
          </w:tcPr>
          <w:p w14:paraId="611984CE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101C5B38" w14:textId="77777777" w:rsidTr="00EA13B0">
        <w:trPr>
          <w:cantSplit/>
        </w:trPr>
        <w:tc>
          <w:tcPr>
            <w:tcW w:w="779" w:type="dxa"/>
            <w:vAlign w:val="center"/>
          </w:tcPr>
          <w:p w14:paraId="080E8C6D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2DEFCA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Kontenery produkowane w oparciu o normy: </w:t>
            </w:r>
          </w:p>
          <w:p w14:paraId="4A54E915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PN-EN 16121:2024-05 </w:t>
            </w:r>
          </w:p>
          <w:p w14:paraId="367E9628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</w:t>
            </w:r>
          </w:p>
          <w:p w14:paraId="315359F8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14:paraId="65AF45F9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</w:tbl>
    <w:p w14:paraId="2AE42D31" w14:textId="77777777" w:rsidR="00793D64" w:rsidRPr="00793D64" w:rsidRDefault="00793D64" w:rsidP="00793D64">
      <w:pPr>
        <w:spacing w:before="240" w:after="60"/>
        <w:outlineLvl w:val="7"/>
        <w:rPr>
          <w:rFonts w:ascii="Bahnschrift" w:hAnsi="Bahnschrift"/>
          <w:b/>
          <w:iCs/>
          <w:sz w:val="20"/>
          <w:szCs w:val="20"/>
        </w:rPr>
      </w:pPr>
      <w:r w:rsidRPr="00793D64">
        <w:rPr>
          <w:rFonts w:ascii="Bahnschrift" w:eastAsia="ArialMT" w:hAnsi="Bahnschrift"/>
          <w:b/>
          <w:bCs/>
          <w:sz w:val="20"/>
          <w:szCs w:val="20"/>
        </w:rPr>
        <w:t>Panel płytowy- wymiary wg tabeli zadanie 1 poz. 19-21 załącznika nr 2A do SWZ:</w:t>
      </w:r>
    </w:p>
    <w:p w14:paraId="0EA66CF9" w14:textId="77777777" w:rsidR="00793D64" w:rsidRPr="00793D64" w:rsidRDefault="00793D64" w:rsidP="00793D64">
      <w:pPr>
        <w:overflowPunct w:val="0"/>
        <w:autoSpaceDE w:val="0"/>
        <w:autoSpaceDN w:val="0"/>
        <w:adjustRightInd w:val="0"/>
        <w:rPr>
          <w:rFonts w:ascii="Bahnschrift" w:hAnsi="Bahnschrift"/>
          <w:sz w:val="20"/>
          <w:szCs w:val="20"/>
        </w:rPr>
      </w:pPr>
    </w:p>
    <w:p w14:paraId="16DE0083" w14:textId="77777777" w:rsidR="00793D64" w:rsidRPr="00793D64" w:rsidRDefault="00793D64" w:rsidP="00793D64">
      <w:pPr>
        <w:tabs>
          <w:tab w:val="left" w:pos="708"/>
          <w:tab w:val="center" w:pos="4536"/>
          <w:tab w:val="right" w:pos="9072"/>
        </w:tabs>
        <w:rPr>
          <w:rFonts w:ascii="Bahnschrift" w:hAnsi="Bahnschrift"/>
          <w:sz w:val="20"/>
          <w:szCs w:val="20"/>
        </w:rPr>
      </w:pPr>
    </w:p>
    <w:tbl>
      <w:tblPr>
        <w:tblW w:w="105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6095"/>
        <w:gridCol w:w="3686"/>
      </w:tblGrid>
      <w:tr w:rsidR="00793D64" w:rsidRPr="00793D64" w14:paraId="6C22AB4F" w14:textId="77777777" w:rsidTr="00EA13B0">
        <w:trPr>
          <w:cantSplit/>
          <w:trHeight w:val="666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65477" w14:textId="77777777" w:rsidR="00793D64" w:rsidRPr="00793D64" w:rsidRDefault="00793D64" w:rsidP="00793D64">
            <w:pPr>
              <w:jc w:val="center"/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</w:pPr>
            <w:r w:rsidRPr="00793D64"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33FE2" w14:textId="77777777" w:rsidR="00793D64" w:rsidRPr="00793D64" w:rsidRDefault="00793D64" w:rsidP="00793D64">
            <w:pPr>
              <w:keepNext/>
              <w:outlineLvl w:val="0"/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/ warunek wymagany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DD69519" w14:textId="77777777" w:rsidR="00793D64" w:rsidRPr="00793D64" w:rsidRDefault="00793D64" w:rsidP="00793D64">
            <w:pPr>
              <w:keepNext/>
              <w:jc w:val="center"/>
              <w:outlineLvl w:val="1"/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oferowany – podać</w:t>
            </w:r>
          </w:p>
        </w:tc>
      </w:tr>
      <w:tr w:rsidR="00793D64" w:rsidRPr="00793D64" w14:paraId="16BE694F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DDA1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1A91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  <w:lang w:eastAsia="pl-PL"/>
              </w:rPr>
              <w:t>Panel płytowy biurka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81058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601E876C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BDF0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FB5698A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Dopasowany do biurek o szerokości 1600; 1400, 1200 mm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9ECCA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2B7F80F4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2922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1BCAA3D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Montowany do blatu za pomocą kątowników metalowych malowanych proszkowo pod kolor stelaża biurka.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DB9212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1A72AD9C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D4E6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72E679B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Wykonany z płyty o grubości min. 18 mm wiórowej dwustronnie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melaminowanej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w klasie higieniczności E1 o podwyższonej trwałości, w klasie odporności na ścieranie 3A zgodnie z normą PN EN 14322 lub równoważną.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4955E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42E6D4A4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EFD8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35017D2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Krawędzie zabezpieczone doklejką z tworzywa sztucznego o grubości min. 2mm i promieniu 2-3 mm.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AEB1C6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668ACC0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7E02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586D1D1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Z uwagi na wymagania trwałości pod względem wycierania się spoiny pomiędzy blatem płyty a obrzeżem, stabilny kolor i odporność na promieniowanie UV meble muszą być wykonane z zastosowaniem technologii laserowej bez użycia klejów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termotopliwych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typu PU ani PUR ani EVA. Baza obrzeża i warstwa funkcyjna w jednym kolorze i z tego samego materiału (polimer). Dodatkowo polimerowa warstwa łącząca obrzeże z blatem gwarantuje odporność na wysokie temperatury i wilgotność.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2C1684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33E16528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84A0C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0FD716C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Zastosowana doklejka musi mieć odporność na promieniowanie UV, powyżej lub równe wartości 6 zgodnie z normą PN EN ISO 4892-1 lub równoważną.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F50583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41199645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7EF4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9FD4529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Kolorystyka płyty do wyboru przez Zamawiającego z palety min. 15 kolorów (min. 8 kolorów drewnopodobnych i 7 kolorów bez rysunku drewna) w tym: buk, dąb, klon, orzech, czereśnia, popiel, beż, grafit.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530CA9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336DEE2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BDF8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D291F5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Wymagana możliwość wyboru różnego koloru obrzeża od koloru płyty.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364D0E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3E4E3FA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8B46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18C9FC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Panele produkowane w oparciu o standardy produkcji określone w normie PN EN ISO 9001:2015 lub równoważnej, 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097BF2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63E5EBA7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0AF1B2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E7078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Panele produkowane w oparciu o standardy produkcji określone w normie PN EN ISO 14001:2015 lub równoważnej, 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718223B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</w:tbl>
    <w:p w14:paraId="068E44AE" w14:textId="77777777" w:rsidR="00793D64" w:rsidRPr="00793D64" w:rsidRDefault="00793D64" w:rsidP="00793D64">
      <w:pPr>
        <w:spacing w:before="240" w:after="60"/>
        <w:outlineLvl w:val="7"/>
        <w:rPr>
          <w:rFonts w:ascii="Bahnschrift" w:hAnsi="Bahnschrift"/>
          <w:sz w:val="20"/>
          <w:szCs w:val="20"/>
        </w:rPr>
      </w:pPr>
      <w:r w:rsidRPr="00793D64">
        <w:rPr>
          <w:rFonts w:ascii="Bahnschrift" w:eastAsia="ArialMT" w:hAnsi="Bahnschrift"/>
          <w:b/>
          <w:bCs/>
          <w:sz w:val="20"/>
          <w:szCs w:val="20"/>
        </w:rPr>
        <w:t>Szafy, regały, nadstawki - wymiary wg tabeli zadanie 1 poz. 22-39 załącznika nr 2A do SWZ:</w:t>
      </w:r>
    </w:p>
    <w:p w14:paraId="6C49A721" w14:textId="10AA91AE" w:rsidR="00793D64" w:rsidRDefault="00793D64" w:rsidP="00793D64">
      <w:pPr>
        <w:tabs>
          <w:tab w:val="left" w:pos="708"/>
          <w:tab w:val="center" w:pos="4536"/>
          <w:tab w:val="right" w:pos="9072"/>
        </w:tabs>
        <w:rPr>
          <w:rFonts w:ascii="Bahnschrift" w:hAnsi="Bahnschrift"/>
          <w:sz w:val="20"/>
          <w:szCs w:val="20"/>
        </w:rPr>
      </w:pPr>
    </w:p>
    <w:p w14:paraId="7AA388AA" w14:textId="77777777" w:rsidR="00793D64" w:rsidRPr="00793D64" w:rsidRDefault="00793D64" w:rsidP="00793D64">
      <w:pPr>
        <w:tabs>
          <w:tab w:val="left" w:pos="708"/>
          <w:tab w:val="center" w:pos="4536"/>
          <w:tab w:val="right" w:pos="9072"/>
        </w:tabs>
        <w:rPr>
          <w:rFonts w:ascii="Bahnschrift" w:hAnsi="Bahnschrift"/>
          <w:sz w:val="20"/>
          <w:szCs w:val="20"/>
        </w:rPr>
      </w:pPr>
    </w:p>
    <w:tbl>
      <w:tblPr>
        <w:tblW w:w="105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6095"/>
        <w:gridCol w:w="3686"/>
      </w:tblGrid>
      <w:tr w:rsidR="00793D64" w:rsidRPr="00793D64" w14:paraId="176E1CC4" w14:textId="77777777" w:rsidTr="00EA13B0">
        <w:trPr>
          <w:cantSplit/>
          <w:trHeight w:val="666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D824A" w14:textId="77777777" w:rsidR="00793D64" w:rsidRPr="00793D64" w:rsidRDefault="00793D64" w:rsidP="00793D64">
            <w:pPr>
              <w:jc w:val="center"/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</w:pPr>
            <w:r w:rsidRPr="00793D64"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C40E7" w14:textId="77777777" w:rsidR="00793D64" w:rsidRPr="00793D64" w:rsidRDefault="00793D64" w:rsidP="00793D64">
            <w:pPr>
              <w:keepNext/>
              <w:outlineLvl w:val="0"/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/ warunek wymagany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672A69A" w14:textId="77777777" w:rsidR="00793D64" w:rsidRPr="00793D64" w:rsidRDefault="00793D64" w:rsidP="00793D64">
            <w:pPr>
              <w:keepNext/>
              <w:jc w:val="center"/>
              <w:outlineLvl w:val="1"/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oferowany – podać</w:t>
            </w:r>
          </w:p>
        </w:tc>
      </w:tr>
      <w:tr w:rsidR="00793D64" w:rsidRPr="00793D64" w14:paraId="18E791E8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553B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9CA3F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Korpus i drzwi  wykonane z płyty wiórowej</w:t>
            </w:r>
            <w:r w:rsidRPr="00793D64">
              <w:t xml:space="preserve"> 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o grubości min. 18mm dwustronnie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melaminowanej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w klasie higieniczności E1  o podwyższonej trwałości  w klasie odporności na ścieranie 3A zgodnie z normą PN EN 14322 lub równoważną.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4ABAA8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2EDB9871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20B7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54BF22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Ściana tylna szafy wykonana z płyty wiórowej dwustronnie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melaminowanej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w kolorze korpusu szafy,  o grubości min.8 mm co umożliwia wykorzystanie szaf jako wolnostojące.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354D1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0BE691E9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F128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F76EAA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Krawędzie zabezpieczone doklejką z tworzywa sztucznego o grubości min. 2mm i promieniu 2-3 mm.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5D2F26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59C131AD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479A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5F9C03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Z uwagi na wymagania trwałości pod względem wycierania się spoiny pomiędzy blatem płyty a obrzeżem, stabilny kolor i odporność na promieniowanie UV meble muszą być wykonane z zastosowaniem technologii laserowej bez użycia klejów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termotopliwych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typu PU ani PUR ani EVA . Baza obrzeża i warstwa funkcyjna w jednym kolorze i z tego samego materiału (polimer). Dodatkowo polimerowa warstwa łącząca obrzeże z blatem gwarantuje odporność na wysokie temperatury i wilgotność.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F0FA5B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49C288F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91A9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2FFC19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Zastosowana doklejka musi mieć odporność na promieniowanie UV, powyżej lub równe wartości 6 zgodnie z normą PN EN ISO 4892-1 lub równoważną..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E74703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259F5DEC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FA6D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AFE078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Korpusy szaf fabrycznie sklejone, zmontowane i dostarczane w całości. Nie dopuszcza się sklejania szafy na miejscu. Nie dopuszcza się montażu elementów korpusu na złącza meblowe.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433043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3CB6C818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E991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2760C7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Drzwi płytowe zamontowane do boków korpusu za pomocą zawiasów puszkowych o kącie otwarcia min.110°, wyposażonych w system cichego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domyku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B88AE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03D679FB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0F51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4838505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Możliwość indywidualnego zagospodarowania przestrzeni wewnętrznej dzięki rzędom otworów co max. 32 mm na całej wysokości korpusu.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92EE8D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48A829AC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5518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8575B6E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 szafie półki płytowe  o grubości min. 18 mm, zabezpieczone przed przypadkowym wysunięciem z szafy za pomocą metalowej podpórki która wchodzi w otwór wywiercony w półce. Półki rozmieszczone tak, aby w każdą przestrzeń zmieścił się segregator.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5B390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590C3181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7AAE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6652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Szafy ubraniowe głębokości 60 cm wyposażone w drążek garderobiany i półkę.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B4C591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2D5DA681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F5EF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EA406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Szafy ubraniowe poniżej głębokości 60 cm wyposażone w wieszak wysuwny i półkę.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37379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6F4C3BF6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713C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70A0AD9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Szafy częściowo przeszklone: drzwi płytowe zakrywają dwie przestrzenie dolne OH- pozostałe 3 przestrzenie OH są zakryte drzwiami szklanymi. Drzwi szklane w ramie wykonanej z profili aluminiowych w kolorze aluminium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4F1102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4C4147BC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3C15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FFEEB3E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Drzwi płytowe w szafach o szerokości 80 cm  wyposażone w listwę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przymykową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wykonaną z tworzywa sztucznego i obitą gumą (eliminacja efektu trzasku). Listwa musi być przymocowana do jednego skrzydła drzwi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93556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0BF8852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CAEA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9A6820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Jedno skrzydło drzwi wyposażone w uchwyt w formie obrotowej gałki zintegrowanej z zamkiem baskwilowym  blokującym drzwi w min. 2 punktach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994380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08DB3EBD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B7AF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DCA532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Wymagany jest zamek z numerowanym cylindrem, numerowanym kluczykiem, jeden klucz łamany- gdy klucz zostanie zagubiony musi być możliwość jego domówienia po numerze spisanym z cylindra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BA22F1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652F8275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7B33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3D499E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System umożliwiający szybką wymianę wkładki zamka bez konieczności jego rozwiercania.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3DF010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420DD0BB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AAE0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24548C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Zamek musi być systemowy co oznacza możliwość skompletowania jednego klucza na pracownika, którym otworzy wszystkie swoje meble.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CC84C1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0E265B48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7013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915015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Szafa na stopkach H:30-50 mm z możliwością poziomowania.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BA24E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8CCE614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96D2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0EE2E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Kolorystyka do wyboru przez Zamawiającego z min. 15 kolorów (min. 8 kolorów drewnopodobnych i 7 kolorów bez rysunku drewna) w tym: buk, dąb, klon, orzech, czereśnia, popiel, beż, grafit.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24D35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5AF081F0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8AEB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154ABE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Wymagana możliwość łączenia kolorów w ramach jednego mebla np. korpus, półki i drzwi w różnych kolorach.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E107A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4A029905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5CB53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4601A5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Wymagana możliwość wyboru różnego koloru obrzeża od koloru płyty dla każdego elementu mebla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BA169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63FCB9E9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524B0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4D65E8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Szafy produkowane w oparciu o standardy produkcji określone w normie PN EN ISO 9001:2015 lub równoważnej, 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4B3352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6F10E248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19C6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AC3FB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Szafy produkowane w oparciu o standardy produkcji określone w normie PN EN ISO 14001:2015 lub równoważnej, 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ED422E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59C4D7D9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E2DB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9CF1C1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Szafy produkowane w oparciu o normę: </w:t>
            </w:r>
          </w:p>
          <w:p w14:paraId="76F35F3D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PN-EN 16121:2024-05 lub równoważną</w:t>
            </w:r>
          </w:p>
          <w:p w14:paraId="7199971A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</w:t>
            </w:r>
          </w:p>
          <w:p w14:paraId="2C46A8AC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</w:p>
          <w:p w14:paraId="2DC19B70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4E011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</w:tbl>
    <w:p w14:paraId="6F997A6B" w14:textId="77777777" w:rsidR="00793D64" w:rsidRPr="00793D64" w:rsidRDefault="00793D64" w:rsidP="00793D64">
      <w:pPr>
        <w:rPr>
          <w:rFonts w:ascii="Bahnschrift" w:hAnsi="Bahnschrift"/>
          <w:b/>
          <w:sz w:val="20"/>
          <w:szCs w:val="20"/>
        </w:rPr>
      </w:pPr>
    </w:p>
    <w:p w14:paraId="7DB04669" w14:textId="77777777" w:rsidR="00793D64" w:rsidRDefault="00793D64" w:rsidP="00793D64">
      <w:pPr>
        <w:rPr>
          <w:rFonts w:ascii="Bahnschrift" w:hAnsi="Bahnschrift" w:cs="Arial"/>
          <w:b/>
          <w:bCs/>
          <w:sz w:val="20"/>
          <w:szCs w:val="20"/>
        </w:rPr>
      </w:pPr>
    </w:p>
    <w:p w14:paraId="6DFA4BDC" w14:textId="58EC561C" w:rsidR="00793D64" w:rsidRPr="00793D64" w:rsidRDefault="00793D64" w:rsidP="00793D64">
      <w:pPr>
        <w:rPr>
          <w:rFonts w:ascii="Bahnschrift" w:hAnsi="Bahnschrift" w:cs="Arial"/>
          <w:b/>
          <w:bCs/>
          <w:sz w:val="20"/>
          <w:szCs w:val="20"/>
        </w:rPr>
      </w:pPr>
      <w:r w:rsidRPr="00793D64">
        <w:rPr>
          <w:rFonts w:ascii="Bahnschrift" w:hAnsi="Bahnschrift" w:cs="Arial"/>
          <w:b/>
          <w:bCs/>
          <w:sz w:val="20"/>
          <w:szCs w:val="20"/>
        </w:rPr>
        <w:t xml:space="preserve">SZAFY WZMOCNIONE NA COKOLE METALOWYM </w:t>
      </w:r>
      <w:r w:rsidRPr="00793D64">
        <w:rPr>
          <w:rFonts w:ascii="Bahnschrift" w:eastAsia="ArialMT" w:hAnsi="Bahnschrift"/>
          <w:b/>
          <w:bCs/>
          <w:sz w:val="20"/>
          <w:szCs w:val="20"/>
        </w:rPr>
        <w:t>- wymiary wg tabeli zadanie 1 poz. 40-42 załącznika nr 2A do SWZ:</w:t>
      </w:r>
    </w:p>
    <w:p w14:paraId="363D33D4" w14:textId="77777777" w:rsidR="00793D64" w:rsidRPr="00793D64" w:rsidRDefault="00793D64" w:rsidP="00793D64">
      <w:pPr>
        <w:overflowPunct w:val="0"/>
        <w:autoSpaceDE w:val="0"/>
        <w:autoSpaceDN w:val="0"/>
        <w:adjustRightInd w:val="0"/>
        <w:rPr>
          <w:rFonts w:ascii="Bahnschrift" w:hAnsi="Bahnschrift"/>
          <w:sz w:val="20"/>
          <w:szCs w:val="20"/>
        </w:rPr>
      </w:pPr>
    </w:p>
    <w:p w14:paraId="04F8F033" w14:textId="77777777" w:rsidR="00793D64" w:rsidRPr="00793D64" w:rsidRDefault="00793D64" w:rsidP="00793D64">
      <w:pPr>
        <w:tabs>
          <w:tab w:val="left" w:pos="708"/>
          <w:tab w:val="center" w:pos="4536"/>
          <w:tab w:val="right" w:pos="9072"/>
        </w:tabs>
        <w:rPr>
          <w:rFonts w:ascii="Bahnschrift" w:hAnsi="Bahnschrift"/>
          <w:sz w:val="20"/>
          <w:szCs w:val="20"/>
        </w:rPr>
      </w:pPr>
    </w:p>
    <w:tbl>
      <w:tblPr>
        <w:tblW w:w="105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6095"/>
        <w:gridCol w:w="3686"/>
      </w:tblGrid>
      <w:tr w:rsidR="00793D64" w:rsidRPr="00793D64" w14:paraId="755B9A91" w14:textId="77777777" w:rsidTr="00EA13B0">
        <w:trPr>
          <w:cantSplit/>
          <w:trHeight w:val="666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37BCA" w14:textId="77777777" w:rsidR="00793D64" w:rsidRPr="00793D64" w:rsidRDefault="00793D64" w:rsidP="00793D64">
            <w:pPr>
              <w:jc w:val="center"/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</w:pPr>
            <w:r w:rsidRPr="00793D64"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D51E" w14:textId="77777777" w:rsidR="00793D64" w:rsidRPr="00793D64" w:rsidRDefault="00793D64" w:rsidP="00793D64">
            <w:pPr>
              <w:keepNext/>
              <w:outlineLvl w:val="0"/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/ warunek wymagany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0CA67A" w14:textId="77777777" w:rsidR="00793D64" w:rsidRPr="00793D64" w:rsidRDefault="00793D64" w:rsidP="00793D64">
            <w:pPr>
              <w:keepNext/>
              <w:jc w:val="center"/>
              <w:outlineLvl w:val="1"/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oferowany – podać</w:t>
            </w:r>
          </w:p>
        </w:tc>
      </w:tr>
      <w:tr w:rsidR="00793D64" w:rsidRPr="00793D64" w14:paraId="44EA441E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9D71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B5E020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Korpus i drzwi  wykonane z płyty wiórowej o grubości min. 18mm dwustronnie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melaminowanej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w klasie higieniczności E1  o podwyższonej trwałości  w klasie odporności na ścieranie 3A zgodnie z normą PN EN 14322 lub równoważną.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6410EE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BF864DB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FB94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173DF2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Ściana tylna szafy wykonana z płyty wiórowej dwustronnie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melaminowanej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w kolorze korpusu szafy,  o grubości min.18 mm co umożliwia wykorzystanie szaf jako wolnostojące.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B05D4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6C7AC74D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1881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B2B28E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Krawędzie zabezpieczone doklejką z tworzywa sztucznego o grubości min. 2mm i promieniu 2-3 mm.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8B313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1600147F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C84A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DC8756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Z uwagi na wymagania trwałości pod względem wycierania się spoiny pomiędzy blatem płyty a obrzeżem, stabilny kolor i odporność na promieniowanie UV meble muszą być wykonane z zastosowaniem technologii laserowej bez użycia klejów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termotopliwych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typu PU ani PUR ani EVA . Baza obrzeża i warstwa funkcyjna w jednym kolorze i z tego samego materiału (polimer). Dodatkowo polimerowa warstwa łącząca obrzeże z blatem gwarantuje odporność na wysokie temperatury i wilgotność.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40E0E2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DC31EA0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102D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BC3F20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Zastosowana doklejka musi mieć odporność na promieniowanie UV, powyżej lub równe wartości 6 zgodnie z normą PN EN ISO 4892-1 lub równoważną.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CE91FB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633362CF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D52A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507B9C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Korpusy szaf fabrycznie sklejone, zmontowane i dostarczane w całości. Nie dopuszcza się sklejania szafy na miejscu. Nie dopuszcza się montażu elementów korpusu na złącza meblowe.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A2D0DC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08485B37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85B3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B01072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Drzwi płytowe zamontowane do boków korpusu za pomocą zawiasów obiektowych o kącie otwarcia min.270°.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73DF3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27F907F8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12F6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1445A3B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Możliwość indywidualnego zagospodarowania przestrzeni wewnętrznej dzięki rzędom otworów co max. 32 mm na całej wysokości korpusu.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4674BC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52142A02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8D5D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E42DB36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Szafy o szerokości 100 i 120 cm wyposażone w przegrodę pionową mocowaną w połowie szerokości szafy.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E089D2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4AFD78A0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7E11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09D4F3C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 szafie półki metalowe, zabezpieczone przed przypadkowym wysunięciem z szafy za pomocą metalowej podpórki która wchodzi w otwór wywiercony w półce. Półki rozmieszczone tak, aby w każdą przestrzeń zmieścił się segregator.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F56A57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086E6D41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770D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B292142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Półki metalowe z odpowiednimi nacięciami, w których jest możliwość zamocowania przegród podporowych.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EDE4C6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3A50E7AC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0AB1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F40E4FE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Drzwi płytowe wyposażone w listwę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przymykową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wykonaną z tworzywa sztucznego i obitą gumą (eliminacja efektu trzasku). Listwa musi być przymocowana do jednego skrzydła drzwi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9DC30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11581AD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876D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5C478D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Jedno skrzydło drzwi wyposażone w uchwyt w formie obrotowej gałki zintegrowanej z zamkiem baskwilowym  blokującym drzwi w 3 punktach.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31B5B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61F5821A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B345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164DC9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Wymagany jest zamek z numerowanym cylindrem, numerowanym kluczykiem, jeden klucz łamany- gdy klucz zostanie zagubiony musi być możliwość jego domówienia po numerze spisanym z cylindra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B2EB30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279E2B01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D0E57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6BF2DB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System umożliwiający szybką wymianę wkładki zamka bez konieczności jego rozwiercania.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506779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1EF541AB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98FB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CDD8A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Zamek musi być systemowy co oznacza możliwość skompletowania jednego klucza na pracownika, którym otworzy wszystkie swoje meble.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FE830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16B3989E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F159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0BADF7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Szafa osadzona na cokole metalowym H:30-50 mm z możliwością poziomowania szafy w zakresie min. 10 mm. Cokół metalowy malowany proszkowo; kolor do wyboru przez Zamawiającego z palety min. 8 kolorów w tym: biały, czarny, beżowy, grafitowy.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1D8CE8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2413F931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B44D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FBABB7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Cokół metalowy tej samej wysokości co stopki poziomujące  w pozycji: szafy i regały w celu możliwości zestawiania ze sobą.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F758BC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084F57EC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9EEC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1CA092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Kolorystyka płyty do wyboru przez Zamawiającego z palety min. 15 kolorów (min. 8 kolorów drewnopodobnych i 7 kolorów bez rysunku drewna) w tym: buk, dąb, klon, orzech, czereśnia, popiel, beż, grafit.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48DCE6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4C42E1C7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AF94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18BF79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Wymagana możliwość łączenia kolorów w ramach jednego mebla np. korpus i drzwi w różnych kolorach.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763E5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47405D86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7C64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9CCDC9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Wymagana możliwość wyboru różnego koloru obrzeża od koloru płyty dla każdego elementu mebla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8F8079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4774932C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0C708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F04038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Szafy produkowane w oparciu o standardy produkcji określone w normie PN EN ISO 9001:2015 lub równoważnej, 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DC74A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4AA6999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CABC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F480A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Szafy produkowane w oparciu o standardy produkcji określone w normie PN EN ISO 14001:2015 lub równoważnej, 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F7CE19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82EAB5A" w14:textId="77777777" w:rsidTr="00793D64">
        <w:trPr>
          <w:cantSplit/>
          <w:trHeight w:val="1413"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0E97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168203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Szafy produkowane w oparciu o normę: </w:t>
            </w:r>
          </w:p>
          <w:p w14:paraId="568667A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PN-EN 16121:2024-05 lub równoważną</w:t>
            </w:r>
          </w:p>
          <w:p w14:paraId="7D44800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</w:t>
            </w:r>
          </w:p>
          <w:p w14:paraId="1F1329B3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336822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</w:tbl>
    <w:p w14:paraId="77EA2DB2" w14:textId="77777777" w:rsidR="00793D64" w:rsidRDefault="00793D64" w:rsidP="00793D64">
      <w:pPr>
        <w:spacing w:before="240" w:after="60"/>
        <w:outlineLvl w:val="7"/>
        <w:rPr>
          <w:rFonts w:ascii="Bahnschrift" w:eastAsia="ArialMT" w:hAnsi="Bahnschrift"/>
          <w:b/>
          <w:bCs/>
          <w:sz w:val="20"/>
          <w:szCs w:val="20"/>
        </w:rPr>
      </w:pPr>
    </w:p>
    <w:p w14:paraId="471403FF" w14:textId="643C49DA" w:rsidR="00793D64" w:rsidRPr="00793D64" w:rsidRDefault="00793D64" w:rsidP="00793D64">
      <w:pPr>
        <w:spacing w:before="240" w:after="60"/>
        <w:outlineLvl w:val="7"/>
        <w:rPr>
          <w:rFonts w:ascii="Bahnschrift" w:hAnsi="Bahnschrift"/>
          <w:b/>
          <w:iCs/>
          <w:sz w:val="20"/>
          <w:szCs w:val="20"/>
        </w:rPr>
      </w:pPr>
      <w:r w:rsidRPr="00793D64">
        <w:rPr>
          <w:rFonts w:ascii="Bahnschrift" w:eastAsia="ArialMT" w:hAnsi="Bahnschrift"/>
          <w:b/>
          <w:bCs/>
          <w:sz w:val="20"/>
          <w:szCs w:val="20"/>
        </w:rPr>
        <w:t>Stolik okrągły - wymiary wg tabeli zadanie 1 poz. 43 załącznika nr 2A do SWZ:</w:t>
      </w:r>
    </w:p>
    <w:p w14:paraId="75136872" w14:textId="77777777" w:rsidR="00793D64" w:rsidRPr="00793D64" w:rsidRDefault="00793D64" w:rsidP="00793D64">
      <w:pPr>
        <w:tabs>
          <w:tab w:val="left" w:pos="708"/>
          <w:tab w:val="center" w:pos="4536"/>
          <w:tab w:val="right" w:pos="9072"/>
        </w:tabs>
        <w:rPr>
          <w:rFonts w:ascii="Bahnschrift" w:hAnsi="Bahnschrift"/>
          <w:sz w:val="20"/>
          <w:szCs w:val="20"/>
        </w:rPr>
      </w:pPr>
    </w:p>
    <w:tbl>
      <w:tblPr>
        <w:tblW w:w="105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095"/>
        <w:gridCol w:w="3686"/>
      </w:tblGrid>
      <w:tr w:rsidR="00793D64" w:rsidRPr="00793D64" w14:paraId="367E0ED0" w14:textId="77777777" w:rsidTr="00EA13B0">
        <w:trPr>
          <w:cantSplit/>
          <w:trHeight w:val="666"/>
        </w:trPr>
        <w:tc>
          <w:tcPr>
            <w:tcW w:w="779" w:type="dxa"/>
            <w:tcBorders>
              <w:top w:val="single" w:sz="12" w:space="0" w:color="auto"/>
            </w:tcBorders>
            <w:vAlign w:val="center"/>
          </w:tcPr>
          <w:p w14:paraId="049AD3BB" w14:textId="77777777" w:rsidR="00793D64" w:rsidRPr="00793D64" w:rsidRDefault="00793D64" w:rsidP="00793D64">
            <w:pPr>
              <w:jc w:val="center"/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</w:pPr>
            <w:r w:rsidRPr="00793D64"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095" w:type="dxa"/>
            <w:tcBorders>
              <w:top w:val="single" w:sz="12" w:space="0" w:color="auto"/>
            </w:tcBorders>
            <w:vAlign w:val="center"/>
          </w:tcPr>
          <w:p w14:paraId="42B95937" w14:textId="77777777" w:rsidR="00793D64" w:rsidRPr="00793D64" w:rsidRDefault="00793D64" w:rsidP="00793D64">
            <w:pPr>
              <w:keepNext/>
              <w:outlineLvl w:val="0"/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/ warunek wymagany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vAlign w:val="center"/>
          </w:tcPr>
          <w:p w14:paraId="5BA07A3B" w14:textId="77777777" w:rsidR="00793D64" w:rsidRPr="00793D64" w:rsidRDefault="00793D64" w:rsidP="00793D64">
            <w:pPr>
              <w:keepNext/>
              <w:jc w:val="center"/>
              <w:outlineLvl w:val="1"/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oferowany – podać</w:t>
            </w:r>
          </w:p>
        </w:tc>
      </w:tr>
      <w:tr w:rsidR="00793D64" w:rsidRPr="00793D64" w14:paraId="6907B3AB" w14:textId="77777777" w:rsidTr="00EA13B0">
        <w:trPr>
          <w:cantSplit/>
        </w:trPr>
        <w:tc>
          <w:tcPr>
            <w:tcW w:w="779" w:type="dxa"/>
            <w:vAlign w:val="center"/>
          </w:tcPr>
          <w:p w14:paraId="1D0B1230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C57FF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Stolik o średnicy 600mm, wysokość 740mm (+-3%)</w:t>
            </w:r>
          </w:p>
        </w:tc>
        <w:tc>
          <w:tcPr>
            <w:tcW w:w="3686" w:type="dxa"/>
          </w:tcPr>
          <w:p w14:paraId="4FCC3B31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4B462050" w14:textId="77777777" w:rsidTr="00EA13B0">
        <w:trPr>
          <w:cantSplit/>
        </w:trPr>
        <w:tc>
          <w:tcPr>
            <w:tcW w:w="779" w:type="dxa"/>
            <w:vAlign w:val="center"/>
          </w:tcPr>
          <w:p w14:paraId="6784A466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A3D1DE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Blat wykonany z płyty o grubości min. 25mm wiórowej dwustronnie </w:t>
            </w:r>
            <w:proofErr w:type="spellStart"/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melaminowanej</w:t>
            </w:r>
            <w:proofErr w:type="spellEnd"/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 w klasie higieniczności E1 o podwyższonej trwałości, w klasie odporności na ścieranie 3A zgodnie normą 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PN EN 14322  lub równoważną.</w:t>
            </w:r>
          </w:p>
        </w:tc>
        <w:tc>
          <w:tcPr>
            <w:tcW w:w="3686" w:type="dxa"/>
          </w:tcPr>
          <w:p w14:paraId="35B7124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4C912C37" w14:textId="77777777" w:rsidTr="00EA13B0">
        <w:trPr>
          <w:cantSplit/>
        </w:trPr>
        <w:tc>
          <w:tcPr>
            <w:tcW w:w="779" w:type="dxa"/>
            <w:vAlign w:val="center"/>
          </w:tcPr>
          <w:p w14:paraId="5C527F11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E19F7E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Krawędzie zabezpieczone doklejką z tworzywa sztucznego o grubości min. 2mm i promieniu 2-3 mm.  </w:t>
            </w:r>
          </w:p>
        </w:tc>
        <w:tc>
          <w:tcPr>
            <w:tcW w:w="3686" w:type="dxa"/>
          </w:tcPr>
          <w:p w14:paraId="61B08953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4794B7D8" w14:textId="77777777" w:rsidTr="00EA13B0">
        <w:trPr>
          <w:cantSplit/>
        </w:trPr>
        <w:tc>
          <w:tcPr>
            <w:tcW w:w="779" w:type="dxa"/>
            <w:vAlign w:val="center"/>
          </w:tcPr>
          <w:p w14:paraId="785A0581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9229AA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Z uwagi na wymagania trwałości pod względem wycierania się spoiny pomiędzy blatem płyty a obrzeżem, stabilny kolor i odporność na promieniowanie UV meble muszą być wykonane z zastosowaniem technologii laserowej bez użycia klejów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termotopliwych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typu PU ani PUR ani EVA . Baza obrzeża i warstwa funkcyjna w jednym kolorze i z tego samego materiału (polimer). Dodatkowo polimerowa warstwa łącząca obrzeże z blatem gwarantuje odporność na wysokie temperatury i wilgotność.</w:t>
            </w:r>
          </w:p>
        </w:tc>
        <w:tc>
          <w:tcPr>
            <w:tcW w:w="3686" w:type="dxa"/>
          </w:tcPr>
          <w:p w14:paraId="725525B6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5EBE7AA1" w14:textId="77777777" w:rsidTr="00EA13B0">
        <w:trPr>
          <w:cantSplit/>
        </w:trPr>
        <w:tc>
          <w:tcPr>
            <w:tcW w:w="779" w:type="dxa"/>
            <w:vAlign w:val="center"/>
          </w:tcPr>
          <w:p w14:paraId="2F5DB5B5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10AB3C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Zastosowana doklejka musi mieć odporność na promieniowanie UV, powyżej lub równe wartości 6 zgodnie z normą 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PN EN ISO 4892-1 lub równoważną</w:t>
            </w: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3686" w:type="dxa"/>
          </w:tcPr>
          <w:p w14:paraId="4F85E567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576AE16D" w14:textId="77777777" w:rsidTr="00EA13B0">
        <w:trPr>
          <w:cantSplit/>
        </w:trPr>
        <w:tc>
          <w:tcPr>
            <w:tcW w:w="779" w:type="dxa"/>
            <w:vAlign w:val="center"/>
          </w:tcPr>
          <w:p w14:paraId="4C736700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435627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Stelaż stołu stanowi konstrukcja metalowa malowana proszkowo 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kolor do wyboru przez Zamawiającego z palety min. 8 kolorów w tym: biały, czarny, beżowy, grafitowy</w:t>
            </w:r>
          </w:p>
        </w:tc>
        <w:tc>
          <w:tcPr>
            <w:tcW w:w="3686" w:type="dxa"/>
          </w:tcPr>
          <w:p w14:paraId="6C4CBFE7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2B905360" w14:textId="77777777" w:rsidTr="00EA13B0">
        <w:trPr>
          <w:cantSplit/>
        </w:trPr>
        <w:tc>
          <w:tcPr>
            <w:tcW w:w="779" w:type="dxa"/>
            <w:vAlign w:val="center"/>
          </w:tcPr>
          <w:p w14:paraId="3A5701B8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E9B1A2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Noga stołu wykonana z profilu o przekroju okrągłym 75-85 mm.</w:t>
            </w:r>
          </w:p>
        </w:tc>
        <w:tc>
          <w:tcPr>
            <w:tcW w:w="3686" w:type="dxa"/>
          </w:tcPr>
          <w:p w14:paraId="3E5059C3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636BF8C1" w14:textId="77777777" w:rsidTr="00EA13B0">
        <w:trPr>
          <w:cantSplit/>
        </w:trPr>
        <w:tc>
          <w:tcPr>
            <w:tcW w:w="779" w:type="dxa"/>
            <w:vAlign w:val="center"/>
          </w:tcPr>
          <w:p w14:paraId="5ADB52EE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09521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Noga mocowana za pomocą śrub do podstawy o średnicy 480-500 mm.</w:t>
            </w:r>
          </w:p>
        </w:tc>
        <w:tc>
          <w:tcPr>
            <w:tcW w:w="3686" w:type="dxa"/>
          </w:tcPr>
          <w:p w14:paraId="1FA04B0D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7E7D85B7" w14:textId="77777777" w:rsidTr="00EA13B0">
        <w:trPr>
          <w:cantSplit/>
        </w:trPr>
        <w:tc>
          <w:tcPr>
            <w:tcW w:w="779" w:type="dxa"/>
            <w:vAlign w:val="center"/>
          </w:tcPr>
          <w:p w14:paraId="4032E572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991E60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Kolorystyka płyty do wyboru przez Zamawiającego z palety min. 15 kolorów (min. 8 kolorów drewnopodobnych i 7 kolorów bez rysunku drewna) w tym: buk, dąb, klon, orzech, czereśnia, popiel, beż, grafit.</w:t>
            </w:r>
          </w:p>
        </w:tc>
        <w:tc>
          <w:tcPr>
            <w:tcW w:w="3686" w:type="dxa"/>
          </w:tcPr>
          <w:p w14:paraId="3C2F528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375B121A" w14:textId="77777777" w:rsidTr="00EA13B0">
        <w:trPr>
          <w:cantSplit/>
          <w:trHeight w:val="719"/>
        </w:trPr>
        <w:tc>
          <w:tcPr>
            <w:tcW w:w="779" w:type="dxa"/>
            <w:vAlign w:val="center"/>
          </w:tcPr>
          <w:p w14:paraId="307FAFAC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832C6E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Wymagana możliwość wyboru różnego koloru obrzeża od koloru blatu.</w:t>
            </w:r>
          </w:p>
        </w:tc>
        <w:tc>
          <w:tcPr>
            <w:tcW w:w="3686" w:type="dxa"/>
          </w:tcPr>
          <w:p w14:paraId="1C4C54B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4A006D24" w14:textId="77777777" w:rsidTr="00EA13B0">
        <w:trPr>
          <w:cantSplit/>
          <w:trHeight w:val="719"/>
        </w:trPr>
        <w:tc>
          <w:tcPr>
            <w:tcW w:w="779" w:type="dxa"/>
            <w:vAlign w:val="center"/>
          </w:tcPr>
          <w:p w14:paraId="3BD24191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2A348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Stoliki produkowane w oparciu o standardy produkcji określone w normie PN EN ISO 9001:2015 lub równoważnej, 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zaświadczeń.</w:t>
            </w:r>
          </w:p>
        </w:tc>
        <w:tc>
          <w:tcPr>
            <w:tcW w:w="3686" w:type="dxa"/>
          </w:tcPr>
          <w:p w14:paraId="4A2D6174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48FF2450" w14:textId="77777777" w:rsidTr="00EA13B0">
        <w:trPr>
          <w:cantSplit/>
          <w:trHeight w:val="719"/>
        </w:trPr>
        <w:tc>
          <w:tcPr>
            <w:tcW w:w="779" w:type="dxa"/>
            <w:vAlign w:val="center"/>
          </w:tcPr>
          <w:p w14:paraId="0D67DB4B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547E39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Stoliki produkowane w oparciu o standardy produkcji określone w normie PN EN ISO 14001:2015 lub równoważnej, 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zaświadczeń.</w:t>
            </w:r>
          </w:p>
        </w:tc>
        <w:tc>
          <w:tcPr>
            <w:tcW w:w="3686" w:type="dxa"/>
          </w:tcPr>
          <w:p w14:paraId="187B3078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</w:tbl>
    <w:p w14:paraId="7584C477" w14:textId="77777777" w:rsidR="007219E2" w:rsidRDefault="007219E2" w:rsidP="00793D64">
      <w:pPr>
        <w:spacing w:before="240" w:after="60"/>
        <w:outlineLvl w:val="7"/>
        <w:rPr>
          <w:rFonts w:ascii="Bahnschrift" w:eastAsia="ArialMT" w:hAnsi="Bahnschrift"/>
          <w:b/>
          <w:bCs/>
          <w:sz w:val="20"/>
          <w:szCs w:val="20"/>
        </w:rPr>
      </w:pPr>
    </w:p>
    <w:p w14:paraId="7F20FE28" w14:textId="265A6942" w:rsidR="00793D64" w:rsidRPr="00793D64" w:rsidRDefault="00793D64" w:rsidP="00793D64">
      <w:pPr>
        <w:spacing w:before="240" w:after="60"/>
        <w:outlineLvl w:val="7"/>
        <w:rPr>
          <w:rFonts w:ascii="Bahnschrift" w:hAnsi="Bahnschrift"/>
          <w:b/>
          <w:iCs/>
          <w:sz w:val="20"/>
          <w:szCs w:val="20"/>
        </w:rPr>
      </w:pPr>
      <w:r w:rsidRPr="00793D64">
        <w:rPr>
          <w:rFonts w:ascii="Bahnschrift" w:eastAsia="ArialMT" w:hAnsi="Bahnschrift"/>
          <w:b/>
          <w:bCs/>
          <w:sz w:val="20"/>
          <w:szCs w:val="20"/>
        </w:rPr>
        <w:t>Stoły konferencyjne modułowe- wymiary wg tabeli zadanie 2 poz. 1-5 załącznika nr 2A do SWZ:</w:t>
      </w:r>
    </w:p>
    <w:p w14:paraId="2FC3305B" w14:textId="77777777" w:rsidR="00793D64" w:rsidRPr="00793D64" w:rsidRDefault="00793D64" w:rsidP="00793D64">
      <w:pPr>
        <w:overflowPunct w:val="0"/>
        <w:autoSpaceDE w:val="0"/>
        <w:autoSpaceDN w:val="0"/>
        <w:adjustRightInd w:val="0"/>
        <w:rPr>
          <w:rFonts w:ascii="Bahnschrift" w:hAnsi="Bahnschrift"/>
          <w:sz w:val="20"/>
          <w:szCs w:val="20"/>
        </w:rPr>
      </w:pPr>
    </w:p>
    <w:tbl>
      <w:tblPr>
        <w:tblW w:w="105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6095"/>
        <w:gridCol w:w="3686"/>
      </w:tblGrid>
      <w:tr w:rsidR="00793D64" w:rsidRPr="00793D64" w14:paraId="48D988A3" w14:textId="77777777" w:rsidTr="00EA13B0">
        <w:trPr>
          <w:cantSplit/>
          <w:trHeight w:val="666"/>
        </w:trPr>
        <w:tc>
          <w:tcPr>
            <w:tcW w:w="77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44BC3" w14:textId="77777777" w:rsidR="00793D64" w:rsidRPr="00793D64" w:rsidRDefault="00793D64" w:rsidP="00793D64">
            <w:pPr>
              <w:jc w:val="center"/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</w:pPr>
            <w:r w:rsidRPr="00793D64"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3BA6" w14:textId="77777777" w:rsidR="00793D64" w:rsidRPr="00793D64" w:rsidRDefault="00793D64" w:rsidP="00793D64">
            <w:pPr>
              <w:keepNext/>
              <w:outlineLvl w:val="0"/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/ warunek wymagany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C5C37E8" w14:textId="77777777" w:rsidR="00793D64" w:rsidRPr="00793D64" w:rsidRDefault="00793D64" w:rsidP="00793D64">
            <w:pPr>
              <w:keepNext/>
              <w:jc w:val="center"/>
              <w:outlineLvl w:val="1"/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oferowany – podać</w:t>
            </w:r>
          </w:p>
        </w:tc>
      </w:tr>
      <w:tr w:rsidR="00793D64" w:rsidRPr="00793D64" w14:paraId="0FBCB4D5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A862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57A945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Stół modułowy z możliwością rozbudowy poprzez dodanie elementów przedłużających przy zachowaniu wysokiej stabilności. Rozwiązanie pozwalające ustawić maksymalną ilość krzeseł przy stole.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05849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6507BD65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FB49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C20A4C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Blat wykonany z płyty gr. min. 25mm,dwustronnie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melaminowanej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w klasie higieniczności E1 o podwyższonej trwałości, w klasie odporności na ścieranie 3A zgodnie z normą PN EN 14322  lub równoważną.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11B2DD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1CED514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C84B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85E813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Wszystkie krawędzie blatu zabezpieczone doklejką z tworzywa sztucznego o grubości min. 2mm i promieniu r=2-3 mm w kolorze blatu.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24DA14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13FC1597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59BA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6BF8FB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Z uwagi na wymagania trwałości pod względem wycierania się spoiny pomiędzy blatem płyty a obrzeżem, stabilny kolor i odporność na promieniowanie UV meble muszą być wykonane z zastosowaniem technologii laserowej bez użycia klejów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termotopliwych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typu PU ani PUR ani EVA. 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Baza obrzeża i warstwa funkcyjna w jednym kolorze i z tego samego materiału (polimer). Dodatkowo polimerowa warstwa łącząca obrzeże z blatem gwarantuje odporność na wysokie temperatury i wilgotność.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3B88CD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34C06487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F1BC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4A95C3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Zastosowana doklejka musi mieć odporność na promieniowanie UV, powyżej lub równe wartości 6 zgodnie z normą PN EN ISO 4892-1 lub równoważną.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6012DC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3FAD1C25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6A61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46F52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Stelaż stołu to konstrukcja metalowa.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390621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189E2FFB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9087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3E8A1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Stół wsparty na trzech parach nóg ustawionych pod kątem 105 stopni (+-3%).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45A37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54958F15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78CB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5DB799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Każda noga wyposażona w stopki poziomujące chromowane, które poziomują stół w zakresie min.+ 5 mm.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5936BC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ADCFD95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E8BB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53081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Noga stołu wykonana z profilu 20-25 x 60-70 mm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69BF4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601DB323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2CB3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349457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Kolumny nogi spawane za pomocą profilu 45x45 mm (+-5%).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2B81C2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554F1B79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2060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DCFAD7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Profil łączący kolumny nogi musi przenikać w kolumnę nogi. Spawanie kolumny nogi i profilu łączącego musi odbywać się od środka nogi.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8FB63C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6BC8471D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DE93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B0A3A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Pary nóg połączone między sobą dwoma belkami </w:t>
            </w:r>
            <w:proofErr w:type="spellStart"/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podblatowymi</w:t>
            </w:r>
            <w:proofErr w:type="spellEnd"/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 wykonanymi z profilu 45x45 mm.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82962E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542A61AD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0CA8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BB833D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Łączenie belek </w:t>
            </w:r>
            <w:proofErr w:type="spellStart"/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podblatowych</w:t>
            </w:r>
            <w:proofErr w:type="spellEnd"/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 z profilami łączącymi nogi musi odbywać się poprzez nałożenie na siebie profili. Belki łączące powinny posiadać odpowiednie nacięcia, dzięki czemu profile po nałożeniu na siebie wczepiają się jedna w drugi. – dodatkowo zabezpieczone poprzez skręcenie niewidoczne dla użytkownika.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A69EE4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F5E1CF7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034F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75E941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Połączenie nóg z ramą musi odbywać się bez widocznych spawów.</w:t>
            </w:r>
            <w:r w:rsidRPr="00793D64">
              <w:rPr>
                <w:rFonts w:ascii="Bahnschrift" w:hAnsi="Bahnschrift"/>
                <w:color w:val="000000"/>
                <w:sz w:val="20"/>
                <w:szCs w:val="20"/>
              </w:rPr>
              <w:t xml:space="preserve"> </w:t>
            </w: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Nie dopuszcza się stosowania spawów widocznych od zewnątrz nogi.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8250B0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2B0237AB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364D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52160B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b/>
                <w:bCs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Blat stołu składający się z dwóch elementów w kształcie prostokąta lub owalu zgodnie rysunkiem w formularzu ofertowym.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247750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A8D2F76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5B7D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A87F03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Blat prostokątny z prostymi lub zaokrąglonymi narożnikami do wyboru przez Zamawiającego przy składaniu zamówienia.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1D5D32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1BFC6FA0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2BC14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D608A3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Cała konstrukcja malowana proszkowo; kolor do wyboru przez Zamawiającego z palety min. 8 kolorów w tym: biały, czarny, beżowy, grafitowy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15FFA0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061C5D31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0014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36C687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 blacie stołu muszą być zamontowane gwintowane gniazda metalowe- blat przymocowany do stelaża za pomocą śrub.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6AD28D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00CD55C9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DEEC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87A71B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Element przedłużający dostosowany do łączenia ze stołem modułowym, wyposażony w 1 parę nóg i belki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podblatowe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226018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  <w:highlight w:val="yellow"/>
              </w:rPr>
            </w:pPr>
          </w:p>
        </w:tc>
      </w:tr>
      <w:tr w:rsidR="00793D64" w:rsidRPr="00793D64" w14:paraId="04483787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A40F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82BB73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Kolorystyka płyty do wyboru przez Zamawiającego z palety min. 15 kolorów (min. 8 kolorów drewnopodobnych i 7 kolorów bez rysunku drewna) w tym: buk, dąb, klon, orzech, czereśnia, popiel, beż, grafit.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5E1494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0E43EE5A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DA3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577DE1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Wymagana możliwość wyboru różnego koloru obrzeża od koloru blatu.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84D74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2BEF8717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BC93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1E30FD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Stoły produkowane w oparciu o standardy produkcji określone w normie PN EN ISO 9001:2015 lub równoważnej, 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4A2EBB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7CCB5B05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37F4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5540C3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Stoły produkowane w oparciu o standardy produkcji określone w normie PN EN ISO 14001:2015 lub równoważnej, 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A270B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  <w:tr w:rsidR="00793D64" w:rsidRPr="00793D64" w14:paraId="01B5511C" w14:textId="77777777" w:rsidTr="00EA13B0">
        <w:trPr>
          <w:cantSplit/>
        </w:trPr>
        <w:tc>
          <w:tcPr>
            <w:tcW w:w="7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CBA6" w14:textId="77777777" w:rsidR="00793D64" w:rsidRPr="00793D64" w:rsidRDefault="00793D64" w:rsidP="00793D64">
            <w:pPr>
              <w:numPr>
                <w:ilvl w:val="0"/>
                <w:numId w:val="3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E46A7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Stoły produkowane w oparciu o normy: </w:t>
            </w:r>
          </w:p>
          <w:p w14:paraId="04D4EB77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PN-EN 15372</w:t>
            </w:r>
          </w:p>
          <w:p w14:paraId="7759E980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PN-EN 1730</w:t>
            </w:r>
          </w:p>
          <w:p w14:paraId="4F5FD952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</w:t>
            </w:r>
          </w:p>
          <w:p w14:paraId="2B21088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506EBF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2"/>
                <w:sz w:val="20"/>
                <w:szCs w:val="20"/>
              </w:rPr>
            </w:pPr>
          </w:p>
        </w:tc>
      </w:tr>
    </w:tbl>
    <w:p w14:paraId="10286A55" w14:textId="77777777" w:rsidR="007219E2" w:rsidRDefault="007219E2" w:rsidP="00793D64">
      <w:pPr>
        <w:spacing w:before="240" w:after="60"/>
        <w:outlineLvl w:val="7"/>
        <w:rPr>
          <w:rFonts w:ascii="Bahnschrift" w:eastAsia="ArialMT" w:hAnsi="Bahnschrift"/>
          <w:b/>
          <w:bCs/>
          <w:sz w:val="20"/>
          <w:szCs w:val="20"/>
        </w:rPr>
      </w:pPr>
    </w:p>
    <w:p w14:paraId="55854F46" w14:textId="77777777" w:rsidR="007219E2" w:rsidRDefault="007219E2" w:rsidP="00793D64">
      <w:pPr>
        <w:spacing w:before="240" w:after="60"/>
        <w:outlineLvl w:val="7"/>
        <w:rPr>
          <w:rFonts w:ascii="Bahnschrift" w:eastAsia="ArialMT" w:hAnsi="Bahnschrift"/>
          <w:b/>
          <w:bCs/>
          <w:sz w:val="20"/>
          <w:szCs w:val="20"/>
        </w:rPr>
      </w:pPr>
    </w:p>
    <w:p w14:paraId="6EB5A57D" w14:textId="77777777" w:rsidR="007219E2" w:rsidRDefault="007219E2" w:rsidP="00793D64">
      <w:pPr>
        <w:spacing w:before="240" w:after="60"/>
        <w:outlineLvl w:val="7"/>
        <w:rPr>
          <w:rFonts w:ascii="Bahnschrift" w:eastAsia="ArialMT" w:hAnsi="Bahnschrift"/>
          <w:b/>
          <w:bCs/>
          <w:sz w:val="20"/>
          <w:szCs w:val="20"/>
        </w:rPr>
      </w:pPr>
    </w:p>
    <w:p w14:paraId="23F549BC" w14:textId="763F1FD8" w:rsidR="00793D64" w:rsidRPr="00793D64" w:rsidRDefault="00793D64" w:rsidP="00793D64">
      <w:pPr>
        <w:spacing w:before="240" w:after="60"/>
        <w:outlineLvl w:val="7"/>
        <w:rPr>
          <w:rFonts w:ascii="Bahnschrift" w:hAnsi="Bahnschrift"/>
          <w:b/>
          <w:iCs/>
          <w:sz w:val="20"/>
          <w:szCs w:val="20"/>
        </w:rPr>
      </w:pPr>
      <w:r w:rsidRPr="00793D64">
        <w:rPr>
          <w:rFonts w:ascii="Bahnschrift" w:eastAsia="ArialMT" w:hAnsi="Bahnschrift"/>
          <w:b/>
          <w:bCs/>
          <w:sz w:val="20"/>
          <w:szCs w:val="20"/>
        </w:rPr>
        <w:lastRenderedPageBreak/>
        <w:t>Stoły konferencyjne wolnostojące- wymiary wg tabeli zadanie 3 poz. 1-6 załącznika nr 2A do SWZ:</w:t>
      </w:r>
    </w:p>
    <w:p w14:paraId="141A6B5F" w14:textId="77777777" w:rsidR="00793D64" w:rsidRPr="00793D64" w:rsidRDefault="00793D64" w:rsidP="00793D64">
      <w:pPr>
        <w:overflowPunct w:val="0"/>
        <w:autoSpaceDE w:val="0"/>
        <w:autoSpaceDN w:val="0"/>
        <w:adjustRightInd w:val="0"/>
        <w:rPr>
          <w:rFonts w:ascii="Bahnschrift" w:hAnsi="Bahnschrift"/>
          <w:sz w:val="20"/>
          <w:szCs w:val="20"/>
        </w:rPr>
      </w:pPr>
    </w:p>
    <w:p w14:paraId="114A71BF" w14:textId="77777777" w:rsidR="00793D64" w:rsidRPr="00793D64" w:rsidRDefault="00793D64" w:rsidP="00793D64">
      <w:pPr>
        <w:tabs>
          <w:tab w:val="left" w:pos="708"/>
          <w:tab w:val="center" w:pos="4536"/>
          <w:tab w:val="right" w:pos="9072"/>
        </w:tabs>
        <w:rPr>
          <w:rFonts w:ascii="Bahnschrift" w:hAnsi="Bahnschrift"/>
          <w:sz w:val="20"/>
          <w:szCs w:val="20"/>
        </w:rPr>
      </w:pPr>
    </w:p>
    <w:tbl>
      <w:tblPr>
        <w:tblW w:w="105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095"/>
        <w:gridCol w:w="3686"/>
      </w:tblGrid>
      <w:tr w:rsidR="00793D64" w:rsidRPr="00793D64" w14:paraId="257C4C3F" w14:textId="77777777" w:rsidTr="00EA13B0">
        <w:trPr>
          <w:cantSplit/>
          <w:trHeight w:val="666"/>
        </w:trPr>
        <w:tc>
          <w:tcPr>
            <w:tcW w:w="779" w:type="dxa"/>
            <w:tcBorders>
              <w:top w:val="single" w:sz="12" w:space="0" w:color="auto"/>
            </w:tcBorders>
            <w:vAlign w:val="center"/>
          </w:tcPr>
          <w:p w14:paraId="6FFA7511" w14:textId="77777777" w:rsidR="00793D64" w:rsidRPr="00793D64" w:rsidRDefault="00793D64" w:rsidP="00793D64">
            <w:pPr>
              <w:jc w:val="center"/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</w:pPr>
            <w:r w:rsidRPr="00793D64">
              <w:rPr>
                <w:rFonts w:ascii="Bahnschrift" w:eastAsia="Calibri" w:hAnsi="Bahnschrift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6095" w:type="dxa"/>
            <w:tcBorders>
              <w:top w:val="single" w:sz="12" w:space="0" w:color="auto"/>
            </w:tcBorders>
            <w:vAlign w:val="center"/>
          </w:tcPr>
          <w:p w14:paraId="7669EE5B" w14:textId="77777777" w:rsidR="00793D64" w:rsidRPr="00793D64" w:rsidRDefault="00793D64" w:rsidP="00793D64">
            <w:pPr>
              <w:keepNext/>
              <w:outlineLvl w:val="0"/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/ warunek wymagany</w:t>
            </w:r>
          </w:p>
        </w:tc>
        <w:tc>
          <w:tcPr>
            <w:tcW w:w="3686" w:type="dxa"/>
            <w:tcBorders>
              <w:top w:val="single" w:sz="12" w:space="0" w:color="auto"/>
            </w:tcBorders>
            <w:vAlign w:val="center"/>
          </w:tcPr>
          <w:p w14:paraId="58EA0986" w14:textId="77777777" w:rsidR="00793D64" w:rsidRPr="00793D64" w:rsidRDefault="00793D64" w:rsidP="00793D64">
            <w:pPr>
              <w:keepNext/>
              <w:jc w:val="center"/>
              <w:outlineLvl w:val="1"/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</w:pPr>
            <w:r w:rsidRPr="00793D64">
              <w:rPr>
                <w:rFonts w:ascii="Bahnschrift" w:hAnsi="Bahnschrift"/>
                <w:b/>
                <w:bCs/>
                <w:smallCaps/>
                <w:sz w:val="20"/>
                <w:szCs w:val="20"/>
              </w:rPr>
              <w:t>parametr oferowany – podać</w:t>
            </w:r>
          </w:p>
        </w:tc>
      </w:tr>
      <w:tr w:rsidR="00793D64" w:rsidRPr="00793D64" w14:paraId="69EA810C" w14:textId="77777777" w:rsidTr="00EA13B0">
        <w:trPr>
          <w:cantSplit/>
        </w:trPr>
        <w:tc>
          <w:tcPr>
            <w:tcW w:w="779" w:type="dxa"/>
            <w:vAlign w:val="center"/>
          </w:tcPr>
          <w:p w14:paraId="2C85DC50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61B138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Blat wykonany z płyty gr. min. 25mm,dwustronnie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melaminowanej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w klasie higieniczności E1 o podwyższonej trwałości, w klasie odporności na ścieranie 3A zgodnie z normą PN EN 14322  lub równoważną. </w:t>
            </w:r>
          </w:p>
        </w:tc>
        <w:tc>
          <w:tcPr>
            <w:tcW w:w="3686" w:type="dxa"/>
          </w:tcPr>
          <w:p w14:paraId="0CD8881D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389C9C5A" w14:textId="77777777" w:rsidTr="00EA13B0">
        <w:trPr>
          <w:cantSplit/>
        </w:trPr>
        <w:tc>
          <w:tcPr>
            <w:tcW w:w="779" w:type="dxa"/>
            <w:vAlign w:val="center"/>
          </w:tcPr>
          <w:p w14:paraId="64659242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A8D335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Wszystkie krawędzie blatu zabezpieczone doklejką z tworzywa sztucznego o grubości min. 2mm i promieniu r=2-3 mm.</w:t>
            </w:r>
          </w:p>
        </w:tc>
        <w:tc>
          <w:tcPr>
            <w:tcW w:w="3686" w:type="dxa"/>
          </w:tcPr>
          <w:p w14:paraId="12BB5AF1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1D925302" w14:textId="77777777" w:rsidTr="00EA13B0">
        <w:trPr>
          <w:cantSplit/>
        </w:trPr>
        <w:tc>
          <w:tcPr>
            <w:tcW w:w="779" w:type="dxa"/>
            <w:vAlign w:val="center"/>
          </w:tcPr>
          <w:p w14:paraId="6B270980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A4676A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Z uwagi na wymagania trwałości pod względem wycierania się spoiny pomiędzy blatem płyty a obrzeżem, stabilny kolor i odporność na promieniowanie UV meble muszą być wykonane z zastosowaniem technologii laserowej bez użycia klejów </w:t>
            </w:r>
            <w:proofErr w:type="spellStart"/>
            <w:r w:rsidRPr="00793D64">
              <w:rPr>
                <w:rFonts w:ascii="Bahnschrift" w:hAnsi="Bahnschrift" w:cs="Arial"/>
                <w:sz w:val="20"/>
                <w:szCs w:val="20"/>
              </w:rPr>
              <w:t>termotopliwych</w:t>
            </w:r>
            <w:proofErr w:type="spellEnd"/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 </w:t>
            </w: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typu PU ani PUR ani EVA. 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Baza obrzeża i warstwa funkcyjna w jednym kolorze i z tego samego materiału (polimer). Dodatkowo polimerowa warstwa łącząca obrzeże z blatem gwarantuje odporność na wysokie temperatury i wilgotność.</w:t>
            </w:r>
          </w:p>
        </w:tc>
        <w:tc>
          <w:tcPr>
            <w:tcW w:w="3686" w:type="dxa"/>
          </w:tcPr>
          <w:p w14:paraId="65202758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7083BE66" w14:textId="77777777" w:rsidTr="00EA13B0">
        <w:trPr>
          <w:cantSplit/>
        </w:trPr>
        <w:tc>
          <w:tcPr>
            <w:tcW w:w="779" w:type="dxa"/>
            <w:vAlign w:val="center"/>
          </w:tcPr>
          <w:p w14:paraId="118726C2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E68858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Zastosowana doklejka musi mieć odporność na promieniowanie UV, powyżej lub równe wartości 6 zgodnie z normą PN EN ISO 4892-1 lub równoważną.</w:t>
            </w:r>
          </w:p>
        </w:tc>
        <w:tc>
          <w:tcPr>
            <w:tcW w:w="3686" w:type="dxa"/>
          </w:tcPr>
          <w:p w14:paraId="0F093D5C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1907CD07" w14:textId="77777777" w:rsidTr="00EA13B0">
        <w:trPr>
          <w:cantSplit/>
        </w:trPr>
        <w:tc>
          <w:tcPr>
            <w:tcW w:w="779" w:type="dxa"/>
            <w:vAlign w:val="center"/>
          </w:tcPr>
          <w:p w14:paraId="092C2FF1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37DEC7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Stelaż stołu to konstrukcja metalowa.</w:t>
            </w:r>
          </w:p>
        </w:tc>
        <w:tc>
          <w:tcPr>
            <w:tcW w:w="3686" w:type="dxa"/>
          </w:tcPr>
          <w:p w14:paraId="1D6A7B4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6584721D" w14:textId="77777777" w:rsidTr="00EA13B0">
        <w:trPr>
          <w:cantSplit/>
        </w:trPr>
        <w:tc>
          <w:tcPr>
            <w:tcW w:w="779" w:type="dxa"/>
            <w:vAlign w:val="center"/>
          </w:tcPr>
          <w:p w14:paraId="5B51398B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196595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Stół wsparty na dwóch parach nóg ustawionych pod kątem 105 stopni (+-3%).</w:t>
            </w:r>
          </w:p>
        </w:tc>
        <w:tc>
          <w:tcPr>
            <w:tcW w:w="3686" w:type="dxa"/>
          </w:tcPr>
          <w:p w14:paraId="275AE809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45202047" w14:textId="77777777" w:rsidTr="00EA13B0">
        <w:trPr>
          <w:cantSplit/>
        </w:trPr>
        <w:tc>
          <w:tcPr>
            <w:tcW w:w="779" w:type="dxa"/>
            <w:vAlign w:val="center"/>
          </w:tcPr>
          <w:p w14:paraId="251AC25D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9F3EFB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Każda noga wyposażona w stopki poziomujące chromowane, które poziomują stół w zakresie min.+ 5 mm.</w:t>
            </w:r>
          </w:p>
        </w:tc>
        <w:tc>
          <w:tcPr>
            <w:tcW w:w="3686" w:type="dxa"/>
          </w:tcPr>
          <w:p w14:paraId="0E3FEAD2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536EF92A" w14:textId="77777777" w:rsidTr="00EA13B0">
        <w:trPr>
          <w:cantSplit/>
        </w:trPr>
        <w:tc>
          <w:tcPr>
            <w:tcW w:w="779" w:type="dxa"/>
            <w:vAlign w:val="center"/>
          </w:tcPr>
          <w:p w14:paraId="7C832126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9BBB72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Noga stołu wykonana z profilu 20-25 x 60-70 mm</w:t>
            </w:r>
          </w:p>
        </w:tc>
        <w:tc>
          <w:tcPr>
            <w:tcW w:w="3686" w:type="dxa"/>
          </w:tcPr>
          <w:p w14:paraId="6A72DC01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5A1D9BFD" w14:textId="77777777" w:rsidTr="00EA13B0">
        <w:trPr>
          <w:cantSplit/>
        </w:trPr>
        <w:tc>
          <w:tcPr>
            <w:tcW w:w="779" w:type="dxa"/>
            <w:vAlign w:val="center"/>
          </w:tcPr>
          <w:p w14:paraId="6359A230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AFF4CA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Kolumny nogi połączone za pomocą profilu 45x45 mm(+-5%).</w:t>
            </w:r>
          </w:p>
        </w:tc>
        <w:tc>
          <w:tcPr>
            <w:tcW w:w="3686" w:type="dxa"/>
          </w:tcPr>
          <w:p w14:paraId="794EABB1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5ADCBB60" w14:textId="77777777" w:rsidTr="00EA13B0">
        <w:trPr>
          <w:cantSplit/>
        </w:trPr>
        <w:tc>
          <w:tcPr>
            <w:tcW w:w="779" w:type="dxa"/>
            <w:vAlign w:val="center"/>
          </w:tcPr>
          <w:p w14:paraId="3CF61380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56E021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Profil łączący kolumny nogi musi przenikać w kolumnę nogi.</w:t>
            </w:r>
            <w:r w:rsidRPr="00793D64">
              <w:rPr>
                <w:rFonts w:ascii="Bahnschrift" w:hAnsi="Bahnschrift"/>
                <w:color w:val="000000"/>
                <w:sz w:val="20"/>
                <w:szCs w:val="20"/>
              </w:rPr>
              <w:t xml:space="preserve"> </w:t>
            </w: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Spawanie kolumny nogi i profilu łączącego musi odbywać się od środka nogi.</w:t>
            </w:r>
          </w:p>
        </w:tc>
        <w:tc>
          <w:tcPr>
            <w:tcW w:w="3686" w:type="dxa"/>
          </w:tcPr>
          <w:p w14:paraId="6AE12887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5F1E58CA" w14:textId="77777777" w:rsidTr="00EA13B0">
        <w:trPr>
          <w:cantSplit/>
        </w:trPr>
        <w:tc>
          <w:tcPr>
            <w:tcW w:w="779" w:type="dxa"/>
            <w:vAlign w:val="center"/>
          </w:tcPr>
          <w:p w14:paraId="610D4749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74AD8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Pary nóg połączone między sobą dwiema belkami </w:t>
            </w:r>
            <w:proofErr w:type="spellStart"/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podblatowymi</w:t>
            </w:r>
            <w:proofErr w:type="spellEnd"/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 wykonanymi z profilu 45x45 mm (+-5%).</w:t>
            </w:r>
          </w:p>
        </w:tc>
        <w:tc>
          <w:tcPr>
            <w:tcW w:w="3686" w:type="dxa"/>
          </w:tcPr>
          <w:p w14:paraId="78333251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718AD01E" w14:textId="77777777" w:rsidTr="00EA13B0">
        <w:trPr>
          <w:cantSplit/>
        </w:trPr>
        <w:tc>
          <w:tcPr>
            <w:tcW w:w="779" w:type="dxa"/>
            <w:vAlign w:val="center"/>
          </w:tcPr>
          <w:p w14:paraId="2A4137E4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09FEFF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color w:val="000000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Łączenie belek </w:t>
            </w:r>
            <w:proofErr w:type="spellStart"/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podblatowych</w:t>
            </w:r>
            <w:proofErr w:type="spellEnd"/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 z profilami łączącymi nogi musi odbywać się poprzez nałożenie na siebie profili. Belki łączące powinny posiadać odpowiednie nacięcia, dzięki czemu profile po nałożeniu na siebie wczepiają się jedna w drugi. – dodatkowo zabezpieczone poprzez skręcenie niewidoczne dla użytkownika</w:t>
            </w:r>
          </w:p>
        </w:tc>
        <w:tc>
          <w:tcPr>
            <w:tcW w:w="3686" w:type="dxa"/>
          </w:tcPr>
          <w:p w14:paraId="518835F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69ED7850" w14:textId="77777777" w:rsidTr="00EA13B0">
        <w:trPr>
          <w:cantSplit/>
        </w:trPr>
        <w:tc>
          <w:tcPr>
            <w:tcW w:w="779" w:type="dxa"/>
            <w:vAlign w:val="center"/>
          </w:tcPr>
          <w:p w14:paraId="755F001D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4440E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Połączenie nóg z ramą musi odbywać się bez widocznych spawów.</w:t>
            </w:r>
            <w:r w:rsidRPr="00793D64">
              <w:rPr>
                <w:rFonts w:ascii="Bahnschrift" w:hAnsi="Bahnschrift"/>
                <w:color w:val="000000"/>
                <w:sz w:val="20"/>
                <w:szCs w:val="20"/>
              </w:rPr>
              <w:t xml:space="preserve"> </w:t>
            </w: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>Nie dopuszcza się stosowania spawów widocznych od zewnątrz nogi.</w:t>
            </w:r>
          </w:p>
        </w:tc>
        <w:tc>
          <w:tcPr>
            <w:tcW w:w="3686" w:type="dxa"/>
          </w:tcPr>
          <w:p w14:paraId="4B03C01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26A15AFB" w14:textId="77777777" w:rsidTr="00EA13B0">
        <w:trPr>
          <w:cantSplit/>
        </w:trPr>
        <w:tc>
          <w:tcPr>
            <w:tcW w:w="779" w:type="dxa"/>
            <w:vAlign w:val="center"/>
          </w:tcPr>
          <w:p w14:paraId="562D9138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28EA5C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Arial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Blat prostokątny z prostymi lub zaokrąglonymi narożnikami do wyboru przez Zamawiającego przy składaniu zamówienia. </w:t>
            </w:r>
          </w:p>
        </w:tc>
        <w:tc>
          <w:tcPr>
            <w:tcW w:w="3686" w:type="dxa"/>
          </w:tcPr>
          <w:p w14:paraId="15B39D2C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2D6EEE23" w14:textId="77777777" w:rsidTr="00EA13B0">
        <w:trPr>
          <w:cantSplit/>
        </w:trPr>
        <w:tc>
          <w:tcPr>
            <w:tcW w:w="779" w:type="dxa"/>
            <w:vAlign w:val="center"/>
          </w:tcPr>
          <w:p w14:paraId="172C194A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D2F803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Cała konstrukcja malowana proszkowo; kolor do wyboru przez Zamawiającego z palety min. 8 kolorów w tym: biały, czarny, beżowy, grafitowy</w:t>
            </w:r>
          </w:p>
        </w:tc>
        <w:tc>
          <w:tcPr>
            <w:tcW w:w="3686" w:type="dxa"/>
          </w:tcPr>
          <w:p w14:paraId="6581538B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475C8B0C" w14:textId="77777777" w:rsidTr="00EA13B0">
        <w:trPr>
          <w:cantSplit/>
        </w:trPr>
        <w:tc>
          <w:tcPr>
            <w:tcW w:w="779" w:type="dxa"/>
            <w:vAlign w:val="center"/>
          </w:tcPr>
          <w:p w14:paraId="13B28B1C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8F7535" w14:textId="77777777" w:rsidR="00793D64" w:rsidRPr="00793D64" w:rsidRDefault="00793D64" w:rsidP="00793D64">
            <w:pPr>
              <w:widowControl w:val="0"/>
              <w:jc w:val="both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 blacie stołu muszą być zamontowane gwintowane gniazda metalowe- blat przymocowany do stelaża za pomocą śrub.</w:t>
            </w:r>
          </w:p>
        </w:tc>
        <w:tc>
          <w:tcPr>
            <w:tcW w:w="3686" w:type="dxa"/>
          </w:tcPr>
          <w:p w14:paraId="7190496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205B3F00" w14:textId="77777777" w:rsidTr="00EA13B0">
        <w:trPr>
          <w:cantSplit/>
        </w:trPr>
        <w:tc>
          <w:tcPr>
            <w:tcW w:w="779" w:type="dxa"/>
            <w:vAlign w:val="center"/>
          </w:tcPr>
          <w:p w14:paraId="444F1FCE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83F083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Kolorystyka płyty do wyboru przez Zamawiającego z palety min. 15 kolorów (min. 8 kolorów drewnopodobnych i 7 kolorów bez rysunku drewna) w tym: buk, dąb, klon, orzech, czereśnia, popiel, beż, grafit.  </w:t>
            </w:r>
          </w:p>
        </w:tc>
        <w:tc>
          <w:tcPr>
            <w:tcW w:w="3686" w:type="dxa"/>
          </w:tcPr>
          <w:p w14:paraId="22AEA0CB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09005521" w14:textId="77777777" w:rsidTr="00EA13B0">
        <w:trPr>
          <w:cantSplit/>
        </w:trPr>
        <w:tc>
          <w:tcPr>
            <w:tcW w:w="779" w:type="dxa"/>
            <w:vAlign w:val="center"/>
          </w:tcPr>
          <w:p w14:paraId="678C9FC4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DA07F5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Wymagana możliwość wyboru różnego koloru obrzeża od koloru blatu.</w:t>
            </w:r>
          </w:p>
        </w:tc>
        <w:tc>
          <w:tcPr>
            <w:tcW w:w="3686" w:type="dxa"/>
          </w:tcPr>
          <w:p w14:paraId="7F700F1A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5D85AD9E" w14:textId="77777777" w:rsidTr="00EA13B0">
        <w:trPr>
          <w:cantSplit/>
        </w:trPr>
        <w:tc>
          <w:tcPr>
            <w:tcW w:w="779" w:type="dxa"/>
            <w:vAlign w:val="center"/>
          </w:tcPr>
          <w:p w14:paraId="6CCE900D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794459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Stoły produkowane w oparciu o standardy produkcji określone w normie PN EN ISO 9001:2015 lub równoważnej, 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zaświadczeń.</w:t>
            </w:r>
          </w:p>
        </w:tc>
        <w:tc>
          <w:tcPr>
            <w:tcW w:w="3686" w:type="dxa"/>
          </w:tcPr>
          <w:p w14:paraId="063FED77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6582EA23" w14:textId="77777777" w:rsidTr="00EA13B0">
        <w:trPr>
          <w:cantSplit/>
        </w:trPr>
        <w:tc>
          <w:tcPr>
            <w:tcW w:w="779" w:type="dxa"/>
            <w:vAlign w:val="center"/>
          </w:tcPr>
          <w:p w14:paraId="6C6279DC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E9E99B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Stoły produkowane w oparciu o standardy produkcji określone w normie PN EN ISO 14001:2015 lub równoważnej, 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zaświadczeń.</w:t>
            </w:r>
          </w:p>
        </w:tc>
        <w:tc>
          <w:tcPr>
            <w:tcW w:w="3686" w:type="dxa"/>
          </w:tcPr>
          <w:p w14:paraId="60B39C60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  <w:tr w:rsidR="00793D64" w:rsidRPr="00793D64" w14:paraId="193D95AD" w14:textId="77777777" w:rsidTr="00EA13B0">
        <w:trPr>
          <w:cantSplit/>
        </w:trPr>
        <w:tc>
          <w:tcPr>
            <w:tcW w:w="779" w:type="dxa"/>
            <w:vAlign w:val="center"/>
          </w:tcPr>
          <w:p w14:paraId="6A5D23B1" w14:textId="77777777" w:rsidR="00793D64" w:rsidRPr="00793D64" w:rsidRDefault="00793D64" w:rsidP="00793D64">
            <w:pPr>
              <w:numPr>
                <w:ilvl w:val="0"/>
                <w:numId w:val="1"/>
              </w:numPr>
              <w:rPr>
                <w:rFonts w:ascii="Bahnschrift" w:eastAsia="Calibri" w:hAnsi="Bahnschrift"/>
                <w:sz w:val="20"/>
                <w:szCs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2F3B7C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Stoły produkowane w oparciu o normy: </w:t>
            </w:r>
          </w:p>
          <w:p w14:paraId="3909B307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PN-EN 15372</w:t>
            </w:r>
          </w:p>
          <w:p w14:paraId="4425E91C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 xml:space="preserve">PN-EN 1730 </w:t>
            </w:r>
          </w:p>
          <w:p w14:paraId="7D6CC1A4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sz w:val="20"/>
                <w:szCs w:val="20"/>
              </w:rPr>
            </w:pPr>
            <w:r w:rsidRPr="00793D64">
              <w:rPr>
                <w:rFonts w:ascii="Bahnschrift" w:hAnsi="Bahnschrift" w:cs="Arial"/>
                <w:sz w:val="20"/>
                <w:szCs w:val="20"/>
              </w:rPr>
              <w:t>potwierdzone certy</w:t>
            </w:r>
            <w:r w:rsidRPr="00793D64">
              <w:rPr>
                <w:rFonts w:ascii="Arial" w:hAnsi="Arial" w:cs="Arial"/>
                <w:sz w:val="20"/>
                <w:szCs w:val="20"/>
              </w:rPr>
              <w:t>ﬁ</w:t>
            </w:r>
            <w:r w:rsidRPr="00793D64">
              <w:rPr>
                <w:rFonts w:ascii="Bahnschrift" w:hAnsi="Bahnschrift" w:cs="Arial"/>
                <w:sz w:val="20"/>
                <w:szCs w:val="20"/>
              </w:rPr>
              <w:t>katem, wystawionymi przez niezależną, akredytowaną jednostkę uprawnioną do wydawania tego rodzaju zaświadczeń</w:t>
            </w:r>
          </w:p>
          <w:p w14:paraId="504DB50D" w14:textId="77777777" w:rsidR="00793D64" w:rsidRPr="00793D64" w:rsidRDefault="00793D64" w:rsidP="00793D64">
            <w:pPr>
              <w:widowControl w:val="0"/>
              <w:jc w:val="both"/>
              <w:rPr>
                <w:rFonts w:ascii="Bahnschrift" w:hAnsi="Bahnschrift" w:cs="Arial"/>
                <w:w w:val="95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14:paraId="502792F5" w14:textId="77777777" w:rsidR="00793D64" w:rsidRPr="00793D64" w:rsidRDefault="00793D64" w:rsidP="00793D64">
            <w:pPr>
              <w:widowControl w:val="0"/>
              <w:rPr>
                <w:rFonts w:ascii="Bahnschrift" w:eastAsia="Lucida Sans Unicode" w:hAnsi="Bahnschrift" w:cs="Calibri"/>
                <w:kern w:val="1"/>
                <w:sz w:val="20"/>
                <w:szCs w:val="20"/>
              </w:rPr>
            </w:pPr>
          </w:p>
        </w:tc>
      </w:tr>
    </w:tbl>
    <w:p w14:paraId="6AA3CB10" w14:textId="77777777" w:rsidR="00793D64" w:rsidRPr="00793D64" w:rsidRDefault="00793D64" w:rsidP="00793D64">
      <w:pPr>
        <w:rPr>
          <w:rFonts w:ascii="Bahnschrift" w:hAnsi="Bahnschrift"/>
          <w:b/>
          <w:sz w:val="20"/>
          <w:szCs w:val="20"/>
        </w:rPr>
      </w:pPr>
    </w:p>
    <w:p w14:paraId="28B20E03" w14:textId="77777777" w:rsidR="00793D64" w:rsidRPr="00793D64" w:rsidRDefault="00793D64" w:rsidP="00793D64">
      <w:pPr>
        <w:spacing w:after="200" w:line="276" w:lineRule="auto"/>
        <w:ind w:left="1410" w:hanging="1410"/>
        <w:jc w:val="both"/>
        <w:rPr>
          <w:rFonts w:ascii="Bahnschrift" w:eastAsia="Calibri" w:hAnsi="Bahnschrift"/>
          <w:b/>
          <w:sz w:val="20"/>
          <w:szCs w:val="20"/>
          <w:lang w:eastAsia="en-US"/>
        </w:rPr>
      </w:pPr>
      <w:r w:rsidRPr="00793D64">
        <w:rPr>
          <w:rFonts w:ascii="Bahnschrift" w:eastAsia="Calibri" w:hAnsi="Bahnschrift"/>
          <w:b/>
          <w:sz w:val="20"/>
          <w:szCs w:val="20"/>
          <w:lang w:eastAsia="en-US"/>
        </w:rPr>
        <w:t xml:space="preserve">UWAGI:       </w:t>
      </w:r>
    </w:p>
    <w:p w14:paraId="51D063D4" w14:textId="77777777" w:rsidR="00793D64" w:rsidRPr="00793D64" w:rsidRDefault="00793D64" w:rsidP="00793D64">
      <w:pPr>
        <w:numPr>
          <w:ilvl w:val="0"/>
          <w:numId w:val="2"/>
        </w:numPr>
        <w:spacing w:after="200" w:line="276" w:lineRule="auto"/>
        <w:rPr>
          <w:rFonts w:ascii="Bahnschrift" w:eastAsia="Calibri" w:hAnsi="Bahnschrift" w:cs="Arial"/>
          <w:sz w:val="20"/>
          <w:szCs w:val="20"/>
          <w:lang w:eastAsia="en-US"/>
        </w:rPr>
      </w:pPr>
      <w:r w:rsidRPr="00793D64">
        <w:rPr>
          <w:rFonts w:ascii="Bahnschrift" w:hAnsi="Bahnschrift" w:cs="Arial"/>
          <w:sz w:val="20"/>
          <w:szCs w:val="20"/>
        </w:rPr>
        <w:t>Jako jednostkę akredytowaną uznaje się każdą jednostkę badawczą i certy</w:t>
      </w:r>
      <w:r w:rsidRPr="00793D64">
        <w:rPr>
          <w:rFonts w:ascii="Arial" w:hAnsi="Arial" w:cs="Arial"/>
          <w:sz w:val="20"/>
          <w:szCs w:val="20"/>
        </w:rPr>
        <w:t>ﬁ</w:t>
      </w:r>
      <w:r w:rsidRPr="00793D64">
        <w:rPr>
          <w:rFonts w:ascii="Bahnschrift" w:hAnsi="Bahnschrift" w:cs="Arial"/>
          <w:sz w:val="20"/>
          <w:szCs w:val="20"/>
        </w:rPr>
        <w:t>kuj</w:t>
      </w:r>
      <w:r w:rsidRPr="00793D64">
        <w:rPr>
          <w:rFonts w:ascii="Bahnschrift" w:hAnsi="Bahnschrift" w:cs="Bahnschrift"/>
          <w:sz w:val="20"/>
          <w:szCs w:val="20"/>
        </w:rPr>
        <w:t>ą</w:t>
      </w:r>
      <w:r w:rsidRPr="00793D64">
        <w:rPr>
          <w:rFonts w:ascii="Bahnschrift" w:hAnsi="Bahnschrift" w:cs="Arial"/>
          <w:sz w:val="20"/>
          <w:szCs w:val="20"/>
        </w:rPr>
        <w:t>c</w:t>
      </w:r>
      <w:r w:rsidRPr="00793D64">
        <w:rPr>
          <w:rFonts w:ascii="Bahnschrift" w:hAnsi="Bahnschrift" w:cs="Bahnschrift"/>
          <w:sz w:val="20"/>
          <w:szCs w:val="20"/>
        </w:rPr>
        <w:t>ą</w:t>
      </w:r>
      <w:r w:rsidRPr="00793D64">
        <w:rPr>
          <w:rFonts w:ascii="Bahnschrift" w:hAnsi="Bahnschrift" w:cs="Arial"/>
          <w:sz w:val="20"/>
          <w:szCs w:val="20"/>
        </w:rPr>
        <w:t xml:space="preserve"> posiadaj</w:t>
      </w:r>
      <w:r w:rsidRPr="00793D64">
        <w:rPr>
          <w:rFonts w:ascii="Bahnschrift" w:hAnsi="Bahnschrift" w:cs="Bahnschrift"/>
          <w:sz w:val="20"/>
          <w:szCs w:val="20"/>
        </w:rPr>
        <w:t>ą</w:t>
      </w:r>
      <w:r w:rsidRPr="00793D64">
        <w:rPr>
          <w:rFonts w:ascii="Bahnschrift" w:hAnsi="Bahnschrift" w:cs="Arial"/>
          <w:sz w:val="20"/>
          <w:szCs w:val="20"/>
        </w:rPr>
        <w:t>c</w:t>
      </w:r>
      <w:r w:rsidRPr="00793D64">
        <w:rPr>
          <w:rFonts w:ascii="Bahnschrift" w:hAnsi="Bahnschrift" w:cs="Bahnschrift"/>
          <w:sz w:val="20"/>
          <w:szCs w:val="20"/>
        </w:rPr>
        <w:t>ą</w:t>
      </w:r>
      <w:r w:rsidRPr="00793D64">
        <w:rPr>
          <w:rFonts w:ascii="Bahnschrift" w:hAnsi="Bahnschrift" w:cs="Arial"/>
          <w:sz w:val="20"/>
          <w:szCs w:val="20"/>
        </w:rPr>
        <w:t xml:space="preserve"> akredytacj</w:t>
      </w:r>
      <w:r w:rsidRPr="00793D64">
        <w:rPr>
          <w:rFonts w:ascii="Bahnschrift" w:hAnsi="Bahnschrift" w:cs="Bahnschrift"/>
          <w:sz w:val="20"/>
          <w:szCs w:val="20"/>
        </w:rPr>
        <w:t>ę</w:t>
      </w:r>
      <w:r w:rsidRPr="00793D64">
        <w:rPr>
          <w:rFonts w:ascii="Bahnschrift" w:hAnsi="Bahnschrift" w:cs="Arial"/>
          <w:sz w:val="20"/>
          <w:szCs w:val="20"/>
        </w:rPr>
        <w:t xml:space="preserve"> krajowego o</w:t>
      </w:r>
      <w:r w:rsidRPr="00793D64">
        <w:rPr>
          <w:rFonts w:ascii="Bahnschrift" w:hAnsi="Bahnschrift" w:cs="Bahnschrift"/>
          <w:sz w:val="20"/>
          <w:szCs w:val="20"/>
        </w:rPr>
        <w:t>ś</w:t>
      </w:r>
      <w:r w:rsidRPr="00793D64">
        <w:rPr>
          <w:rFonts w:ascii="Bahnschrift" w:hAnsi="Bahnschrift" w:cs="Arial"/>
          <w:sz w:val="20"/>
          <w:szCs w:val="20"/>
        </w:rPr>
        <w:t>rodka certy</w:t>
      </w:r>
      <w:r w:rsidRPr="00793D64">
        <w:rPr>
          <w:rFonts w:ascii="Arial" w:hAnsi="Arial" w:cs="Arial"/>
          <w:sz w:val="20"/>
          <w:szCs w:val="20"/>
        </w:rPr>
        <w:t>ﬁ</w:t>
      </w:r>
      <w:r w:rsidRPr="00793D64">
        <w:rPr>
          <w:rFonts w:ascii="Bahnschrift" w:hAnsi="Bahnschrift" w:cs="Arial"/>
          <w:sz w:val="20"/>
          <w:szCs w:val="20"/>
        </w:rPr>
        <w:t>kuj</w:t>
      </w:r>
      <w:r w:rsidRPr="00793D64">
        <w:rPr>
          <w:rFonts w:ascii="Bahnschrift" w:hAnsi="Bahnschrift" w:cs="Bahnschrift"/>
          <w:sz w:val="20"/>
          <w:szCs w:val="20"/>
        </w:rPr>
        <w:t>ą</w:t>
      </w:r>
      <w:r w:rsidRPr="00793D64">
        <w:rPr>
          <w:rFonts w:ascii="Bahnschrift" w:hAnsi="Bahnschrift" w:cs="Arial"/>
          <w:sz w:val="20"/>
          <w:szCs w:val="20"/>
        </w:rPr>
        <w:t xml:space="preserve">cego </w:t>
      </w:r>
      <w:r w:rsidRPr="00793D64">
        <w:rPr>
          <w:rFonts w:ascii="Bahnschrift" w:hAnsi="Bahnschrift" w:cs="Bahnschrift"/>
          <w:sz w:val="20"/>
          <w:szCs w:val="20"/>
        </w:rPr>
        <w:t>–</w:t>
      </w:r>
      <w:r w:rsidRPr="00793D64">
        <w:rPr>
          <w:rFonts w:ascii="Bahnschrift" w:hAnsi="Bahnschrift" w:cs="Arial"/>
          <w:sz w:val="20"/>
          <w:szCs w:val="20"/>
        </w:rPr>
        <w:t xml:space="preserve"> w przypadku Polski jest to Polskie Centrum Akredytacji (PCA), w przypadku certy</w:t>
      </w:r>
      <w:r w:rsidRPr="00793D64">
        <w:rPr>
          <w:rFonts w:ascii="Arial" w:hAnsi="Arial" w:cs="Arial"/>
          <w:sz w:val="20"/>
          <w:szCs w:val="20"/>
        </w:rPr>
        <w:t>ﬁ</w:t>
      </w:r>
      <w:r w:rsidRPr="00793D64">
        <w:rPr>
          <w:rFonts w:ascii="Bahnschrift" w:hAnsi="Bahnschrift" w:cs="Arial"/>
          <w:sz w:val="20"/>
          <w:szCs w:val="20"/>
        </w:rPr>
        <w:t>kat</w:t>
      </w:r>
      <w:r w:rsidRPr="00793D64">
        <w:rPr>
          <w:rFonts w:ascii="Bahnschrift" w:hAnsi="Bahnschrift" w:cs="Bahnschrift"/>
          <w:sz w:val="20"/>
          <w:szCs w:val="20"/>
        </w:rPr>
        <w:t>ó</w:t>
      </w:r>
      <w:r w:rsidRPr="00793D64">
        <w:rPr>
          <w:rFonts w:ascii="Bahnschrift" w:hAnsi="Bahnschrift" w:cs="Arial"/>
          <w:sz w:val="20"/>
          <w:szCs w:val="20"/>
        </w:rPr>
        <w:t>w wystawionych przez kraj zrzeszony w Unii Europejskiej, jako jednostk</w:t>
      </w:r>
      <w:r w:rsidRPr="00793D64">
        <w:rPr>
          <w:rFonts w:ascii="Bahnschrift" w:hAnsi="Bahnschrift" w:cs="Bahnschrift"/>
          <w:sz w:val="20"/>
          <w:szCs w:val="20"/>
        </w:rPr>
        <w:t>ę</w:t>
      </w:r>
      <w:r w:rsidRPr="00793D64">
        <w:rPr>
          <w:rFonts w:ascii="Bahnschrift" w:hAnsi="Bahnschrift" w:cs="Arial"/>
          <w:sz w:val="20"/>
          <w:szCs w:val="20"/>
        </w:rPr>
        <w:t xml:space="preserve"> akredytowan</w:t>
      </w:r>
      <w:r w:rsidRPr="00793D64">
        <w:rPr>
          <w:rFonts w:ascii="Bahnschrift" w:hAnsi="Bahnschrift" w:cs="Bahnschrift"/>
          <w:sz w:val="20"/>
          <w:szCs w:val="20"/>
        </w:rPr>
        <w:t>ą</w:t>
      </w:r>
      <w:r w:rsidRPr="00793D64">
        <w:rPr>
          <w:rFonts w:ascii="Bahnschrift" w:hAnsi="Bahnschrift" w:cs="Arial"/>
          <w:sz w:val="20"/>
          <w:szCs w:val="20"/>
        </w:rPr>
        <w:t xml:space="preserve"> uznaje si</w:t>
      </w:r>
      <w:r w:rsidRPr="00793D64">
        <w:rPr>
          <w:rFonts w:ascii="Bahnschrift" w:hAnsi="Bahnschrift" w:cs="Bahnschrift"/>
          <w:sz w:val="20"/>
          <w:szCs w:val="20"/>
        </w:rPr>
        <w:t>ę</w:t>
      </w:r>
      <w:r w:rsidRPr="00793D64">
        <w:rPr>
          <w:rFonts w:ascii="Bahnschrift" w:hAnsi="Bahnschrift" w:cs="Arial"/>
          <w:sz w:val="20"/>
          <w:szCs w:val="20"/>
        </w:rPr>
        <w:t xml:space="preserve"> ka</w:t>
      </w:r>
      <w:r w:rsidRPr="00793D64">
        <w:rPr>
          <w:rFonts w:ascii="Bahnschrift" w:hAnsi="Bahnschrift" w:cs="Bahnschrift"/>
          <w:sz w:val="20"/>
          <w:szCs w:val="20"/>
        </w:rPr>
        <w:t>ż</w:t>
      </w:r>
      <w:r w:rsidRPr="00793D64">
        <w:rPr>
          <w:rFonts w:ascii="Bahnschrift" w:hAnsi="Bahnschrift" w:cs="Arial"/>
          <w:sz w:val="20"/>
          <w:szCs w:val="20"/>
        </w:rPr>
        <w:t>d</w:t>
      </w:r>
      <w:r w:rsidRPr="00793D64">
        <w:rPr>
          <w:rFonts w:ascii="Bahnschrift" w:hAnsi="Bahnschrift" w:cs="Bahnschrift"/>
          <w:sz w:val="20"/>
          <w:szCs w:val="20"/>
        </w:rPr>
        <w:t>ą</w:t>
      </w:r>
      <w:r w:rsidRPr="00793D64">
        <w:rPr>
          <w:rFonts w:ascii="Bahnschrift" w:hAnsi="Bahnschrift" w:cs="Arial"/>
          <w:sz w:val="20"/>
          <w:szCs w:val="20"/>
        </w:rPr>
        <w:t xml:space="preserve"> jednostk</w:t>
      </w:r>
      <w:r w:rsidRPr="00793D64">
        <w:rPr>
          <w:rFonts w:ascii="Bahnschrift" w:hAnsi="Bahnschrift" w:cs="Bahnschrift"/>
          <w:sz w:val="20"/>
          <w:szCs w:val="20"/>
        </w:rPr>
        <w:t>ę</w:t>
      </w:r>
      <w:r w:rsidRPr="00793D64">
        <w:rPr>
          <w:rFonts w:ascii="Bahnschrift" w:hAnsi="Bahnschrift" w:cs="Arial"/>
          <w:sz w:val="20"/>
          <w:szCs w:val="20"/>
        </w:rPr>
        <w:t xml:space="preserve"> badawcz</w:t>
      </w:r>
      <w:r w:rsidRPr="00793D64">
        <w:rPr>
          <w:rFonts w:ascii="Bahnschrift" w:hAnsi="Bahnschrift" w:cs="Bahnschrift"/>
          <w:sz w:val="20"/>
          <w:szCs w:val="20"/>
        </w:rPr>
        <w:t>ą</w:t>
      </w:r>
      <w:r w:rsidRPr="00793D64">
        <w:rPr>
          <w:rFonts w:ascii="Bahnschrift" w:hAnsi="Bahnschrift" w:cs="Arial"/>
          <w:sz w:val="20"/>
          <w:szCs w:val="20"/>
        </w:rPr>
        <w:t xml:space="preserve"> i certy</w:t>
      </w:r>
      <w:r w:rsidRPr="00793D64">
        <w:rPr>
          <w:rFonts w:ascii="Arial" w:hAnsi="Arial" w:cs="Arial"/>
          <w:sz w:val="20"/>
          <w:szCs w:val="20"/>
        </w:rPr>
        <w:t>ﬁ</w:t>
      </w:r>
      <w:r w:rsidRPr="00793D64">
        <w:rPr>
          <w:rFonts w:ascii="Bahnschrift" w:hAnsi="Bahnschrift" w:cs="Arial"/>
          <w:sz w:val="20"/>
          <w:szCs w:val="20"/>
        </w:rPr>
        <w:t>kuj</w:t>
      </w:r>
      <w:r w:rsidRPr="00793D64">
        <w:rPr>
          <w:rFonts w:ascii="Bahnschrift" w:hAnsi="Bahnschrift" w:cs="Bahnschrift"/>
          <w:sz w:val="20"/>
          <w:szCs w:val="20"/>
        </w:rPr>
        <w:t>ą</w:t>
      </w:r>
      <w:r w:rsidRPr="00793D64">
        <w:rPr>
          <w:rFonts w:ascii="Bahnschrift" w:hAnsi="Bahnschrift" w:cs="Arial"/>
          <w:sz w:val="20"/>
          <w:szCs w:val="20"/>
        </w:rPr>
        <w:t>c</w:t>
      </w:r>
      <w:r w:rsidRPr="00793D64">
        <w:rPr>
          <w:rFonts w:ascii="Bahnschrift" w:hAnsi="Bahnschrift" w:cs="Bahnschrift"/>
          <w:sz w:val="20"/>
          <w:szCs w:val="20"/>
        </w:rPr>
        <w:t>ą</w:t>
      </w:r>
      <w:r w:rsidRPr="00793D64">
        <w:rPr>
          <w:rFonts w:ascii="Bahnschrift" w:hAnsi="Bahnschrift" w:cs="Arial"/>
          <w:sz w:val="20"/>
          <w:szCs w:val="20"/>
        </w:rPr>
        <w:t xml:space="preserve"> posiadaj</w:t>
      </w:r>
      <w:r w:rsidRPr="00793D64">
        <w:rPr>
          <w:rFonts w:ascii="Bahnschrift" w:hAnsi="Bahnschrift" w:cs="Bahnschrift"/>
          <w:sz w:val="20"/>
          <w:szCs w:val="20"/>
        </w:rPr>
        <w:t>ą</w:t>
      </w:r>
      <w:r w:rsidRPr="00793D64">
        <w:rPr>
          <w:rFonts w:ascii="Bahnschrift" w:hAnsi="Bahnschrift" w:cs="Arial"/>
          <w:sz w:val="20"/>
          <w:szCs w:val="20"/>
        </w:rPr>
        <w:t>c</w:t>
      </w:r>
      <w:r w:rsidRPr="00793D64">
        <w:rPr>
          <w:rFonts w:ascii="Bahnschrift" w:hAnsi="Bahnschrift" w:cs="Bahnschrift"/>
          <w:sz w:val="20"/>
          <w:szCs w:val="20"/>
        </w:rPr>
        <w:t>ą</w:t>
      </w:r>
      <w:r w:rsidRPr="00793D64">
        <w:rPr>
          <w:rFonts w:ascii="Bahnschrift" w:hAnsi="Bahnschrift" w:cs="Arial"/>
          <w:sz w:val="20"/>
          <w:szCs w:val="20"/>
        </w:rPr>
        <w:t xml:space="preserve"> akredytacj</w:t>
      </w:r>
      <w:r w:rsidRPr="00793D64">
        <w:rPr>
          <w:rFonts w:ascii="Bahnschrift" w:hAnsi="Bahnschrift" w:cs="Bahnschrift"/>
          <w:sz w:val="20"/>
          <w:szCs w:val="20"/>
        </w:rPr>
        <w:t>ę</w:t>
      </w:r>
      <w:r w:rsidRPr="00793D64">
        <w:rPr>
          <w:rFonts w:ascii="Bahnschrift" w:hAnsi="Bahnschrift" w:cs="Arial"/>
          <w:sz w:val="20"/>
          <w:szCs w:val="20"/>
        </w:rPr>
        <w:t xml:space="preserve"> odpowiednika PCA w tym kraju.</w:t>
      </w:r>
    </w:p>
    <w:p w14:paraId="42929495" w14:textId="77777777" w:rsidR="00793D64" w:rsidRPr="00793D64" w:rsidRDefault="00793D64" w:rsidP="00793D64">
      <w:pPr>
        <w:ind w:left="720"/>
        <w:rPr>
          <w:rFonts w:ascii="Bahnschrift" w:hAnsi="Bahnschrift" w:cs="Arial"/>
          <w:strike/>
          <w:sz w:val="20"/>
          <w:szCs w:val="20"/>
        </w:rPr>
      </w:pPr>
    </w:p>
    <w:p w14:paraId="0C5AE66F" w14:textId="77777777" w:rsidR="00793D64" w:rsidRPr="00793D64" w:rsidRDefault="00793D64" w:rsidP="00793D64">
      <w:pPr>
        <w:numPr>
          <w:ilvl w:val="0"/>
          <w:numId w:val="2"/>
        </w:numPr>
        <w:rPr>
          <w:rFonts w:ascii="Bahnschrift" w:hAnsi="Bahnschrift" w:cs="Arial"/>
          <w:sz w:val="20"/>
          <w:szCs w:val="20"/>
        </w:rPr>
      </w:pPr>
      <w:r w:rsidRPr="00793D64">
        <w:rPr>
          <w:rFonts w:ascii="Bahnschrift" w:hAnsi="Bahnschrift" w:cs="Arial"/>
          <w:sz w:val="20"/>
          <w:szCs w:val="20"/>
        </w:rPr>
        <w:t>Kolorystyka płyt oraz elementów metalowych musi być spójna dla wszystkich oferowanych mebli.</w:t>
      </w:r>
    </w:p>
    <w:p w14:paraId="65B174C4" w14:textId="7B185563" w:rsidR="0072597B" w:rsidRDefault="0072597B" w:rsidP="0072597B">
      <w:pPr>
        <w:tabs>
          <w:tab w:val="left" w:pos="708"/>
          <w:tab w:val="center" w:pos="4536"/>
          <w:tab w:val="right" w:pos="9072"/>
        </w:tabs>
        <w:rPr>
          <w:rFonts w:ascii="Bahnschrift" w:hAnsi="Bahnschrift"/>
          <w:sz w:val="20"/>
          <w:szCs w:val="20"/>
        </w:rPr>
      </w:pPr>
    </w:p>
    <w:p w14:paraId="6F90B8AA" w14:textId="1E093BC9" w:rsidR="00793D64" w:rsidRDefault="00793D64" w:rsidP="0072597B">
      <w:pPr>
        <w:tabs>
          <w:tab w:val="left" w:pos="708"/>
          <w:tab w:val="center" w:pos="4536"/>
          <w:tab w:val="right" w:pos="9072"/>
        </w:tabs>
        <w:rPr>
          <w:rFonts w:ascii="Bahnschrift" w:hAnsi="Bahnschrift"/>
          <w:sz w:val="20"/>
          <w:szCs w:val="20"/>
        </w:rPr>
      </w:pPr>
    </w:p>
    <w:p w14:paraId="63474265" w14:textId="77777777" w:rsidR="00793D64" w:rsidRPr="006A2C4B" w:rsidRDefault="00793D64" w:rsidP="0072597B">
      <w:pPr>
        <w:tabs>
          <w:tab w:val="left" w:pos="708"/>
          <w:tab w:val="center" w:pos="4536"/>
          <w:tab w:val="right" w:pos="9072"/>
        </w:tabs>
        <w:rPr>
          <w:rFonts w:ascii="Bahnschrift" w:hAnsi="Bahnschrift"/>
          <w:sz w:val="20"/>
          <w:szCs w:val="20"/>
        </w:rPr>
      </w:pPr>
    </w:p>
    <w:p w14:paraId="5FEE1544" w14:textId="77777777" w:rsidR="00D77983" w:rsidRPr="006A2C4B" w:rsidRDefault="00D77983" w:rsidP="00D77983">
      <w:pPr>
        <w:rPr>
          <w:rFonts w:ascii="Bahnschrift" w:hAnsi="Bahnschrift"/>
          <w:sz w:val="20"/>
          <w:szCs w:val="20"/>
        </w:rPr>
      </w:pPr>
    </w:p>
    <w:p w14:paraId="371DD95A" w14:textId="0F2816A2" w:rsidR="00B61F82" w:rsidRDefault="00B61F82">
      <w:pPr>
        <w:rPr>
          <w:rFonts w:ascii="Bahnschrift" w:hAnsi="Bahnschrift"/>
          <w:sz w:val="20"/>
          <w:szCs w:val="20"/>
        </w:rPr>
      </w:pPr>
    </w:p>
    <w:p w14:paraId="0FF8FC87" w14:textId="5DFC78F2" w:rsidR="00B61F82" w:rsidRDefault="00B61F82">
      <w:pPr>
        <w:rPr>
          <w:rFonts w:ascii="Bahnschrift" w:hAnsi="Bahnschrift"/>
          <w:sz w:val="20"/>
          <w:szCs w:val="20"/>
        </w:rPr>
      </w:pPr>
    </w:p>
    <w:p w14:paraId="39B8B4B4" w14:textId="77777777" w:rsidR="00B61F82" w:rsidRPr="006A2C4B" w:rsidRDefault="00B61F82" w:rsidP="00793D64">
      <w:pPr>
        <w:tabs>
          <w:tab w:val="left" w:pos="708"/>
          <w:tab w:val="center" w:pos="4536"/>
          <w:tab w:val="right" w:pos="9072"/>
        </w:tabs>
        <w:rPr>
          <w:rFonts w:ascii="Bahnschrift" w:hAnsi="Bahnschrift"/>
          <w:sz w:val="20"/>
          <w:szCs w:val="20"/>
        </w:rPr>
      </w:pPr>
    </w:p>
    <w:sectPr w:rsidR="00B61F82" w:rsidRPr="006A2C4B" w:rsidSect="008611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EEF7CB" w16cex:dateUtc="2024-11-25T12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35114" w14:textId="77777777" w:rsidR="00E55D59" w:rsidRDefault="00E55D59" w:rsidP="00CB38EB">
      <w:r>
        <w:separator/>
      </w:r>
    </w:p>
  </w:endnote>
  <w:endnote w:type="continuationSeparator" w:id="0">
    <w:p w14:paraId="551D167D" w14:textId="77777777" w:rsidR="00E55D59" w:rsidRDefault="00E55D59" w:rsidP="00CB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FEE69" w14:textId="77777777" w:rsidR="00E55D59" w:rsidRDefault="00E55D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EFFEE" w14:textId="77777777" w:rsidR="00E55D59" w:rsidRPr="00FE6FED" w:rsidRDefault="00E55D59" w:rsidP="00FE6F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1126E" w14:textId="77777777" w:rsidR="00E55D59" w:rsidRPr="00555503" w:rsidRDefault="00E55D59" w:rsidP="0086114E">
    <w:pPr>
      <w:tabs>
        <w:tab w:val="center" w:pos="4536"/>
        <w:tab w:val="right" w:pos="9072"/>
      </w:tabs>
      <w:spacing w:line="200" w:lineRule="exact"/>
      <w:ind w:left="284"/>
      <w:rPr>
        <w:rFonts w:ascii="PT Sans" w:hAnsi="PT Sans"/>
        <w:color w:val="002D59"/>
        <w:sz w:val="16"/>
        <w:szCs w:val="16"/>
      </w:rPr>
    </w:pPr>
    <w:r w:rsidRPr="00555503">
      <w:rPr>
        <w:rFonts w:ascii="PT Sans" w:hAnsi="PT Sans"/>
        <w:color w:val="002D59"/>
        <w:sz w:val="16"/>
        <w:szCs w:val="16"/>
      </w:rPr>
      <w:t>Uniwersytet Śląski w Katowicach</w:t>
    </w:r>
  </w:p>
  <w:p w14:paraId="558CAB0D" w14:textId="77777777" w:rsidR="00E55D59" w:rsidRPr="00555503" w:rsidRDefault="00E55D59" w:rsidP="0086114E">
    <w:pPr>
      <w:tabs>
        <w:tab w:val="center" w:pos="4536"/>
        <w:tab w:val="right" w:pos="9072"/>
      </w:tabs>
      <w:spacing w:line="200" w:lineRule="exact"/>
      <w:ind w:left="284"/>
      <w:rPr>
        <w:rFonts w:ascii="PT Sans" w:hAnsi="PT Sans"/>
        <w:color w:val="002D59"/>
        <w:sz w:val="16"/>
        <w:szCs w:val="16"/>
      </w:rPr>
    </w:pPr>
    <w:r w:rsidRPr="00555503">
      <w:rPr>
        <w:rFonts w:ascii="PT Sans" w:hAnsi="PT Sans"/>
        <w:color w:val="002D59"/>
        <w:sz w:val="16"/>
        <w:szCs w:val="16"/>
      </w:rPr>
      <w:t>Dział Zamówień Publicznych</w:t>
    </w:r>
  </w:p>
  <w:p w14:paraId="108AE832" w14:textId="77777777" w:rsidR="00E55D59" w:rsidRPr="00555503" w:rsidRDefault="00E55D59" w:rsidP="0086114E">
    <w:pPr>
      <w:tabs>
        <w:tab w:val="center" w:pos="4536"/>
        <w:tab w:val="right" w:pos="9072"/>
      </w:tabs>
      <w:spacing w:line="200" w:lineRule="exact"/>
      <w:ind w:left="284"/>
      <w:rPr>
        <w:rFonts w:ascii="PT Sans" w:hAnsi="PT Sans"/>
        <w:color w:val="002D59"/>
        <w:sz w:val="16"/>
        <w:szCs w:val="16"/>
      </w:rPr>
    </w:pPr>
    <w:r w:rsidRPr="00555503">
      <w:rPr>
        <w:rFonts w:ascii="PT Sans" w:hAnsi="PT Sans"/>
        <w:color w:val="002D59"/>
        <w:sz w:val="16"/>
        <w:szCs w:val="16"/>
      </w:rPr>
      <w:t>ul. Bankowa 12, 40-007 Katowice</w:t>
    </w:r>
  </w:p>
  <w:p w14:paraId="3BFA7645" w14:textId="77777777" w:rsidR="00E55D59" w:rsidRPr="00555503" w:rsidRDefault="00E55D59" w:rsidP="0086114E">
    <w:pPr>
      <w:tabs>
        <w:tab w:val="center" w:pos="4536"/>
        <w:tab w:val="right" w:pos="9072"/>
      </w:tabs>
      <w:spacing w:line="200" w:lineRule="exact"/>
      <w:ind w:left="284"/>
      <w:rPr>
        <w:rFonts w:ascii="PT Sans" w:hAnsi="PT Sans"/>
        <w:color w:val="002D59"/>
        <w:sz w:val="16"/>
        <w:szCs w:val="16"/>
        <w:u w:val="single"/>
        <w:lang w:val="de-DE"/>
      </w:rPr>
    </w:pPr>
    <w:r w:rsidRPr="00555503"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 w:rsidRPr="00555503"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 w:rsidRPr="00555503"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12980013" w14:textId="77777777" w:rsidR="00E55D59" w:rsidRDefault="00E55D59" w:rsidP="0086114E">
    <w:r>
      <w:rPr>
        <w:rFonts w:ascii="PT Sans" w:hAnsi="PT Sans"/>
        <w:noProof/>
        <w:color w:val="002D59"/>
        <w:szCs w:val="18"/>
      </w:rPr>
      <w:pict w14:anchorId="203088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Logo Uniwersytetu Śląskiego w Katowicach, logo Europejskiego Miasta Nauki Katowice 2024" style="position:absolute;margin-left:0;margin-top:0;width:595.25pt;height:841.6pt;z-index:-251658752;mso-wrap-edited:f;mso-width-percent:0;mso-height-percent:0;mso-position-horizontal:absolute;mso-position-horizontal-relative:page;mso-position-vertical:absolute;mso-position-vertical-relative:page;mso-width-percent:0;mso-height-percent:0" o:allowincell="f">
          <v:imagedata r:id="rId1" o:title="A4_papier_firmowy_PL_EMNK"/>
          <w10:wrap anchorx="page" anchory="page"/>
        </v:shape>
      </w:pict>
    </w:r>
  </w:p>
  <w:p w14:paraId="1A89C6ED" w14:textId="77777777" w:rsidR="00E55D59" w:rsidRDefault="00E55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B166E" w14:textId="77777777" w:rsidR="00E55D59" w:rsidRDefault="00E55D59" w:rsidP="00CB38EB">
      <w:r>
        <w:separator/>
      </w:r>
    </w:p>
  </w:footnote>
  <w:footnote w:type="continuationSeparator" w:id="0">
    <w:p w14:paraId="3F2CD349" w14:textId="77777777" w:rsidR="00E55D59" w:rsidRDefault="00E55D59" w:rsidP="00CB3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6AA14" w14:textId="77777777" w:rsidR="00E55D59" w:rsidRDefault="00E55D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B463B" w14:textId="77777777" w:rsidR="00E55D59" w:rsidRDefault="00E55D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E72FD" w14:textId="77777777" w:rsidR="00E55D59" w:rsidRDefault="00E55D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35589"/>
    <w:multiLevelType w:val="hybridMultilevel"/>
    <w:tmpl w:val="75A48986"/>
    <w:lvl w:ilvl="0" w:tplc="6E9485E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F7D94"/>
    <w:multiLevelType w:val="hybridMultilevel"/>
    <w:tmpl w:val="1B0E2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E66BB"/>
    <w:multiLevelType w:val="hybridMultilevel"/>
    <w:tmpl w:val="B614C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EE5ADE"/>
    <w:multiLevelType w:val="hybridMultilevel"/>
    <w:tmpl w:val="A6741F68"/>
    <w:lvl w:ilvl="0" w:tplc="377A9E0C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MTI5ZDhlZjUtODY4Zi00NjkyLTliZmMtY2MxM2Q4NWFiNTMwIg0KfQ=="/>
    <w:docVar w:name="GVData0" w:val="(end)"/>
  </w:docVars>
  <w:rsids>
    <w:rsidRoot w:val="00172A4A"/>
    <w:rsid w:val="00052CCA"/>
    <w:rsid w:val="00055FC1"/>
    <w:rsid w:val="00077A9A"/>
    <w:rsid w:val="00090903"/>
    <w:rsid w:val="000C71A1"/>
    <w:rsid w:val="000E6C29"/>
    <w:rsid w:val="00154190"/>
    <w:rsid w:val="00162438"/>
    <w:rsid w:val="00172A4A"/>
    <w:rsid w:val="00196FE1"/>
    <w:rsid w:val="001970D1"/>
    <w:rsid w:val="001A4F2B"/>
    <w:rsid w:val="001B6F06"/>
    <w:rsid w:val="002218AC"/>
    <w:rsid w:val="0025795E"/>
    <w:rsid w:val="002F747E"/>
    <w:rsid w:val="00351B98"/>
    <w:rsid w:val="003C4108"/>
    <w:rsid w:val="003D5473"/>
    <w:rsid w:val="00432821"/>
    <w:rsid w:val="0044721B"/>
    <w:rsid w:val="00453F67"/>
    <w:rsid w:val="00512725"/>
    <w:rsid w:val="0052549B"/>
    <w:rsid w:val="005A2E3D"/>
    <w:rsid w:val="005B6520"/>
    <w:rsid w:val="005D237B"/>
    <w:rsid w:val="005F0DDB"/>
    <w:rsid w:val="00601E25"/>
    <w:rsid w:val="00640242"/>
    <w:rsid w:val="00684753"/>
    <w:rsid w:val="00690E2A"/>
    <w:rsid w:val="00696C47"/>
    <w:rsid w:val="006A2C4B"/>
    <w:rsid w:val="006F07A3"/>
    <w:rsid w:val="007219E2"/>
    <w:rsid w:val="0072597B"/>
    <w:rsid w:val="007929B5"/>
    <w:rsid w:val="00793D64"/>
    <w:rsid w:val="007F3652"/>
    <w:rsid w:val="00810D74"/>
    <w:rsid w:val="0086114E"/>
    <w:rsid w:val="008F2BEB"/>
    <w:rsid w:val="00916B7E"/>
    <w:rsid w:val="00925875"/>
    <w:rsid w:val="0097705B"/>
    <w:rsid w:val="009D6E8F"/>
    <w:rsid w:val="00A92911"/>
    <w:rsid w:val="00B06C4C"/>
    <w:rsid w:val="00B15002"/>
    <w:rsid w:val="00B171AD"/>
    <w:rsid w:val="00B26292"/>
    <w:rsid w:val="00B3754E"/>
    <w:rsid w:val="00B61F82"/>
    <w:rsid w:val="00B87471"/>
    <w:rsid w:val="00BF2289"/>
    <w:rsid w:val="00C0356D"/>
    <w:rsid w:val="00C24943"/>
    <w:rsid w:val="00C6111C"/>
    <w:rsid w:val="00C6246B"/>
    <w:rsid w:val="00CB38EB"/>
    <w:rsid w:val="00CD54BF"/>
    <w:rsid w:val="00CE1361"/>
    <w:rsid w:val="00D00AD3"/>
    <w:rsid w:val="00D02EB2"/>
    <w:rsid w:val="00D15C40"/>
    <w:rsid w:val="00D31251"/>
    <w:rsid w:val="00D31265"/>
    <w:rsid w:val="00D644B8"/>
    <w:rsid w:val="00D70580"/>
    <w:rsid w:val="00D77983"/>
    <w:rsid w:val="00DC4EF2"/>
    <w:rsid w:val="00DE0EB2"/>
    <w:rsid w:val="00DF4C42"/>
    <w:rsid w:val="00E55D59"/>
    <w:rsid w:val="00E82AA4"/>
    <w:rsid w:val="00E82FDF"/>
    <w:rsid w:val="00EA13B0"/>
    <w:rsid w:val="00EB2123"/>
    <w:rsid w:val="00EC6584"/>
    <w:rsid w:val="00EE5753"/>
    <w:rsid w:val="00F11E80"/>
    <w:rsid w:val="00F47748"/>
    <w:rsid w:val="00F54997"/>
    <w:rsid w:val="00F6701E"/>
    <w:rsid w:val="00FE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3F5D9"/>
  <w15:chartTrackingRefBased/>
  <w15:docId w15:val="{79BD1CB5-70A1-49EF-AA5D-07273B653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6C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77983"/>
    <w:pPr>
      <w:keepNext/>
      <w:suppressAutoHyphens w:val="0"/>
      <w:jc w:val="center"/>
      <w:outlineLvl w:val="0"/>
    </w:pPr>
    <w:rPr>
      <w:b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05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798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D779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7798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CB38EB"/>
    <w:pPr>
      <w:widowControl w:val="0"/>
      <w:spacing w:after="120"/>
    </w:pPr>
    <w:rPr>
      <w:rFonts w:eastAsia="Arial Unicode MS"/>
      <w:kern w:val="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38EB"/>
    <w:rPr>
      <w:rFonts w:ascii="Times New Roman" w:eastAsia="Arial Unicode MS" w:hAnsi="Times New Roman" w:cs="Times New Roman"/>
      <w:kern w:val="1"/>
      <w:sz w:val="24"/>
      <w:szCs w:val="24"/>
      <w:lang w:eastAsia="hi-IN" w:bidi="hi-IN"/>
    </w:rPr>
  </w:style>
  <w:style w:type="paragraph" w:styleId="Tekstprzypisudolnego">
    <w:name w:val="footnote text"/>
    <w:aliases w:val=" Znak Znak,Znak1,Footnote,Podrozdział,Podrozdzia3, Znak1,Footnote Text Char1,Znak Znak"/>
    <w:basedOn w:val="Normalny"/>
    <w:link w:val="TekstprzypisudolnegoZnak1"/>
    <w:rsid w:val="00CB38EB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B38E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 Znak Znak Znak,Znak1 Znak,Footnote Znak,Podrozdział Znak,Podrozdzia3 Znak, Znak1 Znak,Footnote Text Char1 Znak,Znak Znak Znak"/>
    <w:link w:val="Tekstprzypisudolnego"/>
    <w:rsid w:val="00CB38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2C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2C4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2C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2C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2C4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2C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C4B"/>
    <w:rPr>
      <w:rFonts w:ascii="Segoe UI" w:eastAsia="Times New Roman" w:hAnsi="Segoe UI" w:cs="Segoe UI"/>
      <w:sz w:val="18"/>
      <w:szCs w:val="18"/>
      <w:lang w:eastAsia="ar-SA"/>
    </w:rPr>
  </w:style>
  <w:style w:type="character" w:styleId="Odwoanieprzypisudolnego">
    <w:name w:val="footnote reference"/>
    <w:rsid w:val="00B61F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D5473"/>
    <w:pPr>
      <w:widowControl w:val="0"/>
      <w:tabs>
        <w:tab w:val="center" w:pos="4536"/>
        <w:tab w:val="right" w:pos="9072"/>
      </w:tabs>
    </w:pPr>
    <w:rPr>
      <w:rFonts w:eastAsia="Arial Unicode MS" w:cs="Mangal"/>
      <w:kern w:val="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3D547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61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1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5B65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7058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0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5696</Words>
  <Characters>34178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Silesia in Katowice</Company>
  <LinksUpToDate>false</LinksUpToDate>
  <CharactersWithSpaces>39795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Badocha</dc:creator>
  <cp:keywords/>
  <dc:description/>
  <cp:lastModifiedBy>Aneta Szturc-Krawczyk</cp:lastModifiedBy>
  <cp:revision>7</cp:revision>
  <cp:lastPrinted>2024-11-25T13:19:00Z</cp:lastPrinted>
  <dcterms:created xsi:type="dcterms:W3CDTF">2024-11-25T13:19:00Z</dcterms:created>
  <dcterms:modified xsi:type="dcterms:W3CDTF">2024-11-27T10:19:00Z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ew0KICAiZG9jSUQiOiAiMTI5ZDhlZjUtODY4Zi00NjkyLTliZmMtY2MxM2Q4NWFiNTMwIg0KfQ==</vt:lpwstr>
  </property>
  <property fmtid="{D5CDD505-2E9C-101B-9397-08002B2CF9AE}" pid="3" name="GVData0">
    <vt:lpwstr>(end)</vt:lpwstr>
  </property>
</Properties>
</file>