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6D9EE4AB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348A">
        <w:rPr>
          <w:rFonts w:asciiTheme="minorHAnsi" w:hAnsiTheme="minorHAnsi" w:cstheme="minorHAnsi"/>
          <w:b/>
          <w:bCs/>
          <w:sz w:val="22"/>
          <w:szCs w:val="22"/>
        </w:rPr>
        <w:t>303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0955B98A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4504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175D4E5" w14:textId="3AFB7549" w:rsidR="004824AC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37D8F922" w14:textId="77777777" w:rsidR="008B5DB4" w:rsidRDefault="008B5DB4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96263BB" w14:textId="77777777" w:rsidR="008B5DB4" w:rsidRDefault="008B5DB4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4C458FA1" w14:textId="77777777" w:rsidR="008B5DB4" w:rsidRDefault="008B5DB4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5866226" w14:textId="77777777" w:rsidR="008B5DB4" w:rsidRDefault="008B5DB4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D91AEE8" w14:textId="77777777" w:rsidR="008B5DB4" w:rsidRDefault="008B5DB4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415F1551" w14:textId="77777777" w:rsidR="008B5DB4" w:rsidRDefault="008B5DB4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951AED7" w14:textId="77777777" w:rsidR="008B5DB4" w:rsidRDefault="008B5DB4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2"/>
        <w:gridCol w:w="1277"/>
        <w:gridCol w:w="1560"/>
        <w:gridCol w:w="1841"/>
        <w:gridCol w:w="1419"/>
      </w:tblGrid>
      <w:tr w:rsidR="008B5DB4" w:rsidRPr="00135ADE" w14:paraId="0EB5318E" w14:textId="77777777" w:rsidTr="00135FCD">
        <w:trPr>
          <w:trHeight w:val="558"/>
        </w:trPr>
        <w:tc>
          <w:tcPr>
            <w:tcW w:w="5000" w:type="pct"/>
            <w:gridSpan w:val="6"/>
            <w:vAlign w:val="center"/>
          </w:tcPr>
          <w:p w14:paraId="30502C03" w14:textId="7F1DF2E0" w:rsidR="008B5DB4" w:rsidRPr="00541BA5" w:rsidRDefault="008B5DB4" w:rsidP="00135FCD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CZĘŚĆ NR 5</w:t>
            </w:r>
          </w:p>
        </w:tc>
      </w:tr>
      <w:tr w:rsidR="008B5DB4" w:rsidRPr="00135ADE" w14:paraId="087C44D1" w14:textId="77777777" w:rsidTr="00135FCD">
        <w:trPr>
          <w:trHeight w:val="936"/>
        </w:trPr>
        <w:tc>
          <w:tcPr>
            <w:tcW w:w="300" w:type="pct"/>
            <w:vAlign w:val="center"/>
          </w:tcPr>
          <w:p w14:paraId="583ACC7B" w14:textId="77777777" w:rsidR="008B5DB4" w:rsidRPr="00135ADE" w:rsidRDefault="008B5DB4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91" w:type="pct"/>
            <w:vAlign w:val="center"/>
          </w:tcPr>
          <w:p w14:paraId="62C377DA" w14:textId="77777777" w:rsidR="008B5DB4" w:rsidRPr="00135ADE" w:rsidRDefault="008B5DB4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672" w:type="pct"/>
            <w:vAlign w:val="center"/>
          </w:tcPr>
          <w:p w14:paraId="7FD9D8FB" w14:textId="77777777" w:rsidR="008B5DB4" w:rsidRPr="00F0016C" w:rsidRDefault="008B5DB4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821" w:type="pct"/>
            <w:vAlign w:val="center"/>
          </w:tcPr>
          <w:p w14:paraId="63661FE0" w14:textId="77777777" w:rsidR="008B5DB4" w:rsidRDefault="008B5DB4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969" w:type="pct"/>
            <w:vAlign w:val="center"/>
          </w:tcPr>
          <w:p w14:paraId="5FE1B69B" w14:textId="77777777" w:rsidR="008B5DB4" w:rsidRPr="00541BA5" w:rsidRDefault="008B5DB4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7127372A" w14:textId="77777777" w:rsidR="008B5DB4" w:rsidRDefault="008B5DB4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8B5DB4" w:rsidRPr="00135ADE" w14:paraId="1BC09202" w14:textId="77777777" w:rsidTr="00135FCD">
        <w:trPr>
          <w:trHeight w:val="1208"/>
        </w:trPr>
        <w:tc>
          <w:tcPr>
            <w:tcW w:w="300" w:type="pct"/>
            <w:vAlign w:val="center"/>
          </w:tcPr>
          <w:p w14:paraId="2268B176" w14:textId="77777777" w:rsidR="008B5DB4" w:rsidRPr="009C39B0" w:rsidRDefault="008B5DB4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9C39B0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91" w:type="pct"/>
            <w:vAlign w:val="center"/>
          </w:tcPr>
          <w:p w14:paraId="256CC3CD" w14:textId="7AE385DF" w:rsidR="008B5DB4" w:rsidRDefault="008B5DB4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Sorbent Oasis HLB Glass Cartiges 5cc/200mg LP</w:t>
            </w:r>
          </w:p>
          <w:p w14:paraId="0C0DA552" w14:textId="5E6D33EF" w:rsidR="008B5DB4" w:rsidRDefault="008B5DB4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Objętość sorbentu – 5 cm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ar-SA"/>
              </w:rPr>
              <w:t>3</w:t>
            </w:r>
          </w:p>
          <w:p w14:paraId="03B81411" w14:textId="47E67C88" w:rsidR="008B5DB4" w:rsidRPr="008B5DB4" w:rsidRDefault="008B5DB4" w:rsidP="008B5DB4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Masa sorbentu – 200 mg</w:t>
            </w:r>
          </w:p>
          <w:p w14:paraId="58A05155" w14:textId="77777777" w:rsidR="008B5DB4" w:rsidRPr="001022E0" w:rsidRDefault="008B5DB4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32155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Możliwość zastosowania w chromatografii cieczowej z tandemową spektrometrią mas</w:t>
            </w:r>
          </w:p>
        </w:tc>
        <w:tc>
          <w:tcPr>
            <w:tcW w:w="672" w:type="pct"/>
            <w:vAlign w:val="center"/>
          </w:tcPr>
          <w:p w14:paraId="195D1D1F" w14:textId="378A5057" w:rsidR="008B5DB4" w:rsidRPr="00A9430D" w:rsidRDefault="008B5DB4" w:rsidP="00135FC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Waters</w:t>
            </w:r>
          </w:p>
        </w:tc>
        <w:tc>
          <w:tcPr>
            <w:tcW w:w="821" w:type="pct"/>
            <w:vAlign w:val="center"/>
          </w:tcPr>
          <w:p w14:paraId="2432EFAD" w14:textId="2297B230" w:rsidR="008B5DB4" w:rsidRDefault="008B5DB4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186000683</w:t>
            </w:r>
          </w:p>
        </w:tc>
        <w:tc>
          <w:tcPr>
            <w:tcW w:w="969" w:type="pct"/>
            <w:vAlign w:val="center"/>
          </w:tcPr>
          <w:p w14:paraId="51218947" w14:textId="37DFC8B8" w:rsidR="008B5DB4" w:rsidRPr="00204332" w:rsidRDefault="008B5DB4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4 opakowania  (120 sztuk)</w:t>
            </w:r>
          </w:p>
        </w:tc>
        <w:tc>
          <w:tcPr>
            <w:tcW w:w="747" w:type="pct"/>
            <w:vAlign w:val="center"/>
          </w:tcPr>
          <w:p w14:paraId="0E9C42EF" w14:textId="77777777" w:rsidR="008B5DB4" w:rsidRPr="00D56536" w:rsidRDefault="008B5DB4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B5DB4" w:rsidRPr="00135ADE" w14:paraId="5C79406E" w14:textId="77777777" w:rsidTr="00135FCD">
        <w:tc>
          <w:tcPr>
            <w:tcW w:w="4253" w:type="pct"/>
            <w:gridSpan w:val="5"/>
            <w:vAlign w:val="center"/>
          </w:tcPr>
          <w:p w14:paraId="45AE1FA2" w14:textId="77777777" w:rsidR="008B5DB4" w:rsidRPr="00353ECF" w:rsidRDefault="008B5DB4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44005993" w14:textId="77777777" w:rsidR="008B5DB4" w:rsidRPr="00D56536" w:rsidRDefault="008B5DB4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B5DB4" w:rsidRPr="00135ADE" w14:paraId="34905663" w14:textId="77777777" w:rsidTr="00135FCD">
        <w:tc>
          <w:tcPr>
            <w:tcW w:w="2463" w:type="pct"/>
            <w:gridSpan w:val="3"/>
            <w:vAlign w:val="center"/>
          </w:tcPr>
          <w:p w14:paraId="32A9A89C" w14:textId="77777777" w:rsidR="008B5DB4" w:rsidRPr="00353ECF" w:rsidRDefault="008B5DB4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37" w:type="pct"/>
            <w:gridSpan w:val="3"/>
            <w:vAlign w:val="center"/>
          </w:tcPr>
          <w:p w14:paraId="31B62AAF" w14:textId="77777777" w:rsidR="008B5DB4" w:rsidRPr="00D56536" w:rsidRDefault="008B5DB4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14348A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D4232" w14:textId="77777777" w:rsidR="001837B3" w:rsidRPr="001837B3" w:rsidRDefault="001837B3" w:rsidP="001837B3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 w:rsidRPr="001837B3">
      <w:rPr>
        <w:noProof/>
      </w:rPr>
      <w:drawing>
        <wp:anchor distT="0" distB="0" distL="114300" distR="114300" simplePos="0" relativeHeight="251661312" behindDoc="1" locked="0" layoutInCell="1" allowOverlap="1" wp14:anchorId="44A44C15" wp14:editId="6E078AFB">
          <wp:simplePos x="0" y="0"/>
          <wp:positionH relativeFrom="column">
            <wp:posOffset>0</wp:posOffset>
          </wp:positionH>
          <wp:positionV relativeFrom="paragraph">
            <wp:posOffset>7261</wp:posOffset>
          </wp:positionV>
          <wp:extent cx="1008380" cy="567055"/>
          <wp:effectExtent l="0" t="0" r="0" b="0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7B3">
      <w:rPr>
        <w:noProof/>
      </w:rPr>
      <w:drawing>
        <wp:anchor distT="0" distB="0" distL="114300" distR="114300" simplePos="0" relativeHeight="251659264" behindDoc="1" locked="0" layoutInCell="1" allowOverlap="1" wp14:anchorId="326BB8B8" wp14:editId="699A364B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1837B3">
      <w:rPr>
        <w:b/>
        <w:sz w:val="20"/>
        <w:szCs w:val="20"/>
      </w:rPr>
      <w:tab/>
    </w:r>
  </w:p>
  <w:p w14:paraId="51915107" w14:textId="77777777" w:rsidR="001837B3" w:rsidRPr="001837B3" w:rsidRDefault="001837B3" w:rsidP="001837B3">
    <w:pPr>
      <w:tabs>
        <w:tab w:val="left" w:pos="5220"/>
      </w:tabs>
    </w:pPr>
    <w:r w:rsidRPr="001837B3">
      <w:tab/>
    </w:r>
  </w:p>
  <w:p w14:paraId="51C96138" w14:textId="3F7358A1" w:rsidR="00F87F3D" w:rsidRPr="001837B3" w:rsidRDefault="0014348A" w:rsidP="001837B3">
    <w:pPr>
      <w:tabs>
        <w:tab w:val="center" w:pos="4320"/>
        <w:tab w:val="right" w:pos="8640"/>
      </w:tabs>
    </w:pPr>
    <w:r>
      <w:rPr>
        <w:noProof/>
      </w:rPr>
      <w:pict w14:anchorId="470FC7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.4pt;margin-top:9.85pt;width:477pt;height:.75pt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69C8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48A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7B3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28A9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0459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5A3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215C"/>
    <w:rsid w:val="005430D6"/>
    <w:rsid w:val="00543A8E"/>
    <w:rsid w:val="00547712"/>
    <w:rsid w:val="00547C7B"/>
    <w:rsid w:val="00551AC2"/>
    <w:rsid w:val="005614B5"/>
    <w:rsid w:val="0056501A"/>
    <w:rsid w:val="00570007"/>
    <w:rsid w:val="00574368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4A82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77777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B5DB4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0749E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457AA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6713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1744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404C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004D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71E95"/>
    <w:rsid w:val="00E85B5E"/>
    <w:rsid w:val="00E93603"/>
    <w:rsid w:val="00E94BAD"/>
    <w:rsid w:val="00E9560B"/>
    <w:rsid w:val="00E95804"/>
    <w:rsid w:val="00EA152F"/>
    <w:rsid w:val="00EA2810"/>
    <w:rsid w:val="00EA454B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87F3D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5220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63</cp:revision>
  <cp:lastPrinted>2023-04-20T12:55:00Z</cp:lastPrinted>
  <dcterms:created xsi:type="dcterms:W3CDTF">2024-01-26T08:57:00Z</dcterms:created>
  <dcterms:modified xsi:type="dcterms:W3CDTF">2024-07-08T11:29:00Z</dcterms:modified>
</cp:coreProperties>
</file>