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7133" w14:textId="77777777" w:rsidR="0082391F" w:rsidRPr="00177B50" w:rsidRDefault="0082391F" w:rsidP="009677B6">
      <w:pPr>
        <w:pStyle w:val="Nagwek10"/>
        <w:contextualSpacing/>
        <w:jc w:val="center"/>
        <w:rPr>
          <w:rFonts w:asciiTheme="majorHAnsi" w:hAnsiTheme="majorHAnsi" w:cstheme="majorHAnsi"/>
          <w:color w:val="FF0000"/>
        </w:rPr>
      </w:pPr>
    </w:p>
    <w:p w14:paraId="189371E5" w14:textId="77777777" w:rsidR="0082391F" w:rsidRPr="00276703" w:rsidRDefault="00000000" w:rsidP="009677B6">
      <w:pPr>
        <w:pStyle w:val="Nagwek10"/>
        <w:contextualSpacing/>
        <w:jc w:val="center"/>
      </w:pPr>
      <w:r w:rsidRPr="00276703">
        <w:rPr>
          <w:rFonts w:asciiTheme="majorHAnsi" w:hAnsiTheme="majorHAnsi" w:cstheme="majorHAnsi"/>
          <w:b/>
          <w:bCs/>
        </w:rPr>
        <w:t>Wojewódzki Szpital Psychiatryczny</w:t>
      </w:r>
    </w:p>
    <w:p w14:paraId="6B8512CA" w14:textId="77777777" w:rsidR="0082391F" w:rsidRPr="00276703" w:rsidRDefault="00000000" w:rsidP="009677B6">
      <w:pPr>
        <w:pStyle w:val="Standard"/>
        <w:widowControl w:val="0"/>
        <w:contextualSpacing/>
        <w:jc w:val="center"/>
      </w:pPr>
      <w:r w:rsidRPr="00276703">
        <w:rPr>
          <w:rFonts w:asciiTheme="majorHAnsi" w:hAnsiTheme="majorHAnsi" w:cstheme="majorHAnsi"/>
          <w:b/>
          <w:bCs/>
        </w:rPr>
        <w:t>ul. J. Dąbrowskiego 19</w:t>
      </w:r>
    </w:p>
    <w:p w14:paraId="6B2EBCDA" w14:textId="77777777" w:rsidR="0082391F" w:rsidRPr="00276703" w:rsidRDefault="00000000" w:rsidP="009677B6">
      <w:pPr>
        <w:pStyle w:val="Standard"/>
        <w:widowControl w:val="0"/>
        <w:contextualSpacing/>
        <w:jc w:val="center"/>
      </w:pPr>
      <w:r w:rsidRPr="00276703">
        <w:rPr>
          <w:rFonts w:asciiTheme="majorHAnsi" w:hAnsiTheme="majorHAnsi" w:cstheme="majorHAnsi"/>
          <w:b/>
          <w:bCs/>
        </w:rPr>
        <w:t>34-120 Andrychów</w:t>
      </w:r>
    </w:p>
    <w:p w14:paraId="7B0FDF91" w14:textId="77777777" w:rsidR="0082391F" w:rsidRPr="00276703" w:rsidRDefault="00000000" w:rsidP="009677B6">
      <w:pPr>
        <w:pStyle w:val="Standard"/>
        <w:widowControl w:val="0"/>
        <w:contextualSpacing/>
        <w:jc w:val="center"/>
      </w:pPr>
      <w:r w:rsidRPr="00276703">
        <w:rPr>
          <w:rFonts w:asciiTheme="majorHAnsi" w:hAnsiTheme="majorHAnsi" w:cstheme="majorHAnsi"/>
          <w:b/>
          <w:bCs/>
        </w:rPr>
        <w:t>tel. 33/ 875-24-46</w:t>
      </w:r>
    </w:p>
    <w:p w14:paraId="2B00BEEE" w14:textId="77777777" w:rsidR="0082391F" w:rsidRPr="00276703" w:rsidRDefault="00000000" w:rsidP="009677B6">
      <w:pPr>
        <w:pStyle w:val="Standard"/>
        <w:widowControl w:val="0"/>
        <w:contextualSpacing/>
        <w:jc w:val="center"/>
      </w:pPr>
      <w:r w:rsidRPr="00276703">
        <w:rPr>
          <w:rFonts w:asciiTheme="majorHAnsi" w:hAnsiTheme="majorHAnsi" w:cstheme="majorHAnsi"/>
          <w:b/>
          <w:bCs/>
        </w:rPr>
        <w:t>fax. 33/ 875-45-59</w:t>
      </w:r>
    </w:p>
    <w:p w14:paraId="56A970AC" w14:textId="77777777" w:rsidR="0082391F" w:rsidRPr="00276703" w:rsidRDefault="00000000" w:rsidP="009677B6">
      <w:pPr>
        <w:pStyle w:val="Standard"/>
        <w:widowControl w:val="0"/>
        <w:contextualSpacing/>
        <w:jc w:val="center"/>
      </w:pPr>
      <w:r w:rsidRPr="00276703">
        <w:rPr>
          <w:rFonts w:asciiTheme="majorHAnsi" w:hAnsiTheme="majorHAnsi" w:cstheme="majorHAnsi"/>
          <w:b/>
          <w:bCs/>
        </w:rPr>
        <w:t>NIP 551-21-23-091</w:t>
      </w:r>
    </w:p>
    <w:p w14:paraId="3D5469E0" w14:textId="77777777" w:rsidR="0082391F" w:rsidRPr="00276703" w:rsidRDefault="00000000" w:rsidP="009677B6">
      <w:pPr>
        <w:pStyle w:val="Standard"/>
        <w:widowControl w:val="0"/>
        <w:contextualSpacing/>
        <w:jc w:val="center"/>
      </w:pPr>
      <w:r w:rsidRPr="00276703">
        <w:rPr>
          <w:rFonts w:asciiTheme="majorHAnsi" w:hAnsiTheme="majorHAnsi" w:cstheme="majorHAnsi"/>
          <w:b/>
          <w:bCs/>
        </w:rPr>
        <w:t>REGON 000805666</w:t>
      </w:r>
    </w:p>
    <w:p w14:paraId="6A6E85B9" w14:textId="77777777" w:rsidR="0082391F" w:rsidRPr="00276703" w:rsidRDefault="00000000" w:rsidP="009677B6">
      <w:pPr>
        <w:pStyle w:val="Standard"/>
        <w:widowControl w:val="0"/>
        <w:contextualSpacing/>
        <w:jc w:val="center"/>
      </w:pPr>
      <w:r w:rsidRPr="00276703">
        <w:rPr>
          <w:rFonts w:asciiTheme="majorHAnsi" w:hAnsiTheme="majorHAnsi" w:cstheme="majorHAnsi"/>
          <w:b/>
          <w:bCs/>
        </w:rPr>
        <w:t>e-mail: szpital@szpital.info.pl</w:t>
      </w:r>
    </w:p>
    <w:p w14:paraId="2D0CF1C2" w14:textId="77777777" w:rsidR="0082391F" w:rsidRPr="00276703" w:rsidRDefault="00000000" w:rsidP="009677B6">
      <w:pPr>
        <w:pStyle w:val="Standard"/>
        <w:widowControl w:val="0"/>
        <w:contextualSpacing/>
        <w:jc w:val="center"/>
      </w:pPr>
      <w:r w:rsidRPr="00276703">
        <w:rPr>
          <w:rFonts w:asciiTheme="majorHAnsi" w:hAnsiTheme="majorHAnsi" w:cstheme="majorHAnsi"/>
          <w:b/>
          <w:bCs/>
        </w:rPr>
        <w:t>www.szpital.info.pl</w:t>
      </w:r>
    </w:p>
    <w:p w14:paraId="64A37A5D" w14:textId="77777777" w:rsidR="0082391F" w:rsidRPr="00276703" w:rsidRDefault="0082391F" w:rsidP="009677B6">
      <w:pPr>
        <w:pStyle w:val="Standard"/>
        <w:widowControl w:val="0"/>
        <w:contextualSpacing/>
        <w:rPr>
          <w:rFonts w:asciiTheme="majorHAnsi" w:hAnsiTheme="majorHAnsi" w:cstheme="majorHAnsi"/>
          <w:b/>
          <w:bCs/>
        </w:rPr>
      </w:pPr>
    </w:p>
    <w:p w14:paraId="6E9A2849" w14:textId="77777777" w:rsidR="0082391F" w:rsidRPr="00276703" w:rsidRDefault="0082391F" w:rsidP="009677B6">
      <w:pPr>
        <w:pStyle w:val="Standard"/>
        <w:widowControl w:val="0"/>
        <w:contextualSpacing/>
        <w:rPr>
          <w:rFonts w:asciiTheme="majorHAnsi" w:hAnsiTheme="majorHAnsi" w:cstheme="majorHAnsi"/>
          <w:b/>
          <w:bCs/>
        </w:rPr>
      </w:pPr>
    </w:p>
    <w:p w14:paraId="2B0864F1" w14:textId="77777777" w:rsidR="0082391F" w:rsidRPr="00276703" w:rsidRDefault="0082391F" w:rsidP="009677B6">
      <w:pPr>
        <w:pStyle w:val="Standard"/>
        <w:widowControl w:val="0"/>
        <w:contextualSpacing/>
        <w:rPr>
          <w:rFonts w:asciiTheme="majorHAnsi" w:hAnsiTheme="majorHAnsi" w:cstheme="majorHAnsi"/>
          <w:b/>
          <w:bCs/>
        </w:rPr>
      </w:pPr>
    </w:p>
    <w:p w14:paraId="7C154518" w14:textId="77777777" w:rsidR="0082391F" w:rsidRPr="00276703" w:rsidRDefault="0082391F" w:rsidP="009677B6">
      <w:pPr>
        <w:pStyle w:val="Standard"/>
        <w:widowControl w:val="0"/>
        <w:contextualSpacing/>
        <w:rPr>
          <w:rFonts w:asciiTheme="majorHAnsi" w:hAnsiTheme="majorHAnsi" w:cstheme="majorHAnsi"/>
          <w:b/>
          <w:bCs/>
        </w:rPr>
      </w:pPr>
    </w:p>
    <w:p w14:paraId="570897DD" w14:textId="77777777" w:rsidR="0082391F" w:rsidRPr="00276703" w:rsidRDefault="0082391F" w:rsidP="009677B6">
      <w:pPr>
        <w:pStyle w:val="Standard"/>
        <w:widowControl w:val="0"/>
        <w:contextualSpacing/>
        <w:jc w:val="center"/>
        <w:rPr>
          <w:rFonts w:asciiTheme="majorHAnsi" w:hAnsiTheme="majorHAnsi" w:cstheme="majorHAnsi"/>
          <w:b/>
          <w:bCs/>
          <w:sz w:val="72"/>
          <w:szCs w:val="72"/>
        </w:rPr>
      </w:pPr>
    </w:p>
    <w:p w14:paraId="7FB6D3B8" w14:textId="77777777" w:rsidR="0082391F" w:rsidRPr="00276703" w:rsidRDefault="00000000" w:rsidP="009677B6">
      <w:pPr>
        <w:pStyle w:val="Standard"/>
        <w:widowControl w:val="0"/>
        <w:contextualSpacing/>
        <w:jc w:val="center"/>
      </w:pPr>
      <w:r w:rsidRPr="00276703">
        <w:rPr>
          <w:rFonts w:asciiTheme="majorHAnsi" w:hAnsiTheme="majorHAnsi" w:cstheme="majorHAnsi"/>
          <w:b/>
          <w:bCs/>
          <w:sz w:val="72"/>
          <w:szCs w:val="72"/>
        </w:rPr>
        <w:t>SPECYFIKACJA WARUNKÓW ZAMÓWIENIA</w:t>
      </w:r>
    </w:p>
    <w:p w14:paraId="23E54344" w14:textId="77777777" w:rsidR="0082391F" w:rsidRPr="00276703" w:rsidRDefault="0082391F" w:rsidP="009677B6">
      <w:pPr>
        <w:pStyle w:val="Standard"/>
        <w:widowControl w:val="0"/>
        <w:contextualSpacing/>
        <w:jc w:val="center"/>
        <w:rPr>
          <w:rFonts w:asciiTheme="majorHAnsi" w:hAnsiTheme="majorHAnsi" w:cstheme="majorHAnsi"/>
          <w:b/>
          <w:bCs/>
          <w:sz w:val="72"/>
          <w:szCs w:val="72"/>
        </w:rPr>
      </w:pPr>
    </w:p>
    <w:p w14:paraId="2D524047" w14:textId="77777777" w:rsidR="0082391F" w:rsidRPr="00276703" w:rsidRDefault="0082391F" w:rsidP="009677B6">
      <w:pPr>
        <w:pStyle w:val="Standard"/>
        <w:widowControl w:val="0"/>
        <w:contextualSpacing/>
        <w:rPr>
          <w:rFonts w:asciiTheme="majorHAnsi" w:hAnsiTheme="majorHAnsi" w:cstheme="majorHAnsi"/>
          <w:b/>
          <w:bCs/>
          <w:sz w:val="72"/>
          <w:szCs w:val="72"/>
        </w:rPr>
      </w:pPr>
    </w:p>
    <w:p w14:paraId="47789C97" w14:textId="76E62751" w:rsidR="0082391F" w:rsidRPr="00276703" w:rsidRDefault="00000000" w:rsidP="009677B6">
      <w:pPr>
        <w:pStyle w:val="Standard"/>
        <w:widowControl w:val="0"/>
        <w:contextualSpacing/>
        <w:jc w:val="center"/>
      </w:pPr>
      <w:r w:rsidRPr="00276703">
        <w:rPr>
          <w:rFonts w:asciiTheme="majorHAnsi" w:hAnsiTheme="majorHAnsi" w:cstheme="majorHAnsi"/>
          <w:b/>
          <w:bCs/>
          <w:i/>
          <w:iCs/>
        </w:rPr>
        <w:t>Postępowanie o udzielenie zamówienia publicznego prowadzonego w trybie podstawowym na zadanie pn.: „Dostawa</w:t>
      </w:r>
      <w:r w:rsidR="00D050D1" w:rsidRPr="00276703">
        <w:rPr>
          <w:rFonts w:asciiTheme="majorHAnsi" w:hAnsiTheme="majorHAnsi" w:cstheme="majorHAnsi"/>
          <w:b/>
          <w:bCs/>
          <w:i/>
          <w:iCs/>
        </w:rPr>
        <w:t xml:space="preserve"> mebli i wyposażenia oraz sprzętu medycznego, niemedycznego                                    i komputerowego </w:t>
      </w:r>
      <w:r w:rsidRPr="00276703">
        <w:rPr>
          <w:rFonts w:asciiTheme="majorHAnsi" w:hAnsiTheme="majorHAnsi" w:cstheme="majorHAnsi"/>
          <w:b/>
          <w:bCs/>
          <w:i/>
          <w:iCs/>
        </w:rPr>
        <w:t>dla Wojewódzkiego Szpitala Psychiatrycznego w Andrychowie</w:t>
      </w:r>
      <w:r w:rsidR="00D050D1" w:rsidRPr="00276703">
        <w:rPr>
          <w:rFonts w:asciiTheme="majorHAnsi" w:hAnsiTheme="majorHAnsi" w:cstheme="majorHAnsi"/>
          <w:b/>
          <w:bCs/>
          <w:i/>
          <w:iCs/>
        </w:rPr>
        <w:t xml:space="preserve"> w ramach realizacji zadania pn.: „Utworzenie Centrum Zdrowia Psychicznego dla Dzieci i Młodzieży”</w:t>
      </w:r>
    </w:p>
    <w:p w14:paraId="791C1A8E" w14:textId="77777777" w:rsidR="0082391F" w:rsidRPr="00177B50" w:rsidRDefault="0082391F" w:rsidP="009677B6">
      <w:pPr>
        <w:pStyle w:val="Standard"/>
        <w:widowControl w:val="0"/>
        <w:contextualSpacing/>
        <w:rPr>
          <w:rFonts w:asciiTheme="majorHAnsi" w:hAnsiTheme="majorHAnsi" w:cstheme="majorHAnsi"/>
          <w:i/>
          <w:iCs/>
          <w:color w:val="FF0000"/>
        </w:rPr>
      </w:pPr>
    </w:p>
    <w:p w14:paraId="4633A149" w14:textId="77777777" w:rsidR="0082391F" w:rsidRPr="00177B50" w:rsidRDefault="0082391F" w:rsidP="009677B6">
      <w:pPr>
        <w:pStyle w:val="Standard"/>
        <w:widowControl w:val="0"/>
        <w:contextualSpacing/>
        <w:rPr>
          <w:rFonts w:asciiTheme="majorHAnsi" w:hAnsiTheme="majorHAnsi" w:cstheme="majorHAnsi"/>
          <w:i/>
          <w:iCs/>
          <w:color w:val="FF0000"/>
        </w:rPr>
      </w:pPr>
    </w:p>
    <w:p w14:paraId="45BF5658" w14:textId="77777777" w:rsidR="0082391F" w:rsidRPr="00177B50" w:rsidRDefault="0082391F" w:rsidP="009677B6">
      <w:pPr>
        <w:pStyle w:val="Standard"/>
        <w:widowControl w:val="0"/>
        <w:contextualSpacing/>
        <w:rPr>
          <w:rFonts w:asciiTheme="majorHAnsi" w:hAnsiTheme="majorHAnsi" w:cstheme="majorHAnsi"/>
          <w:i/>
          <w:iCs/>
          <w:color w:val="FF0000"/>
        </w:rPr>
      </w:pPr>
    </w:p>
    <w:p w14:paraId="58604C3A" w14:textId="77777777" w:rsidR="0082391F" w:rsidRPr="00177B50" w:rsidRDefault="0082391F" w:rsidP="009677B6">
      <w:pPr>
        <w:pStyle w:val="Standard"/>
        <w:widowControl w:val="0"/>
        <w:contextualSpacing/>
        <w:rPr>
          <w:rFonts w:asciiTheme="majorHAnsi" w:hAnsiTheme="majorHAnsi" w:cstheme="majorHAnsi"/>
          <w:i/>
          <w:iCs/>
          <w:color w:val="FF0000"/>
        </w:rPr>
      </w:pPr>
    </w:p>
    <w:p w14:paraId="01593A3F" w14:textId="77777777" w:rsidR="0082391F" w:rsidRPr="00177B50" w:rsidRDefault="0082391F" w:rsidP="009677B6">
      <w:pPr>
        <w:pStyle w:val="Standard"/>
        <w:widowControl w:val="0"/>
        <w:contextualSpacing/>
        <w:rPr>
          <w:rFonts w:asciiTheme="majorHAnsi" w:hAnsiTheme="majorHAnsi" w:cstheme="majorHAnsi"/>
          <w:i/>
          <w:iCs/>
          <w:color w:val="FF0000"/>
        </w:rPr>
      </w:pPr>
    </w:p>
    <w:p w14:paraId="6E5BD69B" w14:textId="77777777" w:rsidR="0082391F" w:rsidRPr="00177B50" w:rsidRDefault="0082391F" w:rsidP="009677B6">
      <w:pPr>
        <w:pStyle w:val="Standard"/>
        <w:widowControl w:val="0"/>
        <w:contextualSpacing/>
        <w:rPr>
          <w:rFonts w:asciiTheme="majorHAnsi" w:hAnsiTheme="majorHAnsi" w:cstheme="majorHAnsi"/>
          <w:i/>
          <w:iCs/>
          <w:color w:val="FF0000"/>
        </w:rPr>
      </w:pPr>
    </w:p>
    <w:p w14:paraId="5444E5EE" w14:textId="77777777" w:rsidR="0082391F" w:rsidRPr="00177B50" w:rsidRDefault="0082391F" w:rsidP="009677B6">
      <w:pPr>
        <w:pStyle w:val="Standard"/>
        <w:widowControl w:val="0"/>
        <w:contextualSpacing/>
        <w:rPr>
          <w:rFonts w:asciiTheme="majorHAnsi" w:hAnsiTheme="majorHAnsi" w:cstheme="majorHAnsi"/>
          <w:i/>
          <w:iCs/>
          <w:color w:val="FF0000"/>
        </w:rPr>
      </w:pPr>
    </w:p>
    <w:p w14:paraId="7235AB68" w14:textId="77777777" w:rsidR="0082391F" w:rsidRPr="00276703" w:rsidRDefault="00000000" w:rsidP="009677B6">
      <w:pPr>
        <w:pStyle w:val="Standard"/>
        <w:widowControl w:val="0"/>
        <w:contextualSpacing/>
        <w:jc w:val="center"/>
      </w:pPr>
      <w:r w:rsidRPr="00276703">
        <w:rPr>
          <w:rFonts w:asciiTheme="majorHAnsi" w:hAnsiTheme="majorHAnsi" w:cstheme="majorHAnsi"/>
          <w:i/>
          <w:iCs/>
        </w:rPr>
        <w:t>Przedmiotowe postępowanie prowadzone jest przy użyciu środków komunikacji elektronicznej. Składanie ofert następuje za pośrednictwem platformy zakupowej dostępnej pod adresem internetowym:</w:t>
      </w:r>
      <w:r w:rsidRPr="00276703">
        <w:rPr>
          <w:rFonts w:asciiTheme="majorHAnsi" w:hAnsiTheme="majorHAnsi" w:cstheme="majorHAnsi"/>
          <w:i/>
          <w:iCs/>
          <w:u w:val="single"/>
        </w:rPr>
        <w:t xml:space="preserve"> </w:t>
      </w:r>
      <w:hyperlink r:id="rId8">
        <w:r w:rsidRPr="00276703">
          <w:rPr>
            <w:rFonts w:asciiTheme="majorHAnsi" w:hAnsiTheme="majorHAnsi" w:cstheme="majorHAnsi"/>
            <w:i/>
            <w:iCs/>
            <w:u w:val="single"/>
          </w:rPr>
          <w:t>https://platformazakupowa.pl/pn/szpital_andrychow</w:t>
        </w:r>
      </w:hyperlink>
    </w:p>
    <w:p w14:paraId="40DA203D" w14:textId="77777777" w:rsidR="001F007D" w:rsidRPr="00177B50" w:rsidRDefault="001F007D" w:rsidP="009677B6">
      <w:pPr>
        <w:pStyle w:val="Standard"/>
        <w:spacing w:after="120"/>
        <w:contextualSpacing/>
        <w:rPr>
          <w:rFonts w:asciiTheme="majorHAnsi" w:hAnsiTheme="majorHAnsi" w:cstheme="majorHAnsi"/>
          <w:i/>
          <w:iCs/>
          <w:color w:val="FF0000"/>
        </w:rPr>
      </w:pPr>
    </w:p>
    <w:p w14:paraId="11FE25EB" w14:textId="77777777" w:rsidR="0082391F" w:rsidRPr="00BD17ED" w:rsidRDefault="00000000" w:rsidP="009677B6">
      <w:pPr>
        <w:pStyle w:val="Standard"/>
        <w:shd w:val="clear" w:color="auto" w:fill="E5E5E5"/>
        <w:contextualSpacing/>
      </w:pPr>
      <w:r w:rsidRPr="00BD17ED">
        <w:rPr>
          <w:rFonts w:asciiTheme="majorHAnsi" w:hAnsiTheme="majorHAnsi" w:cstheme="majorHAnsi"/>
          <w:b/>
        </w:rPr>
        <w:lastRenderedPageBreak/>
        <w:t>I. NAZWA ORAZ ADRES ZAMAWIAJĄCEGO:</w:t>
      </w:r>
    </w:p>
    <w:p w14:paraId="5E015314" w14:textId="77777777" w:rsidR="0082391F" w:rsidRPr="00BD17ED" w:rsidRDefault="00000000" w:rsidP="009677B6">
      <w:pPr>
        <w:pStyle w:val="Standard"/>
        <w:contextualSpacing/>
        <w:jc w:val="both"/>
      </w:pPr>
      <w:r w:rsidRPr="00BD17ED">
        <w:rPr>
          <w:rFonts w:asciiTheme="majorHAnsi" w:hAnsiTheme="majorHAnsi" w:cstheme="majorHAnsi"/>
        </w:rPr>
        <w:t>Wojewódzki Szpital Psychiatryczny w Andrychowie</w:t>
      </w:r>
    </w:p>
    <w:p w14:paraId="73DD14A2" w14:textId="77777777" w:rsidR="0082391F" w:rsidRPr="00BD17ED" w:rsidRDefault="00000000" w:rsidP="009677B6">
      <w:pPr>
        <w:pStyle w:val="Standard"/>
        <w:contextualSpacing/>
        <w:jc w:val="both"/>
      </w:pPr>
      <w:r w:rsidRPr="00BD17ED">
        <w:rPr>
          <w:rFonts w:asciiTheme="majorHAnsi" w:hAnsiTheme="majorHAnsi" w:cstheme="majorHAnsi"/>
        </w:rPr>
        <w:t>ul. J. Dąbrowskiego 19</w:t>
      </w:r>
    </w:p>
    <w:p w14:paraId="036D7A0D" w14:textId="77777777" w:rsidR="0082391F" w:rsidRPr="00BD17ED" w:rsidRDefault="00000000" w:rsidP="009677B6">
      <w:pPr>
        <w:pStyle w:val="Standard"/>
        <w:contextualSpacing/>
        <w:jc w:val="both"/>
      </w:pPr>
      <w:r w:rsidRPr="00BD17ED">
        <w:rPr>
          <w:rFonts w:asciiTheme="majorHAnsi" w:hAnsiTheme="majorHAnsi" w:cstheme="majorHAnsi"/>
        </w:rPr>
        <w:t>34-120 Andrychów</w:t>
      </w:r>
    </w:p>
    <w:p w14:paraId="19EFE71E" w14:textId="77777777" w:rsidR="0082391F" w:rsidRPr="00BD17ED" w:rsidRDefault="00000000" w:rsidP="009677B6">
      <w:pPr>
        <w:pStyle w:val="Standard"/>
        <w:contextualSpacing/>
        <w:jc w:val="both"/>
      </w:pPr>
      <w:r w:rsidRPr="00BD17ED">
        <w:rPr>
          <w:rFonts w:asciiTheme="majorHAnsi" w:hAnsiTheme="majorHAnsi" w:cstheme="majorHAnsi"/>
        </w:rPr>
        <w:t>tel. 33/875 24-46, fax. 33/875 45-59</w:t>
      </w:r>
    </w:p>
    <w:p w14:paraId="23822BB0" w14:textId="77777777" w:rsidR="0082391F" w:rsidRPr="00BD17ED" w:rsidRDefault="00000000" w:rsidP="009677B6">
      <w:pPr>
        <w:pStyle w:val="Standard"/>
        <w:contextualSpacing/>
        <w:jc w:val="both"/>
      </w:pPr>
      <w:r w:rsidRPr="00BD17ED">
        <w:rPr>
          <w:rFonts w:asciiTheme="majorHAnsi" w:hAnsiTheme="majorHAnsi" w:cstheme="majorHAnsi"/>
        </w:rPr>
        <w:t xml:space="preserve">e-mail: </w:t>
      </w:r>
      <w:hyperlink r:id="rId9">
        <w:r w:rsidRPr="00BD17ED">
          <w:rPr>
            <w:rStyle w:val="Internetlink"/>
            <w:rFonts w:asciiTheme="majorHAnsi" w:hAnsiTheme="majorHAnsi" w:cstheme="majorHAnsi"/>
            <w:color w:val="auto"/>
          </w:rPr>
          <w:t>szpital@szpital.info.pl</w:t>
        </w:r>
      </w:hyperlink>
    </w:p>
    <w:p w14:paraId="53D2C4D8" w14:textId="77777777" w:rsidR="0082391F" w:rsidRPr="00BD17ED" w:rsidRDefault="00000000" w:rsidP="009677B6">
      <w:pPr>
        <w:pStyle w:val="Standard"/>
        <w:spacing w:after="120"/>
        <w:contextualSpacing/>
        <w:jc w:val="both"/>
      </w:pPr>
      <w:r w:rsidRPr="00BD17ED">
        <w:rPr>
          <w:rFonts w:asciiTheme="majorHAnsi" w:hAnsiTheme="majorHAnsi" w:cstheme="majorHAnsi"/>
        </w:rPr>
        <w:t xml:space="preserve">adres strony internetowej: </w:t>
      </w:r>
      <w:hyperlink r:id="rId10">
        <w:r w:rsidRPr="00BD17ED">
          <w:rPr>
            <w:rFonts w:asciiTheme="majorHAnsi" w:hAnsiTheme="majorHAnsi" w:cstheme="majorHAnsi"/>
          </w:rPr>
          <w:t>www.szpital.info.pl</w:t>
        </w:r>
      </w:hyperlink>
    </w:p>
    <w:p w14:paraId="57D67E5D" w14:textId="77777777" w:rsidR="0082391F" w:rsidRPr="00BD17ED" w:rsidRDefault="00000000" w:rsidP="009677B6">
      <w:pPr>
        <w:pStyle w:val="Standard"/>
        <w:spacing w:after="120"/>
        <w:contextualSpacing/>
        <w:jc w:val="both"/>
      </w:pPr>
      <w:r w:rsidRPr="00BD17ED">
        <w:rPr>
          <w:rFonts w:asciiTheme="majorHAnsi" w:hAnsiTheme="majorHAnsi" w:cstheme="majorHAnsi"/>
        </w:rPr>
        <w:t>Godziny urzędowania: 7.00 – 14.35</w:t>
      </w:r>
    </w:p>
    <w:p w14:paraId="5ABAA534" w14:textId="77777777" w:rsidR="0082391F" w:rsidRPr="00BD17ED" w:rsidRDefault="0082391F" w:rsidP="009677B6">
      <w:pPr>
        <w:pStyle w:val="Standard"/>
        <w:spacing w:after="120"/>
        <w:contextualSpacing/>
        <w:jc w:val="both"/>
        <w:rPr>
          <w:rFonts w:asciiTheme="majorHAnsi" w:hAnsiTheme="majorHAnsi" w:cstheme="majorHAnsi"/>
        </w:rPr>
      </w:pPr>
    </w:p>
    <w:p w14:paraId="4560998D" w14:textId="77777777" w:rsidR="0082391F" w:rsidRPr="00BD17ED" w:rsidRDefault="00000000" w:rsidP="009677B6">
      <w:pPr>
        <w:pStyle w:val="Standard"/>
        <w:spacing w:after="120"/>
        <w:contextualSpacing/>
        <w:jc w:val="both"/>
      </w:pPr>
      <w:r w:rsidRPr="00BD17ED">
        <w:rPr>
          <w:rFonts w:asciiTheme="majorHAnsi" w:hAnsiTheme="majorHAnsi" w:cstheme="majorHAnsi"/>
        </w:rPr>
        <w:t xml:space="preserve">Adres strony internetowej, na której prowadzone jest postępowanie i na której będą dostępne wszelkie dokumenty związane z postępowaniem o udzielenie zamówienia publicznego: </w:t>
      </w:r>
      <w:hyperlink r:id="rId11">
        <w:r w:rsidRPr="00BD17ED">
          <w:rPr>
            <w:rFonts w:asciiTheme="majorHAnsi" w:hAnsiTheme="majorHAnsi" w:cstheme="majorHAnsi"/>
            <w:i/>
            <w:iCs/>
            <w:u w:val="single"/>
          </w:rPr>
          <w:t>https://platformazakupowa.pl/pn/szpital_andrychow</w:t>
        </w:r>
      </w:hyperlink>
    </w:p>
    <w:p w14:paraId="25EF9203" w14:textId="77777777" w:rsidR="0082391F" w:rsidRPr="00BD17ED" w:rsidRDefault="0082391F" w:rsidP="009677B6">
      <w:pPr>
        <w:pStyle w:val="Standard"/>
        <w:spacing w:after="120"/>
        <w:contextualSpacing/>
        <w:rPr>
          <w:rFonts w:asciiTheme="majorHAnsi" w:hAnsiTheme="majorHAnsi" w:cstheme="majorHAnsi"/>
        </w:rPr>
      </w:pPr>
    </w:p>
    <w:p w14:paraId="72C1441E" w14:textId="77777777" w:rsidR="0082391F" w:rsidRPr="00BD17ED" w:rsidRDefault="00000000" w:rsidP="009677B6">
      <w:pPr>
        <w:pStyle w:val="Standard"/>
        <w:shd w:val="clear" w:color="auto" w:fill="E5E5E5"/>
        <w:spacing w:after="120"/>
        <w:contextualSpacing/>
      </w:pPr>
      <w:r w:rsidRPr="00BD17ED">
        <w:rPr>
          <w:rFonts w:asciiTheme="majorHAnsi" w:hAnsiTheme="majorHAnsi" w:cstheme="majorHAnsi"/>
          <w:b/>
        </w:rPr>
        <w:t>II. TRYB UDZIELENIA ZAMÓWIENIA:</w:t>
      </w:r>
    </w:p>
    <w:p w14:paraId="7B5F3A97" w14:textId="7EA097AF" w:rsidR="0082391F" w:rsidRPr="00BD17ED" w:rsidRDefault="00000000" w:rsidP="009677B6">
      <w:pPr>
        <w:pStyle w:val="Standard"/>
        <w:spacing w:after="120"/>
        <w:contextualSpacing/>
        <w:jc w:val="both"/>
      </w:pPr>
      <w:r w:rsidRPr="00BD17ED">
        <w:rPr>
          <w:rFonts w:asciiTheme="majorHAnsi" w:hAnsiTheme="majorHAnsi" w:cstheme="majorHAnsi"/>
        </w:rPr>
        <w:t xml:space="preserve">1. Postępowanie prowadzone jest </w:t>
      </w:r>
      <w:r w:rsidRPr="00BD17ED">
        <w:rPr>
          <w:rFonts w:asciiTheme="majorHAnsi" w:hAnsiTheme="majorHAnsi" w:cstheme="majorHAnsi"/>
          <w:u w:val="single"/>
        </w:rPr>
        <w:t>w trybie podstawowym bez negocjacji</w:t>
      </w:r>
      <w:r w:rsidRPr="00BD17ED">
        <w:rPr>
          <w:rFonts w:asciiTheme="majorHAnsi" w:hAnsiTheme="majorHAnsi" w:cstheme="majorHAnsi"/>
        </w:rPr>
        <w:t xml:space="preserve"> na podstawie art. 275 </w:t>
      </w:r>
      <w:r w:rsidR="005F2AD2" w:rsidRPr="00BD17ED">
        <w:rPr>
          <w:rFonts w:asciiTheme="majorHAnsi" w:hAnsiTheme="majorHAnsi" w:cstheme="majorHAnsi"/>
        </w:rPr>
        <w:t xml:space="preserve">                   </w:t>
      </w:r>
      <w:r w:rsidRPr="00BD17ED">
        <w:rPr>
          <w:rFonts w:asciiTheme="majorHAnsi" w:hAnsiTheme="majorHAnsi" w:cstheme="majorHAnsi"/>
        </w:rPr>
        <w:t xml:space="preserve">pkt. 1 Ustawy z dnia 11 września 2019 r. Prawo Zamówień Publicznych (tj. Dz. U. z 2022 r. poz. 1710 ze zm.), zwanej dalej „ustawą Pzp”, w którym w odpowiedzi na ogłoszenie o zamówieniu oferty mogą składać wszyscy zainteresowani Wykonawcy a następnie Zamawiający wybiera najkorzystniejszą ofertę bez przeprowadzenia negocjacji. </w:t>
      </w:r>
    </w:p>
    <w:p w14:paraId="0F57B143" w14:textId="77777777" w:rsidR="0082391F" w:rsidRPr="00BD17ED" w:rsidRDefault="00000000" w:rsidP="009677B6">
      <w:pPr>
        <w:pStyle w:val="Standard"/>
        <w:contextualSpacing/>
        <w:jc w:val="both"/>
      </w:pPr>
      <w:r w:rsidRPr="00BD17ED">
        <w:rPr>
          <w:rFonts w:asciiTheme="majorHAnsi" w:hAnsiTheme="majorHAnsi" w:cstheme="majorHAnsi"/>
        </w:rPr>
        <w:t>2. Szacunkowa wartość zamówienia nie przekracza kwoty określonej w obwieszczeniu Prezesa Urzędu Zamówień Publicznych wydanym na podstawie art. 3 ust. 2 ustawy Pzp.</w:t>
      </w:r>
    </w:p>
    <w:p w14:paraId="32381B4D" w14:textId="77777777" w:rsidR="0082391F" w:rsidRPr="00BD17ED" w:rsidRDefault="00000000" w:rsidP="009677B6">
      <w:pPr>
        <w:pStyle w:val="Standard"/>
        <w:spacing w:after="120"/>
        <w:contextualSpacing/>
        <w:jc w:val="both"/>
      </w:pPr>
      <w:r w:rsidRPr="00BD17ED">
        <w:rPr>
          <w:rFonts w:asciiTheme="majorHAnsi" w:hAnsiTheme="majorHAnsi" w:cstheme="majorHAnsi"/>
        </w:rPr>
        <w:t>3. Zamawiający nie przewiduje wyboru najkorzystniejszej oferty z zastosowaniem aukcji elektronicznej.</w:t>
      </w:r>
    </w:p>
    <w:p w14:paraId="2D7C2926" w14:textId="77777777" w:rsidR="0082391F" w:rsidRPr="00BD17ED" w:rsidRDefault="00000000" w:rsidP="009677B6">
      <w:pPr>
        <w:pStyle w:val="Standard"/>
        <w:spacing w:after="120"/>
        <w:contextualSpacing/>
        <w:jc w:val="both"/>
      </w:pPr>
      <w:r w:rsidRPr="00BD17ED">
        <w:rPr>
          <w:rFonts w:asciiTheme="majorHAnsi" w:hAnsiTheme="majorHAnsi" w:cstheme="majorHAnsi"/>
        </w:rPr>
        <w:t>4. Zamawiający nie dopuszcza składania ofert wariantowych.</w:t>
      </w:r>
    </w:p>
    <w:p w14:paraId="0F4357EC" w14:textId="77777777" w:rsidR="0082391F" w:rsidRPr="00BD17ED" w:rsidRDefault="00000000" w:rsidP="009677B6">
      <w:pPr>
        <w:pStyle w:val="Standard"/>
        <w:spacing w:after="120"/>
        <w:contextualSpacing/>
        <w:jc w:val="both"/>
      </w:pPr>
      <w:r w:rsidRPr="00BD17ED">
        <w:rPr>
          <w:rFonts w:asciiTheme="majorHAnsi" w:hAnsiTheme="majorHAnsi" w:cstheme="majorHAnsi"/>
        </w:rPr>
        <w:t>5. Zamawiający nie dopuszcza rozliczeń w walutach obcych.</w:t>
      </w:r>
    </w:p>
    <w:p w14:paraId="2590A64B" w14:textId="77777777" w:rsidR="0082391F" w:rsidRPr="00BD17ED" w:rsidRDefault="00000000" w:rsidP="009677B6">
      <w:pPr>
        <w:pStyle w:val="Standard"/>
        <w:spacing w:after="120"/>
        <w:contextualSpacing/>
        <w:jc w:val="both"/>
      </w:pPr>
      <w:r w:rsidRPr="00BD17ED">
        <w:rPr>
          <w:rFonts w:asciiTheme="majorHAnsi" w:hAnsiTheme="majorHAnsi" w:cstheme="majorHAnsi"/>
        </w:rPr>
        <w:t>6. Zamawiający nie prowadzi postępowania w celu zawarcia umowy ramowej.</w:t>
      </w:r>
    </w:p>
    <w:p w14:paraId="39484F82" w14:textId="77777777" w:rsidR="0082391F" w:rsidRPr="00BD17ED" w:rsidRDefault="00000000" w:rsidP="009677B6">
      <w:pPr>
        <w:pStyle w:val="Standard"/>
        <w:spacing w:after="120"/>
        <w:contextualSpacing/>
        <w:jc w:val="both"/>
      </w:pPr>
      <w:r w:rsidRPr="00BD17ED">
        <w:rPr>
          <w:rFonts w:asciiTheme="majorHAnsi" w:hAnsiTheme="majorHAnsi" w:cstheme="majorHAnsi"/>
        </w:rPr>
        <w:t>7. Zamawiający nie przewiduje zwrotu kosztów udziału w postępowaniu.</w:t>
      </w:r>
    </w:p>
    <w:p w14:paraId="261EF3E9" w14:textId="7E1A415B" w:rsidR="0082391F" w:rsidRPr="00BD17ED" w:rsidRDefault="00000000" w:rsidP="009677B6">
      <w:pPr>
        <w:pStyle w:val="Standard"/>
        <w:spacing w:after="120"/>
        <w:contextualSpacing/>
        <w:jc w:val="both"/>
      </w:pPr>
      <w:r w:rsidRPr="00BD17ED">
        <w:rPr>
          <w:rFonts w:asciiTheme="majorHAnsi" w:hAnsiTheme="majorHAnsi" w:cstheme="majorHAnsi"/>
        </w:rPr>
        <w:t xml:space="preserve">8. Zamawiający nie przewiduje możliwości udzielenia zamówień podobnych, o których mowa </w:t>
      </w:r>
      <w:r w:rsidR="005F2AD2" w:rsidRPr="00BD17ED">
        <w:rPr>
          <w:rFonts w:asciiTheme="majorHAnsi" w:hAnsiTheme="majorHAnsi" w:cstheme="majorHAnsi"/>
        </w:rPr>
        <w:t xml:space="preserve">                      </w:t>
      </w:r>
      <w:r w:rsidRPr="00BD17ED">
        <w:rPr>
          <w:rFonts w:asciiTheme="majorHAnsi" w:hAnsiTheme="majorHAnsi" w:cstheme="majorHAnsi"/>
        </w:rPr>
        <w:t>w art. 214 ust. 1 pkt. 8 ustawy Pzp.</w:t>
      </w:r>
    </w:p>
    <w:p w14:paraId="3F74EC6F" w14:textId="77777777" w:rsidR="000C3AE5" w:rsidRPr="00BD17ED" w:rsidRDefault="000C3AE5" w:rsidP="009677B6">
      <w:pPr>
        <w:pStyle w:val="Standard"/>
        <w:spacing w:after="120"/>
        <w:contextualSpacing/>
        <w:jc w:val="both"/>
        <w:rPr>
          <w:rFonts w:asciiTheme="majorHAnsi" w:hAnsiTheme="majorHAnsi" w:cstheme="majorHAnsi"/>
        </w:rPr>
      </w:pPr>
      <w:r w:rsidRPr="00BD17ED">
        <w:rPr>
          <w:rFonts w:asciiTheme="majorHAnsi" w:hAnsiTheme="majorHAnsi" w:cstheme="majorHAnsi"/>
        </w:rPr>
        <w:t>9. Zamawiający nie przewiduje możliwości ani nie wymaga złożenia oferty po odbyciu przez Wykonawcę wizji lokalnej lub sprawdzenia przez niego dokumentów niezbędnych do realizacji zamówienia dostępnych na miejscu u Zamawiającego.</w:t>
      </w:r>
    </w:p>
    <w:p w14:paraId="616A20B0" w14:textId="5B9982AC" w:rsidR="000C3AE5" w:rsidRPr="00BD17ED" w:rsidRDefault="000C3AE5" w:rsidP="00A179A7">
      <w:pPr>
        <w:pStyle w:val="Standard"/>
        <w:spacing w:after="120"/>
        <w:contextualSpacing/>
        <w:jc w:val="both"/>
        <w:rPr>
          <w:rFonts w:asciiTheme="majorHAnsi" w:hAnsiTheme="majorHAnsi" w:cstheme="majorHAnsi"/>
        </w:rPr>
      </w:pPr>
      <w:r w:rsidRPr="00BD17ED">
        <w:rPr>
          <w:rFonts w:asciiTheme="majorHAnsi" w:hAnsiTheme="majorHAnsi" w:cstheme="majorHAnsi"/>
        </w:rPr>
        <w:t>9.1 Zamawiający dopuszcza możliwość przeprowadzenia przez Wykonawcę wizji lokalnej terenu budowy, którego dotyczy zamówienie. Zamawiający umożliwi przeprowadzenie wizji lokalnej                        w dni robocze, w godz.: 08:00-1</w:t>
      </w:r>
      <w:r w:rsidR="00DC7CFA" w:rsidRPr="00BD17ED">
        <w:rPr>
          <w:rFonts w:asciiTheme="majorHAnsi" w:hAnsiTheme="majorHAnsi" w:cstheme="majorHAnsi"/>
        </w:rPr>
        <w:t>3</w:t>
      </w:r>
      <w:r w:rsidRPr="00BD17ED">
        <w:rPr>
          <w:rFonts w:asciiTheme="majorHAnsi" w:hAnsiTheme="majorHAnsi" w:cstheme="majorHAnsi"/>
        </w:rPr>
        <w:t xml:space="preserve">:00. Wniosek należy przesłać </w:t>
      </w:r>
      <w:r w:rsidR="00A179A7" w:rsidRPr="00BD17ED">
        <w:rPr>
          <w:rFonts w:asciiTheme="majorHAnsi" w:hAnsiTheme="majorHAnsi" w:cstheme="majorHAnsi"/>
        </w:rPr>
        <w:t xml:space="preserve">za pomocą strony internetowej prowadzonego postępowania. </w:t>
      </w:r>
    </w:p>
    <w:p w14:paraId="26D82AA3" w14:textId="77777777" w:rsidR="0082391F" w:rsidRPr="00BD17ED" w:rsidRDefault="00000000" w:rsidP="009677B6">
      <w:pPr>
        <w:pStyle w:val="Standard"/>
        <w:spacing w:after="120"/>
        <w:contextualSpacing/>
        <w:jc w:val="both"/>
      </w:pPr>
      <w:r w:rsidRPr="00BD17ED">
        <w:rPr>
          <w:rFonts w:asciiTheme="majorHAnsi" w:hAnsiTheme="majorHAnsi" w:cstheme="majorHAnsi"/>
        </w:rPr>
        <w:t xml:space="preserve">10. Zamawiający nie zastrzega możliwości ubiegania się o udzielenie zamówienia wyłącznie przez Wykonawców, o których mowa w art. 94 ustawy Pzp. </w:t>
      </w:r>
    </w:p>
    <w:p w14:paraId="4DE86563" w14:textId="77777777" w:rsidR="0082391F" w:rsidRPr="00BD17ED" w:rsidRDefault="00000000" w:rsidP="009677B6">
      <w:pPr>
        <w:pStyle w:val="Standard"/>
        <w:spacing w:after="120"/>
        <w:contextualSpacing/>
        <w:jc w:val="both"/>
      </w:pPr>
      <w:r w:rsidRPr="00BD17ED">
        <w:rPr>
          <w:rFonts w:asciiTheme="majorHAnsi" w:hAnsiTheme="majorHAnsi" w:cstheme="majorHAnsi"/>
        </w:rPr>
        <w:t xml:space="preserve">11. </w:t>
      </w:r>
      <w:r w:rsidRPr="00BD17ED">
        <w:rPr>
          <w:rFonts w:asciiTheme="majorHAnsi" w:hAnsiTheme="majorHAnsi" w:cstheme="majorHAnsi"/>
          <w:kern w:val="0"/>
        </w:rPr>
        <w:t>W zakresie nieuregulowanym niniejszą SWZ zastosowanie mają przepisy ustawy Pzp oraz akty wykonawcze wydane na jej podstawie a w sprawach nieuregulowanych zastosowanie mają przepisy Ustawy z dnia 23 kwietnia 1964 r. – Kodeks Cywilny (tj. Dz. U. z 2020 r., poz. 1740 ze zm.).</w:t>
      </w:r>
    </w:p>
    <w:p w14:paraId="086DD106" w14:textId="6AB7FFEB" w:rsidR="001F007D" w:rsidRPr="00A31C71" w:rsidRDefault="00000000" w:rsidP="009677B6">
      <w:pPr>
        <w:pStyle w:val="Standard"/>
        <w:spacing w:after="120"/>
        <w:contextualSpacing/>
        <w:jc w:val="both"/>
        <w:rPr>
          <w:rFonts w:asciiTheme="majorHAnsi" w:hAnsiTheme="majorHAnsi" w:cstheme="majorHAnsi"/>
          <w:kern w:val="0"/>
        </w:rPr>
      </w:pPr>
      <w:r w:rsidRPr="00BD17ED">
        <w:rPr>
          <w:rFonts w:asciiTheme="majorHAnsi" w:hAnsiTheme="majorHAnsi" w:cstheme="majorHAnsi"/>
          <w:kern w:val="0"/>
        </w:rPr>
        <w:t>12. Zamawiający przewiduje możliwość unieważnienia postępowania o udzielenie zamówienia publicznego zgodnie z art. 310 ustawy Pzp, jeżeli środki publiczne, które Zamawiający zamierza przeznaczyć na sfinansowanie całości lub części zamówienia nie zostaną mu przyznane.</w:t>
      </w:r>
    </w:p>
    <w:p w14:paraId="036FB85C" w14:textId="77777777" w:rsidR="0082391F" w:rsidRPr="00335183" w:rsidRDefault="00000000" w:rsidP="009677B6">
      <w:pPr>
        <w:pStyle w:val="Standard"/>
        <w:shd w:val="clear" w:color="auto" w:fill="E5E5E5"/>
        <w:spacing w:after="120"/>
        <w:contextualSpacing/>
      </w:pPr>
      <w:r w:rsidRPr="00335183">
        <w:rPr>
          <w:rFonts w:asciiTheme="majorHAnsi" w:hAnsiTheme="majorHAnsi" w:cstheme="majorHAnsi"/>
          <w:b/>
        </w:rPr>
        <w:lastRenderedPageBreak/>
        <w:t>III. OPIS PRZEDMIOTU ZAMÓWIENIA:</w:t>
      </w:r>
    </w:p>
    <w:p w14:paraId="7000617C" w14:textId="77777777" w:rsidR="0082391F" w:rsidRPr="00335183" w:rsidRDefault="00000000" w:rsidP="009677B6">
      <w:pPr>
        <w:pStyle w:val="Standard"/>
        <w:spacing w:after="120"/>
        <w:contextualSpacing/>
        <w:jc w:val="both"/>
      </w:pPr>
      <w:r w:rsidRPr="00335183">
        <w:rPr>
          <w:rFonts w:asciiTheme="majorHAnsi" w:hAnsiTheme="majorHAnsi" w:cstheme="majorHAnsi"/>
        </w:rPr>
        <w:t>Kod wspólnego słownika zamówień CPV:</w:t>
      </w:r>
    </w:p>
    <w:p w14:paraId="59A8B780" w14:textId="77777777" w:rsidR="0082391F" w:rsidRPr="00335183" w:rsidRDefault="0082391F" w:rsidP="009677B6">
      <w:pPr>
        <w:pStyle w:val="Standard"/>
        <w:spacing w:after="120"/>
        <w:contextualSpacing/>
        <w:jc w:val="both"/>
        <w:rPr>
          <w:rFonts w:asciiTheme="majorHAnsi" w:hAnsiTheme="majorHAnsi" w:cstheme="majorHAnsi"/>
        </w:rPr>
      </w:pPr>
    </w:p>
    <w:p w14:paraId="4314AED3" w14:textId="4BF86255" w:rsidR="00712D49" w:rsidRPr="00335183" w:rsidRDefault="00000000" w:rsidP="009677B6">
      <w:pPr>
        <w:pStyle w:val="Standard"/>
        <w:spacing w:after="120"/>
        <w:contextualSpacing/>
        <w:jc w:val="both"/>
        <w:rPr>
          <w:rFonts w:ascii="Calibri Light" w:hAnsi="Calibri Light" w:cstheme="majorHAnsi"/>
        </w:rPr>
      </w:pPr>
      <w:r w:rsidRPr="00335183">
        <w:rPr>
          <w:rFonts w:ascii="Calibri Light" w:hAnsi="Calibri Light" w:cstheme="majorHAnsi"/>
        </w:rPr>
        <w:t>Główny kod CPV:</w:t>
      </w:r>
      <w:r w:rsidR="00712D49" w:rsidRPr="00335183">
        <w:rPr>
          <w:rFonts w:ascii="Calibri Light" w:hAnsi="Calibri Light" w:cstheme="majorHAnsi"/>
        </w:rPr>
        <w:tab/>
      </w:r>
      <w:r w:rsidR="00712D49" w:rsidRPr="00335183">
        <w:rPr>
          <w:rFonts w:ascii="Calibri Light" w:hAnsi="Calibri Light" w:cstheme="majorHAnsi"/>
        </w:rPr>
        <w:tab/>
        <w:t>39290000-1</w:t>
      </w:r>
      <w:r w:rsidR="00712D49" w:rsidRPr="00335183">
        <w:rPr>
          <w:rFonts w:ascii="Calibri Light" w:hAnsi="Calibri Light" w:cstheme="majorHAnsi"/>
        </w:rPr>
        <w:tab/>
        <w:t>Wyposażenie różne</w:t>
      </w:r>
      <w:r w:rsidRPr="00335183">
        <w:rPr>
          <w:rFonts w:ascii="Calibri Light" w:hAnsi="Calibri Light" w:cstheme="majorHAnsi"/>
        </w:rPr>
        <w:t xml:space="preserve"> </w:t>
      </w:r>
      <w:r w:rsidRPr="00335183">
        <w:rPr>
          <w:rFonts w:ascii="Calibri Light" w:hAnsi="Calibri Light" w:cstheme="majorHAnsi"/>
        </w:rPr>
        <w:tab/>
      </w:r>
      <w:r w:rsidRPr="00335183">
        <w:rPr>
          <w:rFonts w:ascii="Calibri Light" w:hAnsi="Calibri Light" w:cstheme="majorHAnsi"/>
        </w:rPr>
        <w:tab/>
      </w:r>
    </w:p>
    <w:p w14:paraId="342EF5E6" w14:textId="517C5E1D" w:rsidR="0082391F" w:rsidRPr="00335183" w:rsidRDefault="00000000" w:rsidP="009677B6">
      <w:pPr>
        <w:pStyle w:val="Standard"/>
        <w:spacing w:after="120"/>
        <w:contextualSpacing/>
        <w:jc w:val="both"/>
      </w:pPr>
      <w:r w:rsidRPr="00335183">
        <w:rPr>
          <w:rFonts w:asciiTheme="majorHAnsi" w:hAnsiTheme="majorHAnsi" w:cstheme="majorHAnsi"/>
        </w:rPr>
        <w:tab/>
      </w:r>
      <w:r w:rsidRPr="00335183">
        <w:rPr>
          <w:rFonts w:asciiTheme="majorHAnsi" w:hAnsiTheme="majorHAnsi" w:cstheme="majorHAnsi"/>
        </w:rPr>
        <w:tab/>
      </w:r>
      <w:r w:rsidRPr="00335183">
        <w:rPr>
          <w:rFonts w:asciiTheme="majorHAnsi" w:hAnsiTheme="majorHAnsi" w:cstheme="majorHAnsi"/>
        </w:rPr>
        <w:tab/>
      </w:r>
      <w:r w:rsidRPr="00335183">
        <w:rPr>
          <w:rFonts w:asciiTheme="majorHAnsi" w:hAnsiTheme="majorHAnsi" w:cstheme="majorHAnsi"/>
        </w:rPr>
        <w:tab/>
      </w:r>
      <w:r w:rsidRPr="00335183">
        <w:rPr>
          <w:rFonts w:asciiTheme="majorHAnsi" w:hAnsiTheme="majorHAnsi" w:cstheme="majorHAnsi"/>
        </w:rPr>
        <w:tab/>
      </w:r>
      <w:r w:rsidRPr="00335183">
        <w:rPr>
          <w:rFonts w:asciiTheme="majorHAnsi" w:hAnsiTheme="majorHAnsi" w:cstheme="majorHAnsi"/>
        </w:rPr>
        <w:tab/>
      </w:r>
      <w:r w:rsidRPr="00335183">
        <w:rPr>
          <w:rFonts w:asciiTheme="majorHAnsi" w:hAnsiTheme="majorHAnsi" w:cstheme="majorHAnsi"/>
        </w:rPr>
        <w:tab/>
      </w:r>
      <w:r w:rsidRPr="00335183">
        <w:rPr>
          <w:rFonts w:asciiTheme="majorHAnsi" w:hAnsiTheme="majorHAnsi" w:cstheme="majorHAnsi"/>
        </w:rPr>
        <w:tab/>
      </w:r>
      <w:r w:rsidRPr="00335183">
        <w:rPr>
          <w:rFonts w:asciiTheme="majorHAnsi" w:hAnsiTheme="majorHAnsi" w:cstheme="majorHAnsi"/>
        </w:rPr>
        <w:tab/>
      </w:r>
    </w:p>
    <w:p w14:paraId="65740B5B" w14:textId="32CE1AD4" w:rsidR="000A2394" w:rsidRPr="00335183" w:rsidRDefault="00000000" w:rsidP="009677B6">
      <w:pPr>
        <w:pStyle w:val="Standard"/>
        <w:spacing w:after="120"/>
        <w:contextualSpacing/>
        <w:jc w:val="both"/>
        <w:rPr>
          <w:rFonts w:ascii="Calibri Light" w:hAnsi="Calibri Light" w:cstheme="majorHAnsi"/>
        </w:rPr>
      </w:pPr>
      <w:r w:rsidRPr="00335183">
        <w:rPr>
          <w:rFonts w:ascii="Calibri Light" w:hAnsi="Calibri Light" w:cstheme="majorHAnsi"/>
        </w:rPr>
        <w:t>Dodatkowe kody CPV:</w:t>
      </w:r>
      <w:r w:rsidR="00712D49" w:rsidRPr="00335183">
        <w:rPr>
          <w:rFonts w:ascii="Calibri Light" w:hAnsi="Calibri Light" w:cstheme="majorHAnsi"/>
        </w:rPr>
        <w:tab/>
      </w:r>
      <w:r w:rsidR="00712D49" w:rsidRPr="00335183">
        <w:rPr>
          <w:rFonts w:ascii="Calibri Light" w:hAnsi="Calibri Light" w:cstheme="majorHAnsi"/>
        </w:rPr>
        <w:tab/>
      </w:r>
      <w:r w:rsidR="000A2394" w:rsidRPr="00335183">
        <w:rPr>
          <w:rFonts w:ascii="Calibri Light" w:hAnsi="Calibri Light" w:cstheme="majorHAnsi"/>
        </w:rPr>
        <w:t>39100000-3</w:t>
      </w:r>
      <w:r w:rsidR="000A2394" w:rsidRPr="00335183">
        <w:rPr>
          <w:rFonts w:ascii="Calibri Light" w:hAnsi="Calibri Light" w:cstheme="majorHAnsi"/>
        </w:rPr>
        <w:tab/>
        <w:t>Meble</w:t>
      </w:r>
    </w:p>
    <w:p w14:paraId="33890ECA" w14:textId="414DEC6E" w:rsidR="0099339D" w:rsidRPr="00335183" w:rsidRDefault="00712D49" w:rsidP="000A2394">
      <w:pPr>
        <w:pStyle w:val="Standard"/>
        <w:spacing w:after="120"/>
        <w:ind w:left="2127" w:firstLine="709"/>
        <w:contextualSpacing/>
        <w:jc w:val="both"/>
        <w:rPr>
          <w:rFonts w:ascii="Calibri Light" w:hAnsi="Calibri Light" w:cstheme="majorHAnsi"/>
        </w:rPr>
      </w:pPr>
      <w:r w:rsidRPr="00335183">
        <w:rPr>
          <w:rFonts w:ascii="Calibri Light" w:hAnsi="Calibri Light" w:cstheme="majorHAnsi"/>
        </w:rPr>
        <w:t>39151000-5</w:t>
      </w:r>
      <w:r w:rsidRPr="00335183">
        <w:rPr>
          <w:rFonts w:ascii="Calibri Light" w:hAnsi="Calibri Light" w:cstheme="majorHAnsi"/>
        </w:rPr>
        <w:tab/>
        <w:t>Meble różne</w:t>
      </w:r>
      <w:r w:rsidRPr="00335183">
        <w:rPr>
          <w:rFonts w:ascii="Calibri Light" w:hAnsi="Calibri Light" w:cstheme="majorHAnsi"/>
        </w:rPr>
        <w:tab/>
      </w:r>
    </w:p>
    <w:p w14:paraId="3E155F64" w14:textId="309DB0C0" w:rsidR="00712D49" w:rsidRPr="00335183" w:rsidRDefault="0099339D" w:rsidP="009677B6">
      <w:pPr>
        <w:pStyle w:val="Standard"/>
        <w:spacing w:after="120"/>
        <w:contextualSpacing/>
        <w:jc w:val="both"/>
        <w:rPr>
          <w:rFonts w:ascii="Calibri Light" w:hAnsi="Calibri Light" w:cstheme="majorHAnsi"/>
        </w:rPr>
      </w:pPr>
      <w:r w:rsidRPr="00335183">
        <w:rPr>
          <w:rFonts w:ascii="Calibri Light" w:hAnsi="Calibri Light" w:cstheme="majorHAnsi"/>
        </w:rPr>
        <w:tab/>
      </w:r>
      <w:r w:rsidRPr="00335183">
        <w:rPr>
          <w:rFonts w:ascii="Calibri Light" w:hAnsi="Calibri Light" w:cstheme="majorHAnsi"/>
        </w:rPr>
        <w:tab/>
      </w:r>
      <w:r w:rsidRPr="00335183">
        <w:rPr>
          <w:rFonts w:ascii="Calibri Light" w:hAnsi="Calibri Light" w:cstheme="majorHAnsi"/>
        </w:rPr>
        <w:tab/>
      </w:r>
      <w:r w:rsidRPr="00335183">
        <w:rPr>
          <w:rFonts w:ascii="Calibri Light" w:hAnsi="Calibri Light" w:cstheme="majorHAnsi"/>
        </w:rPr>
        <w:tab/>
        <w:t>39150000-8</w:t>
      </w:r>
      <w:r w:rsidRPr="00335183">
        <w:rPr>
          <w:rFonts w:ascii="Calibri Light" w:hAnsi="Calibri Light" w:cstheme="majorHAnsi"/>
        </w:rPr>
        <w:tab/>
        <w:t>Różne meble i wyposażenie</w:t>
      </w:r>
      <w:r w:rsidR="00712D49" w:rsidRPr="00335183">
        <w:rPr>
          <w:rFonts w:ascii="Calibri Light" w:hAnsi="Calibri Light" w:cstheme="majorHAnsi"/>
        </w:rPr>
        <w:tab/>
      </w:r>
    </w:p>
    <w:p w14:paraId="314433F2" w14:textId="530CF350" w:rsidR="00A46DEC" w:rsidRPr="00335183" w:rsidRDefault="00A46DEC" w:rsidP="009677B6">
      <w:pPr>
        <w:pStyle w:val="Standard"/>
        <w:spacing w:after="120"/>
        <w:contextualSpacing/>
        <w:jc w:val="both"/>
        <w:rPr>
          <w:rFonts w:ascii="Calibri Light" w:hAnsi="Calibri Light" w:cstheme="majorHAnsi"/>
        </w:rPr>
      </w:pPr>
      <w:r w:rsidRPr="00335183">
        <w:rPr>
          <w:rFonts w:ascii="Calibri Light" w:hAnsi="Calibri Light" w:cstheme="majorHAnsi"/>
        </w:rPr>
        <w:tab/>
      </w:r>
      <w:r w:rsidRPr="00335183">
        <w:rPr>
          <w:rFonts w:ascii="Calibri Light" w:hAnsi="Calibri Light" w:cstheme="majorHAnsi"/>
        </w:rPr>
        <w:tab/>
      </w:r>
      <w:r w:rsidRPr="00335183">
        <w:rPr>
          <w:rFonts w:ascii="Calibri Light" w:hAnsi="Calibri Light" w:cstheme="majorHAnsi"/>
        </w:rPr>
        <w:tab/>
      </w:r>
      <w:r w:rsidRPr="00335183">
        <w:rPr>
          <w:rFonts w:ascii="Calibri Light" w:hAnsi="Calibri Light" w:cstheme="majorHAnsi"/>
        </w:rPr>
        <w:tab/>
        <w:t>39110000-6</w:t>
      </w:r>
      <w:r w:rsidRPr="00335183">
        <w:rPr>
          <w:rFonts w:ascii="Calibri Light" w:hAnsi="Calibri Light" w:cstheme="majorHAnsi"/>
        </w:rPr>
        <w:tab/>
        <w:t>Siedziska, krzesła i produkty z nimi związane, i ich części</w:t>
      </w:r>
    </w:p>
    <w:p w14:paraId="7483F717" w14:textId="77777777" w:rsidR="003B44D6" w:rsidRPr="00335183" w:rsidRDefault="001D6D48" w:rsidP="006E0202">
      <w:pPr>
        <w:pStyle w:val="Standard"/>
        <w:spacing w:after="120"/>
        <w:ind w:left="2127" w:firstLine="709"/>
        <w:contextualSpacing/>
        <w:jc w:val="both"/>
        <w:rPr>
          <w:rFonts w:ascii="Calibri Light" w:hAnsi="Calibri Light" w:cstheme="majorHAnsi"/>
        </w:rPr>
      </w:pPr>
      <w:r w:rsidRPr="00335183">
        <w:rPr>
          <w:rFonts w:ascii="Calibri Light" w:hAnsi="Calibri Light" w:cstheme="majorHAnsi"/>
        </w:rPr>
        <w:t>33100000-1</w:t>
      </w:r>
      <w:r w:rsidRPr="00335183">
        <w:rPr>
          <w:rFonts w:ascii="Calibri Light" w:hAnsi="Calibri Light" w:cstheme="majorHAnsi"/>
        </w:rPr>
        <w:tab/>
        <w:t>Urządzenia medyczne</w:t>
      </w:r>
      <w:r w:rsidRPr="00335183">
        <w:rPr>
          <w:rFonts w:ascii="Calibri Light" w:hAnsi="Calibri Light" w:cstheme="majorHAnsi"/>
        </w:rPr>
        <w:tab/>
      </w:r>
    </w:p>
    <w:p w14:paraId="43523BBE" w14:textId="0C38B407" w:rsidR="005664EB" w:rsidRPr="00335183" w:rsidRDefault="005664EB" w:rsidP="006E0202">
      <w:pPr>
        <w:pStyle w:val="Standard"/>
        <w:spacing w:after="120"/>
        <w:ind w:left="2127" w:firstLine="709"/>
        <w:contextualSpacing/>
        <w:jc w:val="both"/>
        <w:rPr>
          <w:rFonts w:ascii="Calibri Light" w:hAnsi="Calibri Light" w:cstheme="majorHAnsi"/>
        </w:rPr>
      </w:pPr>
      <w:r w:rsidRPr="00335183">
        <w:rPr>
          <w:rFonts w:ascii="Calibri Light" w:hAnsi="Calibri Light" w:cstheme="majorHAnsi"/>
        </w:rPr>
        <w:t>33190000-8</w:t>
      </w:r>
      <w:r w:rsidRPr="00335183">
        <w:rPr>
          <w:rFonts w:ascii="Calibri Light" w:hAnsi="Calibri Light" w:cstheme="majorHAnsi"/>
        </w:rPr>
        <w:tab/>
        <w:t>Różne urządzenia i produkty medyczne</w:t>
      </w:r>
    </w:p>
    <w:p w14:paraId="1733FB65" w14:textId="51EF7F0E" w:rsidR="0082391F" w:rsidRPr="00335183" w:rsidRDefault="003B44D6" w:rsidP="006E0202">
      <w:pPr>
        <w:pStyle w:val="Standard"/>
        <w:spacing w:after="120"/>
        <w:ind w:left="2127" w:firstLine="709"/>
        <w:contextualSpacing/>
        <w:jc w:val="both"/>
      </w:pPr>
      <w:r w:rsidRPr="00335183">
        <w:rPr>
          <w:rFonts w:ascii="Calibri Light" w:hAnsi="Calibri Light" w:cstheme="majorHAnsi"/>
        </w:rPr>
        <w:t>39162110-9</w:t>
      </w:r>
      <w:r w:rsidRPr="00335183">
        <w:rPr>
          <w:rFonts w:ascii="Calibri Light" w:hAnsi="Calibri Light" w:cstheme="majorHAnsi"/>
        </w:rPr>
        <w:tab/>
      </w:r>
      <w:r w:rsidR="00386F2E" w:rsidRPr="00335183">
        <w:rPr>
          <w:rFonts w:ascii="Calibri Light" w:hAnsi="Calibri Light" w:cstheme="majorHAnsi"/>
        </w:rPr>
        <w:t>Sprzęt dydaktyczny</w:t>
      </w:r>
      <w:r w:rsidRPr="00335183">
        <w:rPr>
          <w:rFonts w:ascii="Calibri Light" w:hAnsi="Calibri Light" w:cstheme="majorHAnsi"/>
        </w:rPr>
        <w:tab/>
      </w:r>
    </w:p>
    <w:p w14:paraId="40401F3E" w14:textId="77777777" w:rsidR="0082391F" w:rsidRPr="00335183" w:rsidRDefault="00000000" w:rsidP="009677B6">
      <w:pPr>
        <w:pStyle w:val="Standard"/>
        <w:spacing w:after="120"/>
        <w:ind w:left="4254" w:hanging="1419"/>
        <w:contextualSpacing/>
        <w:jc w:val="both"/>
      </w:pPr>
      <w:r w:rsidRPr="00335183">
        <w:rPr>
          <w:rFonts w:ascii="Calibri Light" w:hAnsi="Calibri Light" w:cstheme="majorHAnsi"/>
        </w:rPr>
        <w:t>39162200-7</w:t>
      </w:r>
      <w:r w:rsidRPr="00335183">
        <w:rPr>
          <w:rFonts w:ascii="Calibri Light" w:hAnsi="Calibri Light" w:cstheme="majorHAnsi"/>
        </w:rPr>
        <w:tab/>
        <w:t>Pomoce i artykuły szkoleniowe</w:t>
      </w:r>
    </w:p>
    <w:p w14:paraId="76FB6749" w14:textId="69A1B644" w:rsidR="0082391F" w:rsidRPr="00335183" w:rsidRDefault="005664EB" w:rsidP="009677B6">
      <w:pPr>
        <w:pStyle w:val="Standard"/>
        <w:spacing w:after="120"/>
        <w:ind w:left="4254" w:hanging="1419"/>
        <w:contextualSpacing/>
        <w:jc w:val="both"/>
        <w:rPr>
          <w:rFonts w:ascii="Calibri Light" w:hAnsi="Calibri Light" w:cstheme="majorHAnsi"/>
        </w:rPr>
      </w:pPr>
      <w:r w:rsidRPr="00335183">
        <w:rPr>
          <w:rFonts w:ascii="Calibri Light" w:hAnsi="Calibri Light" w:cstheme="majorHAnsi"/>
        </w:rPr>
        <w:t>30200000-1</w:t>
      </w:r>
      <w:r w:rsidRPr="00335183">
        <w:rPr>
          <w:rFonts w:ascii="Calibri Light" w:hAnsi="Calibri Light" w:cstheme="majorHAnsi"/>
        </w:rPr>
        <w:tab/>
        <w:t>Urządzenia komputerowe</w:t>
      </w:r>
    </w:p>
    <w:p w14:paraId="7EFB4401" w14:textId="3D279D01" w:rsidR="005664EB" w:rsidRPr="00335183" w:rsidRDefault="005664EB" w:rsidP="009677B6">
      <w:pPr>
        <w:pStyle w:val="Standard"/>
        <w:spacing w:after="120"/>
        <w:ind w:left="4254" w:hanging="1419"/>
        <w:contextualSpacing/>
        <w:jc w:val="both"/>
        <w:rPr>
          <w:rFonts w:ascii="Calibri Light" w:hAnsi="Calibri Light" w:cstheme="majorHAnsi"/>
        </w:rPr>
      </w:pPr>
      <w:r w:rsidRPr="00335183">
        <w:rPr>
          <w:rFonts w:ascii="Calibri Light" w:hAnsi="Calibri Light" w:cstheme="majorHAnsi"/>
        </w:rPr>
        <w:t>30213100-6</w:t>
      </w:r>
      <w:r w:rsidRPr="00335183">
        <w:rPr>
          <w:rFonts w:ascii="Calibri Light" w:hAnsi="Calibri Light" w:cstheme="majorHAnsi"/>
        </w:rPr>
        <w:tab/>
        <w:t>Komputery przenośne</w:t>
      </w:r>
    </w:p>
    <w:p w14:paraId="676A8169" w14:textId="27AE7DB6" w:rsidR="00386F2E" w:rsidRPr="00335183" w:rsidRDefault="00386F2E" w:rsidP="009677B6">
      <w:pPr>
        <w:pStyle w:val="Standard"/>
        <w:spacing w:after="120"/>
        <w:ind w:left="4254" w:hanging="1419"/>
        <w:contextualSpacing/>
        <w:jc w:val="both"/>
        <w:rPr>
          <w:rFonts w:ascii="Calibri Light" w:hAnsi="Calibri Light" w:cstheme="majorHAnsi"/>
        </w:rPr>
      </w:pPr>
      <w:r w:rsidRPr="00335183">
        <w:rPr>
          <w:rFonts w:ascii="Calibri Light" w:hAnsi="Calibri Light" w:cstheme="majorHAnsi"/>
        </w:rPr>
        <w:t>42962000-7</w:t>
      </w:r>
      <w:r w:rsidRPr="00335183">
        <w:rPr>
          <w:rFonts w:ascii="Calibri Light" w:hAnsi="Calibri Light" w:cstheme="majorHAnsi"/>
        </w:rPr>
        <w:tab/>
        <w:t>Urządzenia drukujące i graficzne</w:t>
      </w:r>
    </w:p>
    <w:p w14:paraId="7C420157" w14:textId="77777777" w:rsidR="001F007D" w:rsidRDefault="00386F2E" w:rsidP="001F007D">
      <w:pPr>
        <w:pStyle w:val="Standard"/>
        <w:spacing w:after="120"/>
        <w:ind w:left="4254" w:hanging="1419"/>
        <w:contextualSpacing/>
        <w:jc w:val="both"/>
        <w:rPr>
          <w:rFonts w:ascii="Calibri Light" w:hAnsi="Calibri Light" w:cstheme="majorHAnsi"/>
        </w:rPr>
      </w:pPr>
      <w:r w:rsidRPr="00335183">
        <w:rPr>
          <w:rFonts w:ascii="Calibri Light" w:hAnsi="Calibri Light" w:cstheme="majorHAnsi"/>
        </w:rPr>
        <w:t>38652100-1</w:t>
      </w:r>
      <w:r w:rsidRPr="00335183">
        <w:rPr>
          <w:rFonts w:ascii="Calibri Light" w:hAnsi="Calibri Light" w:cstheme="majorHAnsi"/>
        </w:rPr>
        <w:tab/>
        <w:t>Projektory</w:t>
      </w:r>
    </w:p>
    <w:p w14:paraId="25B64C97" w14:textId="0B3A57FA" w:rsidR="0082391F" w:rsidRPr="001F007D" w:rsidRDefault="00000000" w:rsidP="00A31C71">
      <w:pPr>
        <w:pStyle w:val="Standard"/>
        <w:spacing w:after="120"/>
        <w:contextualSpacing/>
        <w:jc w:val="both"/>
        <w:rPr>
          <w:rFonts w:ascii="Calibri Light" w:hAnsi="Calibri Light" w:cstheme="majorHAnsi"/>
        </w:rPr>
      </w:pPr>
      <w:r w:rsidRPr="00177B50">
        <w:rPr>
          <w:rFonts w:asciiTheme="majorHAnsi" w:hAnsiTheme="majorHAnsi" w:cstheme="majorHAnsi"/>
          <w:color w:val="FF0000"/>
        </w:rPr>
        <w:tab/>
      </w:r>
      <w:r w:rsidRPr="00177B50">
        <w:rPr>
          <w:rFonts w:asciiTheme="majorHAnsi" w:hAnsiTheme="majorHAnsi" w:cstheme="majorHAnsi"/>
          <w:color w:val="FF0000"/>
        </w:rPr>
        <w:tab/>
      </w:r>
      <w:r w:rsidRPr="00177B50">
        <w:rPr>
          <w:rFonts w:asciiTheme="majorHAnsi" w:hAnsiTheme="majorHAnsi" w:cstheme="majorHAnsi"/>
          <w:color w:val="FF0000"/>
        </w:rPr>
        <w:tab/>
      </w:r>
      <w:r w:rsidRPr="00177B50">
        <w:rPr>
          <w:rFonts w:asciiTheme="majorHAnsi" w:hAnsiTheme="majorHAnsi" w:cstheme="majorHAnsi"/>
          <w:color w:val="FF0000"/>
        </w:rPr>
        <w:tab/>
      </w:r>
    </w:p>
    <w:p w14:paraId="5DA4F413" w14:textId="77777777" w:rsidR="0082391F" w:rsidRPr="00335183" w:rsidRDefault="00000000" w:rsidP="009677B6">
      <w:pPr>
        <w:pStyle w:val="Standard"/>
        <w:spacing w:after="120"/>
        <w:contextualSpacing/>
        <w:jc w:val="both"/>
      </w:pPr>
      <w:r w:rsidRPr="00335183">
        <w:rPr>
          <w:rFonts w:asciiTheme="majorHAnsi" w:hAnsiTheme="majorHAnsi" w:cstheme="majorHAnsi"/>
          <w:b/>
          <w:bCs/>
          <w:u w:val="single"/>
        </w:rPr>
        <w:t xml:space="preserve">1. Przedmiot zamówienia: </w:t>
      </w:r>
    </w:p>
    <w:p w14:paraId="1C347816" w14:textId="43800147" w:rsidR="0082391F" w:rsidRPr="00335183" w:rsidRDefault="00000000" w:rsidP="009677B6">
      <w:pPr>
        <w:pStyle w:val="Standard"/>
        <w:spacing w:after="120"/>
        <w:contextualSpacing/>
        <w:jc w:val="both"/>
      </w:pPr>
      <w:r w:rsidRPr="00335183">
        <w:rPr>
          <w:rFonts w:asciiTheme="majorHAnsi" w:hAnsiTheme="majorHAnsi" w:cstheme="majorHAnsi"/>
        </w:rPr>
        <w:t xml:space="preserve">1.1 </w:t>
      </w:r>
      <w:r w:rsidR="000C3AE5" w:rsidRPr="00335183">
        <w:rPr>
          <w:rFonts w:asciiTheme="majorHAnsi" w:hAnsiTheme="majorHAnsi" w:cstheme="majorHAnsi"/>
        </w:rPr>
        <w:t xml:space="preserve">Przedmiotem zamówienia jest wyłonienie Wykonawcy w zakresie dostawy i montażu mebli </w:t>
      </w:r>
      <w:r w:rsidR="00B72FAF" w:rsidRPr="00335183">
        <w:rPr>
          <w:rFonts w:asciiTheme="majorHAnsi" w:hAnsiTheme="majorHAnsi" w:cstheme="majorHAnsi"/>
        </w:rPr>
        <w:t xml:space="preserve">                     </w:t>
      </w:r>
      <w:r w:rsidR="000C3AE5" w:rsidRPr="00335183">
        <w:rPr>
          <w:rFonts w:asciiTheme="majorHAnsi" w:hAnsiTheme="majorHAnsi" w:cstheme="majorHAnsi"/>
        </w:rPr>
        <w:t>i wyposażenia oraz sprzętu medycznego, niemedycznego i komputerowego dla Wojewódzkiego Szpitala Psychiatrycznego w Andrychowie w ramach realizacji zadania pn.: „Utworzenie Centrum Zdrowia Psychicznego dla Dzieci i Młodzieży”.</w:t>
      </w:r>
    </w:p>
    <w:p w14:paraId="23EFAF26" w14:textId="77777777" w:rsidR="0082391F" w:rsidRPr="00335183" w:rsidRDefault="00000000" w:rsidP="009677B6">
      <w:pPr>
        <w:pStyle w:val="Standard"/>
        <w:spacing w:after="120"/>
        <w:contextualSpacing/>
        <w:jc w:val="both"/>
      </w:pPr>
      <w:r w:rsidRPr="00335183">
        <w:rPr>
          <w:rFonts w:asciiTheme="majorHAnsi" w:hAnsiTheme="majorHAnsi" w:cstheme="majorHAnsi"/>
        </w:rPr>
        <w:t>1.2 Zakup jest współfinansowany ze środków UE w ramach Regionalnego Programu Operacyjnego Województwa Małopolskiego na lata 2014-2020, Oś Priorytetowa 14 REACT-EU dla Zdrowia i Gospodarki w Małopolsce, Działanie 14.1 REACT-EU dla zdrowia z Europejskiego Funduszu Rozwoju Regionalnego.</w:t>
      </w:r>
    </w:p>
    <w:p w14:paraId="3D1EFF66" w14:textId="723E58D1" w:rsidR="0082391F" w:rsidRPr="00335183" w:rsidRDefault="00000000" w:rsidP="009677B6">
      <w:pPr>
        <w:pStyle w:val="Standard"/>
        <w:spacing w:after="120"/>
        <w:contextualSpacing/>
        <w:jc w:val="both"/>
      </w:pPr>
      <w:r w:rsidRPr="00335183">
        <w:rPr>
          <w:rFonts w:asciiTheme="majorHAnsi" w:hAnsiTheme="majorHAnsi" w:cstheme="majorHAnsi"/>
        </w:rPr>
        <w:t xml:space="preserve">1.3 Szczegółowe wymagania dotyczące przedmiotu zamówienia zostały zawarte w Załączniku nr 1 </w:t>
      </w:r>
      <w:r w:rsidR="003F0B5D" w:rsidRPr="00335183">
        <w:rPr>
          <w:rFonts w:asciiTheme="majorHAnsi" w:hAnsiTheme="majorHAnsi" w:cstheme="majorHAnsi"/>
        </w:rPr>
        <w:t xml:space="preserve">         </w:t>
      </w:r>
      <w:r w:rsidRPr="00335183">
        <w:rPr>
          <w:rFonts w:asciiTheme="majorHAnsi" w:hAnsiTheme="majorHAnsi" w:cstheme="majorHAnsi"/>
        </w:rPr>
        <w:t>do SWZ, tj. Opisie przedmiotu zamówienia, a także dalszej części SWZ, załącznikach będących jej integralną częścią oraz projektowanych postanowieniach umowy</w:t>
      </w:r>
      <w:r w:rsidR="00B83561" w:rsidRPr="00335183">
        <w:rPr>
          <w:rFonts w:asciiTheme="majorHAnsi" w:hAnsiTheme="majorHAnsi" w:cstheme="majorHAnsi"/>
        </w:rPr>
        <w:t xml:space="preserve">. </w:t>
      </w:r>
    </w:p>
    <w:p w14:paraId="6938C78A" w14:textId="77777777" w:rsidR="0082391F" w:rsidRPr="00335183" w:rsidRDefault="00000000" w:rsidP="009677B6">
      <w:pPr>
        <w:pStyle w:val="Standard"/>
        <w:spacing w:after="120"/>
        <w:contextualSpacing/>
        <w:jc w:val="both"/>
        <w:rPr>
          <w:u w:val="single"/>
        </w:rPr>
      </w:pPr>
      <w:r w:rsidRPr="00335183">
        <w:rPr>
          <w:rFonts w:ascii="Calibri Light" w:hAnsi="Calibri Light" w:cstheme="majorHAnsi"/>
          <w:b/>
          <w:bCs/>
          <w:u w:val="single"/>
        </w:rPr>
        <w:t>1.4 Przedmiot zamówienia został podzielony na części. Liczba części: 6</w:t>
      </w:r>
    </w:p>
    <w:p w14:paraId="424BF105" w14:textId="43AB085B" w:rsidR="0082391F" w:rsidRPr="00335183" w:rsidRDefault="00000000" w:rsidP="009677B6">
      <w:pPr>
        <w:pStyle w:val="Standard"/>
        <w:spacing w:after="120"/>
        <w:contextualSpacing/>
        <w:jc w:val="both"/>
      </w:pPr>
      <w:r w:rsidRPr="00335183">
        <w:rPr>
          <w:rFonts w:asciiTheme="majorHAnsi" w:hAnsiTheme="majorHAnsi" w:cstheme="majorHAnsi"/>
          <w:b/>
          <w:bCs/>
        </w:rPr>
        <w:t xml:space="preserve">Część 1 – </w:t>
      </w:r>
      <w:r w:rsidR="009E7BCD" w:rsidRPr="00335183">
        <w:rPr>
          <w:rFonts w:asciiTheme="majorHAnsi" w:hAnsiTheme="majorHAnsi" w:cstheme="majorHAnsi"/>
          <w:b/>
          <w:bCs/>
        </w:rPr>
        <w:t>Wyposażenie</w:t>
      </w:r>
      <w:r w:rsidRPr="00335183">
        <w:rPr>
          <w:rFonts w:asciiTheme="majorHAnsi" w:hAnsiTheme="majorHAnsi" w:cstheme="majorHAnsi"/>
          <w:b/>
          <w:bCs/>
        </w:rPr>
        <w:t xml:space="preserve"> medyczne</w:t>
      </w:r>
    </w:p>
    <w:p w14:paraId="766A1844" w14:textId="61F56B8C" w:rsidR="0082391F" w:rsidRPr="00335183" w:rsidRDefault="00000000" w:rsidP="009677B6">
      <w:pPr>
        <w:pStyle w:val="Standard"/>
        <w:spacing w:after="120"/>
        <w:contextualSpacing/>
        <w:jc w:val="both"/>
      </w:pPr>
      <w:r w:rsidRPr="00335183">
        <w:rPr>
          <w:rFonts w:asciiTheme="majorHAnsi" w:hAnsiTheme="majorHAnsi" w:cstheme="majorHAnsi"/>
          <w:b/>
          <w:bCs/>
        </w:rPr>
        <w:t>Część 2 – Meble</w:t>
      </w:r>
      <w:r w:rsidR="009E7BCD" w:rsidRPr="00335183">
        <w:rPr>
          <w:rFonts w:asciiTheme="majorHAnsi" w:hAnsiTheme="majorHAnsi" w:cstheme="majorHAnsi"/>
          <w:b/>
          <w:bCs/>
        </w:rPr>
        <w:t xml:space="preserve"> i wyposażenie</w:t>
      </w:r>
      <w:r w:rsidRPr="00335183">
        <w:rPr>
          <w:rFonts w:asciiTheme="majorHAnsi" w:hAnsiTheme="majorHAnsi" w:cstheme="majorHAnsi"/>
          <w:b/>
          <w:bCs/>
        </w:rPr>
        <w:t xml:space="preserve"> niemedyczne</w:t>
      </w:r>
    </w:p>
    <w:p w14:paraId="5F31E588" w14:textId="77777777" w:rsidR="0082391F" w:rsidRPr="00335183" w:rsidRDefault="00000000" w:rsidP="009677B6">
      <w:pPr>
        <w:pStyle w:val="Standard"/>
        <w:spacing w:after="120"/>
        <w:contextualSpacing/>
        <w:jc w:val="both"/>
      </w:pPr>
      <w:r w:rsidRPr="00335183">
        <w:rPr>
          <w:rFonts w:asciiTheme="majorHAnsi" w:hAnsiTheme="majorHAnsi" w:cstheme="majorHAnsi"/>
          <w:b/>
          <w:bCs/>
        </w:rPr>
        <w:t>Część 3 – Meble mobilne dla psychiatrii</w:t>
      </w:r>
    </w:p>
    <w:p w14:paraId="183F83ED" w14:textId="131FE0EE" w:rsidR="0082391F" w:rsidRPr="00335183" w:rsidRDefault="00000000" w:rsidP="009677B6">
      <w:pPr>
        <w:pStyle w:val="Standard"/>
        <w:spacing w:after="120"/>
        <w:contextualSpacing/>
        <w:jc w:val="both"/>
      </w:pPr>
      <w:r w:rsidRPr="00335183">
        <w:rPr>
          <w:rFonts w:asciiTheme="majorHAnsi" w:hAnsiTheme="majorHAnsi" w:cstheme="majorHAnsi"/>
          <w:b/>
          <w:bCs/>
        </w:rPr>
        <w:t>Część 4 – Wyposażenie</w:t>
      </w:r>
      <w:r w:rsidR="009E7BCD" w:rsidRPr="00335183">
        <w:rPr>
          <w:rFonts w:asciiTheme="majorHAnsi" w:hAnsiTheme="majorHAnsi" w:cstheme="majorHAnsi"/>
          <w:b/>
          <w:bCs/>
        </w:rPr>
        <w:t xml:space="preserve"> pomieszczenia</w:t>
      </w:r>
      <w:r w:rsidRPr="00335183">
        <w:rPr>
          <w:rFonts w:asciiTheme="majorHAnsi" w:hAnsiTheme="majorHAnsi" w:cstheme="majorHAnsi"/>
          <w:b/>
          <w:bCs/>
        </w:rPr>
        <w:t xml:space="preserve"> sensoryczne</w:t>
      </w:r>
      <w:r w:rsidR="009E7BCD" w:rsidRPr="00335183">
        <w:rPr>
          <w:rFonts w:asciiTheme="majorHAnsi" w:hAnsiTheme="majorHAnsi" w:cstheme="majorHAnsi"/>
          <w:b/>
          <w:bCs/>
        </w:rPr>
        <w:t>go</w:t>
      </w:r>
    </w:p>
    <w:p w14:paraId="57B4D5B1" w14:textId="77777777" w:rsidR="0082391F" w:rsidRPr="00335183" w:rsidRDefault="00000000" w:rsidP="009677B6">
      <w:pPr>
        <w:pStyle w:val="Standard"/>
        <w:spacing w:after="120"/>
        <w:contextualSpacing/>
        <w:jc w:val="both"/>
      </w:pPr>
      <w:r w:rsidRPr="00335183">
        <w:rPr>
          <w:rFonts w:asciiTheme="majorHAnsi" w:hAnsiTheme="majorHAnsi" w:cstheme="majorHAnsi"/>
          <w:b/>
          <w:bCs/>
        </w:rPr>
        <w:t>Część 5 – Urządzenie EEG</w:t>
      </w:r>
    </w:p>
    <w:p w14:paraId="4F76C2CA" w14:textId="0480F08F" w:rsidR="0082391F" w:rsidRPr="00335183" w:rsidRDefault="00000000" w:rsidP="009677B6">
      <w:pPr>
        <w:pStyle w:val="Standard"/>
        <w:spacing w:after="120"/>
        <w:contextualSpacing/>
        <w:jc w:val="both"/>
      </w:pPr>
      <w:r w:rsidRPr="00335183">
        <w:rPr>
          <w:rFonts w:asciiTheme="majorHAnsi" w:hAnsiTheme="majorHAnsi" w:cstheme="majorHAnsi"/>
          <w:b/>
          <w:bCs/>
        </w:rPr>
        <w:t xml:space="preserve">Część 6 – </w:t>
      </w:r>
      <w:r w:rsidR="005C26AE" w:rsidRPr="00335183">
        <w:rPr>
          <w:rFonts w:asciiTheme="majorHAnsi" w:hAnsiTheme="majorHAnsi" w:cstheme="majorHAnsi"/>
          <w:b/>
          <w:bCs/>
        </w:rPr>
        <w:t>Sprzęt komputerowy</w:t>
      </w:r>
    </w:p>
    <w:p w14:paraId="2E92DFBC" w14:textId="16E8FD80" w:rsidR="0082391F" w:rsidRPr="00335183" w:rsidRDefault="00000000" w:rsidP="009677B6">
      <w:pPr>
        <w:pStyle w:val="Standard"/>
        <w:spacing w:after="120"/>
        <w:contextualSpacing/>
        <w:jc w:val="both"/>
        <w:rPr>
          <w:rFonts w:ascii="Calibri Light" w:hAnsi="Calibri Light" w:cstheme="majorHAnsi"/>
        </w:rPr>
      </w:pPr>
      <w:r w:rsidRPr="00335183">
        <w:rPr>
          <w:rFonts w:ascii="Calibri Light" w:hAnsi="Calibri Light" w:cstheme="majorHAnsi"/>
        </w:rPr>
        <w:t>1.5</w:t>
      </w:r>
      <w:r w:rsidR="003F0B5D" w:rsidRPr="00335183">
        <w:rPr>
          <w:rFonts w:ascii="Calibri Light" w:hAnsi="Calibri Light" w:cstheme="majorHAnsi"/>
        </w:rPr>
        <w:t xml:space="preserve"> </w:t>
      </w:r>
      <w:r w:rsidR="003F0B5D" w:rsidRPr="00335183">
        <w:rPr>
          <w:rFonts w:asciiTheme="majorHAnsi" w:hAnsiTheme="majorHAnsi" w:cstheme="majorHAnsi"/>
        </w:rPr>
        <w:t xml:space="preserve">Zamawiający dopuszcza składanie ofert częściowych na poszczególne części. </w:t>
      </w:r>
      <w:r w:rsidRPr="00335183">
        <w:rPr>
          <w:rFonts w:ascii="Calibri Light" w:hAnsi="Calibri Light" w:cstheme="majorHAnsi"/>
        </w:rPr>
        <w:t xml:space="preserve"> </w:t>
      </w:r>
    </w:p>
    <w:p w14:paraId="73C80EA8" w14:textId="597C3143" w:rsidR="00A46385" w:rsidRPr="00335183" w:rsidRDefault="00000000" w:rsidP="009677B6">
      <w:pPr>
        <w:pStyle w:val="Standard"/>
        <w:spacing w:after="120"/>
        <w:contextualSpacing/>
        <w:jc w:val="both"/>
        <w:rPr>
          <w:rFonts w:asciiTheme="majorHAnsi" w:hAnsiTheme="majorHAnsi" w:cstheme="majorHAnsi"/>
        </w:rPr>
      </w:pPr>
      <w:r w:rsidRPr="00335183">
        <w:rPr>
          <w:rFonts w:asciiTheme="majorHAnsi" w:hAnsiTheme="majorHAnsi" w:cstheme="majorHAnsi"/>
        </w:rPr>
        <w:t>1.</w:t>
      </w:r>
      <w:r w:rsidR="00A46385" w:rsidRPr="00335183">
        <w:rPr>
          <w:rFonts w:asciiTheme="majorHAnsi" w:hAnsiTheme="majorHAnsi" w:cstheme="majorHAnsi"/>
        </w:rPr>
        <w:t>6</w:t>
      </w:r>
      <w:r w:rsidRPr="00335183">
        <w:rPr>
          <w:rFonts w:asciiTheme="majorHAnsi" w:hAnsiTheme="majorHAnsi" w:cstheme="majorHAnsi"/>
        </w:rPr>
        <w:t xml:space="preserve"> Każdy z Wykonawców może złożyć ofertę na dowolną liczbę części.  </w:t>
      </w:r>
    </w:p>
    <w:p w14:paraId="704FFB34" w14:textId="77777777" w:rsidR="0082391F" w:rsidRPr="00335183" w:rsidRDefault="00000000" w:rsidP="009677B6">
      <w:pPr>
        <w:pStyle w:val="Standard"/>
        <w:spacing w:after="120"/>
        <w:contextualSpacing/>
        <w:jc w:val="both"/>
      </w:pPr>
      <w:r w:rsidRPr="00335183">
        <w:rPr>
          <w:rFonts w:asciiTheme="majorHAnsi" w:hAnsiTheme="majorHAnsi" w:cstheme="majorHAnsi"/>
          <w:b/>
          <w:bCs/>
          <w:u w:val="single"/>
        </w:rPr>
        <w:t xml:space="preserve">2. Wymagania Zamawiającego: </w:t>
      </w:r>
    </w:p>
    <w:p w14:paraId="1CAFF083" w14:textId="3745631B" w:rsidR="00FB7FCD" w:rsidRPr="0045347A" w:rsidRDefault="00AD1F78" w:rsidP="002573C7">
      <w:pPr>
        <w:pStyle w:val="Standard"/>
        <w:spacing w:after="120"/>
        <w:contextualSpacing/>
        <w:jc w:val="both"/>
        <w:rPr>
          <w:rFonts w:ascii="Calibri Light" w:hAnsi="Calibri Light" w:cs="Calibri Light"/>
        </w:rPr>
      </w:pPr>
      <w:r w:rsidRPr="00335183">
        <w:rPr>
          <w:rFonts w:ascii="Calibri Light" w:hAnsi="Calibri Light" w:cs="Calibri Light"/>
        </w:rPr>
        <w:t xml:space="preserve">2.1 </w:t>
      </w:r>
      <w:r w:rsidR="00FB7FCD" w:rsidRPr="00335183">
        <w:rPr>
          <w:rFonts w:ascii="Calibri Light" w:hAnsi="Calibri Light" w:cs="Calibri Light"/>
        </w:rPr>
        <w:t xml:space="preserve">Zamawiający wymaga aby przedmiot zamówienia był fabrycznie nowy, nie posiadał żadnych śladów użytkowania, nie pochodził z wystawy ani z ekspozycji. Dostarczone meble i wyposażenie będą nieużywane, wolne od wad fizycznych i prawnych, dobrej jakości, jak również Zamawiający </w:t>
      </w:r>
      <w:r w:rsidR="00FB7FCD" w:rsidRPr="00335183">
        <w:rPr>
          <w:rFonts w:ascii="Calibri Light" w:hAnsi="Calibri Light" w:cs="Calibri Light"/>
        </w:rPr>
        <w:lastRenderedPageBreak/>
        <w:t>wymaga aby żaden element mebli</w:t>
      </w:r>
      <w:r w:rsidR="00E03060" w:rsidRPr="00335183">
        <w:rPr>
          <w:rFonts w:ascii="Calibri Light" w:hAnsi="Calibri Light" w:cs="Calibri Light"/>
        </w:rPr>
        <w:t xml:space="preserve">, </w:t>
      </w:r>
      <w:r w:rsidR="00FB7FCD" w:rsidRPr="00335183">
        <w:rPr>
          <w:rFonts w:ascii="Calibri Light" w:hAnsi="Calibri Light" w:cs="Calibri Light"/>
        </w:rPr>
        <w:t>wyposażenia</w:t>
      </w:r>
      <w:r w:rsidR="00E03060" w:rsidRPr="00335183">
        <w:rPr>
          <w:rFonts w:ascii="Calibri Light" w:hAnsi="Calibri Light" w:cs="Calibri Light"/>
        </w:rPr>
        <w:t xml:space="preserve"> i sprzętu</w:t>
      </w:r>
      <w:r w:rsidR="00FB7FCD" w:rsidRPr="00335183">
        <w:rPr>
          <w:rFonts w:ascii="Calibri Light" w:hAnsi="Calibri Light" w:cs="Calibri Light"/>
        </w:rPr>
        <w:t xml:space="preserve"> oraz żadna ich część składowa nie była </w:t>
      </w:r>
      <w:r w:rsidR="00FB7FCD" w:rsidRPr="0045347A">
        <w:rPr>
          <w:rFonts w:ascii="Calibri Light" w:hAnsi="Calibri Light" w:cs="Calibri Light"/>
        </w:rPr>
        <w:t xml:space="preserve">rekondycjonowana, powystawowa i nie była wykorzystywana wcześniej przez inny podmiot. </w:t>
      </w:r>
    </w:p>
    <w:p w14:paraId="3E270210" w14:textId="76B61815" w:rsidR="00A27CFD" w:rsidRPr="0045347A" w:rsidRDefault="0024249C" w:rsidP="0024249C">
      <w:pPr>
        <w:pStyle w:val="Standard"/>
        <w:spacing w:after="120"/>
        <w:contextualSpacing/>
        <w:jc w:val="both"/>
        <w:rPr>
          <w:rFonts w:ascii="Calibri Light" w:hAnsi="Calibri Light" w:cs="Calibri Light"/>
        </w:rPr>
      </w:pPr>
      <w:r w:rsidRPr="0045347A">
        <w:rPr>
          <w:rFonts w:ascii="Calibri Light" w:hAnsi="Calibri Light" w:cs="Calibri Light"/>
        </w:rPr>
        <w:t xml:space="preserve">2.2 </w:t>
      </w:r>
      <w:r w:rsidR="00FB7FCD" w:rsidRPr="0045347A">
        <w:rPr>
          <w:rFonts w:ascii="Calibri Light" w:hAnsi="Calibri Light" w:cs="Calibri Light"/>
        </w:rPr>
        <w:t>Zamawiający wymaga aby materiały użyte do produkcji przedmiotu zamówienia były dopuszczone do obrotu na terenie RP, posiadały</w:t>
      </w:r>
      <w:r w:rsidR="00F76FE7" w:rsidRPr="0045347A">
        <w:rPr>
          <w:rFonts w:ascii="Calibri Light" w:hAnsi="Calibri Light" w:cs="Calibri Light"/>
        </w:rPr>
        <w:t xml:space="preserve"> wymagane obowiązującymi przepisami prawa</w:t>
      </w:r>
      <w:r w:rsidR="00FB7FCD" w:rsidRPr="0045347A">
        <w:rPr>
          <w:rFonts w:ascii="Calibri Light" w:hAnsi="Calibri Light" w:cs="Calibri Light"/>
        </w:rPr>
        <w:t xml:space="preserve"> atesty, certyfikaty oraz posiadały</w:t>
      </w:r>
      <w:r w:rsidR="00F76FE7" w:rsidRPr="0045347A">
        <w:rPr>
          <w:rFonts w:ascii="Calibri Light" w:hAnsi="Calibri Light" w:cs="Calibri Light"/>
        </w:rPr>
        <w:t xml:space="preserve"> </w:t>
      </w:r>
      <w:r w:rsidR="00FB7FCD" w:rsidRPr="0045347A">
        <w:rPr>
          <w:rFonts w:ascii="Calibri Light" w:hAnsi="Calibri Light" w:cs="Calibri Light"/>
        </w:rPr>
        <w:t>atesty gotowego wyrobu.</w:t>
      </w:r>
    </w:p>
    <w:p w14:paraId="3F7D080E" w14:textId="1C61DAA4" w:rsidR="00335183" w:rsidRPr="00EF580B" w:rsidRDefault="00335183" w:rsidP="0024249C">
      <w:pPr>
        <w:pStyle w:val="Standard"/>
        <w:spacing w:after="120"/>
        <w:contextualSpacing/>
        <w:jc w:val="both"/>
        <w:rPr>
          <w:rFonts w:ascii="Calibri Light" w:hAnsi="Calibri Light" w:cs="Calibri Light"/>
        </w:rPr>
      </w:pPr>
      <w:r w:rsidRPr="00EF580B">
        <w:rPr>
          <w:rFonts w:ascii="Calibri Light" w:hAnsi="Calibri Light" w:cs="Calibri Light"/>
        </w:rPr>
        <w:t>2.2.1 Atest gotowego wyrobu nie dotyczy Części 2 zamówienia. W zakresie Części 2 Zamawiający wymaga aby</w:t>
      </w:r>
      <w:r w:rsidR="00EF580B" w:rsidRPr="00EF580B">
        <w:rPr>
          <w:rFonts w:ascii="Calibri Light" w:hAnsi="Calibri Light" w:cs="Calibri Light"/>
        </w:rPr>
        <w:t xml:space="preserve"> materiały użyte do produkcji posiadały wymagane prawem stosowne atesty i/lub certyfikaty. </w:t>
      </w:r>
      <w:r w:rsidRPr="00EF580B">
        <w:rPr>
          <w:rFonts w:ascii="Calibri Light" w:hAnsi="Calibri Light" w:cs="Calibri Light"/>
        </w:rPr>
        <w:t xml:space="preserve"> </w:t>
      </w:r>
    </w:p>
    <w:p w14:paraId="24AAA2BD" w14:textId="7F5E8D88" w:rsidR="00FB7FCD" w:rsidRPr="005368E7" w:rsidRDefault="005843C8" w:rsidP="0024249C">
      <w:pPr>
        <w:pStyle w:val="Standard"/>
        <w:spacing w:after="120"/>
        <w:contextualSpacing/>
        <w:jc w:val="both"/>
        <w:rPr>
          <w:rFonts w:ascii="Calibri Light" w:hAnsi="Calibri Light" w:cs="Calibri Light"/>
        </w:rPr>
      </w:pPr>
      <w:r w:rsidRPr="005368E7">
        <w:rPr>
          <w:rFonts w:ascii="Calibri Light" w:hAnsi="Calibri Light" w:cs="Calibri Light"/>
        </w:rPr>
        <w:t>2.2.</w:t>
      </w:r>
      <w:r w:rsidR="00335183" w:rsidRPr="005368E7">
        <w:rPr>
          <w:rFonts w:ascii="Calibri Light" w:hAnsi="Calibri Light" w:cs="Calibri Light"/>
        </w:rPr>
        <w:t>2</w:t>
      </w:r>
      <w:r w:rsidRPr="005368E7">
        <w:rPr>
          <w:rFonts w:ascii="Calibri Light" w:hAnsi="Calibri Light" w:cs="Calibri Light"/>
        </w:rPr>
        <w:t xml:space="preserve"> </w:t>
      </w:r>
      <w:r w:rsidR="00FB7FCD" w:rsidRPr="005368E7">
        <w:rPr>
          <w:rFonts w:ascii="Calibri Light" w:hAnsi="Calibri Light" w:cs="Calibri Light"/>
        </w:rPr>
        <w:t>Wykonawca, na wezwanie Zamawiającego, w terminie nie krótszym niż 5 dni, dostarczy Zamawiającemu</w:t>
      </w:r>
      <w:r w:rsidR="00F33E85" w:rsidRPr="005368E7">
        <w:rPr>
          <w:rFonts w:ascii="Calibri Light" w:hAnsi="Calibri Light" w:cs="Calibri Light"/>
        </w:rPr>
        <w:t xml:space="preserve"> atesty, certyfikaty, o których mowa w pkt. 2.2. </w:t>
      </w:r>
      <w:r w:rsidR="00FB7FCD" w:rsidRPr="005368E7">
        <w:rPr>
          <w:rFonts w:ascii="Calibri Light" w:hAnsi="Calibri Light" w:cs="Calibri Light"/>
        </w:rPr>
        <w:t xml:space="preserve"> </w:t>
      </w:r>
    </w:p>
    <w:p w14:paraId="77819B0C" w14:textId="77777777" w:rsidR="00E53930" w:rsidRPr="00335183" w:rsidRDefault="00D5377D" w:rsidP="00D5377D">
      <w:pPr>
        <w:pStyle w:val="Standard"/>
        <w:spacing w:after="120"/>
        <w:contextualSpacing/>
        <w:jc w:val="both"/>
        <w:rPr>
          <w:rFonts w:ascii="Calibri Light" w:hAnsi="Calibri Light" w:cs="Calibri Light"/>
        </w:rPr>
      </w:pPr>
      <w:r w:rsidRPr="00335183">
        <w:rPr>
          <w:rFonts w:ascii="Calibri Light" w:hAnsi="Calibri Light" w:cs="Calibri Light"/>
        </w:rPr>
        <w:t>2.3</w:t>
      </w:r>
      <w:r w:rsidR="00E2437B" w:rsidRPr="00335183">
        <w:rPr>
          <w:rFonts w:ascii="Calibri Light" w:hAnsi="Calibri Light" w:cs="Calibri Light"/>
        </w:rPr>
        <w:t xml:space="preserve"> Wykonawca zobowiązuje się do zapewnienia pełnej gamy kolorystycznej mebli, wyposażenia                   i sprzętu będącego przedmiotem niniejszego postępowania</w:t>
      </w:r>
      <w:r w:rsidR="00E53930" w:rsidRPr="00335183">
        <w:rPr>
          <w:rFonts w:ascii="Calibri Light" w:hAnsi="Calibri Light" w:cs="Calibri Light"/>
        </w:rPr>
        <w:t xml:space="preserve"> pozwalającej na indywidualny dobór kolorów przez Zamawiającego (o ile nie jest już określona).</w:t>
      </w:r>
    </w:p>
    <w:p w14:paraId="3730D2E8" w14:textId="22657D05" w:rsidR="004C4166" w:rsidRPr="0031110F" w:rsidRDefault="00E53930" w:rsidP="004C4166">
      <w:pPr>
        <w:pStyle w:val="Standard"/>
        <w:spacing w:after="120"/>
        <w:contextualSpacing/>
        <w:jc w:val="both"/>
        <w:rPr>
          <w:rFonts w:ascii="Calibri Light" w:hAnsi="Calibri Light" w:cs="Calibri Light"/>
        </w:rPr>
      </w:pPr>
      <w:r w:rsidRPr="0031110F">
        <w:rPr>
          <w:rFonts w:ascii="Calibri Light" w:hAnsi="Calibri Light" w:cs="Calibri Light"/>
        </w:rPr>
        <w:t>2.3.1</w:t>
      </w:r>
      <w:r w:rsidR="004C4166" w:rsidRPr="0031110F">
        <w:rPr>
          <w:rFonts w:ascii="Calibri Light" w:hAnsi="Calibri Light" w:cs="Calibri Light"/>
        </w:rPr>
        <w:t xml:space="preserve"> Wykonawca zobowiązuje się do przedstawienia wzorników kolorów dla danego przedmiotu zamówienia w terminie do 2 dni roboczych od dnia podpisania umowy. Zamawiający zaakceptuje rozwiązanie kolorystyczne w terminie do 5 dni roboczych od przedstawienia wzorników</w:t>
      </w:r>
      <w:r w:rsidR="00976332" w:rsidRPr="0031110F">
        <w:rPr>
          <w:rFonts w:ascii="Calibri Light" w:hAnsi="Calibri Light" w:cs="Calibri Light"/>
        </w:rPr>
        <w:t xml:space="preserve"> – </w:t>
      </w:r>
      <w:r w:rsidR="00976332" w:rsidRPr="0031110F">
        <w:rPr>
          <w:rFonts w:ascii="Calibri Light" w:hAnsi="Calibri Light" w:cs="Calibri Light"/>
          <w:i/>
          <w:iCs/>
        </w:rPr>
        <w:t>dotyczy Części</w:t>
      </w:r>
      <w:r w:rsidR="00EB3274" w:rsidRPr="0031110F">
        <w:rPr>
          <w:rFonts w:ascii="Calibri Light" w:hAnsi="Calibri Light" w:cs="Calibri Light"/>
          <w:i/>
          <w:iCs/>
        </w:rPr>
        <w:t xml:space="preserve"> 1, Części 3</w:t>
      </w:r>
      <w:r w:rsidR="00A170AC" w:rsidRPr="0031110F">
        <w:rPr>
          <w:rFonts w:ascii="Calibri Light" w:hAnsi="Calibri Light" w:cs="Calibri Light"/>
          <w:i/>
          <w:iCs/>
        </w:rPr>
        <w:t xml:space="preserve">. </w:t>
      </w:r>
    </w:p>
    <w:p w14:paraId="5C81DD6C" w14:textId="3EACA905" w:rsidR="000444C8" w:rsidRPr="0031110F" w:rsidRDefault="00601182" w:rsidP="000444C8">
      <w:pPr>
        <w:pStyle w:val="Standard"/>
        <w:spacing w:after="120"/>
        <w:contextualSpacing/>
        <w:jc w:val="both"/>
        <w:rPr>
          <w:rFonts w:ascii="Calibri Light" w:hAnsi="Calibri Light" w:cs="Calibri Light"/>
          <w:i/>
          <w:iCs/>
        </w:rPr>
      </w:pPr>
      <w:r w:rsidRPr="0031110F">
        <w:rPr>
          <w:rFonts w:ascii="Calibri Light" w:hAnsi="Calibri Light" w:cs="Calibri Light"/>
        </w:rPr>
        <w:t>2.3.2 Wykonawca zobowiązuje się do przedstawienia propozycji</w:t>
      </w:r>
      <w:r w:rsidR="00E0664A" w:rsidRPr="0031110F">
        <w:rPr>
          <w:rFonts w:ascii="Calibri Light" w:hAnsi="Calibri Light" w:cs="Calibri Light"/>
        </w:rPr>
        <w:t xml:space="preserve"> </w:t>
      </w:r>
      <w:r w:rsidRPr="0031110F">
        <w:rPr>
          <w:rFonts w:ascii="Calibri Light" w:hAnsi="Calibri Light" w:cs="Calibri Light"/>
        </w:rPr>
        <w:t>wizualizacji</w:t>
      </w:r>
      <w:r w:rsidR="00E0664A" w:rsidRPr="0031110F">
        <w:rPr>
          <w:rFonts w:ascii="Calibri Light" w:hAnsi="Calibri Light" w:cs="Calibri Light"/>
        </w:rPr>
        <w:t xml:space="preserve"> i</w:t>
      </w:r>
      <w:r w:rsidRPr="0031110F">
        <w:rPr>
          <w:rFonts w:ascii="Calibri Light" w:hAnsi="Calibri Light" w:cs="Calibri Light"/>
        </w:rPr>
        <w:t xml:space="preserve"> kolorystyki przedmiotu zamówienia w terminie do 14 dni od dnia podpisania umowy</w:t>
      </w:r>
      <w:r w:rsidR="00A170AC" w:rsidRPr="0031110F">
        <w:rPr>
          <w:rFonts w:ascii="Calibri Light" w:hAnsi="Calibri Light" w:cs="Calibri Light"/>
        </w:rPr>
        <w:t>. Zamawiający zaakceptuje rozwiązanie kolorystyczne w terminie do 10 dni roboczych od przedstawienia wizualizacji przez Wykonawcę</w:t>
      </w:r>
      <w:r w:rsidRPr="0031110F">
        <w:rPr>
          <w:rFonts w:ascii="Calibri Light" w:hAnsi="Calibri Light" w:cs="Calibri Light"/>
        </w:rPr>
        <w:t xml:space="preserve"> – </w:t>
      </w:r>
      <w:r w:rsidRPr="0031110F">
        <w:rPr>
          <w:rFonts w:ascii="Calibri Light" w:hAnsi="Calibri Light" w:cs="Calibri Light"/>
          <w:i/>
          <w:iCs/>
        </w:rPr>
        <w:t xml:space="preserve">dotyczy Części </w:t>
      </w:r>
      <w:r w:rsidR="00EB3274" w:rsidRPr="0031110F">
        <w:rPr>
          <w:rFonts w:ascii="Calibri Light" w:hAnsi="Calibri Light" w:cs="Calibri Light"/>
          <w:i/>
          <w:iCs/>
        </w:rPr>
        <w:t xml:space="preserve">2. </w:t>
      </w:r>
    </w:p>
    <w:p w14:paraId="1CF82585" w14:textId="79BD1483" w:rsidR="008216DD" w:rsidRPr="0031110F" w:rsidRDefault="000444C8" w:rsidP="000444C8">
      <w:pPr>
        <w:pStyle w:val="Standard"/>
        <w:spacing w:after="120"/>
        <w:contextualSpacing/>
        <w:jc w:val="both"/>
        <w:rPr>
          <w:rFonts w:asciiTheme="majorHAnsi" w:hAnsiTheme="majorHAnsi" w:cstheme="majorHAnsi"/>
        </w:rPr>
      </w:pPr>
      <w:r w:rsidRPr="0031110F">
        <w:rPr>
          <w:rFonts w:ascii="Calibri Light" w:hAnsi="Calibri Light" w:cs="Calibri Light"/>
        </w:rPr>
        <w:t>2.4</w:t>
      </w:r>
      <w:r w:rsidR="008216DD" w:rsidRPr="0031110F">
        <w:rPr>
          <w:rFonts w:ascii="Calibri Light" w:hAnsi="Calibri Light" w:cs="Calibri Light"/>
        </w:rPr>
        <w:t xml:space="preserve"> </w:t>
      </w:r>
      <w:r w:rsidR="008216DD" w:rsidRPr="0031110F">
        <w:rPr>
          <w:rFonts w:asciiTheme="majorHAnsi" w:hAnsiTheme="majorHAnsi" w:cstheme="majorHAnsi"/>
        </w:rPr>
        <w:t>Zamawiający wymaga aby zaoferowany przedmiot zamówienia spełniał narzucone przepisami prawa wymagania w zakresie dopuszczenia do obrotu na terenie RP, a także</w:t>
      </w:r>
      <w:r w:rsidR="003A35CF" w:rsidRPr="0031110F">
        <w:rPr>
          <w:rFonts w:asciiTheme="majorHAnsi" w:hAnsiTheme="majorHAnsi" w:cstheme="majorHAnsi"/>
        </w:rPr>
        <w:t xml:space="preserve"> zgodnie z wymaganiami </w:t>
      </w:r>
      <w:r w:rsidR="003A35CF" w:rsidRPr="0031110F">
        <w:rPr>
          <w:rFonts w:asciiTheme="majorHAnsi" w:eastAsia="Calibri" w:hAnsiTheme="majorHAnsi" w:cstheme="majorHAnsi"/>
          <w:kern w:val="0"/>
          <w:lang w:eastAsia="en-US"/>
        </w:rPr>
        <w:t xml:space="preserve">przewidzianymi przez ustawę o wyrobach medycznych z dnia 20 maja 2010 r. (tj. Dz. U. z 2020 r., poz. 186) potwierdzające dopuszczenie tych wyrobów do obrotu i używania oraz przez Rozporządzenie Ministra Zdrowia z dnia 17 lutego 2016 r. w sprawie wymagań zasadniczych oraz procedur oceny zgodności wyrobów medycznych (tj. Dz. U. z 2016 r., poz. 211) – </w:t>
      </w:r>
      <w:r w:rsidR="003A35CF" w:rsidRPr="0031110F">
        <w:rPr>
          <w:rFonts w:asciiTheme="majorHAnsi" w:eastAsia="Calibri" w:hAnsiTheme="majorHAnsi" w:cstheme="majorHAnsi"/>
          <w:i/>
          <w:iCs/>
          <w:kern w:val="0"/>
          <w:lang w:eastAsia="en-US"/>
        </w:rPr>
        <w:t xml:space="preserve">dotyczy </w:t>
      </w:r>
      <w:r w:rsidR="008216DD" w:rsidRPr="0031110F">
        <w:rPr>
          <w:rFonts w:asciiTheme="majorHAnsi" w:hAnsiTheme="majorHAnsi" w:cstheme="majorHAnsi"/>
          <w:i/>
          <w:iCs/>
        </w:rPr>
        <w:t>Części 1</w:t>
      </w:r>
      <w:r w:rsidR="00885ECA" w:rsidRPr="0031110F">
        <w:rPr>
          <w:rFonts w:asciiTheme="majorHAnsi" w:hAnsiTheme="majorHAnsi" w:cstheme="majorHAnsi"/>
          <w:i/>
          <w:iCs/>
        </w:rPr>
        <w:t xml:space="preserve">                i</w:t>
      </w:r>
      <w:r w:rsidR="00E83B67" w:rsidRPr="0031110F">
        <w:rPr>
          <w:rFonts w:asciiTheme="majorHAnsi" w:hAnsiTheme="majorHAnsi" w:cstheme="majorHAnsi"/>
          <w:i/>
          <w:iCs/>
        </w:rPr>
        <w:t xml:space="preserve"> Części 5.</w:t>
      </w:r>
      <w:r w:rsidRPr="0031110F">
        <w:rPr>
          <w:rFonts w:ascii="Calibri Light" w:hAnsi="Calibri Light" w:cs="Calibri Light"/>
          <w:i/>
          <w:iCs/>
        </w:rPr>
        <w:t xml:space="preserve"> </w:t>
      </w:r>
    </w:p>
    <w:p w14:paraId="248E1D68" w14:textId="009BAE18" w:rsidR="000444C8" w:rsidRPr="0031110F" w:rsidRDefault="00733254" w:rsidP="000444C8">
      <w:pPr>
        <w:pStyle w:val="Standard"/>
        <w:spacing w:after="120"/>
        <w:contextualSpacing/>
        <w:jc w:val="both"/>
        <w:rPr>
          <w:rFonts w:ascii="Calibri Light" w:hAnsi="Calibri Light" w:cs="Calibri Light"/>
        </w:rPr>
      </w:pPr>
      <w:r w:rsidRPr="0031110F">
        <w:rPr>
          <w:rFonts w:ascii="Calibri Light" w:hAnsi="Calibri Light" w:cs="Calibri Light"/>
        </w:rPr>
        <w:t xml:space="preserve">2.5 </w:t>
      </w:r>
      <w:r w:rsidR="000444C8" w:rsidRPr="0031110F">
        <w:rPr>
          <w:rFonts w:ascii="Calibri Light" w:hAnsi="Calibri Light" w:cs="Calibri Light"/>
          <w:bCs/>
        </w:rPr>
        <w:t xml:space="preserve">Niezależnie od przedstawionych wymiarów i projektów, przed przystąpieniem do realizacji zamówienia, Wykonawca winien przeprowadzić inwentaryzację pomieszczenia z natury i dostosować </w:t>
      </w:r>
      <w:r w:rsidR="00FC5568" w:rsidRPr="0031110F">
        <w:rPr>
          <w:rFonts w:ascii="Calibri Light" w:hAnsi="Calibri Light" w:cs="Calibri Light"/>
          <w:bCs/>
        </w:rPr>
        <w:t>przedmiot zamówienia</w:t>
      </w:r>
      <w:r w:rsidR="000444C8" w:rsidRPr="0031110F">
        <w:rPr>
          <w:rFonts w:ascii="Calibri Light" w:hAnsi="Calibri Light" w:cs="Calibri Light"/>
          <w:bCs/>
        </w:rPr>
        <w:t xml:space="preserve"> do warunków w naturze. Meble powinny być wpasowane w miejsce instalacji, dopasowane do istniejących instalacji wod./kan. oraz fartuchów zabezpieczających ściany. Meble</w:t>
      </w:r>
      <w:r w:rsidR="00FC5568" w:rsidRPr="0031110F">
        <w:rPr>
          <w:rFonts w:ascii="Calibri Light" w:hAnsi="Calibri Light" w:cs="Calibri Light"/>
          <w:bCs/>
        </w:rPr>
        <w:t xml:space="preserve"> </w:t>
      </w:r>
      <w:r w:rsidR="000444C8" w:rsidRPr="0031110F">
        <w:rPr>
          <w:rFonts w:ascii="Calibri Light" w:hAnsi="Calibri Light" w:cs="Calibri Light"/>
          <w:bCs/>
        </w:rPr>
        <w:t xml:space="preserve">nie mogą być kolizyjne z innym wyposażeniem typu instalacje, włączniki, sterowniki urządzeń etc. oraz pozostałym wyposażeniem pomieszczenia </w:t>
      </w:r>
      <w:r w:rsidR="000444C8" w:rsidRPr="0031110F">
        <w:rPr>
          <w:rFonts w:ascii="Calibri Light" w:hAnsi="Calibri Light" w:cs="Calibri"/>
          <w:bCs/>
        </w:rPr>
        <w:t>–</w:t>
      </w:r>
      <w:r w:rsidR="000444C8" w:rsidRPr="0031110F">
        <w:rPr>
          <w:rFonts w:ascii="Calibri Light" w:hAnsi="Calibri Light" w:cs="Calibri Light"/>
          <w:bCs/>
        </w:rPr>
        <w:t xml:space="preserve"> wymiary należy dopasować do </w:t>
      </w:r>
      <w:r w:rsidR="00FC5568" w:rsidRPr="0031110F">
        <w:rPr>
          <w:rFonts w:ascii="Calibri Light" w:hAnsi="Calibri Light" w:cs="Calibri Light"/>
          <w:bCs/>
        </w:rPr>
        <w:t xml:space="preserve">wymiarów wskazanych                      w opisie przedmiotu zamówienia. </w:t>
      </w:r>
      <w:r w:rsidR="000444C8" w:rsidRPr="0031110F">
        <w:rPr>
          <w:rFonts w:ascii="Calibri Light" w:hAnsi="Calibri Light" w:cs="Calibri Light"/>
          <w:bCs/>
        </w:rPr>
        <w:t>Zamawiający dopuszcza zmiany wymiarów w zakresie +/- 15%</w:t>
      </w:r>
      <w:r w:rsidR="00FC5568" w:rsidRPr="0031110F">
        <w:rPr>
          <w:rFonts w:ascii="Calibri Light" w:hAnsi="Calibri Light" w:cs="Calibri Light"/>
          <w:bCs/>
        </w:rPr>
        <w:t xml:space="preserve"> - </w:t>
      </w:r>
      <w:r w:rsidR="00FC5568" w:rsidRPr="0031110F">
        <w:rPr>
          <w:rFonts w:ascii="Calibri Light" w:hAnsi="Calibri Light" w:cs="Calibri Light"/>
          <w:bCs/>
          <w:i/>
          <w:iCs/>
        </w:rPr>
        <w:t xml:space="preserve">dotyczy Części </w:t>
      </w:r>
      <w:r w:rsidR="001408F4" w:rsidRPr="0031110F">
        <w:rPr>
          <w:rFonts w:ascii="Calibri Light" w:hAnsi="Calibri Light" w:cs="Calibri Light"/>
          <w:bCs/>
          <w:i/>
          <w:iCs/>
        </w:rPr>
        <w:t xml:space="preserve">2. </w:t>
      </w:r>
    </w:p>
    <w:p w14:paraId="310E7443" w14:textId="14C80D8A" w:rsidR="00D5377D" w:rsidRPr="0031110F" w:rsidRDefault="008216DD" w:rsidP="00D5377D">
      <w:pPr>
        <w:pStyle w:val="Standard"/>
        <w:spacing w:after="120"/>
        <w:contextualSpacing/>
        <w:jc w:val="both"/>
        <w:rPr>
          <w:rFonts w:ascii="Calibri Light" w:hAnsi="Calibri Light" w:cs="Calibri Light"/>
        </w:rPr>
      </w:pPr>
      <w:r w:rsidRPr="0031110F">
        <w:rPr>
          <w:rFonts w:ascii="Calibri Light" w:hAnsi="Calibri Light" w:cs="Calibri Light"/>
        </w:rPr>
        <w:t>2.</w:t>
      </w:r>
      <w:r w:rsidR="00733254" w:rsidRPr="0031110F">
        <w:rPr>
          <w:rFonts w:ascii="Calibri Light" w:hAnsi="Calibri Light" w:cs="Calibri Light"/>
        </w:rPr>
        <w:t>6</w:t>
      </w:r>
      <w:r w:rsidRPr="0031110F">
        <w:rPr>
          <w:rFonts w:ascii="Calibri Light" w:hAnsi="Calibri Light" w:cs="Calibri Light"/>
        </w:rPr>
        <w:t xml:space="preserve"> </w:t>
      </w:r>
      <w:r w:rsidR="00D5377D" w:rsidRPr="0031110F">
        <w:rPr>
          <w:rFonts w:asciiTheme="majorHAnsi" w:hAnsiTheme="majorHAnsi" w:cstheme="majorHAnsi"/>
        </w:rPr>
        <w:t xml:space="preserve">Przedmiot zamówienia winien być dostarczony wraz z ulotką/instrukcją w języku polskim </w:t>
      </w:r>
      <w:r w:rsidR="00D5377D" w:rsidRPr="0031110F">
        <w:rPr>
          <w:rFonts w:asciiTheme="majorHAnsi" w:hAnsiTheme="majorHAnsi" w:cstheme="majorHAnsi"/>
          <w:bCs/>
          <w:iCs/>
        </w:rPr>
        <w:t>zawierającymi wszystkie niezbędne dla bezpośredniego użytkownika informacje, w tym informacje dotyczące</w:t>
      </w:r>
      <w:r w:rsidR="00034F80" w:rsidRPr="0031110F">
        <w:rPr>
          <w:rFonts w:asciiTheme="majorHAnsi" w:hAnsiTheme="majorHAnsi" w:cstheme="majorHAnsi"/>
          <w:bCs/>
          <w:iCs/>
        </w:rPr>
        <w:t xml:space="preserve"> użytkowania,</w:t>
      </w:r>
      <w:r w:rsidR="00D5377D" w:rsidRPr="0031110F">
        <w:rPr>
          <w:rFonts w:asciiTheme="majorHAnsi" w:hAnsiTheme="majorHAnsi" w:cstheme="majorHAnsi"/>
          <w:bCs/>
          <w:iCs/>
        </w:rPr>
        <w:t xml:space="preserve"> dezynfekcji, sterylizacji, konserwacji. </w:t>
      </w:r>
    </w:p>
    <w:p w14:paraId="1D30F080" w14:textId="21249B09" w:rsidR="00BA41EC" w:rsidRPr="0031110F" w:rsidRDefault="00BA41EC" w:rsidP="00D5377D">
      <w:pPr>
        <w:pStyle w:val="Standard"/>
        <w:spacing w:after="120"/>
        <w:contextualSpacing/>
        <w:jc w:val="both"/>
        <w:rPr>
          <w:rFonts w:asciiTheme="majorHAnsi" w:hAnsiTheme="majorHAnsi" w:cstheme="majorHAnsi"/>
          <w:bCs/>
          <w:iCs/>
        </w:rPr>
      </w:pPr>
      <w:r w:rsidRPr="0031110F">
        <w:rPr>
          <w:rFonts w:asciiTheme="majorHAnsi" w:hAnsiTheme="majorHAnsi" w:cstheme="majorHAnsi"/>
          <w:bCs/>
          <w:iCs/>
        </w:rPr>
        <w:t>2.</w:t>
      </w:r>
      <w:r w:rsidR="00733254" w:rsidRPr="0031110F">
        <w:rPr>
          <w:rFonts w:asciiTheme="majorHAnsi" w:hAnsiTheme="majorHAnsi" w:cstheme="majorHAnsi"/>
          <w:bCs/>
          <w:iCs/>
        </w:rPr>
        <w:t>7</w:t>
      </w:r>
      <w:r w:rsidRPr="0031110F">
        <w:rPr>
          <w:rFonts w:asciiTheme="majorHAnsi" w:hAnsiTheme="majorHAnsi" w:cstheme="majorHAnsi"/>
          <w:bCs/>
          <w:iCs/>
        </w:rPr>
        <w:t xml:space="preserve"> Wykonawca, z którym </w:t>
      </w:r>
      <w:r w:rsidR="007A0D25" w:rsidRPr="0031110F">
        <w:rPr>
          <w:rFonts w:asciiTheme="majorHAnsi" w:hAnsiTheme="majorHAnsi" w:cstheme="majorHAnsi"/>
          <w:bCs/>
          <w:iCs/>
        </w:rPr>
        <w:t xml:space="preserve">  </w:t>
      </w:r>
      <w:r w:rsidR="003705AE" w:rsidRPr="0031110F">
        <w:rPr>
          <w:rFonts w:asciiTheme="majorHAnsi" w:hAnsiTheme="majorHAnsi" w:cstheme="majorHAnsi"/>
          <w:bCs/>
          <w:iCs/>
        </w:rPr>
        <w:t xml:space="preserve">Zamawiający podpisze umowę, wraz z dostawą przedmiotu zamówienia zobowiązuje się do jego wniesienia i montażu (jeśli dotyczy). </w:t>
      </w:r>
      <w:r w:rsidRPr="0031110F">
        <w:rPr>
          <w:rFonts w:asciiTheme="majorHAnsi" w:hAnsiTheme="majorHAnsi" w:cstheme="majorHAnsi"/>
          <w:bCs/>
          <w:iCs/>
        </w:rPr>
        <w:t xml:space="preserve"> </w:t>
      </w:r>
    </w:p>
    <w:p w14:paraId="72920A4C" w14:textId="1227C1FB" w:rsidR="00217C14" w:rsidRPr="0031110F" w:rsidRDefault="00000000" w:rsidP="00217C14">
      <w:pPr>
        <w:pStyle w:val="Standard"/>
        <w:spacing w:after="120"/>
        <w:contextualSpacing/>
        <w:jc w:val="both"/>
      </w:pPr>
      <w:r w:rsidRPr="0031110F">
        <w:rPr>
          <w:rFonts w:ascii="Calibri Light" w:hAnsi="Calibri Light" w:cstheme="majorHAnsi"/>
          <w:bCs/>
          <w:iCs/>
        </w:rPr>
        <w:t>2.</w:t>
      </w:r>
      <w:r w:rsidR="00733254" w:rsidRPr="0031110F">
        <w:rPr>
          <w:rFonts w:ascii="Calibri Light" w:hAnsi="Calibri Light" w:cstheme="majorHAnsi"/>
          <w:bCs/>
          <w:iCs/>
        </w:rPr>
        <w:t>8</w:t>
      </w:r>
      <w:r w:rsidR="00217C14" w:rsidRPr="0031110F">
        <w:rPr>
          <w:rFonts w:ascii="Calibri Light" w:hAnsi="Calibri Light" w:cstheme="majorHAnsi"/>
          <w:bCs/>
          <w:iCs/>
        </w:rPr>
        <w:t xml:space="preserve"> </w:t>
      </w:r>
      <w:r w:rsidR="00217C14" w:rsidRPr="0031110F">
        <w:rPr>
          <w:rFonts w:asciiTheme="majorHAnsi" w:hAnsiTheme="majorHAnsi" w:cstheme="majorHAnsi"/>
        </w:rPr>
        <w:t xml:space="preserve">Zamawiający wymaga udzielenia min. 24 miesięcy gwarancji na dostarczony przedmiot zamówienia. </w:t>
      </w:r>
    </w:p>
    <w:p w14:paraId="092B3CD1" w14:textId="0069B6AF" w:rsidR="00217C14" w:rsidRPr="0031110F" w:rsidRDefault="00217C14" w:rsidP="00217C14">
      <w:pPr>
        <w:pStyle w:val="Standard"/>
        <w:spacing w:after="120"/>
        <w:contextualSpacing/>
        <w:jc w:val="both"/>
        <w:rPr>
          <w:rFonts w:asciiTheme="majorHAnsi" w:hAnsiTheme="majorHAnsi" w:cstheme="majorHAnsi"/>
        </w:rPr>
      </w:pPr>
      <w:r w:rsidRPr="0031110F">
        <w:rPr>
          <w:rFonts w:asciiTheme="majorHAnsi" w:hAnsiTheme="majorHAnsi" w:cstheme="majorHAnsi"/>
          <w:b/>
          <w:bCs/>
          <w:i/>
          <w:iCs/>
          <w:u w:val="single"/>
        </w:rPr>
        <w:t>UWAGA! Wydłużenie okresu gwarancji stanowi jedno z kryterium oceny ofert.</w:t>
      </w:r>
    </w:p>
    <w:p w14:paraId="757754BC" w14:textId="0F1D5144" w:rsidR="0082391F" w:rsidRPr="003E39E0" w:rsidRDefault="00000000" w:rsidP="009677B6">
      <w:pPr>
        <w:pStyle w:val="Standard"/>
        <w:spacing w:after="120"/>
        <w:contextualSpacing/>
        <w:jc w:val="both"/>
      </w:pPr>
      <w:r w:rsidRPr="003E39E0">
        <w:rPr>
          <w:rFonts w:asciiTheme="majorHAnsi" w:hAnsiTheme="majorHAnsi" w:cstheme="majorHAnsi"/>
        </w:rPr>
        <w:lastRenderedPageBreak/>
        <w:t>2.</w:t>
      </w:r>
      <w:r w:rsidR="00733254" w:rsidRPr="003E39E0">
        <w:rPr>
          <w:rFonts w:asciiTheme="majorHAnsi" w:hAnsiTheme="majorHAnsi" w:cstheme="majorHAnsi"/>
        </w:rPr>
        <w:t>9</w:t>
      </w:r>
      <w:r w:rsidRPr="003E39E0">
        <w:rPr>
          <w:rFonts w:asciiTheme="majorHAnsi" w:hAnsiTheme="majorHAnsi" w:cstheme="majorHAnsi"/>
        </w:rPr>
        <w:t xml:space="preserve"> Zamawiający nie zastrzega obowiązku osobistego wykonania przez Wykonawcę kluczowych części zamówienia.</w:t>
      </w:r>
    </w:p>
    <w:p w14:paraId="7DFAA688" w14:textId="13391E47" w:rsidR="0082391F" w:rsidRPr="003E39E0" w:rsidRDefault="00000000" w:rsidP="009677B6">
      <w:pPr>
        <w:pStyle w:val="Standard"/>
        <w:spacing w:after="120"/>
        <w:contextualSpacing/>
        <w:jc w:val="both"/>
      </w:pPr>
      <w:r w:rsidRPr="003E39E0">
        <w:rPr>
          <w:rFonts w:asciiTheme="majorHAnsi" w:hAnsiTheme="majorHAnsi" w:cstheme="majorHAnsi"/>
        </w:rPr>
        <w:t>2.</w:t>
      </w:r>
      <w:r w:rsidR="00733254" w:rsidRPr="003E39E0">
        <w:rPr>
          <w:rFonts w:asciiTheme="majorHAnsi" w:hAnsiTheme="majorHAnsi" w:cstheme="majorHAnsi"/>
        </w:rPr>
        <w:t>10</w:t>
      </w:r>
      <w:r w:rsidRPr="003E39E0">
        <w:rPr>
          <w:rFonts w:asciiTheme="majorHAnsi" w:hAnsiTheme="majorHAnsi" w:cstheme="majorHAnsi"/>
        </w:rPr>
        <w:t xml:space="preserve"> Zamawiający dopuszcza udział podwykonawców w realizacji niniejszego zamówienia. </w:t>
      </w:r>
    </w:p>
    <w:p w14:paraId="13D3A186" w14:textId="1AA982DD" w:rsidR="0082391F" w:rsidRPr="003E39E0" w:rsidRDefault="00000000" w:rsidP="009677B6">
      <w:pPr>
        <w:pStyle w:val="Standard"/>
        <w:spacing w:after="120"/>
        <w:contextualSpacing/>
        <w:jc w:val="both"/>
      </w:pPr>
      <w:r w:rsidRPr="003E39E0">
        <w:rPr>
          <w:rFonts w:asciiTheme="majorHAnsi" w:hAnsiTheme="majorHAnsi" w:cstheme="majorHAnsi"/>
        </w:rPr>
        <w:t>2.</w:t>
      </w:r>
      <w:r w:rsidR="00733254" w:rsidRPr="003E39E0">
        <w:rPr>
          <w:rFonts w:asciiTheme="majorHAnsi" w:hAnsiTheme="majorHAnsi" w:cstheme="majorHAnsi"/>
        </w:rPr>
        <w:t>11</w:t>
      </w:r>
      <w:r w:rsidRPr="003E39E0">
        <w:rPr>
          <w:rFonts w:asciiTheme="majorHAnsi" w:hAnsiTheme="majorHAnsi" w:cstheme="majorHAnsi"/>
        </w:rPr>
        <w:t xml:space="preserve"> W przypadku powierzenia wykonania części zamówienia Podwykonawcy/Podwykonawcom, Wykonawca </w:t>
      </w:r>
      <w:r w:rsidRPr="003E39E0">
        <w:rPr>
          <w:rFonts w:asciiTheme="majorHAnsi" w:hAnsiTheme="majorHAnsi" w:cstheme="majorHAnsi"/>
          <w:u w:val="single"/>
        </w:rPr>
        <w:t>zobowiązany jest do wskazania w ofercie tej części zamówienia,</w:t>
      </w:r>
      <w:r w:rsidRPr="003E39E0">
        <w:rPr>
          <w:rFonts w:asciiTheme="majorHAnsi" w:hAnsiTheme="majorHAnsi" w:cstheme="majorHAnsi"/>
        </w:rPr>
        <w:t xml:space="preserve"> której realizację zamierza powierzyć Podwykonawcy/Podwykonawcom oraz podał (o ile są mu wiadome na tym etapie) nazwę/nazwy firmy/firm tego/tych Podwykonawcy/Podwykonawców (odpowiedni punkt w treści formularza ofertowego). </w:t>
      </w:r>
    </w:p>
    <w:p w14:paraId="38E85DBC" w14:textId="71941778" w:rsidR="0082391F" w:rsidRPr="003E39E0" w:rsidRDefault="00000000" w:rsidP="009677B6">
      <w:pPr>
        <w:pStyle w:val="Standard"/>
        <w:spacing w:after="120"/>
        <w:contextualSpacing/>
        <w:jc w:val="both"/>
      </w:pPr>
      <w:r w:rsidRPr="003E39E0">
        <w:rPr>
          <w:rFonts w:asciiTheme="majorHAnsi" w:hAnsiTheme="majorHAnsi" w:cstheme="majorHAnsi"/>
        </w:rPr>
        <w:t>2.</w:t>
      </w:r>
      <w:r w:rsidR="00733254" w:rsidRPr="003E39E0">
        <w:rPr>
          <w:rFonts w:asciiTheme="majorHAnsi" w:hAnsiTheme="majorHAnsi" w:cstheme="majorHAnsi"/>
        </w:rPr>
        <w:t>12</w:t>
      </w:r>
      <w:r w:rsidRPr="003E39E0">
        <w:rPr>
          <w:rFonts w:asciiTheme="majorHAnsi" w:hAnsiTheme="majorHAnsi" w:cstheme="majorHAnsi"/>
        </w:rPr>
        <w:t xml:space="preserve"> Powierzenie części zamówienia podwykonawcy nie zwalnia Wykonawcy z odpowiedzialności </w:t>
      </w:r>
      <w:r w:rsidR="00733254" w:rsidRPr="003E39E0">
        <w:rPr>
          <w:rFonts w:asciiTheme="majorHAnsi" w:hAnsiTheme="majorHAnsi" w:cstheme="majorHAnsi"/>
        </w:rPr>
        <w:t xml:space="preserve">                 </w:t>
      </w:r>
      <w:r w:rsidRPr="003E39E0">
        <w:rPr>
          <w:rFonts w:asciiTheme="majorHAnsi" w:hAnsiTheme="majorHAnsi" w:cstheme="majorHAnsi"/>
        </w:rPr>
        <w:t xml:space="preserve">za należyte wykonanie zamówienia. </w:t>
      </w:r>
    </w:p>
    <w:p w14:paraId="4560B6C9" w14:textId="77777777" w:rsidR="0082391F" w:rsidRPr="003E39E0" w:rsidRDefault="00000000" w:rsidP="009677B6">
      <w:pPr>
        <w:pStyle w:val="Standard"/>
        <w:contextualSpacing/>
        <w:jc w:val="both"/>
      </w:pPr>
      <w:r w:rsidRPr="003E39E0">
        <w:rPr>
          <w:rFonts w:asciiTheme="majorHAnsi" w:hAnsiTheme="majorHAnsi" w:cstheme="majorHAnsi"/>
          <w:b/>
          <w:bCs/>
          <w:u w:val="single"/>
        </w:rPr>
        <w:t>3. Rozwiązania równoważne:</w:t>
      </w:r>
    </w:p>
    <w:p w14:paraId="2A510D6B" w14:textId="77777777" w:rsidR="0082391F" w:rsidRPr="003E39E0" w:rsidRDefault="00000000" w:rsidP="009677B6">
      <w:pPr>
        <w:pStyle w:val="Standard"/>
        <w:spacing w:after="120"/>
        <w:contextualSpacing/>
        <w:jc w:val="both"/>
        <w:rPr>
          <w:rFonts w:asciiTheme="majorHAnsi" w:hAnsiTheme="majorHAnsi" w:cstheme="majorHAnsi"/>
        </w:rPr>
      </w:pPr>
      <w:r w:rsidRPr="003E39E0">
        <w:rPr>
          <w:rFonts w:asciiTheme="majorHAnsi" w:hAnsiTheme="majorHAnsi" w:cstheme="majorHAnsi"/>
        </w:rPr>
        <w:t>3.1 W przypadku, gdy w jakimkolwiek dokumencie stanowiącym element opisu przedmiotu zamówienia pojawią się wskazania znaków towarowych, patentów lub pochodzenia, źródła lub szczególnego procesu, który charakteryzuje produkty lub usługi dostarczane przez konkretnego wykonawcę (jeżeli mogłoby to doprowadzić do uprzywilejowania lub wyeliminowania niektórych wykonawców lub jego produktów), należy rozumieć, zgodnie z art. 99 ust. 5 ustawy Pzp, że Zamawiający nie może opisać przedmiotu zamówienia w wystarczająco precyzyjny i zrozumiały sposób. W takich okolicznościach Zamawiający dopuszcza możliwość składania rozwiązań równoważnych, wskazując, iż (zgodnie z art. 99 ust. 6 ustawy Pzp) minimalne wymagania, jakim mają odpowiadać rozwiązania równoważne, to wymagania nie gorsze od parametrów wskazanych w tych dokumentach a ich kryteria w celu oceny równoważności wskazane są w opisie przedmiotu zamówienia.</w:t>
      </w:r>
    </w:p>
    <w:p w14:paraId="27879143" w14:textId="42DE3E12" w:rsidR="00F4660B" w:rsidRPr="003E39E0" w:rsidRDefault="00F4660B" w:rsidP="009677B6">
      <w:pPr>
        <w:pStyle w:val="Standard"/>
        <w:spacing w:after="120"/>
        <w:contextualSpacing/>
        <w:jc w:val="both"/>
        <w:rPr>
          <w:rFonts w:asciiTheme="majorHAnsi" w:hAnsiTheme="majorHAnsi" w:cstheme="majorHAnsi"/>
        </w:rPr>
      </w:pPr>
      <w:r w:rsidRPr="003E39E0">
        <w:rPr>
          <w:rFonts w:asciiTheme="majorHAnsi" w:hAnsiTheme="majorHAnsi" w:cstheme="majorHAnsi"/>
        </w:rPr>
        <w:t xml:space="preserve">3.2 Wszędzie, gdzie Zamawiający powołuje się na normy, certyfikaty, aprobaty, oceny techniczne oraz systemy odniesienia towarzyszy temu znak „lub równoważny” i oznacza, że w takim przypadku Zamawiający dopuszcza certyfikaty wydane przez inne jednostki uprawniające do wydania oceny zgodności. </w:t>
      </w:r>
    </w:p>
    <w:p w14:paraId="0B63145B" w14:textId="314B7AC5" w:rsidR="0082391F" w:rsidRPr="003E39E0" w:rsidRDefault="00000000" w:rsidP="009677B6">
      <w:pPr>
        <w:pStyle w:val="Standard"/>
        <w:spacing w:after="120"/>
        <w:contextualSpacing/>
        <w:jc w:val="both"/>
      </w:pPr>
      <w:r w:rsidRPr="003E39E0">
        <w:rPr>
          <w:rFonts w:asciiTheme="majorHAnsi" w:hAnsiTheme="majorHAnsi" w:cstheme="majorHAnsi"/>
        </w:rPr>
        <w:t>3.</w:t>
      </w:r>
      <w:r w:rsidR="008D6563" w:rsidRPr="003E39E0">
        <w:rPr>
          <w:rFonts w:asciiTheme="majorHAnsi" w:hAnsiTheme="majorHAnsi" w:cstheme="majorHAnsi"/>
        </w:rPr>
        <w:t>3</w:t>
      </w:r>
      <w:r w:rsidRPr="003E39E0">
        <w:rPr>
          <w:rFonts w:asciiTheme="majorHAnsi" w:hAnsiTheme="majorHAnsi" w:cstheme="majorHAnsi"/>
        </w:rPr>
        <w:t xml:space="preserve">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5DDCFF46" w14:textId="77777777" w:rsidR="0082391F" w:rsidRPr="003E39E0" w:rsidRDefault="0082391F" w:rsidP="009677B6">
      <w:pPr>
        <w:pStyle w:val="Standard"/>
        <w:spacing w:after="120"/>
        <w:contextualSpacing/>
        <w:jc w:val="both"/>
        <w:rPr>
          <w:rFonts w:asciiTheme="majorHAnsi" w:hAnsiTheme="majorHAnsi" w:cstheme="majorHAnsi"/>
        </w:rPr>
      </w:pPr>
    </w:p>
    <w:p w14:paraId="0239F806" w14:textId="77777777" w:rsidR="0082391F" w:rsidRPr="003E39E0" w:rsidRDefault="00000000" w:rsidP="009677B6">
      <w:pPr>
        <w:pStyle w:val="Standard"/>
        <w:shd w:val="clear" w:color="auto" w:fill="E5E5E5"/>
        <w:spacing w:after="120"/>
        <w:contextualSpacing/>
      </w:pPr>
      <w:r w:rsidRPr="003E39E0">
        <w:rPr>
          <w:rFonts w:asciiTheme="majorHAnsi" w:hAnsiTheme="majorHAnsi" w:cstheme="majorHAnsi"/>
          <w:b/>
        </w:rPr>
        <w:t>IV. TERMIN REALIZACJI ZAMÓWIENIA:</w:t>
      </w:r>
    </w:p>
    <w:p w14:paraId="7059A4A1" w14:textId="0EBF0893" w:rsidR="00C619EE" w:rsidRPr="003E39E0" w:rsidRDefault="00C619EE" w:rsidP="00C619EE">
      <w:pPr>
        <w:pStyle w:val="Standard"/>
        <w:spacing w:after="120"/>
        <w:contextualSpacing/>
        <w:jc w:val="both"/>
        <w:rPr>
          <w:rFonts w:asciiTheme="majorHAnsi" w:hAnsiTheme="majorHAnsi" w:cstheme="majorHAnsi"/>
          <w:b/>
          <w:bCs/>
          <w:i/>
          <w:iCs/>
        </w:rPr>
      </w:pPr>
      <w:r w:rsidRPr="003E39E0">
        <w:rPr>
          <w:rFonts w:asciiTheme="majorHAnsi" w:hAnsiTheme="majorHAnsi" w:cstheme="majorHAnsi"/>
          <w:b/>
          <w:bCs/>
          <w:i/>
          <w:iCs/>
        </w:rPr>
        <w:t>1. Termin wykonania zamówienia dla Części 1, Części 2, Części 3, Części 4, Części 5 i Części 6:                       do 15.11.2023 r.</w:t>
      </w:r>
    </w:p>
    <w:p w14:paraId="3A0DA242" w14:textId="77777777" w:rsidR="00C619EE" w:rsidRDefault="00C619EE" w:rsidP="00C619EE">
      <w:pPr>
        <w:pStyle w:val="Standard"/>
        <w:spacing w:after="120"/>
        <w:contextualSpacing/>
        <w:jc w:val="both"/>
        <w:rPr>
          <w:rFonts w:asciiTheme="majorHAnsi" w:hAnsiTheme="majorHAnsi" w:cstheme="majorHAnsi"/>
        </w:rPr>
      </w:pPr>
      <w:r w:rsidRPr="003E39E0">
        <w:rPr>
          <w:rFonts w:asciiTheme="majorHAnsi" w:hAnsiTheme="majorHAnsi" w:cstheme="majorHAnsi"/>
        </w:rPr>
        <w:t xml:space="preserve">2. Uzasadnienie obiektywnej przyczyny wskazania daty wykonania umowy zamiast terminu planowanego zakończenia umowy w dniach, tygodniach, miesiącach lub latach: zamówienie jest współfinansowane z dotacji, których wydatkowanie jest ściśle określone terminem. </w:t>
      </w:r>
    </w:p>
    <w:p w14:paraId="4CC2B7DC" w14:textId="77777777" w:rsidR="0082391F" w:rsidRPr="00177B50" w:rsidRDefault="0082391F" w:rsidP="009677B6">
      <w:pPr>
        <w:pStyle w:val="Standard"/>
        <w:spacing w:after="120"/>
        <w:contextualSpacing/>
        <w:jc w:val="both"/>
        <w:rPr>
          <w:rFonts w:asciiTheme="majorHAnsi" w:hAnsiTheme="majorHAnsi" w:cstheme="majorHAnsi"/>
          <w:color w:val="FF0000"/>
        </w:rPr>
      </w:pPr>
    </w:p>
    <w:p w14:paraId="65144345" w14:textId="77777777" w:rsidR="0082391F" w:rsidRPr="003E39E0" w:rsidRDefault="00000000" w:rsidP="009677B6">
      <w:pPr>
        <w:pStyle w:val="Standard"/>
        <w:shd w:val="clear" w:color="auto" w:fill="E5E5E5"/>
        <w:spacing w:after="120"/>
        <w:contextualSpacing/>
      </w:pPr>
      <w:r w:rsidRPr="003E39E0">
        <w:rPr>
          <w:rFonts w:asciiTheme="majorHAnsi" w:hAnsiTheme="majorHAnsi" w:cstheme="majorHAnsi"/>
          <w:b/>
        </w:rPr>
        <w:t>V. WARUNKI UDZIAŁU W POSTĘPOWANIU:</w:t>
      </w:r>
    </w:p>
    <w:p w14:paraId="5565AAE5" w14:textId="77777777" w:rsidR="0082391F" w:rsidRPr="003E39E0" w:rsidRDefault="00000000" w:rsidP="009677B6">
      <w:pPr>
        <w:pStyle w:val="Standard"/>
        <w:spacing w:after="120"/>
        <w:contextualSpacing/>
        <w:jc w:val="both"/>
      </w:pPr>
      <w:r w:rsidRPr="003E39E0">
        <w:rPr>
          <w:rFonts w:asciiTheme="majorHAnsi" w:hAnsiTheme="majorHAnsi" w:cstheme="majorHAnsi"/>
        </w:rPr>
        <w:t>1. O udzielenie zamówienia mogą ubiegać się Wykonawcy, którzy spełniają warunki dotyczące:</w:t>
      </w:r>
    </w:p>
    <w:p w14:paraId="385A048F" w14:textId="77777777" w:rsidR="0082391F" w:rsidRPr="003E39E0" w:rsidRDefault="00000000" w:rsidP="009677B6">
      <w:pPr>
        <w:pStyle w:val="Standard"/>
        <w:spacing w:after="120"/>
        <w:contextualSpacing/>
        <w:jc w:val="both"/>
      </w:pPr>
      <w:r w:rsidRPr="003E39E0">
        <w:rPr>
          <w:rFonts w:asciiTheme="majorHAnsi" w:hAnsiTheme="majorHAnsi" w:cstheme="majorHAnsi"/>
        </w:rPr>
        <w:t>1.1. zdolności do występowania w obrocie gospodarczym:</w:t>
      </w:r>
    </w:p>
    <w:p w14:paraId="706DB4F8" w14:textId="77777777" w:rsidR="0082391F" w:rsidRPr="003E39E0" w:rsidRDefault="00000000" w:rsidP="009677B6">
      <w:pPr>
        <w:pStyle w:val="Standard"/>
        <w:spacing w:after="120"/>
        <w:contextualSpacing/>
        <w:jc w:val="both"/>
      </w:pPr>
      <w:r w:rsidRPr="003E39E0">
        <w:rPr>
          <w:rFonts w:asciiTheme="majorHAnsi" w:hAnsiTheme="majorHAnsi" w:cstheme="majorHAnsi"/>
          <w:i/>
          <w:iCs/>
        </w:rPr>
        <w:t>Zamawiający nie stawia warunku w tym zakresie.</w:t>
      </w:r>
    </w:p>
    <w:p w14:paraId="3BC471D3" w14:textId="77777777" w:rsidR="0082391F" w:rsidRPr="003E39E0" w:rsidRDefault="00000000" w:rsidP="009677B6">
      <w:pPr>
        <w:pStyle w:val="Standard"/>
        <w:spacing w:after="120"/>
        <w:contextualSpacing/>
        <w:jc w:val="both"/>
      </w:pPr>
      <w:r w:rsidRPr="003E39E0">
        <w:rPr>
          <w:rFonts w:asciiTheme="majorHAnsi" w:hAnsiTheme="majorHAnsi" w:cstheme="majorHAnsi"/>
        </w:rPr>
        <w:t>1.2. uprawnień do prowadzenia określonej działalności gospodarczej lub zawodowej, o ile wynika to z odrębnych przepisów:</w:t>
      </w:r>
    </w:p>
    <w:p w14:paraId="7A4F7C7F" w14:textId="77777777" w:rsidR="0082391F" w:rsidRPr="003E39E0" w:rsidRDefault="00000000" w:rsidP="009677B6">
      <w:pPr>
        <w:pStyle w:val="Standard"/>
        <w:spacing w:after="120"/>
        <w:contextualSpacing/>
        <w:jc w:val="both"/>
      </w:pPr>
      <w:r w:rsidRPr="003E39E0">
        <w:rPr>
          <w:rFonts w:asciiTheme="majorHAnsi" w:hAnsiTheme="majorHAnsi" w:cstheme="majorHAnsi"/>
          <w:i/>
          <w:iCs/>
        </w:rPr>
        <w:lastRenderedPageBreak/>
        <w:t>Zamawiający nie stawia warunku w tym zakresie.</w:t>
      </w:r>
    </w:p>
    <w:p w14:paraId="566813F7" w14:textId="77777777" w:rsidR="0082391F" w:rsidRPr="003E39E0" w:rsidRDefault="00000000" w:rsidP="009677B6">
      <w:pPr>
        <w:pStyle w:val="Standard"/>
        <w:spacing w:after="120"/>
        <w:contextualSpacing/>
        <w:jc w:val="both"/>
      </w:pPr>
      <w:r w:rsidRPr="003E39E0">
        <w:rPr>
          <w:rFonts w:asciiTheme="majorHAnsi" w:hAnsiTheme="majorHAnsi" w:cstheme="majorHAnsi"/>
        </w:rPr>
        <w:t>1.3. sytuacji ekonomicznej lub finansowej:</w:t>
      </w:r>
    </w:p>
    <w:p w14:paraId="71D2C012" w14:textId="77777777" w:rsidR="0082391F" w:rsidRPr="003E39E0" w:rsidRDefault="00000000" w:rsidP="009677B6">
      <w:pPr>
        <w:pStyle w:val="Standard"/>
        <w:spacing w:after="120"/>
        <w:contextualSpacing/>
        <w:jc w:val="both"/>
      </w:pPr>
      <w:r w:rsidRPr="003E39E0">
        <w:rPr>
          <w:rFonts w:asciiTheme="majorHAnsi" w:hAnsiTheme="majorHAnsi" w:cstheme="majorHAnsi"/>
          <w:i/>
          <w:iCs/>
        </w:rPr>
        <w:t>Zamawiający nie stawia warunku w tym zakresie.</w:t>
      </w:r>
    </w:p>
    <w:p w14:paraId="3D1F6E79" w14:textId="77777777" w:rsidR="0082391F" w:rsidRPr="003E39E0" w:rsidRDefault="00000000" w:rsidP="009677B6">
      <w:pPr>
        <w:pStyle w:val="Standard"/>
        <w:spacing w:after="120"/>
        <w:contextualSpacing/>
        <w:jc w:val="both"/>
      </w:pPr>
      <w:r w:rsidRPr="003E39E0">
        <w:rPr>
          <w:rFonts w:asciiTheme="majorHAnsi" w:hAnsiTheme="majorHAnsi" w:cstheme="majorHAnsi"/>
        </w:rPr>
        <w:t>1.4. zdolności technicznej lub zawodowej:</w:t>
      </w:r>
    </w:p>
    <w:p w14:paraId="79DDDC37" w14:textId="77777777" w:rsidR="0082391F" w:rsidRPr="003E39E0" w:rsidRDefault="00000000" w:rsidP="009677B6">
      <w:pPr>
        <w:pStyle w:val="Standard"/>
        <w:spacing w:after="120"/>
        <w:contextualSpacing/>
        <w:jc w:val="both"/>
      </w:pPr>
      <w:r w:rsidRPr="003E39E0">
        <w:rPr>
          <w:rFonts w:asciiTheme="majorHAnsi" w:hAnsiTheme="majorHAnsi" w:cstheme="majorHAnsi"/>
          <w:i/>
          <w:iCs/>
        </w:rPr>
        <w:t>Zamawiający nie stawia warunku w tym zakresie.</w:t>
      </w:r>
    </w:p>
    <w:p w14:paraId="4F561607" w14:textId="77777777" w:rsidR="0082391F" w:rsidRPr="003E39E0" w:rsidRDefault="00000000" w:rsidP="009677B6">
      <w:pPr>
        <w:pStyle w:val="Standard"/>
        <w:spacing w:after="120"/>
        <w:contextualSpacing/>
        <w:jc w:val="both"/>
      </w:pPr>
      <w:r w:rsidRPr="003E39E0">
        <w:rPr>
          <w:rFonts w:asciiTheme="majorHAnsi" w:hAnsiTheme="majorHAnsi" w:cstheme="majorHAnsi"/>
        </w:rPr>
        <w:t>2. Zamawiający może na każdym etapie postępowania uznać, że Wykonawca nie posiada wymaganych zdolności, jeżeli zaangażowanie zasobów technicznych Wykonawcy w inne przedsięwzięcia gospodarcze mogłoby mieć negatywny wpływ na realizację zamówienia.</w:t>
      </w:r>
    </w:p>
    <w:p w14:paraId="3497E1B0" w14:textId="77777777" w:rsidR="0082391F" w:rsidRPr="00177B50" w:rsidRDefault="0082391F" w:rsidP="009677B6">
      <w:pPr>
        <w:pStyle w:val="Standard"/>
        <w:spacing w:after="120"/>
        <w:contextualSpacing/>
        <w:jc w:val="both"/>
        <w:rPr>
          <w:rFonts w:asciiTheme="majorHAnsi" w:hAnsiTheme="majorHAnsi" w:cstheme="majorHAnsi"/>
          <w:color w:val="FF0000"/>
        </w:rPr>
      </w:pPr>
    </w:p>
    <w:p w14:paraId="41B9D9EE" w14:textId="77777777" w:rsidR="0082391F" w:rsidRPr="00D53062" w:rsidRDefault="00000000" w:rsidP="009677B6">
      <w:pPr>
        <w:pStyle w:val="Standard"/>
        <w:shd w:val="clear" w:color="auto" w:fill="E5E5E5"/>
        <w:spacing w:after="120"/>
        <w:contextualSpacing/>
      </w:pPr>
      <w:r w:rsidRPr="00D53062">
        <w:rPr>
          <w:rFonts w:asciiTheme="majorHAnsi" w:hAnsiTheme="majorHAnsi" w:cstheme="majorHAnsi"/>
          <w:b/>
        </w:rPr>
        <w:t xml:space="preserve">VI. PODSTAWY WYKLUCZENIA Z POSTĘPOWANIA: </w:t>
      </w:r>
    </w:p>
    <w:p w14:paraId="11EA53C2" w14:textId="77D69469" w:rsidR="0082391F" w:rsidRPr="00847CE6" w:rsidRDefault="00000000" w:rsidP="009677B6">
      <w:pPr>
        <w:pStyle w:val="pkt"/>
        <w:spacing w:before="0" w:after="0"/>
        <w:ind w:left="0" w:firstLine="0"/>
        <w:contextualSpacing/>
      </w:pPr>
      <w:r w:rsidRPr="00D53062">
        <w:rPr>
          <w:rFonts w:asciiTheme="majorHAnsi" w:hAnsiTheme="majorHAnsi" w:cstheme="majorHAnsi"/>
          <w:szCs w:val="24"/>
        </w:rPr>
        <w:t xml:space="preserve">1. Z postępowania o udzielenie zamówienia wyklucza się Wykonawcę, w stosunku do którego </w:t>
      </w:r>
      <w:r w:rsidR="00F91341" w:rsidRPr="00D53062">
        <w:rPr>
          <w:rFonts w:asciiTheme="majorHAnsi" w:hAnsiTheme="majorHAnsi" w:cstheme="majorHAnsi"/>
          <w:szCs w:val="24"/>
        </w:rPr>
        <w:t xml:space="preserve">                  </w:t>
      </w:r>
      <w:r w:rsidRPr="00847CE6">
        <w:rPr>
          <w:rFonts w:asciiTheme="majorHAnsi" w:hAnsiTheme="majorHAnsi" w:cstheme="majorHAnsi"/>
          <w:szCs w:val="24"/>
        </w:rPr>
        <w:t>zachodzi którakolwiek z okoliczności wskazanych</w:t>
      </w:r>
      <w:r w:rsidR="00D53062" w:rsidRPr="00847CE6">
        <w:rPr>
          <w:rFonts w:asciiTheme="majorHAnsi" w:hAnsiTheme="majorHAnsi" w:cstheme="majorHAnsi"/>
          <w:szCs w:val="24"/>
        </w:rPr>
        <w:t>:</w:t>
      </w:r>
    </w:p>
    <w:p w14:paraId="659BFA36" w14:textId="77777777" w:rsidR="0082391F" w:rsidRPr="00847CE6" w:rsidRDefault="00000000" w:rsidP="009677B6">
      <w:pPr>
        <w:pStyle w:val="pkt"/>
        <w:spacing w:before="0" w:after="0"/>
        <w:ind w:left="0" w:firstLine="0"/>
        <w:contextualSpacing/>
      </w:pPr>
      <w:r w:rsidRPr="00847CE6">
        <w:rPr>
          <w:rFonts w:asciiTheme="majorHAnsi" w:hAnsiTheme="majorHAnsi" w:cstheme="majorHAnsi"/>
          <w:b/>
          <w:bCs/>
          <w:szCs w:val="24"/>
          <w:u w:val="single"/>
        </w:rPr>
        <w:t xml:space="preserve">1.1 w art. 108 ust. 1 ustawy Pzp, tj.: </w:t>
      </w:r>
    </w:p>
    <w:p w14:paraId="2BDAE76C" w14:textId="77777777" w:rsidR="0082391F" w:rsidRPr="00D53062" w:rsidRDefault="00000000" w:rsidP="009677B6">
      <w:pPr>
        <w:pStyle w:val="pkt"/>
        <w:spacing w:before="0" w:after="0"/>
        <w:ind w:left="0" w:firstLine="0"/>
        <w:contextualSpacing/>
      </w:pPr>
      <w:r w:rsidRPr="00D53062">
        <w:rPr>
          <w:rFonts w:asciiTheme="majorHAnsi" w:hAnsiTheme="majorHAnsi" w:cstheme="majorHAnsi"/>
          <w:szCs w:val="24"/>
        </w:rPr>
        <w:t xml:space="preserve">1.1.1 art. 108 ust. 1 pkt 1 ustawy Pzp, Zamawiający wykluczy Wykonawcę będącego osobą fizyczną, którego prawomocnie skazano za przestępstwo: </w:t>
      </w:r>
    </w:p>
    <w:p w14:paraId="07ECF31A" w14:textId="77777777" w:rsidR="0082391F" w:rsidRPr="00D53062" w:rsidRDefault="00000000" w:rsidP="009677B6">
      <w:pPr>
        <w:pStyle w:val="Default"/>
        <w:contextualSpacing/>
        <w:jc w:val="both"/>
        <w:rPr>
          <w:color w:val="auto"/>
        </w:rPr>
      </w:pPr>
      <w:r w:rsidRPr="00D53062">
        <w:rPr>
          <w:rFonts w:asciiTheme="majorHAnsi" w:hAnsiTheme="majorHAnsi" w:cstheme="majorHAnsi"/>
          <w:color w:val="auto"/>
        </w:rPr>
        <w:t>a) udziału w zorganizowanej grupie przestępczej albo związku mającym na celu popełnienie przestępstwa lub przestępstwa skarbowego, o którym mowa w art. 258 ustawy z dnia 6 czerwca 1997 r. Kodeks karny;</w:t>
      </w:r>
    </w:p>
    <w:p w14:paraId="2836F042" w14:textId="77777777" w:rsidR="0082391F" w:rsidRPr="00D53062" w:rsidRDefault="00000000" w:rsidP="009677B6">
      <w:pPr>
        <w:pStyle w:val="Default"/>
        <w:contextualSpacing/>
        <w:jc w:val="both"/>
        <w:rPr>
          <w:color w:val="auto"/>
        </w:rPr>
      </w:pPr>
      <w:r w:rsidRPr="00D53062">
        <w:rPr>
          <w:rFonts w:asciiTheme="majorHAnsi" w:hAnsiTheme="majorHAnsi" w:cstheme="majorHAnsi"/>
          <w:color w:val="auto"/>
        </w:rPr>
        <w:t xml:space="preserve">b) handlu ludźmi, o którym mowa w art. 189a Kodeksu karnego; </w:t>
      </w:r>
    </w:p>
    <w:p w14:paraId="5EABD636" w14:textId="57FCF8ED" w:rsidR="0082391F" w:rsidRPr="00D53062" w:rsidRDefault="00000000" w:rsidP="009677B6">
      <w:pPr>
        <w:pStyle w:val="Default"/>
        <w:contextualSpacing/>
        <w:jc w:val="both"/>
        <w:rPr>
          <w:color w:val="auto"/>
        </w:rPr>
      </w:pPr>
      <w:r w:rsidRPr="00D53062">
        <w:rPr>
          <w:rFonts w:asciiTheme="majorHAnsi" w:hAnsiTheme="majorHAnsi" w:cstheme="majorHAnsi"/>
          <w:color w:val="auto"/>
        </w:rPr>
        <w:t xml:space="preserve">c) o którym mowa w art. 228-230a, art. 250a Kodeksu karnego, w art. 46-48 ustawy z dnia </w:t>
      </w:r>
      <w:r w:rsidR="00F91341" w:rsidRPr="00D53062">
        <w:rPr>
          <w:rFonts w:asciiTheme="majorHAnsi" w:hAnsiTheme="majorHAnsi" w:cstheme="majorHAnsi"/>
          <w:color w:val="auto"/>
        </w:rPr>
        <w:t xml:space="preserve">                        </w:t>
      </w:r>
      <w:r w:rsidRPr="00D53062">
        <w:rPr>
          <w:rFonts w:asciiTheme="majorHAnsi" w:hAnsiTheme="majorHAnsi" w:cstheme="majorHAnsi"/>
          <w:color w:val="auto"/>
        </w:rPr>
        <w:t xml:space="preserve">25 czerwca 2010 r. o sporcie (Dz. U. z 2020 r. poz. 1133 oraz z 2021 r. poz. 2054) lub w art. 54 </w:t>
      </w:r>
      <w:r w:rsidR="00F91341" w:rsidRPr="00D53062">
        <w:rPr>
          <w:rFonts w:asciiTheme="majorHAnsi" w:hAnsiTheme="majorHAnsi" w:cstheme="majorHAnsi"/>
          <w:color w:val="auto"/>
        </w:rPr>
        <w:t xml:space="preserve">                      </w:t>
      </w:r>
      <w:r w:rsidRPr="00D53062">
        <w:rPr>
          <w:rFonts w:asciiTheme="majorHAnsi" w:hAnsiTheme="majorHAnsi" w:cstheme="majorHAnsi"/>
          <w:color w:val="auto"/>
        </w:rPr>
        <w:t>ust</w:t>
      </w:r>
      <w:r w:rsidR="00F91341" w:rsidRPr="00D53062">
        <w:rPr>
          <w:rFonts w:asciiTheme="majorHAnsi" w:hAnsiTheme="majorHAnsi" w:cstheme="majorHAnsi"/>
          <w:color w:val="auto"/>
        </w:rPr>
        <w:t xml:space="preserve">. </w:t>
      </w:r>
      <w:r w:rsidRPr="00D53062">
        <w:rPr>
          <w:rFonts w:asciiTheme="majorHAnsi" w:hAnsiTheme="majorHAnsi" w:cstheme="majorHAnsi"/>
          <w:color w:val="auto"/>
        </w:rPr>
        <w:t xml:space="preserve">1-4 ustawy z dnia 12 maja 2011 r. o refundacji leków, środków spożywczych specjalnego przeznaczenia żywieniowego oraz wyrobów medycznych (Dz. U. z 2021 r. poz. 523, 1292, 1559 </w:t>
      </w:r>
      <w:r w:rsidR="00F91341" w:rsidRPr="00D53062">
        <w:rPr>
          <w:rFonts w:asciiTheme="majorHAnsi" w:hAnsiTheme="majorHAnsi" w:cstheme="majorHAnsi"/>
          <w:color w:val="auto"/>
        </w:rPr>
        <w:t xml:space="preserve">                    </w:t>
      </w:r>
      <w:r w:rsidRPr="00D53062">
        <w:rPr>
          <w:rFonts w:asciiTheme="majorHAnsi" w:hAnsiTheme="majorHAnsi" w:cstheme="majorHAnsi"/>
          <w:color w:val="auto"/>
        </w:rPr>
        <w:t xml:space="preserve">i 2054); </w:t>
      </w:r>
    </w:p>
    <w:p w14:paraId="0145C557" w14:textId="77777777" w:rsidR="0082391F" w:rsidRPr="00D53062" w:rsidRDefault="00000000" w:rsidP="009677B6">
      <w:pPr>
        <w:pStyle w:val="Default"/>
        <w:contextualSpacing/>
        <w:jc w:val="both"/>
        <w:rPr>
          <w:color w:val="auto"/>
        </w:rPr>
      </w:pPr>
      <w:r w:rsidRPr="00D53062">
        <w:rPr>
          <w:rFonts w:asciiTheme="majorHAnsi" w:hAnsiTheme="majorHAnsi" w:cstheme="majorHAnsi"/>
          <w:color w:val="auto"/>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B04769" w14:textId="77777777" w:rsidR="0082391F" w:rsidRPr="00D53062" w:rsidRDefault="00000000" w:rsidP="009677B6">
      <w:pPr>
        <w:pStyle w:val="Default"/>
        <w:contextualSpacing/>
        <w:jc w:val="both"/>
        <w:rPr>
          <w:color w:val="auto"/>
        </w:rPr>
      </w:pPr>
      <w:r w:rsidRPr="00D53062">
        <w:rPr>
          <w:rFonts w:asciiTheme="majorHAnsi" w:hAnsiTheme="majorHAnsi" w:cstheme="majorHAnsi"/>
          <w:color w:val="auto"/>
        </w:rPr>
        <w:t xml:space="preserve">e) o charakterze terrorystycznym, o którym mowa w art. 115 § 20 Kodeksu karnego, lub mające na celu popełnienie tego przestępstwa, </w:t>
      </w:r>
    </w:p>
    <w:p w14:paraId="41B078D0" w14:textId="77777777" w:rsidR="0082391F" w:rsidRPr="00D53062" w:rsidRDefault="00000000" w:rsidP="009677B6">
      <w:pPr>
        <w:pStyle w:val="Default"/>
        <w:contextualSpacing/>
        <w:jc w:val="both"/>
        <w:rPr>
          <w:color w:val="auto"/>
        </w:rPr>
      </w:pPr>
      <w:r w:rsidRPr="00D53062">
        <w:rPr>
          <w:rFonts w:asciiTheme="majorHAnsi" w:hAnsiTheme="majorHAnsi" w:cstheme="majorHAnsi"/>
          <w:color w:val="auto"/>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2012 r. poz. 769 z późn. zm.), </w:t>
      </w:r>
    </w:p>
    <w:p w14:paraId="2A1797B5" w14:textId="77777777" w:rsidR="0082391F" w:rsidRPr="00D53062" w:rsidRDefault="00000000" w:rsidP="009677B6">
      <w:pPr>
        <w:pStyle w:val="Default"/>
        <w:contextualSpacing/>
        <w:jc w:val="both"/>
        <w:rPr>
          <w:color w:val="auto"/>
        </w:rPr>
      </w:pPr>
      <w:r w:rsidRPr="00D53062">
        <w:rPr>
          <w:rFonts w:asciiTheme="majorHAnsi" w:hAnsiTheme="majorHAnsi" w:cstheme="majorHAnsi"/>
          <w:color w:val="auto"/>
        </w:rPr>
        <w:t>g) przeciwko obrotowi gospodarczemu, o których mowa w art. 296 – 307 Kodeksu karnego, przestępstwo oszustwa, o którym mowa w art. 286 Kodeksu karnego, przestępstwo przeciwko wiarygodności dokumentów, o których mowa w art. 270 – 277d Kodeksu karnego, lub przestępstwo skarbowe;</w:t>
      </w:r>
    </w:p>
    <w:p w14:paraId="6623D3EB" w14:textId="77777777" w:rsidR="0082391F" w:rsidRPr="00D53062" w:rsidRDefault="00000000" w:rsidP="009677B6">
      <w:pPr>
        <w:pStyle w:val="Default"/>
        <w:contextualSpacing/>
        <w:jc w:val="both"/>
        <w:rPr>
          <w:color w:val="auto"/>
        </w:rPr>
      </w:pPr>
      <w:r w:rsidRPr="00D53062">
        <w:rPr>
          <w:rFonts w:asciiTheme="majorHAnsi" w:hAnsiTheme="majorHAnsi" w:cstheme="majorHAnsi"/>
          <w:color w:val="auto"/>
        </w:rPr>
        <w:t>h) o którym mowa w art. 9 ust. 1 i 3 lub art. 10 ustawy z dnia 15 czerwca 2012 r. o skutkach powierzania wykonywania pracy cudzoziemcom przebywającym wbrew przepisom terytorium Rzeczypospolitej Polskiej (Dz. U. z 2021 r. poz. 1745 z późn. zm.)</w:t>
      </w:r>
    </w:p>
    <w:p w14:paraId="0785BE0F" w14:textId="77777777" w:rsidR="0082391F" w:rsidRPr="00D53062" w:rsidRDefault="00000000" w:rsidP="009677B6">
      <w:pPr>
        <w:pStyle w:val="Default"/>
        <w:contextualSpacing/>
        <w:jc w:val="both"/>
        <w:rPr>
          <w:color w:val="auto"/>
        </w:rPr>
      </w:pPr>
      <w:r w:rsidRPr="00D53062">
        <w:rPr>
          <w:rFonts w:asciiTheme="majorHAnsi" w:hAnsiTheme="majorHAnsi" w:cstheme="majorHAnsi"/>
          <w:color w:val="auto"/>
        </w:rPr>
        <w:t>- lub za odpowiedni czyn zabroniony określony w przepisach prawa obcego;</w:t>
      </w:r>
    </w:p>
    <w:p w14:paraId="30D8F734" w14:textId="77777777" w:rsidR="0082391F" w:rsidRPr="00D53062" w:rsidRDefault="00000000" w:rsidP="009677B6">
      <w:pPr>
        <w:pStyle w:val="Default"/>
        <w:contextualSpacing/>
        <w:jc w:val="both"/>
        <w:rPr>
          <w:color w:val="auto"/>
        </w:rPr>
      </w:pPr>
      <w:r w:rsidRPr="00D53062">
        <w:rPr>
          <w:rFonts w:asciiTheme="majorHAnsi" w:hAnsiTheme="majorHAnsi" w:cstheme="majorHAnsi"/>
          <w:color w:val="auto"/>
        </w:rPr>
        <w:t xml:space="preserve">1.1.2 art. 108 ust. 1 pkt 2 ustawy Pzp, Zamawiający wykluczy Wykonawcę, jeżeli urzędującego członka jego organu zarządzającego lub nadzorczego, wspólnika spółki w spółce jawnej lub </w:t>
      </w:r>
      <w:r w:rsidRPr="00D53062">
        <w:rPr>
          <w:rFonts w:asciiTheme="majorHAnsi" w:hAnsiTheme="majorHAnsi" w:cstheme="majorHAnsi"/>
          <w:color w:val="auto"/>
        </w:rPr>
        <w:lastRenderedPageBreak/>
        <w:t>partnerskiej albo komplementariusza w spółce komandytowej lub komandytowo-akcyjnej lub prokurenta prawomocnie skazano za przestępstwo, o którym mowa w art. 108 ust. 1 pkt 1 ustawy Pzp;</w:t>
      </w:r>
    </w:p>
    <w:p w14:paraId="0E9050BF" w14:textId="77777777" w:rsidR="0082391F" w:rsidRPr="00D53062" w:rsidRDefault="00000000" w:rsidP="009677B6">
      <w:pPr>
        <w:pStyle w:val="Default"/>
        <w:contextualSpacing/>
        <w:jc w:val="both"/>
        <w:rPr>
          <w:color w:val="auto"/>
        </w:rPr>
      </w:pPr>
      <w:r w:rsidRPr="00D53062">
        <w:rPr>
          <w:rFonts w:asciiTheme="majorHAnsi" w:hAnsiTheme="majorHAnsi" w:cstheme="majorHAnsi"/>
          <w:color w:val="auto"/>
        </w:rPr>
        <w:t>1.1.3 art. 108 ust. 1 pkt 3 ustawy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1767478" w14:textId="77777777" w:rsidR="0082391F" w:rsidRPr="00D53062" w:rsidRDefault="00000000" w:rsidP="009677B6">
      <w:pPr>
        <w:pStyle w:val="Default"/>
        <w:contextualSpacing/>
        <w:jc w:val="both"/>
        <w:rPr>
          <w:color w:val="auto"/>
        </w:rPr>
      </w:pPr>
      <w:r w:rsidRPr="00D53062">
        <w:rPr>
          <w:rFonts w:asciiTheme="majorHAnsi" w:hAnsiTheme="majorHAnsi" w:cstheme="majorHAnsi"/>
          <w:color w:val="auto"/>
        </w:rPr>
        <w:t xml:space="preserve">1.1.4 art. 108 ust. 1 pkt 4 ustawy Pzp, Zamawiający wykluczy Wykonawcę, wobec którego prawomocnie orzeczono zakaz ubiegania się o zamówienia publiczne; </w:t>
      </w:r>
    </w:p>
    <w:p w14:paraId="485F0B91" w14:textId="77777777" w:rsidR="0082391F" w:rsidRPr="00D53062" w:rsidRDefault="00000000" w:rsidP="009677B6">
      <w:pPr>
        <w:pStyle w:val="Default"/>
        <w:contextualSpacing/>
        <w:jc w:val="both"/>
        <w:rPr>
          <w:color w:val="auto"/>
        </w:rPr>
      </w:pPr>
      <w:r w:rsidRPr="00D53062">
        <w:rPr>
          <w:rFonts w:asciiTheme="majorHAnsi" w:hAnsiTheme="majorHAnsi" w:cstheme="majorHAnsi"/>
          <w:color w:val="auto"/>
        </w:rPr>
        <w:t xml:space="preserve">1.1.5 art. 108 ust. 1 pkt 5 ustawy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(tekst jedn. Dz. U. z 2021 r. poz. 275), złożyli odrębne oferty, oferty częściowe lub wnioski o dopuszczenie do udziału w postępowaniu, chyba że wykażą, że przygotowali te oferty lub wnioski niezależnie od siebie; </w:t>
      </w:r>
    </w:p>
    <w:p w14:paraId="014B89B4" w14:textId="77777777" w:rsidR="0082391F" w:rsidRPr="00D53062" w:rsidRDefault="00000000" w:rsidP="009677B6">
      <w:pPr>
        <w:pStyle w:val="Default"/>
        <w:contextualSpacing/>
        <w:jc w:val="both"/>
        <w:rPr>
          <w:color w:val="auto"/>
        </w:rPr>
      </w:pPr>
      <w:r w:rsidRPr="00D53062">
        <w:rPr>
          <w:rFonts w:asciiTheme="majorHAnsi" w:hAnsiTheme="majorHAnsi" w:cstheme="majorHAnsi"/>
          <w:color w:val="auto"/>
        </w:rPr>
        <w:t xml:space="preserve">1.1.6 art. 108 ust. 1 pkt 6 ustawy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jedn. Dz. U. z 2021 r. poz. 275), chyba że spowodowane tym zakłócenie konkurencji może być wyeliminowane w inny sposób niż przez wykluczenie Wykonawcy z udziału w postępowaniu o udzielenie zamówienia. </w:t>
      </w:r>
    </w:p>
    <w:p w14:paraId="4440BE66" w14:textId="77777777" w:rsidR="00D53062" w:rsidRPr="005A4B4B" w:rsidRDefault="00000000" w:rsidP="00D53062">
      <w:pPr>
        <w:pStyle w:val="pkt"/>
        <w:spacing w:before="0" w:after="0"/>
        <w:ind w:left="0" w:firstLine="0"/>
        <w:contextualSpacing/>
        <w:rPr>
          <w:rFonts w:asciiTheme="majorHAnsi" w:hAnsiTheme="majorHAnsi" w:cstheme="majorHAnsi"/>
          <w:b/>
          <w:bCs/>
          <w:szCs w:val="24"/>
          <w:u w:val="single"/>
        </w:rPr>
      </w:pPr>
      <w:r w:rsidRPr="005A4B4B">
        <w:rPr>
          <w:rFonts w:asciiTheme="majorHAnsi" w:hAnsiTheme="majorHAnsi" w:cstheme="majorHAnsi"/>
          <w:b/>
          <w:bCs/>
          <w:u w:val="single"/>
        </w:rPr>
        <w:t>1.2</w:t>
      </w:r>
      <w:r w:rsidR="00D53062" w:rsidRPr="005A4B4B">
        <w:rPr>
          <w:rFonts w:asciiTheme="majorHAnsi" w:hAnsiTheme="majorHAnsi" w:cstheme="majorHAnsi"/>
          <w:b/>
          <w:bCs/>
          <w:u w:val="single"/>
        </w:rPr>
        <w:t xml:space="preserve"> </w:t>
      </w:r>
      <w:r w:rsidR="00D53062" w:rsidRPr="005A4B4B">
        <w:rPr>
          <w:rFonts w:asciiTheme="majorHAnsi" w:hAnsiTheme="majorHAnsi" w:cstheme="majorHAnsi"/>
          <w:b/>
          <w:bCs/>
          <w:szCs w:val="24"/>
          <w:u w:val="single"/>
        </w:rPr>
        <w:t>w art. 109 ust. 1 pkt. 4 i pkt. 5 ustawy Pzp, tj.:</w:t>
      </w:r>
    </w:p>
    <w:p w14:paraId="67A4BBC0" w14:textId="77777777" w:rsidR="00D53062" w:rsidRPr="00D53062" w:rsidRDefault="00D53062" w:rsidP="00D53062">
      <w:pPr>
        <w:pStyle w:val="pkt"/>
        <w:spacing w:before="0" w:after="0"/>
        <w:ind w:left="0" w:firstLine="0"/>
        <w:contextualSpacing/>
        <w:rPr>
          <w:rFonts w:asciiTheme="majorHAnsi" w:hAnsiTheme="majorHAnsi" w:cstheme="majorHAnsi"/>
          <w:szCs w:val="24"/>
        </w:rPr>
      </w:pPr>
      <w:r w:rsidRPr="00D53062">
        <w:rPr>
          <w:rFonts w:asciiTheme="majorHAnsi" w:hAnsiTheme="majorHAnsi" w:cstheme="majorHAnsi"/>
          <w:szCs w:val="24"/>
        </w:rPr>
        <w:t>1.2.1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8BAE96" w14:textId="1D20F552" w:rsidR="00D53062" w:rsidRDefault="00D53062" w:rsidP="00D53062">
      <w:pPr>
        <w:pStyle w:val="pkt"/>
        <w:spacing w:before="0" w:after="0"/>
        <w:ind w:left="0" w:firstLine="0"/>
        <w:contextualSpacing/>
        <w:rPr>
          <w:rFonts w:asciiTheme="majorHAnsi" w:hAnsiTheme="majorHAnsi" w:cstheme="majorHAnsi"/>
          <w:szCs w:val="24"/>
        </w:rPr>
      </w:pPr>
      <w:r w:rsidRPr="00D53062">
        <w:rPr>
          <w:rFonts w:asciiTheme="majorHAnsi" w:hAnsiTheme="majorHAnsi" w:cstheme="majorHAnsi"/>
          <w:szCs w:val="24"/>
        </w:rPr>
        <w:t xml:space="preserve">1.2.2 który w sposób zawiniony poważnie naruszył obowiązki zawodowe, co podważa jego                         uczciwość, w szczególności, gdy wykonawca w wyniku zamierzonego działania lub rażącego </w:t>
      </w:r>
      <w:r w:rsidR="00547C77">
        <w:rPr>
          <w:rFonts w:asciiTheme="majorHAnsi" w:hAnsiTheme="majorHAnsi" w:cstheme="majorHAnsi"/>
          <w:szCs w:val="24"/>
        </w:rPr>
        <w:t xml:space="preserve">                     </w:t>
      </w:r>
      <w:r w:rsidRPr="00D53062">
        <w:rPr>
          <w:rFonts w:asciiTheme="majorHAnsi" w:hAnsiTheme="majorHAnsi" w:cstheme="majorHAnsi"/>
          <w:szCs w:val="24"/>
        </w:rPr>
        <w:t xml:space="preserve">niedbalstwa nie wykonał lub nienależycie wykonał zamówienie, co Zamawiający jest w stanie </w:t>
      </w:r>
      <w:r w:rsidR="00547C77">
        <w:rPr>
          <w:rFonts w:asciiTheme="majorHAnsi" w:hAnsiTheme="majorHAnsi" w:cstheme="majorHAnsi"/>
          <w:szCs w:val="24"/>
        </w:rPr>
        <w:t xml:space="preserve">                 </w:t>
      </w:r>
      <w:r w:rsidRPr="00D53062">
        <w:rPr>
          <w:rFonts w:asciiTheme="majorHAnsi" w:hAnsiTheme="majorHAnsi" w:cstheme="majorHAnsi"/>
          <w:szCs w:val="24"/>
        </w:rPr>
        <w:t xml:space="preserve">wykazać za pomocą stosownych dowodów. </w:t>
      </w:r>
    </w:p>
    <w:p w14:paraId="49EE7191" w14:textId="5A7CA957" w:rsidR="0082391F" w:rsidRPr="00D80949" w:rsidRDefault="00D80949" w:rsidP="00D80949">
      <w:pPr>
        <w:pStyle w:val="pkt"/>
        <w:spacing w:before="0" w:after="0"/>
        <w:ind w:left="0" w:firstLine="0"/>
        <w:contextualSpacing/>
      </w:pPr>
      <w:r>
        <w:rPr>
          <w:rFonts w:asciiTheme="majorHAnsi" w:hAnsiTheme="majorHAnsi" w:cstheme="majorHAnsi"/>
          <w:szCs w:val="24"/>
        </w:rPr>
        <w:t xml:space="preserve">1.3 </w:t>
      </w:r>
      <w:r w:rsidRPr="006D5D0D">
        <w:rPr>
          <w:rFonts w:asciiTheme="majorHAnsi" w:hAnsiTheme="majorHAnsi" w:cstheme="majorHAnsi"/>
        </w:rPr>
        <w:t xml:space="preserve">W związku z tym, iż wartość zamówienia nie przekracza wyrażonej w złotych równowartości kwoty dla dostaw lub usług 10 000 000 euro przesłanka wykluczenia, o której mowa w art. 108 </w:t>
      </w:r>
      <w:r>
        <w:rPr>
          <w:rFonts w:asciiTheme="majorHAnsi" w:hAnsiTheme="majorHAnsi" w:cstheme="majorHAnsi"/>
        </w:rPr>
        <w:t xml:space="preserve">                 </w:t>
      </w:r>
      <w:r w:rsidRPr="006D5D0D">
        <w:rPr>
          <w:rFonts w:asciiTheme="majorHAnsi" w:hAnsiTheme="majorHAnsi" w:cstheme="majorHAnsi"/>
        </w:rPr>
        <w:t>ust. 2 ustawy Pzp w niniejszym postępowaniu nie występuje.</w:t>
      </w:r>
    </w:p>
    <w:p w14:paraId="5B87A3D6" w14:textId="77777777" w:rsidR="0082391F" w:rsidRPr="006D5D0D" w:rsidRDefault="00000000" w:rsidP="009677B6">
      <w:pPr>
        <w:pStyle w:val="pkt"/>
        <w:spacing w:before="0" w:after="0"/>
        <w:ind w:left="0" w:firstLine="0"/>
        <w:contextualSpacing/>
      </w:pPr>
      <w:r w:rsidRPr="006D5D0D">
        <w:rPr>
          <w:rFonts w:asciiTheme="majorHAnsi" w:hAnsiTheme="majorHAnsi" w:cstheme="majorHAnsi"/>
          <w:szCs w:val="24"/>
        </w:rPr>
        <w:t>2. Wykluczenie Wykonawcy następuje zgodnie z art. 111 ustawy Pzp.</w:t>
      </w:r>
    </w:p>
    <w:p w14:paraId="7DA53E14" w14:textId="77777777" w:rsidR="0082391F" w:rsidRPr="006D5D0D" w:rsidRDefault="00000000" w:rsidP="009677B6">
      <w:pPr>
        <w:pStyle w:val="pkt"/>
        <w:spacing w:before="0" w:after="0"/>
        <w:ind w:left="0" w:firstLine="0"/>
        <w:contextualSpacing/>
      </w:pPr>
      <w:r w:rsidRPr="006D5D0D">
        <w:rPr>
          <w:rFonts w:asciiTheme="majorHAnsi" w:hAnsiTheme="majorHAnsi" w:cstheme="majorHAnsi"/>
          <w:szCs w:val="24"/>
        </w:rPr>
        <w:t xml:space="preserve">3. Wykonawca nie podlega wykluczeniu w okolicznościach określonych w art. 108 ust. 1 pkt. 1, 2 i 5 ustawy Pzp, jeżeli udowodni Zamawiającemu, że spełnił </w:t>
      </w:r>
      <w:r w:rsidRPr="006D5D0D">
        <w:rPr>
          <w:rFonts w:asciiTheme="majorHAnsi" w:hAnsiTheme="majorHAnsi" w:cstheme="majorHAnsi"/>
          <w:szCs w:val="24"/>
          <w:u w:val="single"/>
        </w:rPr>
        <w:t>łącznie</w:t>
      </w:r>
      <w:r w:rsidRPr="006D5D0D">
        <w:rPr>
          <w:rFonts w:asciiTheme="majorHAnsi" w:hAnsiTheme="majorHAnsi" w:cstheme="majorHAnsi"/>
          <w:szCs w:val="24"/>
        </w:rPr>
        <w:t xml:space="preserve"> następujące przesłanki:</w:t>
      </w:r>
    </w:p>
    <w:p w14:paraId="474B7057" w14:textId="77777777" w:rsidR="0082391F" w:rsidRPr="006D5D0D" w:rsidRDefault="00000000" w:rsidP="009677B6">
      <w:pPr>
        <w:pStyle w:val="Standard"/>
        <w:suppressAutoHyphens w:val="0"/>
        <w:contextualSpacing/>
        <w:jc w:val="both"/>
        <w:textAlignment w:val="auto"/>
      </w:pPr>
      <w:r w:rsidRPr="006D5D0D">
        <w:rPr>
          <w:rFonts w:asciiTheme="majorHAnsi" w:eastAsia="Calibri" w:hAnsiTheme="majorHAnsi" w:cstheme="majorHAnsi"/>
          <w:kern w:val="0"/>
          <w:lang w:eastAsia="en-US"/>
        </w:rPr>
        <w:t>3.1. naprawił lub zobowiązał się do naprawienia szkody wyrządzonej przestępstwem, wykroczeniem lub swoim nieprawidłowym postępowaniem, w tym poprzez zadośćuczynienie pieniężne;</w:t>
      </w:r>
    </w:p>
    <w:p w14:paraId="342182D0" w14:textId="2EC3C2D0" w:rsidR="0082391F" w:rsidRPr="006D5D0D" w:rsidRDefault="00000000" w:rsidP="009677B6">
      <w:pPr>
        <w:pStyle w:val="Standard"/>
        <w:suppressAutoHyphens w:val="0"/>
        <w:contextualSpacing/>
        <w:jc w:val="both"/>
        <w:textAlignment w:val="auto"/>
      </w:pPr>
      <w:r w:rsidRPr="006D5D0D">
        <w:rPr>
          <w:rFonts w:asciiTheme="majorHAnsi" w:eastAsia="Calibri" w:hAnsiTheme="majorHAnsi" w:cstheme="majorHAnsi"/>
          <w:kern w:val="0"/>
          <w:lang w:eastAsia="en-US"/>
        </w:rPr>
        <w:lastRenderedPageBreak/>
        <w:t xml:space="preserve">3.2. wyczerpująco wyjaśnił fakty i okoliczności związane z przestępstwem, wykroczeniem lub swoim nieprawidłowym postępowaniem oraz spowodowanymi przez nie szkodami, aktywnie </w:t>
      </w:r>
      <w:r w:rsidR="0053308A" w:rsidRPr="006D5D0D">
        <w:rPr>
          <w:rFonts w:asciiTheme="majorHAnsi" w:eastAsia="Calibri" w:hAnsiTheme="majorHAnsi" w:cstheme="majorHAnsi"/>
          <w:kern w:val="0"/>
          <w:lang w:eastAsia="en-US"/>
        </w:rPr>
        <w:t xml:space="preserve">                              </w:t>
      </w:r>
      <w:r w:rsidRPr="006D5D0D">
        <w:rPr>
          <w:rFonts w:asciiTheme="majorHAnsi" w:eastAsia="Calibri" w:hAnsiTheme="majorHAnsi" w:cstheme="majorHAnsi"/>
          <w:kern w:val="0"/>
          <w:lang w:eastAsia="en-US"/>
        </w:rPr>
        <w:t>współpracując odpowiednio z właściwymi organami, w tym organami ścigania lub Zamawiającym;</w:t>
      </w:r>
    </w:p>
    <w:p w14:paraId="04A42ACD" w14:textId="77777777" w:rsidR="0082391F" w:rsidRPr="006D5D0D" w:rsidRDefault="00000000" w:rsidP="009677B6">
      <w:pPr>
        <w:pStyle w:val="Standard"/>
        <w:suppressAutoHyphens w:val="0"/>
        <w:contextualSpacing/>
        <w:jc w:val="both"/>
        <w:textAlignment w:val="auto"/>
      </w:pPr>
      <w:r w:rsidRPr="006D5D0D">
        <w:rPr>
          <w:rFonts w:asciiTheme="majorHAnsi" w:eastAsia="Calibri" w:hAnsiTheme="majorHAnsi" w:cstheme="majorHAnsi"/>
          <w:kern w:val="0"/>
          <w:lang w:eastAsia="en-US"/>
        </w:rPr>
        <w:t>3.3. podjął konkretne środki techniczne, organizacyjne i kadrowe, odpowiednie dla zapobiegania dalszym przestępstwom, wykroczeniom lub nieprawidłowemu postępowaniu, w szczególności:</w:t>
      </w:r>
    </w:p>
    <w:p w14:paraId="290AA7A8" w14:textId="77777777" w:rsidR="0082391F" w:rsidRPr="006D5D0D" w:rsidRDefault="00000000" w:rsidP="009677B6">
      <w:pPr>
        <w:pStyle w:val="Standard"/>
        <w:suppressAutoHyphens w:val="0"/>
        <w:contextualSpacing/>
        <w:jc w:val="both"/>
        <w:textAlignment w:val="auto"/>
      </w:pPr>
      <w:r w:rsidRPr="006D5D0D">
        <w:rPr>
          <w:rFonts w:asciiTheme="majorHAnsi" w:eastAsia="Calibri" w:hAnsiTheme="majorHAnsi" w:cstheme="majorHAnsi"/>
          <w:kern w:val="0"/>
          <w:lang w:eastAsia="en-US"/>
        </w:rPr>
        <w:t>3.3.1 zerwał wszelkie powiązania z osobami lub podmiotami odpowiedzialnymi za nieprawidłowe postępowanie Wykonawcy,</w:t>
      </w:r>
    </w:p>
    <w:p w14:paraId="18CE9FD1" w14:textId="77777777" w:rsidR="0082391F" w:rsidRPr="006D5D0D" w:rsidRDefault="00000000" w:rsidP="009677B6">
      <w:pPr>
        <w:pStyle w:val="Standard"/>
        <w:suppressAutoHyphens w:val="0"/>
        <w:contextualSpacing/>
        <w:jc w:val="both"/>
        <w:textAlignment w:val="auto"/>
      </w:pPr>
      <w:r w:rsidRPr="006D5D0D">
        <w:rPr>
          <w:rFonts w:asciiTheme="majorHAnsi" w:eastAsia="Calibri" w:hAnsiTheme="majorHAnsi" w:cstheme="majorHAnsi"/>
          <w:kern w:val="0"/>
          <w:lang w:eastAsia="en-US"/>
        </w:rPr>
        <w:t>3.3.2 zreorganizował personel,</w:t>
      </w:r>
    </w:p>
    <w:p w14:paraId="49D5C8DA" w14:textId="77777777" w:rsidR="0082391F" w:rsidRPr="006D5D0D" w:rsidRDefault="00000000" w:rsidP="009677B6">
      <w:pPr>
        <w:pStyle w:val="Standard"/>
        <w:suppressAutoHyphens w:val="0"/>
        <w:contextualSpacing/>
        <w:jc w:val="both"/>
        <w:textAlignment w:val="auto"/>
      </w:pPr>
      <w:r w:rsidRPr="006D5D0D">
        <w:rPr>
          <w:rFonts w:asciiTheme="majorHAnsi" w:eastAsia="Calibri" w:hAnsiTheme="majorHAnsi" w:cstheme="majorHAnsi"/>
          <w:kern w:val="0"/>
          <w:lang w:eastAsia="en-US"/>
        </w:rPr>
        <w:t>3.3.3 wdrożył system sprawozdawczości i kontroli,</w:t>
      </w:r>
    </w:p>
    <w:p w14:paraId="29872851" w14:textId="428D3F31" w:rsidR="0082391F" w:rsidRPr="006D5D0D" w:rsidRDefault="00000000" w:rsidP="009677B6">
      <w:pPr>
        <w:pStyle w:val="Standard"/>
        <w:suppressAutoHyphens w:val="0"/>
        <w:contextualSpacing/>
        <w:jc w:val="both"/>
        <w:textAlignment w:val="auto"/>
      </w:pPr>
      <w:r w:rsidRPr="006D5D0D">
        <w:rPr>
          <w:rFonts w:asciiTheme="majorHAnsi" w:eastAsia="Calibri" w:hAnsiTheme="majorHAnsi" w:cstheme="majorHAnsi"/>
          <w:kern w:val="0"/>
          <w:lang w:eastAsia="en-US"/>
        </w:rPr>
        <w:t xml:space="preserve">3.3.4 utworzył struktury audytu wewnętrznego do monitorowania i przestrzegania przepisów, </w:t>
      </w:r>
      <w:r w:rsidR="0053308A" w:rsidRPr="006D5D0D">
        <w:rPr>
          <w:rFonts w:asciiTheme="majorHAnsi" w:eastAsia="Calibri" w:hAnsiTheme="majorHAnsi" w:cstheme="majorHAnsi"/>
          <w:kern w:val="0"/>
          <w:lang w:eastAsia="en-US"/>
        </w:rPr>
        <w:t xml:space="preserve">                </w:t>
      </w:r>
      <w:r w:rsidRPr="006D5D0D">
        <w:rPr>
          <w:rFonts w:asciiTheme="majorHAnsi" w:eastAsia="Calibri" w:hAnsiTheme="majorHAnsi" w:cstheme="majorHAnsi"/>
          <w:kern w:val="0"/>
          <w:lang w:eastAsia="en-US"/>
        </w:rPr>
        <w:t>wewnętrznych regulacji lub standardów,</w:t>
      </w:r>
    </w:p>
    <w:p w14:paraId="41226C17" w14:textId="2550571F" w:rsidR="0082391F" w:rsidRPr="006D5D0D" w:rsidRDefault="00000000" w:rsidP="009677B6">
      <w:pPr>
        <w:pStyle w:val="Standard"/>
        <w:suppressAutoHyphens w:val="0"/>
        <w:contextualSpacing/>
        <w:jc w:val="both"/>
        <w:textAlignment w:val="auto"/>
      </w:pPr>
      <w:r w:rsidRPr="006D5D0D">
        <w:rPr>
          <w:rFonts w:asciiTheme="majorHAnsi" w:eastAsia="Calibri" w:hAnsiTheme="majorHAnsi" w:cstheme="majorHAnsi"/>
          <w:kern w:val="0"/>
          <w:lang w:eastAsia="en-US"/>
        </w:rPr>
        <w:t xml:space="preserve">3.3.5 wprowadził wewnętrzne regulacje dotyczące odpowiedzialności i odszkodowań za </w:t>
      </w:r>
      <w:r w:rsidR="0053308A" w:rsidRPr="006D5D0D">
        <w:rPr>
          <w:rFonts w:asciiTheme="majorHAnsi" w:eastAsia="Calibri" w:hAnsiTheme="majorHAnsi" w:cstheme="majorHAnsi"/>
          <w:kern w:val="0"/>
          <w:lang w:eastAsia="en-US"/>
        </w:rPr>
        <w:t xml:space="preserve">                            </w:t>
      </w:r>
      <w:r w:rsidRPr="006D5D0D">
        <w:rPr>
          <w:rFonts w:asciiTheme="majorHAnsi" w:eastAsia="Calibri" w:hAnsiTheme="majorHAnsi" w:cstheme="majorHAnsi"/>
          <w:kern w:val="0"/>
          <w:lang w:eastAsia="en-US"/>
        </w:rPr>
        <w:t>nieprzestrzeganie przepisów, wewnętrznych regulacji lub standardów.</w:t>
      </w:r>
    </w:p>
    <w:p w14:paraId="60997ED4" w14:textId="66FAE8EA" w:rsidR="0082391F" w:rsidRPr="006D5D0D" w:rsidRDefault="00000000" w:rsidP="009677B6">
      <w:pPr>
        <w:pStyle w:val="Standard"/>
        <w:suppressAutoHyphens w:val="0"/>
        <w:contextualSpacing/>
        <w:jc w:val="both"/>
        <w:textAlignment w:val="auto"/>
      </w:pPr>
      <w:r w:rsidRPr="006D5D0D">
        <w:rPr>
          <w:rFonts w:asciiTheme="majorHAnsi" w:eastAsia="Calibri" w:hAnsiTheme="majorHAnsi" w:cstheme="majorHAnsi"/>
          <w:kern w:val="0"/>
          <w:lang w:eastAsia="en-US"/>
        </w:rPr>
        <w:t xml:space="preserve">4. Zamawiający ocenia, czy podjęte przez Wykonawcę czynności, o których mowa w pkt. 3 są </w:t>
      </w:r>
      <w:r w:rsidR="0053308A" w:rsidRPr="006D5D0D">
        <w:rPr>
          <w:rFonts w:asciiTheme="majorHAnsi" w:eastAsia="Calibri" w:hAnsiTheme="majorHAnsi" w:cstheme="majorHAnsi"/>
          <w:kern w:val="0"/>
          <w:lang w:eastAsia="en-US"/>
        </w:rPr>
        <w:t xml:space="preserve">                   </w:t>
      </w:r>
      <w:r w:rsidRPr="006D5D0D">
        <w:rPr>
          <w:rFonts w:asciiTheme="majorHAnsi" w:eastAsia="Calibri" w:hAnsiTheme="majorHAnsi" w:cstheme="majorHAnsi"/>
          <w:kern w:val="0"/>
          <w:lang w:eastAsia="en-US"/>
        </w:rPr>
        <w:t xml:space="preserve">wystarczające do wykazania jego rzetelności, uwzględniając wagę i szczególne okoliczności czynu Wykonawcy. Jeżeli podjęte przez Wykonawcę czynności, o których mowa w pkt. 3 nie są </w:t>
      </w:r>
      <w:r w:rsidR="0053308A" w:rsidRPr="006D5D0D">
        <w:rPr>
          <w:rFonts w:asciiTheme="majorHAnsi" w:eastAsia="Calibri" w:hAnsiTheme="majorHAnsi" w:cstheme="majorHAnsi"/>
          <w:kern w:val="0"/>
          <w:lang w:eastAsia="en-US"/>
        </w:rPr>
        <w:t xml:space="preserve">                        </w:t>
      </w:r>
      <w:r w:rsidRPr="006D5D0D">
        <w:rPr>
          <w:rFonts w:asciiTheme="majorHAnsi" w:eastAsia="Calibri" w:hAnsiTheme="majorHAnsi" w:cstheme="majorHAnsi"/>
          <w:kern w:val="0"/>
          <w:lang w:eastAsia="en-US"/>
        </w:rPr>
        <w:t xml:space="preserve">wystarczające do wykazania jego rzetelności, Zamawiający wyklucza Wykonawcę z postępowania. </w:t>
      </w:r>
    </w:p>
    <w:p w14:paraId="7BA36800" w14:textId="77777777" w:rsidR="0082391F" w:rsidRPr="006D5D0D" w:rsidRDefault="00000000" w:rsidP="009677B6">
      <w:pPr>
        <w:pStyle w:val="Standard"/>
        <w:suppressAutoHyphens w:val="0"/>
        <w:contextualSpacing/>
        <w:jc w:val="both"/>
        <w:textAlignment w:val="auto"/>
      </w:pPr>
      <w:r w:rsidRPr="006D5D0D">
        <w:rPr>
          <w:rFonts w:asciiTheme="majorHAnsi" w:eastAsia="Calibri" w:hAnsiTheme="majorHAnsi" w:cstheme="majorHAnsi"/>
          <w:kern w:val="0"/>
          <w:lang w:eastAsia="en-US"/>
        </w:rPr>
        <w:t xml:space="preserve">5. </w:t>
      </w:r>
      <w:r w:rsidRPr="006D5D0D">
        <w:rPr>
          <w:rFonts w:asciiTheme="majorHAnsi" w:hAnsiTheme="majorHAnsi" w:cstheme="majorHAnsi"/>
        </w:rPr>
        <w:t xml:space="preserve">Z postępowania o udzielenie zamówienia wyklucza się Wykonawcę zgodnie z art. 7 ust. 1 Ustawy z dnia 13 kwietnia 2022 r. o szczególnych rozwiązaniach w zakresie przeciwdziałania wspieraniu agresji na Ukrainę oraz służących ochronie bezpieczeństwa narodowego, dalej „ustawa sankcyjna” tj: </w:t>
      </w:r>
      <w:r w:rsidRPr="006D5D0D">
        <w:rPr>
          <w:rStyle w:val="markedcontent"/>
          <w:rFonts w:asciiTheme="majorHAnsi" w:hAnsiTheme="majorHAnsi" w:cstheme="majorHAnsi"/>
        </w:rPr>
        <w:t>5.1 Z postępowania o udzielenie zamówienia publicznego lub konkursu prowadzonego na podstawie ustawy</w:t>
      </w:r>
      <w:r w:rsidRPr="006D5D0D">
        <w:rPr>
          <w:rFonts w:asciiTheme="majorHAnsi" w:hAnsiTheme="majorHAnsi" w:cstheme="majorHAnsi"/>
        </w:rPr>
        <w:t xml:space="preserve"> </w:t>
      </w:r>
      <w:r w:rsidRPr="006D5D0D">
        <w:rPr>
          <w:rStyle w:val="markedcontent"/>
          <w:rFonts w:asciiTheme="majorHAnsi" w:hAnsiTheme="majorHAnsi" w:cstheme="majorHAnsi"/>
        </w:rPr>
        <w:t>z dnia 11 września 2019 r. – Prawo zamówień publicznych wyklucza się:</w:t>
      </w:r>
    </w:p>
    <w:p w14:paraId="46D9B1CC" w14:textId="64FDC8F7" w:rsidR="0082391F" w:rsidRPr="006D5D0D" w:rsidRDefault="00000000" w:rsidP="009677B6">
      <w:pPr>
        <w:pStyle w:val="Akapitzlist"/>
        <w:suppressAutoHyphens w:val="0"/>
        <w:spacing w:line="240" w:lineRule="auto"/>
        <w:ind w:left="0"/>
        <w:contextualSpacing/>
        <w:jc w:val="both"/>
        <w:textAlignment w:val="auto"/>
      </w:pPr>
      <w:r w:rsidRPr="006D5D0D">
        <w:rPr>
          <w:rStyle w:val="markedcontent"/>
          <w:rFonts w:asciiTheme="majorHAnsi" w:hAnsiTheme="majorHAnsi" w:cstheme="majorHAnsi"/>
          <w:sz w:val="24"/>
          <w:szCs w:val="24"/>
        </w:rPr>
        <w:t xml:space="preserve">5.1.1 </w:t>
      </w:r>
      <w:r w:rsidRPr="006D5D0D">
        <w:rPr>
          <w:rFonts w:asciiTheme="majorHAnsi" w:hAnsiTheme="majorHAnsi" w:cstheme="majorHAnsi"/>
          <w:sz w:val="24"/>
          <w:szCs w:val="24"/>
        </w:rPr>
        <w:t xml:space="preserve">Wykonawcę oraz uczestnika konkursu wymienionego w wykazach określonych w rozporządzeniu 765/2006 i rozporządzeniu 269/2014 albo wpisanego na listę na podstawie </w:t>
      </w:r>
      <w:r w:rsidR="0053308A" w:rsidRPr="006D5D0D">
        <w:rPr>
          <w:rFonts w:asciiTheme="majorHAnsi" w:hAnsiTheme="majorHAnsi" w:cstheme="majorHAnsi"/>
          <w:sz w:val="24"/>
          <w:szCs w:val="24"/>
        </w:rPr>
        <w:t xml:space="preserve">                   </w:t>
      </w:r>
      <w:r w:rsidRPr="006D5D0D">
        <w:rPr>
          <w:rFonts w:asciiTheme="majorHAnsi" w:hAnsiTheme="majorHAnsi" w:cstheme="majorHAnsi"/>
          <w:sz w:val="24"/>
          <w:szCs w:val="24"/>
        </w:rPr>
        <w:t>decyzji w sprawie wpisu na listę rozstrzygającej o zastosowaniu środka, o którym mowa w art. 1 pkt. 3 ustawy sankcyjnej;</w:t>
      </w:r>
    </w:p>
    <w:p w14:paraId="2886CB3C" w14:textId="19C0F086" w:rsidR="0082391F" w:rsidRPr="006D5D0D" w:rsidRDefault="00000000" w:rsidP="009677B6">
      <w:pPr>
        <w:pStyle w:val="Akapitzlist"/>
        <w:suppressAutoHyphens w:val="0"/>
        <w:spacing w:line="240" w:lineRule="auto"/>
        <w:ind w:left="0"/>
        <w:contextualSpacing/>
        <w:jc w:val="both"/>
        <w:textAlignment w:val="auto"/>
      </w:pPr>
      <w:r w:rsidRPr="006D5D0D">
        <w:rPr>
          <w:rFonts w:asciiTheme="majorHAnsi" w:hAnsiTheme="majorHAnsi" w:cstheme="majorHAnsi"/>
          <w:sz w:val="24"/>
          <w:szCs w:val="24"/>
        </w:rPr>
        <w:t xml:space="preserve">5.1.2 Wykonawcę oraz uczestnika konkursu, którego beneficjentem rzeczywistym w rozumieniu ustawy z dnia 1 marca 2018 r. o przeciwdziałaniu praniu pieniędzy oraz finansowaniu terroryzmu </w:t>
      </w:r>
      <w:r w:rsidR="0053308A" w:rsidRPr="006D5D0D">
        <w:rPr>
          <w:rFonts w:asciiTheme="majorHAnsi" w:hAnsiTheme="majorHAnsi" w:cstheme="majorHAnsi"/>
          <w:sz w:val="24"/>
          <w:szCs w:val="24"/>
        </w:rPr>
        <w:t xml:space="preserve">               </w:t>
      </w:r>
      <w:r w:rsidRPr="006D5D0D">
        <w:rPr>
          <w:rFonts w:asciiTheme="majorHAnsi" w:hAnsiTheme="majorHAnsi" w:cstheme="majorHAnsi"/>
          <w:sz w:val="24"/>
          <w:szCs w:val="24"/>
        </w:rPr>
        <w:t xml:space="preserve">(tj. Dz. U. z 2022 r. poz. 593 i 655) jest osoba wymieniona w wykazach określonych w rozporządzeniu 765/2006 i rozporządzeniu 269/2014 albo wpisana na listę lub będąca takim beneficjentem </w:t>
      </w:r>
      <w:r w:rsidR="0053308A" w:rsidRPr="006D5D0D">
        <w:rPr>
          <w:rFonts w:asciiTheme="majorHAnsi" w:hAnsiTheme="majorHAnsi" w:cstheme="majorHAnsi"/>
          <w:sz w:val="24"/>
          <w:szCs w:val="24"/>
        </w:rPr>
        <w:t xml:space="preserve">                   </w:t>
      </w:r>
      <w:r w:rsidRPr="006D5D0D">
        <w:rPr>
          <w:rFonts w:asciiTheme="majorHAnsi" w:hAnsiTheme="majorHAnsi" w:cstheme="majorHAnsi"/>
          <w:sz w:val="24"/>
          <w:szCs w:val="24"/>
        </w:rPr>
        <w:t xml:space="preserve">rzeczywistym od dnia 24 lutego 2022 r., o ile została wpisana na listę na podstawie decyzji w sprawie wpisu na listę rozstrzygającej o zastosowaniu środka, o którym mowa w art. 1 pkt. 3 ustawy </w:t>
      </w:r>
      <w:r w:rsidR="0053308A" w:rsidRPr="006D5D0D">
        <w:rPr>
          <w:rFonts w:asciiTheme="majorHAnsi" w:hAnsiTheme="majorHAnsi" w:cstheme="majorHAnsi"/>
          <w:sz w:val="24"/>
          <w:szCs w:val="24"/>
        </w:rPr>
        <w:t xml:space="preserve">                     </w:t>
      </w:r>
      <w:r w:rsidRPr="006D5D0D">
        <w:rPr>
          <w:rFonts w:asciiTheme="majorHAnsi" w:hAnsiTheme="majorHAnsi" w:cstheme="majorHAnsi"/>
          <w:sz w:val="24"/>
          <w:szCs w:val="24"/>
        </w:rPr>
        <w:t>sankcyjnej;</w:t>
      </w:r>
    </w:p>
    <w:p w14:paraId="562F7465" w14:textId="77777777" w:rsidR="0082391F" w:rsidRPr="006D5D0D" w:rsidRDefault="00000000" w:rsidP="009677B6">
      <w:pPr>
        <w:pStyle w:val="Akapitzlist"/>
        <w:suppressAutoHyphens w:val="0"/>
        <w:spacing w:line="240" w:lineRule="auto"/>
        <w:ind w:left="0"/>
        <w:contextualSpacing/>
        <w:jc w:val="both"/>
        <w:textAlignment w:val="auto"/>
      </w:pPr>
      <w:r w:rsidRPr="006D5D0D">
        <w:rPr>
          <w:rFonts w:asciiTheme="majorHAnsi" w:hAnsiTheme="majorHAnsi" w:cstheme="majorHAnsi"/>
          <w:sz w:val="24"/>
          <w:szCs w:val="24"/>
        </w:rPr>
        <w:t xml:space="preserve">5.1.3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759117FC" w14:textId="77777777" w:rsidR="0082391F" w:rsidRPr="006D5D0D" w:rsidRDefault="00000000" w:rsidP="009677B6">
      <w:pPr>
        <w:pStyle w:val="Akapitzlist"/>
        <w:suppressAutoHyphens w:val="0"/>
        <w:spacing w:line="240" w:lineRule="auto"/>
        <w:ind w:left="0"/>
        <w:contextualSpacing/>
        <w:jc w:val="both"/>
        <w:textAlignment w:val="auto"/>
      </w:pPr>
      <w:r w:rsidRPr="006D5D0D">
        <w:rPr>
          <w:rFonts w:asciiTheme="majorHAnsi" w:hAnsiTheme="majorHAnsi" w:cstheme="majorHAnsi"/>
          <w:sz w:val="24"/>
          <w:szCs w:val="24"/>
        </w:rPr>
        <w:t>6. Wykluczenie następuje na okres trwania okoliczności określonych w pkt. 5.</w:t>
      </w:r>
    </w:p>
    <w:p w14:paraId="5A5221D2" w14:textId="4260FE61" w:rsidR="0082391F" w:rsidRPr="006D5D0D" w:rsidRDefault="00000000" w:rsidP="009677B6">
      <w:pPr>
        <w:pStyle w:val="Akapitzlist"/>
        <w:suppressAutoHyphens w:val="0"/>
        <w:spacing w:line="240" w:lineRule="auto"/>
        <w:ind w:left="0"/>
        <w:contextualSpacing/>
        <w:jc w:val="both"/>
        <w:textAlignment w:val="auto"/>
      </w:pPr>
      <w:r w:rsidRPr="006D5D0D">
        <w:rPr>
          <w:rFonts w:asciiTheme="majorHAnsi" w:hAnsiTheme="majorHAnsi" w:cstheme="majorHAnsi"/>
          <w:sz w:val="24"/>
          <w:szCs w:val="24"/>
        </w:rPr>
        <w:t xml:space="preserve">7. W przypadku wykonawcy lub uczestnika konkursu wykluczonego na podstawie pkt. 5, </w:t>
      </w:r>
      <w:r w:rsidR="00E85848" w:rsidRPr="006D5D0D">
        <w:rPr>
          <w:rFonts w:asciiTheme="majorHAnsi" w:hAnsiTheme="majorHAnsi" w:cstheme="majorHAnsi"/>
          <w:sz w:val="24"/>
          <w:szCs w:val="24"/>
        </w:rPr>
        <w:t xml:space="preserve">                            </w:t>
      </w:r>
      <w:r w:rsidRPr="006D5D0D">
        <w:rPr>
          <w:rFonts w:asciiTheme="majorHAnsi" w:hAnsiTheme="majorHAnsi" w:cstheme="majorHAnsi"/>
          <w:sz w:val="24"/>
          <w:szCs w:val="24"/>
        </w:rPr>
        <w:t xml:space="preserve">Zamawiający odrzuca wniosek o dopuszczenie do udziału w postępowaniu o udzielnie zamówienia publicznego lub ofertę takiego wykonawcy lub uczestnika konkursu, nie zaprasza go do złożenia </w:t>
      </w:r>
      <w:r w:rsidR="00E85848" w:rsidRPr="006D5D0D">
        <w:rPr>
          <w:rFonts w:asciiTheme="majorHAnsi" w:hAnsiTheme="majorHAnsi" w:cstheme="majorHAnsi"/>
          <w:sz w:val="24"/>
          <w:szCs w:val="24"/>
        </w:rPr>
        <w:t xml:space="preserve">                   </w:t>
      </w:r>
      <w:r w:rsidRPr="006D5D0D">
        <w:rPr>
          <w:rFonts w:asciiTheme="majorHAnsi" w:hAnsiTheme="majorHAnsi" w:cstheme="majorHAnsi"/>
          <w:sz w:val="24"/>
          <w:szCs w:val="24"/>
        </w:rPr>
        <w:t xml:space="preserve">oferty wstępnej, oferty podlegającej negocjacjom, oferty dodatkowej, oferty lub oferty ostatecznej, </w:t>
      </w:r>
      <w:r w:rsidRPr="006D5D0D">
        <w:rPr>
          <w:rFonts w:asciiTheme="majorHAnsi" w:hAnsiTheme="majorHAnsi" w:cstheme="majorHAnsi"/>
          <w:sz w:val="24"/>
          <w:szCs w:val="24"/>
        </w:rPr>
        <w:lastRenderedPageBreak/>
        <w:t xml:space="preserve">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w:t>
      </w:r>
      <w:r w:rsidR="00E85848" w:rsidRPr="006D5D0D">
        <w:rPr>
          <w:rFonts w:asciiTheme="majorHAnsi" w:hAnsiTheme="majorHAnsi" w:cstheme="majorHAnsi"/>
          <w:sz w:val="24"/>
          <w:szCs w:val="24"/>
        </w:rPr>
        <w:t xml:space="preserve">                 </w:t>
      </w:r>
      <w:r w:rsidRPr="006D5D0D">
        <w:rPr>
          <w:rFonts w:asciiTheme="majorHAnsi" w:hAnsiTheme="majorHAnsi" w:cstheme="majorHAnsi"/>
          <w:sz w:val="24"/>
          <w:szCs w:val="24"/>
        </w:rPr>
        <w:t>zamówienia publicznego.</w:t>
      </w:r>
    </w:p>
    <w:p w14:paraId="050705EE" w14:textId="7E575E6E" w:rsidR="0089137A" w:rsidRPr="00CA1851" w:rsidRDefault="00000000" w:rsidP="009677B6">
      <w:pPr>
        <w:pStyle w:val="Akapitzlist"/>
        <w:suppressAutoHyphens w:val="0"/>
        <w:spacing w:line="240" w:lineRule="auto"/>
        <w:ind w:left="0"/>
        <w:contextualSpacing/>
        <w:jc w:val="both"/>
        <w:textAlignment w:val="auto"/>
      </w:pPr>
      <w:r w:rsidRPr="006D5D0D">
        <w:rPr>
          <w:rFonts w:asciiTheme="majorHAnsi" w:hAnsiTheme="majorHAnsi" w:cstheme="majorHAnsi"/>
          <w:sz w:val="24"/>
          <w:szCs w:val="24"/>
        </w:rPr>
        <w:t xml:space="preserve">8. </w:t>
      </w:r>
      <w:r w:rsidRPr="006D5D0D">
        <w:rPr>
          <w:rFonts w:asciiTheme="majorHAnsi" w:hAnsiTheme="majorHAnsi" w:cstheme="majorHAnsi"/>
          <w:kern w:val="0"/>
          <w:sz w:val="24"/>
          <w:szCs w:val="24"/>
          <w:lang w:eastAsia="en-US"/>
        </w:rPr>
        <w:t xml:space="preserve">Zamawiający może wykluczyć Wykonawcę na każdym etapie postępowania o udzielenie </w:t>
      </w:r>
      <w:r w:rsidR="00E85848" w:rsidRPr="006D5D0D">
        <w:rPr>
          <w:rFonts w:asciiTheme="majorHAnsi" w:hAnsiTheme="majorHAnsi" w:cstheme="majorHAnsi"/>
          <w:kern w:val="0"/>
          <w:sz w:val="24"/>
          <w:szCs w:val="24"/>
          <w:lang w:eastAsia="en-US"/>
        </w:rPr>
        <w:t xml:space="preserve">                       </w:t>
      </w:r>
      <w:r w:rsidRPr="006D5D0D">
        <w:rPr>
          <w:rFonts w:asciiTheme="majorHAnsi" w:hAnsiTheme="majorHAnsi" w:cstheme="majorHAnsi"/>
          <w:kern w:val="0"/>
          <w:sz w:val="24"/>
          <w:szCs w:val="24"/>
          <w:lang w:eastAsia="en-US"/>
        </w:rPr>
        <w:t>zamówienia.</w:t>
      </w:r>
    </w:p>
    <w:p w14:paraId="75608CE8" w14:textId="1A1DA533" w:rsidR="00D9496B" w:rsidRPr="00CA1851" w:rsidRDefault="00000000" w:rsidP="00CA1851">
      <w:pPr>
        <w:pStyle w:val="Standard"/>
        <w:shd w:val="clear" w:color="auto" w:fill="E5E5E5"/>
        <w:suppressAutoHyphens w:val="0"/>
        <w:spacing w:after="120"/>
        <w:contextualSpacing/>
        <w:jc w:val="both"/>
        <w:textAlignment w:val="auto"/>
      </w:pPr>
      <w:r w:rsidRPr="00F35140">
        <w:rPr>
          <w:rFonts w:asciiTheme="majorHAnsi" w:eastAsia="Calibri" w:hAnsiTheme="majorHAnsi" w:cstheme="majorHAnsi"/>
          <w:b/>
          <w:kern w:val="0"/>
          <w:lang w:eastAsia="en-US"/>
        </w:rPr>
        <w:t>VII. WYKAZ OŚWIADCZEŃ I DOKUMENTÓW POTWIERDZAJĄCYCH SPEŁNIENIE WARUNKÓW UDZIAŁU W POSTĘPOWANIU ORAZ BRAK PODSTAW DO WYKLUCZENIA Z POSTĘPOWANIA</w:t>
      </w:r>
    </w:p>
    <w:p w14:paraId="08D823EC" w14:textId="73789E5F" w:rsidR="0082391F" w:rsidRPr="00862735" w:rsidRDefault="00000000" w:rsidP="009677B6">
      <w:pPr>
        <w:pStyle w:val="Standard"/>
        <w:suppressAutoHyphens w:val="0"/>
        <w:contextualSpacing/>
        <w:jc w:val="both"/>
        <w:textAlignment w:val="auto"/>
      </w:pPr>
      <w:r w:rsidRPr="00862735">
        <w:rPr>
          <w:rFonts w:asciiTheme="majorHAnsi" w:eastAsia="Calibri" w:hAnsiTheme="majorHAnsi" w:cstheme="majorHAnsi"/>
          <w:kern w:val="0"/>
          <w:lang w:eastAsia="en-US"/>
        </w:rPr>
        <w:t xml:space="preserve">1. Zamawiający </w:t>
      </w:r>
      <w:r w:rsidRPr="00862735">
        <w:rPr>
          <w:rFonts w:asciiTheme="majorHAnsi" w:eastAsia="Calibri" w:hAnsiTheme="majorHAnsi" w:cstheme="majorHAnsi"/>
          <w:kern w:val="0"/>
          <w:u w:val="single"/>
          <w:lang w:eastAsia="en-US"/>
        </w:rPr>
        <w:t>nie będzie żądał</w:t>
      </w:r>
      <w:r w:rsidRPr="00862735">
        <w:rPr>
          <w:rFonts w:asciiTheme="majorHAnsi" w:eastAsia="Calibri" w:hAnsiTheme="majorHAnsi" w:cstheme="majorHAnsi"/>
          <w:kern w:val="0"/>
          <w:lang w:eastAsia="en-US"/>
        </w:rPr>
        <w:t xml:space="preserve"> podmiotowych środków dowodowych na potwierdzenie braku podstaw wykluczenia z postępowania. </w:t>
      </w:r>
    </w:p>
    <w:p w14:paraId="66E6CF54" w14:textId="2CD26125" w:rsidR="0082391F" w:rsidRPr="00862735" w:rsidRDefault="00000000" w:rsidP="009677B6">
      <w:pPr>
        <w:pStyle w:val="Standard"/>
        <w:suppressAutoHyphens w:val="0"/>
        <w:contextualSpacing/>
        <w:jc w:val="both"/>
        <w:textAlignment w:val="auto"/>
      </w:pPr>
      <w:r w:rsidRPr="00862735">
        <w:rPr>
          <w:rFonts w:asciiTheme="majorHAnsi" w:eastAsia="Calibri" w:hAnsiTheme="majorHAnsi" w:cstheme="majorHAnsi"/>
          <w:kern w:val="0"/>
          <w:lang w:eastAsia="en-US"/>
        </w:rPr>
        <w:t xml:space="preserve">2. </w:t>
      </w:r>
      <w:r w:rsidRPr="00862735">
        <w:rPr>
          <w:rFonts w:asciiTheme="majorHAnsi" w:hAnsiTheme="majorHAnsi" w:cstheme="majorHAnsi"/>
          <w:kern w:val="0"/>
          <w:u w:val="single"/>
          <w:lang w:eastAsia="en-US"/>
        </w:rPr>
        <w:t>W zakresie potwierdzenia braku podstaw do wykluczenia z postępowania w okolicznościach, o których mowa w art. 108 ust. 1</w:t>
      </w:r>
      <w:r w:rsidR="00862735" w:rsidRPr="00862735">
        <w:rPr>
          <w:rFonts w:asciiTheme="majorHAnsi" w:hAnsiTheme="majorHAnsi" w:cstheme="majorHAnsi"/>
          <w:kern w:val="0"/>
          <w:u w:val="single"/>
          <w:lang w:eastAsia="en-US"/>
        </w:rPr>
        <w:t>, w art. 109 ust. 1 pkt. 4 i pkt. 5</w:t>
      </w:r>
      <w:r w:rsidRPr="00862735">
        <w:rPr>
          <w:rFonts w:asciiTheme="majorHAnsi" w:hAnsiTheme="majorHAnsi" w:cstheme="majorHAnsi"/>
          <w:kern w:val="0"/>
          <w:u w:val="single"/>
          <w:lang w:eastAsia="en-US"/>
        </w:rPr>
        <w:t xml:space="preserve"> ustawy Pzp a także w art. 7 ust. 1 ustawy sankcyjnej, Wykonawca przedkłada:</w:t>
      </w:r>
    </w:p>
    <w:p w14:paraId="3FACA501" w14:textId="4F651237" w:rsidR="0082391F" w:rsidRPr="00F35140" w:rsidRDefault="00000000" w:rsidP="009677B6">
      <w:pPr>
        <w:pStyle w:val="Akapitzlist"/>
        <w:spacing w:after="160" w:line="240" w:lineRule="auto"/>
        <w:ind w:left="0"/>
        <w:contextualSpacing/>
        <w:jc w:val="both"/>
      </w:pPr>
      <w:r w:rsidRPr="00F35140">
        <w:rPr>
          <w:rFonts w:asciiTheme="majorHAnsi" w:hAnsiTheme="majorHAnsi" w:cstheme="majorHAnsi"/>
          <w:kern w:val="0"/>
          <w:sz w:val="24"/>
          <w:szCs w:val="24"/>
          <w:lang w:eastAsia="en-US"/>
        </w:rPr>
        <w:t xml:space="preserve">2.1 Oświadczenie, zgodnie z art. 125 ustawy Pzp o braku podstaw do wykluczenia z postępowania – wypełnione i podpisane odpowiednio przez osobę/osoby upoważnioną/ upoważnione do reprezentowania Wykonawcy, </w:t>
      </w:r>
      <w:r w:rsidRPr="00F35140">
        <w:rPr>
          <w:rFonts w:asciiTheme="majorHAnsi" w:hAnsiTheme="majorHAnsi" w:cstheme="majorHAnsi"/>
          <w:sz w:val="24"/>
          <w:szCs w:val="24"/>
        </w:rPr>
        <w:t xml:space="preserve">zgodnie z treścią zawartą we wzorze stanowiącym </w:t>
      </w:r>
      <w:r w:rsidRPr="00F35140">
        <w:rPr>
          <w:rFonts w:asciiTheme="majorHAnsi" w:hAnsiTheme="majorHAnsi" w:cstheme="majorHAnsi"/>
          <w:b/>
          <w:bCs/>
          <w:i/>
          <w:iCs/>
          <w:sz w:val="24"/>
          <w:szCs w:val="24"/>
        </w:rPr>
        <w:t xml:space="preserve">Załącznik nr 3 </w:t>
      </w:r>
      <w:r w:rsidR="00D9496B" w:rsidRPr="00F35140">
        <w:rPr>
          <w:rFonts w:asciiTheme="majorHAnsi" w:hAnsiTheme="majorHAnsi" w:cstheme="majorHAnsi"/>
          <w:b/>
          <w:bCs/>
          <w:i/>
          <w:iCs/>
          <w:sz w:val="24"/>
          <w:szCs w:val="24"/>
        </w:rPr>
        <w:t xml:space="preserve">                 </w:t>
      </w:r>
      <w:r w:rsidRPr="00F35140">
        <w:rPr>
          <w:rFonts w:asciiTheme="majorHAnsi" w:hAnsiTheme="majorHAnsi" w:cstheme="majorHAnsi"/>
          <w:b/>
          <w:bCs/>
          <w:i/>
          <w:iCs/>
          <w:sz w:val="24"/>
          <w:szCs w:val="24"/>
        </w:rPr>
        <w:t>do SWZ.</w:t>
      </w:r>
    </w:p>
    <w:p w14:paraId="5D42E8E2" w14:textId="77777777" w:rsidR="0082391F" w:rsidRPr="00F35140" w:rsidRDefault="00000000" w:rsidP="009677B6">
      <w:pPr>
        <w:pStyle w:val="Akapitzlist"/>
        <w:spacing w:after="160" w:line="240" w:lineRule="auto"/>
        <w:ind w:left="0"/>
        <w:contextualSpacing/>
        <w:jc w:val="both"/>
      </w:pPr>
      <w:r w:rsidRPr="00F35140">
        <w:rPr>
          <w:rFonts w:asciiTheme="majorHAnsi" w:hAnsiTheme="majorHAnsi" w:cstheme="majorHAnsi"/>
          <w:b/>
          <w:bCs/>
          <w:kern w:val="0"/>
          <w:sz w:val="24"/>
          <w:szCs w:val="24"/>
          <w:u w:val="single"/>
          <w:lang w:eastAsia="en-US"/>
        </w:rPr>
        <w:t xml:space="preserve">2.2 </w:t>
      </w:r>
      <w:r w:rsidRPr="00F35140">
        <w:rPr>
          <w:rFonts w:asciiTheme="majorHAnsi" w:hAnsiTheme="majorHAnsi" w:cstheme="majorHAnsi"/>
          <w:b/>
          <w:bCs/>
          <w:sz w:val="24"/>
          <w:szCs w:val="24"/>
          <w:u w:val="single"/>
        </w:rPr>
        <w:t xml:space="preserve">Oświadczenie, o którym mowa w pkt. 2.1, Wykonawca składa wraz z ofertą. </w:t>
      </w:r>
    </w:p>
    <w:p w14:paraId="6AED17EA" w14:textId="77777777" w:rsidR="0082391F" w:rsidRPr="00F35140" w:rsidRDefault="00000000" w:rsidP="009677B6">
      <w:pPr>
        <w:pStyle w:val="Akapitzlist"/>
        <w:spacing w:after="160" w:line="240" w:lineRule="auto"/>
        <w:ind w:left="0"/>
        <w:contextualSpacing/>
        <w:jc w:val="both"/>
      </w:pPr>
      <w:r w:rsidRPr="00F35140">
        <w:rPr>
          <w:rFonts w:asciiTheme="majorHAnsi" w:hAnsiTheme="majorHAnsi" w:cstheme="majorHAnsi"/>
          <w:sz w:val="24"/>
          <w:szCs w:val="24"/>
        </w:rPr>
        <w:t xml:space="preserve">3. Oświadczenie, o którym mowa w art. 125 ust. 1 ustawy Pzp nie jest podmiotowym środkiem dowodowym i stanowi dowód potwierdzający brak podstaw wykluczenia z postępowania, aktualne na dzień składania ofert. </w:t>
      </w:r>
    </w:p>
    <w:p w14:paraId="24BB68D7" w14:textId="77777777" w:rsidR="0082391F" w:rsidRPr="00F35140" w:rsidRDefault="00000000" w:rsidP="009677B6">
      <w:pPr>
        <w:pStyle w:val="Akapitzlist"/>
        <w:spacing w:after="160" w:line="240" w:lineRule="auto"/>
        <w:ind w:left="0"/>
        <w:contextualSpacing/>
        <w:jc w:val="both"/>
      </w:pPr>
      <w:r w:rsidRPr="00F35140">
        <w:rPr>
          <w:rFonts w:asciiTheme="majorHAnsi" w:hAnsiTheme="majorHAnsi" w:cstheme="majorHAnsi"/>
          <w:sz w:val="24"/>
          <w:szCs w:val="24"/>
        </w:rPr>
        <w:t xml:space="preserve">4. </w:t>
      </w:r>
      <w:r w:rsidRPr="00F35140">
        <w:rPr>
          <w:rFonts w:asciiTheme="majorHAnsi" w:eastAsia="Arial" w:hAnsiTheme="majorHAnsi" w:cstheme="majorHAnsi"/>
          <w:sz w:val="24"/>
          <w:szCs w:val="24"/>
          <w:lang w:eastAsia="pl-PL"/>
        </w:rPr>
        <w:t>W przypadku składania oferty przez Wykonawców wspólnie ubiegających się o udzielenie zamówienia, każdy z Wykonawców oddzielnie składa wraz z ofertą oświadczenie, o którym mowa w SWZ.</w:t>
      </w:r>
    </w:p>
    <w:p w14:paraId="44B1CB42" w14:textId="77777777" w:rsidR="0082391F" w:rsidRPr="00F35140" w:rsidRDefault="00000000" w:rsidP="009677B6">
      <w:pPr>
        <w:pStyle w:val="Akapitzlist"/>
        <w:spacing w:after="160" w:line="240" w:lineRule="auto"/>
        <w:ind w:left="0"/>
        <w:contextualSpacing/>
        <w:jc w:val="both"/>
      </w:pPr>
      <w:r w:rsidRPr="00F35140">
        <w:rPr>
          <w:rFonts w:asciiTheme="majorHAnsi" w:eastAsia="Arial" w:hAnsiTheme="majorHAnsi" w:cstheme="majorHAnsi"/>
          <w:sz w:val="24"/>
          <w:szCs w:val="24"/>
          <w:lang w:eastAsia="pl-PL"/>
        </w:rPr>
        <w:t xml:space="preserve">5. </w:t>
      </w:r>
      <w:r w:rsidRPr="00F35140">
        <w:rPr>
          <w:rFonts w:asciiTheme="majorHAnsi" w:hAnsiTheme="majorHAnsi" w:cstheme="majorHAnsi"/>
          <w:sz w:val="24"/>
          <w:szCs w:val="24"/>
        </w:rPr>
        <w:t xml:space="preserve">Jeżeli złożone przez Wykonawcę oświadczenie, o którym mowa w pkt. 2.1 powyżej, lub podmiotowe środki dowodowe (jeśli były wymagane) budzą wątpliwości Zamawiającego, może on zwrócić się bezpośrednio do podmiotu, który jest w posiadaniu informacji lub dokumentów istotnych w tym zakresie dla oceny spełnienia przez Wykonawcę warunków udziału w postępowaniu lub braku podstaw wykluczenia z postępowania o przedstawienie takich informacji lub dokumentów. </w:t>
      </w:r>
    </w:p>
    <w:p w14:paraId="73CF83EE" w14:textId="3C40BDAE" w:rsidR="0082391F" w:rsidRDefault="00000000" w:rsidP="009677B6">
      <w:pPr>
        <w:pStyle w:val="Akapitzlist"/>
        <w:suppressAutoHyphens w:val="0"/>
        <w:spacing w:after="0" w:line="240" w:lineRule="auto"/>
        <w:ind w:left="0"/>
        <w:contextualSpacing/>
        <w:jc w:val="both"/>
        <w:textAlignment w:val="auto"/>
        <w:rPr>
          <w:rFonts w:asciiTheme="majorHAnsi" w:hAnsiTheme="majorHAnsi" w:cstheme="majorHAnsi"/>
          <w:sz w:val="24"/>
          <w:szCs w:val="24"/>
        </w:rPr>
      </w:pPr>
      <w:r w:rsidRPr="00F35140">
        <w:rPr>
          <w:rFonts w:asciiTheme="majorHAnsi" w:eastAsia="Arial" w:hAnsiTheme="majorHAnsi" w:cstheme="majorHAnsi"/>
          <w:kern w:val="0"/>
          <w:sz w:val="24"/>
          <w:szCs w:val="24"/>
          <w:lang w:eastAsia="en-US"/>
        </w:rPr>
        <w:t xml:space="preserve">6. </w:t>
      </w:r>
      <w:r w:rsidRPr="00F35140">
        <w:rPr>
          <w:rFonts w:asciiTheme="majorHAnsi" w:hAnsiTheme="majorHAnsi" w:cstheme="majorHAnsi"/>
          <w:sz w:val="24"/>
          <w:szCs w:val="24"/>
        </w:rPr>
        <w:t xml:space="preserve">W zakresie nieuregulowanym ustawą Pzp lub niniejszą SWZ do oświadczeń i dokumentów </w:t>
      </w:r>
      <w:r w:rsidR="00FC7634" w:rsidRPr="00F35140">
        <w:rPr>
          <w:rFonts w:asciiTheme="majorHAnsi" w:hAnsiTheme="majorHAnsi" w:cstheme="majorHAnsi"/>
          <w:sz w:val="24"/>
          <w:szCs w:val="24"/>
        </w:rPr>
        <w:t xml:space="preserve">                 </w:t>
      </w:r>
      <w:r w:rsidRPr="00F35140">
        <w:rPr>
          <w:rFonts w:asciiTheme="majorHAnsi" w:hAnsiTheme="majorHAnsi" w:cstheme="majorHAnsi"/>
          <w:sz w:val="24"/>
          <w:szCs w:val="24"/>
        </w:rPr>
        <w:t xml:space="preserve">składanych przez Wykonawcę w postępowaniu, zastosowanie mają w szczególności przepisy </w:t>
      </w:r>
      <w:r w:rsidR="00FC7634" w:rsidRPr="00F35140">
        <w:rPr>
          <w:rFonts w:asciiTheme="majorHAnsi" w:hAnsiTheme="majorHAnsi" w:cstheme="majorHAnsi"/>
          <w:sz w:val="24"/>
          <w:szCs w:val="24"/>
        </w:rPr>
        <w:t xml:space="preserve">                     </w:t>
      </w:r>
      <w:r w:rsidRPr="00F35140">
        <w:rPr>
          <w:rFonts w:asciiTheme="majorHAnsi" w:hAnsiTheme="majorHAnsi" w:cstheme="majorHAnsi"/>
          <w:sz w:val="24"/>
          <w:szCs w:val="24"/>
        </w:rPr>
        <w:t xml:space="preserve">rozporządzenia Ministra Rozwoju Pracy i Technologii z dnia 23 grudnia 2020 r. w sprawie </w:t>
      </w:r>
      <w:r w:rsidR="00FC7634" w:rsidRPr="00F35140">
        <w:rPr>
          <w:rFonts w:asciiTheme="majorHAnsi" w:hAnsiTheme="majorHAnsi" w:cstheme="majorHAnsi"/>
          <w:sz w:val="24"/>
          <w:szCs w:val="24"/>
        </w:rPr>
        <w:t xml:space="preserve">                           </w:t>
      </w:r>
      <w:r w:rsidRPr="00F35140">
        <w:rPr>
          <w:rFonts w:asciiTheme="majorHAnsi" w:hAnsiTheme="majorHAnsi" w:cstheme="majorHAnsi"/>
          <w:sz w:val="24"/>
          <w:szCs w:val="24"/>
        </w:rPr>
        <w:t xml:space="preserve">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w:t>
      </w:r>
      <w:r w:rsidR="00FC7634" w:rsidRPr="00F35140">
        <w:rPr>
          <w:rFonts w:asciiTheme="majorHAnsi" w:hAnsiTheme="majorHAnsi" w:cstheme="majorHAnsi"/>
          <w:sz w:val="24"/>
          <w:szCs w:val="24"/>
        </w:rPr>
        <w:t xml:space="preserve">                    </w:t>
      </w:r>
      <w:r w:rsidRPr="00F35140">
        <w:rPr>
          <w:rFonts w:asciiTheme="majorHAnsi" w:hAnsiTheme="majorHAnsi" w:cstheme="majorHAnsi"/>
          <w:sz w:val="24"/>
          <w:szCs w:val="24"/>
        </w:rPr>
        <w:t xml:space="preserve">dokumentów elektronicznych oraz środków komunikacji elektronicznej w postępowaniu o udzielenie </w:t>
      </w:r>
      <w:r w:rsidR="00FC7634" w:rsidRPr="00F35140">
        <w:rPr>
          <w:rFonts w:asciiTheme="majorHAnsi" w:hAnsiTheme="majorHAnsi" w:cstheme="majorHAnsi"/>
          <w:sz w:val="24"/>
          <w:szCs w:val="24"/>
        </w:rPr>
        <w:t xml:space="preserve">           </w:t>
      </w:r>
      <w:r w:rsidRPr="00F35140">
        <w:rPr>
          <w:rFonts w:asciiTheme="majorHAnsi" w:hAnsiTheme="majorHAnsi" w:cstheme="majorHAnsi"/>
          <w:sz w:val="24"/>
          <w:szCs w:val="24"/>
        </w:rPr>
        <w:t>zamówienia publicznego lub konkursie.</w:t>
      </w:r>
    </w:p>
    <w:p w14:paraId="02ED74B9" w14:textId="77777777" w:rsidR="00A31C71" w:rsidRPr="00F35140" w:rsidRDefault="00A31C71" w:rsidP="009677B6">
      <w:pPr>
        <w:pStyle w:val="Akapitzlist"/>
        <w:suppressAutoHyphens w:val="0"/>
        <w:spacing w:after="0" w:line="240" w:lineRule="auto"/>
        <w:ind w:left="0"/>
        <w:contextualSpacing/>
        <w:jc w:val="both"/>
        <w:textAlignment w:val="auto"/>
        <w:rPr>
          <w:rFonts w:asciiTheme="majorHAnsi" w:hAnsiTheme="majorHAnsi" w:cstheme="majorHAnsi"/>
        </w:rPr>
      </w:pPr>
    </w:p>
    <w:p w14:paraId="185596E5" w14:textId="77777777" w:rsidR="0082391F" w:rsidRPr="0089137A" w:rsidRDefault="00000000" w:rsidP="009677B6">
      <w:pPr>
        <w:pStyle w:val="Standard"/>
        <w:shd w:val="clear" w:color="auto" w:fill="E5E5E5"/>
        <w:suppressAutoHyphens w:val="0"/>
        <w:spacing w:after="120"/>
        <w:contextualSpacing/>
        <w:jc w:val="both"/>
        <w:textAlignment w:val="auto"/>
      </w:pPr>
      <w:r w:rsidRPr="0089137A">
        <w:rPr>
          <w:rFonts w:ascii="Calibri Light" w:eastAsia="Calibri" w:hAnsi="Calibri Light" w:cstheme="majorHAnsi"/>
          <w:b/>
          <w:kern w:val="0"/>
          <w:lang w:eastAsia="en-US"/>
        </w:rPr>
        <w:t>VIII. PRZEDMIOTOWE ŚRODKI DOWODOWE:</w:t>
      </w:r>
    </w:p>
    <w:p w14:paraId="268A8225" w14:textId="6F6AF5CE" w:rsidR="0082391F" w:rsidRPr="0089137A" w:rsidRDefault="00000000" w:rsidP="009677B6">
      <w:pPr>
        <w:pStyle w:val="Akapitzlist13"/>
        <w:widowControl w:val="0"/>
        <w:tabs>
          <w:tab w:val="left" w:pos="-240"/>
          <w:tab w:val="left" w:pos="720"/>
        </w:tabs>
        <w:spacing w:line="240" w:lineRule="auto"/>
        <w:ind w:left="0"/>
        <w:contextualSpacing/>
        <w:jc w:val="both"/>
      </w:pPr>
      <w:r w:rsidRPr="0089137A">
        <w:rPr>
          <w:rFonts w:asciiTheme="majorHAnsi" w:eastAsia="Calibri" w:hAnsiTheme="majorHAnsi" w:cstheme="majorHAnsi"/>
          <w:kern w:val="0"/>
          <w:lang w:eastAsia="en-US"/>
        </w:rPr>
        <w:t>1. Na potwierdzenie, że oferowany przedmiot zamówienia spełnia</w:t>
      </w:r>
      <w:r w:rsidR="001B2A36" w:rsidRPr="0089137A">
        <w:rPr>
          <w:rFonts w:asciiTheme="majorHAnsi" w:eastAsia="Calibri" w:hAnsiTheme="majorHAnsi" w:cstheme="majorHAnsi"/>
          <w:kern w:val="0"/>
          <w:lang w:eastAsia="en-US"/>
        </w:rPr>
        <w:t xml:space="preserve"> </w:t>
      </w:r>
      <w:r w:rsidRPr="0089137A">
        <w:rPr>
          <w:rFonts w:asciiTheme="majorHAnsi" w:eastAsia="Calibri" w:hAnsiTheme="majorHAnsi" w:cstheme="majorHAnsi"/>
          <w:kern w:val="0"/>
          <w:lang w:eastAsia="en-US"/>
        </w:rPr>
        <w:t xml:space="preserve">wymagania określone w SWZ, Zamawiający wymaga złożenia, </w:t>
      </w:r>
      <w:r w:rsidRPr="0089137A">
        <w:rPr>
          <w:rFonts w:asciiTheme="majorHAnsi" w:eastAsia="Calibri" w:hAnsiTheme="majorHAnsi" w:cstheme="majorHAnsi"/>
          <w:b/>
          <w:bCs/>
          <w:kern w:val="0"/>
          <w:u w:val="single"/>
          <w:lang w:eastAsia="en-US"/>
        </w:rPr>
        <w:t>wraz z ofertą</w:t>
      </w:r>
      <w:r w:rsidRPr="0089137A">
        <w:rPr>
          <w:rFonts w:asciiTheme="majorHAnsi" w:eastAsia="Calibri" w:hAnsiTheme="majorHAnsi" w:cstheme="majorHAnsi"/>
          <w:kern w:val="0"/>
          <w:lang w:eastAsia="en-US"/>
        </w:rPr>
        <w:t>, następujących przedmiotowych środków dowodowych:</w:t>
      </w:r>
    </w:p>
    <w:p w14:paraId="2AAF8CB3" w14:textId="2B5AF1FD" w:rsidR="0082391F" w:rsidRPr="0089137A" w:rsidRDefault="00000000" w:rsidP="009677B6">
      <w:pPr>
        <w:pStyle w:val="Standard"/>
        <w:contextualSpacing/>
        <w:jc w:val="both"/>
      </w:pPr>
      <w:r w:rsidRPr="0089137A">
        <w:rPr>
          <w:rFonts w:asciiTheme="majorHAnsi" w:eastAsia="Calibri" w:hAnsiTheme="majorHAnsi" w:cstheme="majorHAnsi"/>
          <w:kern w:val="0"/>
          <w:lang w:eastAsia="en-US"/>
        </w:rPr>
        <w:lastRenderedPageBreak/>
        <w:t xml:space="preserve">1.1 Karty katalogowe, ulotki, materiały informacyjne (w języku polskim) dla </w:t>
      </w:r>
      <w:r w:rsidRPr="00AD4565">
        <w:rPr>
          <w:rFonts w:asciiTheme="majorHAnsi" w:eastAsia="Calibri" w:hAnsiTheme="majorHAnsi" w:cstheme="majorHAnsi"/>
          <w:kern w:val="0"/>
          <w:u w:val="single"/>
          <w:lang w:eastAsia="en-US"/>
        </w:rPr>
        <w:t>oferowanego przedmiotu zamówienia.</w:t>
      </w:r>
      <w:r w:rsidR="006D68F1">
        <w:rPr>
          <w:rFonts w:asciiTheme="majorHAnsi" w:eastAsia="Calibri" w:hAnsiTheme="majorHAnsi" w:cstheme="majorHAnsi"/>
          <w:kern w:val="0"/>
          <w:lang w:eastAsia="en-US"/>
        </w:rPr>
        <w:t xml:space="preserve"> </w:t>
      </w:r>
      <w:r w:rsidRPr="0089137A">
        <w:rPr>
          <w:rFonts w:asciiTheme="majorHAnsi" w:eastAsia="Calibri" w:hAnsiTheme="majorHAnsi" w:cstheme="majorHAnsi"/>
          <w:kern w:val="0"/>
          <w:lang w:eastAsia="en-US"/>
        </w:rPr>
        <w:t xml:space="preserve">Wykonawca winien w składanym środku dowodowym wskazać, zaznaczyć </w:t>
      </w:r>
      <w:r w:rsidR="0089137A" w:rsidRPr="0089137A">
        <w:rPr>
          <w:rFonts w:asciiTheme="majorHAnsi" w:eastAsia="Calibri" w:hAnsiTheme="majorHAnsi" w:cstheme="majorHAnsi"/>
          <w:kern w:val="0"/>
          <w:u w:val="single"/>
          <w:lang w:eastAsia="en-US"/>
        </w:rPr>
        <w:t>za</w:t>
      </w:r>
      <w:r w:rsidRPr="0089137A">
        <w:rPr>
          <w:rFonts w:asciiTheme="majorHAnsi" w:eastAsia="Calibri" w:hAnsiTheme="majorHAnsi" w:cstheme="majorHAnsi"/>
          <w:kern w:val="0"/>
          <w:u w:val="single"/>
          <w:lang w:eastAsia="en-US"/>
        </w:rPr>
        <w:t>oferowane parametry</w:t>
      </w:r>
      <w:r w:rsidR="0089137A" w:rsidRPr="0089137A">
        <w:rPr>
          <w:rFonts w:asciiTheme="majorHAnsi" w:eastAsia="Calibri" w:hAnsiTheme="majorHAnsi" w:cstheme="majorHAnsi"/>
          <w:kern w:val="0"/>
          <w:lang w:eastAsia="en-US"/>
        </w:rPr>
        <w:t xml:space="preserve"> – na </w:t>
      </w:r>
      <w:r w:rsidRPr="0089137A">
        <w:rPr>
          <w:rFonts w:asciiTheme="majorHAnsi" w:eastAsia="Calibri" w:hAnsiTheme="majorHAnsi" w:cstheme="majorHAnsi"/>
          <w:kern w:val="0"/>
          <w:lang w:eastAsia="en-US"/>
        </w:rPr>
        <w:t xml:space="preserve">potwierdzenie zgodności z wszystkimi wymaganiami </w:t>
      </w:r>
      <w:r w:rsidR="00622F07" w:rsidRPr="0089137A">
        <w:rPr>
          <w:rFonts w:asciiTheme="majorHAnsi" w:eastAsia="Calibri" w:hAnsiTheme="majorHAnsi" w:cstheme="majorHAnsi"/>
          <w:kern w:val="0"/>
          <w:lang w:eastAsia="en-US"/>
        </w:rPr>
        <w:t xml:space="preserve">wskazanymi przez Zamawiającego w </w:t>
      </w:r>
      <w:r w:rsidR="00622F07" w:rsidRPr="0089137A">
        <w:rPr>
          <w:rFonts w:asciiTheme="majorHAnsi" w:eastAsia="Calibri" w:hAnsiTheme="majorHAnsi" w:cstheme="majorHAnsi"/>
          <w:i/>
          <w:iCs/>
          <w:kern w:val="0"/>
          <w:lang w:eastAsia="en-US"/>
        </w:rPr>
        <w:t xml:space="preserve">Załączniku nr </w:t>
      </w:r>
      <w:r w:rsidR="009263A6" w:rsidRPr="0089137A">
        <w:rPr>
          <w:rFonts w:asciiTheme="majorHAnsi" w:eastAsia="Calibri" w:hAnsiTheme="majorHAnsi" w:cstheme="majorHAnsi"/>
          <w:i/>
          <w:iCs/>
          <w:kern w:val="0"/>
          <w:lang w:eastAsia="en-US"/>
        </w:rPr>
        <w:t>1</w:t>
      </w:r>
      <w:r w:rsidR="00622F07" w:rsidRPr="0089137A">
        <w:rPr>
          <w:rFonts w:asciiTheme="majorHAnsi" w:eastAsia="Calibri" w:hAnsiTheme="majorHAnsi" w:cstheme="majorHAnsi"/>
          <w:i/>
          <w:iCs/>
          <w:kern w:val="0"/>
          <w:lang w:eastAsia="en-US"/>
        </w:rPr>
        <w:t xml:space="preserve"> do SWZ</w:t>
      </w:r>
      <w:r w:rsidR="00622F07" w:rsidRPr="0089137A">
        <w:rPr>
          <w:rFonts w:asciiTheme="majorHAnsi" w:eastAsia="Calibri" w:hAnsiTheme="majorHAnsi" w:cstheme="majorHAnsi"/>
          <w:kern w:val="0"/>
          <w:lang w:eastAsia="en-US"/>
        </w:rPr>
        <w:t xml:space="preserve">, tj. opisie przedmiotu zamówienia – </w:t>
      </w:r>
      <w:r w:rsidR="0089137A" w:rsidRPr="0089137A">
        <w:rPr>
          <w:rFonts w:asciiTheme="majorHAnsi" w:eastAsia="Calibri" w:hAnsiTheme="majorHAnsi" w:cstheme="majorHAnsi"/>
          <w:kern w:val="0"/>
          <w:lang w:eastAsia="en-US"/>
        </w:rPr>
        <w:t xml:space="preserve">                                </w:t>
      </w:r>
      <w:r w:rsidR="00622F07" w:rsidRPr="0089137A">
        <w:rPr>
          <w:rFonts w:asciiTheme="majorHAnsi" w:eastAsia="Calibri" w:hAnsiTheme="majorHAnsi" w:cstheme="majorHAnsi"/>
          <w:i/>
          <w:iCs/>
          <w:kern w:val="0"/>
          <w:lang w:eastAsia="en-US"/>
        </w:rPr>
        <w:t>dotyczy Częśc</w:t>
      </w:r>
      <w:r w:rsidR="00256392" w:rsidRPr="0089137A">
        <w:rPr>
          <w:rFonts w:asciiTheme="majorHAnsi" w:eastAsia="Calibri" w:hAnsiTheme="majorHAnsi" w:cstheme="majorHAnsi"/>
          <w:i/>
          <w:iCs/>
          <w:kern w:val="0"/>
          <w:lang w:eastAsia="en-US"/>
        </w:rPr>
        <w:t>i 1, Części 3, Części 4, Części 5 i Części 6.</w:t>
      </w:r>
    </w:p>
    <w:p w14:paraId="2BB57EE7" w14:textId="4C89EBC1" w:rsidR="0082391F" w:rsidRPr="0089137A" w:rsidRDefault="00000000" w:rsidP="009677B6">
      <w:pPr>
        <w:pStyle w:val="Standard"/>
        <w:contextualSpacing/>
        <w:jc w:val="both"/>
      </w:pPr>
      <w:r w:rsidRPr="0089137A">
        <w:rPr>
          <w:rFonts w:asciiTheme="majorHAnsi" w:eastAsia="Calibri" w:hAnsiTheme="majorHAnsi" w:cstheme="majorHAnsi"/>
          <w:kern w:val="0"/>
          <w:lang w:eastAsia="en-US"/>
        </w:rPr>
        <w:t xml:space="preserve">1.2 Oświadczenie o spełnianiu przez oferowany przedmiot zamówienia wymagań przewidzianych przez ustawę o wyrobach medycznych z dnia 20 maja 2010 r. (Dz. U. z 2020 r., poz. 186) potwierdzające dopuszczenie tych wyrobów do obrotu i używania oraz przez Rozporządzenie Ministra Zdrowia z dnia 17 lutego 2016 r. w sprawie wymagań zasadniczych oraz procedur oceny zgodności wyrobów medycznych (Dz. U. z 2016 r., poz. 211), zgodnie z treścią zawartą we wzorze stanowiącym </w:t>
      </w:r>
      <w:r w:rsidRPr="0089137A">
        <w:rPr>
          <w:rFonts w:asciiTheme="majorHAnsi" w:eastAsia="Calibri" w:hAnsiTheme="majorHAnsi" w:cstheme="majorHAnsi"/>
          <w:i/>
          <w:iCs/>
          <w:kern w:val="0"/>
          <w:lang w:eastAsia="en-US"/>
        </w:rPr>
        <w:t>Załącznik nr 4 do SWZ</w:t>
      </w:r>
      <w:r w:rsidR="009263A6" w:rsidRPr="0089137A">
        <w:rPr>
          <w:rFonts w:asciiTheme="majorHAnsi" w:eastAsia="Calibri" w:hAnsiTheme="majorHAnsi" w:cstheme="majorHAnsi"/>
          <w:i/>
          <w:iCs/>
          <w:kern w:val="0"/>
          <w:lang w:eastAsia="en-US"/>
        </w:rPr>
        <w:t xml:space="preserve"> </w:t>
      </w:r>
      <w:r w:rsidR="009263A6" w:rsidRPr="0089137A">
        <w:rPr>
          <w:rFonts w:asciiTheme="majorHAnsi" w:eastAsia="Calibri" w:hAnsiTheme="majorHAnsi" w:cstheme="majorHAnsi"/>
          <w:b/>
          <w:bCs/>
          <w:i/>
          <w:iCs/>
          <w:kern w:val="0"/>
          <w:lang w:eastAsia="en-US"/>
        </w:rPr>
        <w:t xml:space="preserve">– </w:t>
      </w:r>
      <w:r w:rsidR="009263A6" w:rsidRPr="0089137A">
        <w:rPr>
          <w:rFonts w:asciiTheme="majorHAnsi" w:eastAsia="Calibri" w:hAnsiTheme="majorHAnsi" w:cstheme="majorHAnsi"/>
          <w:i/>
          <w:iCs/>
          <w:kern w:val="0"/>
          <w:lang w:eastAsia="en-US"/>
        </w:rPr>
        <w:t>dotyczy Częśc</w:t>
      </w:r>
      <w:r w:rsidR="002D4F41" w:rsidRPr="0089137A">
        <w:rPr>
          <w:rFonts w:asciiTheme="majorHAnsi" w:eastAsia="Calibri" w:hAnsiTheme="majorHAnsi" w:cstheme="majorHAnsi"/>
          <w:i/>
          <w:iCs/>
          <w:kern w:val="0"/>
          <w:lang w:eastAsia="en-US"/>
        </w:rPr>
        <w:t>i 1</w:t>
      </w:r>
      <w:r w:rsidR="00256392" w:rsidRPr="0089137A">
        <w:rPr>
          <w:rFonts w:asciiTheme="majorHAnsi" w:eastAsia="Calibri" w:hAnsiTheme="majorHAnsi" w:cstheme="majorHAnsi"/>
          <w:i/>
          <w:iCs/>
          <w:kern w:val="0"/>
          <w:lang w:eastAsia="en-US"/>
        </w:rPr>
        <w:t xml:space="preserve"> i Części 5. </w:t>
      </w:r>
    </w:p>
    <w:p w14:paraId="6CD22F85" w14:textId="77777777" w:rsidR="0082391F" w:rsidRPr="009320E3" w:rsidRDefault="00000000" w:rsidP="009677B6">
      <w:pPr>
        <w:pStyle w:val="Akapitzlist"/>
        <w:spacing w:after="0" w:line="240" w:lineRule="auto"/>
        <w:ind w:left="0"/>
        <w:contextualSpacing/>
        <w:jc w:val="both"/>
        <w:textAlignment w:val="auto"/>
      </w:pPr>
      <w:r w:rsidRPr="009320E3">
        <w:rPr>
          <w:rFonts w:asciiTheme="majorHAnsi" w:hAnsiTheme="majorHAnsi" w:cstheme="majorHAnsi"/>
          <w:sz w:val="24"/>
          <w:szCs w:val="24"/>
        </w:rPr>
        <w:t>2. W przypadku gdy Wykonawca nie złoży przedmiotowych środków dowodowych lub złożone przedmiotowe środki dowodowe będą niekompletne, Zamawiający, na podstawie art. 107 ust. 2 ustawy Pzp, wezwie do ich złożenia, poprawienia lub uzupełnienia w wyznaczonym terminie.</w:t>
      </w:r>
    </w:p>
    <w:p w14:paraId="5675E5B8" w14:textId="77777777" w:rsidR="0082391F" w:rsidRPr="009320E3" w:rsidRDefault="00000000" w:rsidP="009677B6">
      <w:pPr>
        <w:pStyle w:val="Akapitzlist"/>
        <w:spacing w:after="0" w:line="240" w:lineRule="auto"/>
        <w:ind w:left="0"/>
        <w:contextualSpacing/>
        <w:jc w:val="both"/>
        <w:textAlignment w:val="auto"/>
      </w:pPr>
      <w:r w:rsidRPr="009320E3">
        <w:rPr>
          <w:rFonts w:asciiTheme="majorHAnsi" w:hAnsiTheme="majorHAnsi" w:cstheme="majorHAnsi"/>
          <w:sz w:val="24"/>
          <w:szCs w:val="24"/>
        </w:rPr>
        <w:t xml:space="preserve">3. Zamawiający może żądać od Wykonawców wyjaśnień dotyczących treści złożonych przedmiotowych środków dowodowych. </w:t>
      </w:r>
    </w:p>
    <w:p w14:paraId="03FAACF9" w14:textId="7B33D3A9" w:rsidR="0082391F" w:rsidRPr="009320E3" w:rsidRDefault="00000000" w:rsidP="009677B6">
      <w:pPr>
        <w:pStyle w:val="Akapitzlist"/>
        <w:suppressAutoHyphens w:val="0"/>
        <w:spacing w:after="0" w:line="240" w:lineRule="auto"/>
        <w:ind w:left="0"/>
        <w:contextualSpacing/>
        <w:jc w:val="both"/>
        <w:textAlignment w:val="auto"/>
      </w:pPr>
      <w:r w:rsidRPr="009320E3">
        <w:rPr>
          <w:rFonts w:asciiTheme="majorHAnsi" w:hAnsiTheme="majorHAnsi" w:cstheme="majorHAnsi"/>
          <w:sz w:val="24"/>
          <w:szCs w:val="24"/>
        </w:rPr>
        <w:t xml:space="preserve">4. </w:t>
      </w:r>
      <w:r w:rsidRPr="009320E3">
        <w:rPr>
          <w:rFonts w:asciiTheme="majorHAnsi" w:eastAsiaTheme="minorHAnsi" w:hAnsiTheme="majorHAnsi" w:cstheme="majorHAnsi"/>
          <w:kern w:val="0"/>
          <w:sz w:val="24"/>
          <w:szCs w:val="24"/>
          <w:lang w:eastAsia="en-US"/>
        </w:rPr>
        <w:t xml:space="preserve">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w:t>
      </w:r>
      <w:r w:rsidR="00486C70" w:rsidRPr="009320E3">
        <w:rPr>
          <w:rFonts w:asciiTheme="majorHAnsi" w:eastAsiaTheme="minorHAnsi" w:hAnsiTheme="majorHAnsi" w:cstheme="majorHAnsi"/>
          <w:kern w:val="0"/>
          <w:sz w:val="24"/>
          <w:szCs w:val="24"/>
          <w:lang w:eastAsia="en-US"/>
        </w:rPr>
        <w:t xml:space="preserve">                 </w:t>
      </w:r>
      <w:r w:rsidRPr="009320E3">
        <w:rPr>
          <w:rFonts w:asciiTheme="majorHAnsi" w:eastAsiaTheme="minorHAnsi" w:hAnsiTheme="majorHAnsi" w:cstheme="majorHAnsi"/>
          <w:kern w:val="0"/>
          <w:sz w:val="24"/>
          <w:szCs w:val="24"/>
          <w:lang w:eastAsia="en-US"/>
        </w:rPr>
        <w:t>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p>
    <w:p w14:paraId="42CA79DD" w14:textId="77777777" w:rsidR="0082391F" w:rsidRDefault="00000000" w:rsidP="009677B6">
      <w:pPr>
        <w:pStyle w:val="Akapitzlist"/>
        <w:spacing w:after="0" w:line="240" w:lineRule="auto"/>
        <w:ind w:left="0"/>
        <w:contextualSpacing/>
        <w:jc w:val="both"/>
        <w:textAlignment w:val="auto"/>
        <w:rPr>
          <w:rFonts w:asciiTheme="majorHAnsi" w:hAnsiTheme="majorHAnsi" w:cstheme="majorHAnsi"/>
          <w:sz w:val="24"/>
          <w:szCs w:val="24"/>
        </w:rPr>
      </w:pPr>
      <w:r w:rsidRPr="009320E3">
        <w:rPr>
          <w:rFonts w:asciiTheme="majorHAnsi" w:eastAsiaTheme="minorHAnsi" w:hAnsiTheme="majorHAnsi" w:cstheme="majorHAnsi"/>
          <w:kern w:val="0"/>
          <w:sz w:val="24"/>
          <w:szCs w:val="24"/>
          <w:lang w:eastAsia="en-US"/>
        </w:rPr>
        <w:t xml:space="preserve">5. </w:t>
      </w:r>
      <w:r w:rsidRPr="009320E3">
        <w:rPr>
          <w:rFonts w:asciiTheme="majorHAnsi" w:hAnsiTheme="majorHAnsi" w:cstheme="majorHAnsi"/>
          <w:sz w:val="24"/>
          <w:szCs w:val="24"/>
        </w:rPr>
        <w:t>Podmiotowe środki dowodowe, przedmiotowe środki dowodowe oraz inne dokumenty lub oświadczenia, sporządzone w języku obcym przekazuje się wraz z tłumaczeniem na język polski (§ 5 rozporządzenia Prezesa Rady Ministrów z dnia 30 grudnia 2020 r. w sprawie sposobu sporządzania i przekazywania informacji oraz wymagań technicznych dla dokumentów elektronicznych oraz środków komunikacji elektronicznej w postepowaniu o udzielenie zamówienia publicznego lub konkursie).</w:t>
      </w:r>
    </w:p>
    <w:p w14:paraId="48A14AFB" w14:textId="77777777" w:rsidR="001F007D" w:rsidRPr="00177B50" w:rsidRDefault="001F007D" w:rsidP="009677B6">
      <w:pPr>
        <w:pStyle w:val="Akapitzlist"/>
        <w:spacing w:after="0" w:line="240" w:lineRule="auto"/>
        <w:ind w:left="0"/>
        <w:contextualSpacing/>
        <w:jc w:val="both"/>
        <w:textAlignment w:val="auto"/>
        <w:rPr>
          <w:rFonts w:asciiTheme="majorHAnsi" w:hAnsiTheme="majorHAnsi" w:cstheme="majorHAnsi"/>
          <w:color w:val="FF0000"/>
          <w:sz w:val="24"/>
          <w:szCs w:val="24"/>
        </w:rPr>
      </w:pPr>
    </w:p>
    <w:p w14:paraId="014FF163" w14:textId="77777777" w:rsidR="0082391F" w:rsidRPr="009320E3" w:rsidRDefault="00000000" w:rsidP="009677B6">
      <w:pPr>
        <w:pStyle w:val="Standard"/>
        <w:shd w:val="clear" w:color="auto" w:fill="E5E5E5"/>
        <w:suppressAutoHyphens w:val="0"/>
        <w:spacing w:after="120"/>
        <w:contextualSpacing/>
        <w:jc w:val="both"/>
        <w:textAlignment w:val="auto"/>
      </w:pPr>
      <w:r w:rsidRPr="009320E3">
        <w:rPr>
          <w:rFonts w:asciiTheme="majorHAnsi" w:eastAsia="Calibri" w:hAnsiTheme="majorHAnsi" w:cstheme="majorHAnsi"/>
          <w:b/>
          <w:kern w:val="0"/>
          <w:lang w:eastAsia="en-US"/>
        </w:rPr>
        <w:t>IX. POLEGANIE NA ZASOBACH INNYCH PODMIOTÓW:</w:t>
      </w:r>
    </w:p>
    <w:p w14:paraId="72EC12D7" w14:textId="77777777" w:rsidR="0082391F" w:rsidRDefault="00000000" w:rsidP="009677B6">
      <w:pPr>
        <w:pStyle w:val="Standard"/>
        <w:tabs>
          <w:tab w:val="left" w:pos="142"/>
        </w:tabs>
        <w:contextualSpacing/>
        <w:jc w:val="both"/>
        <w:rPr>
          <w:rFonts w:ascii="Calibri Light" w:hAnsi="Calibri Light" w:cstheme="majorHAnsi"/>
        </w:rPr>
      </w:pPr>
      <w:r w:rsidRPr="009320E3">
        <w:rPr>
          <w:rFonts w:ascii="Calibri Light" w:hAnsi="Calibri Light" w:cstheme="majorHAnsi"/>
        </w:rPr>
        <w:t xml:space="preserve">Nie dotyczy niniejszego postępowania. </w:t>
      </w:r>
    </w:p>
    <w:p w14:paraId="659BC4EE" w14:textId="77777777" w:rsidR="0082391F" w:rsidRPr="009320E3" w:rsidRDefault="0082391F" w:rsidP="009677B6">
      <w:pPr>
        <w:pStyle w:val="Standard"/>
        <w:tabs>
          <w:tab w:val="left" w:pos="142"/>
        </w:tabs>
        <w:contextualSpacing/>
        <w:jc w:val="both"/>
        <w:rPr>
          <w:rFonts w:asciiTheme="majorHAnsi" w:hAnsiTheme="majorHAnsi" w:cstheme="majorHAnsi"/>
        </w:rPr>
      </w:pPr>
    </w:p>
    <w:p w14:paraId="34E09629" w14:textId="6AA3807F" w:rsidR="0082391F" w:rsidRPr="00A31C71" w:rsidRDefault="00000000" w:rsidP="00A31C71">
      <w:pPr>
        <w:pStyle w:val="Standard"/>
        <w:shd w:val="clear" w:color="auto" w:fill="E5E5E5"/>
        <w:tabs>
          <w:tab w:val="left" w:pos="142"/>
        </w:tabs>
        <w:suppressAutoHyphens w:val="0"/>
        <w:spacing w:after="120"/>
        <w:contextualSpacing/>
        <w:jc w:val="both"/>
        <w:textAlignment w:val="auto"/>
      </w:pPr>
      <w:r w:rsidRPr="009320E3">
        <w:rPr>
          <w:rFonts w:asciiTheme="majorHAnsi" w:eastAsia="Calibri" w:hAnsiTheme="majorHAnsi" w:cstheme="majorHAnsi"/>
          <w:b/>
          <w:bCs/>
          <w:kern w:val="0"/>
          <w:lang w:eastAsia="en-US"/>
        </w:rPr>
        <w:t>X. INFORMACJA DLA WYKONAWCÓW WSPÓLNIE UBIEGAJĄCYCH SIĘ O UDZIELENIE ZAMÓWIENIA (spółki cywilne, konsorcja):</w:t>
      </w:r>
    </w:p>
    <w:p w14:paraId="26ED6967" w14:textId="77777777" w:rsidR="0082391F" w:rsidRPr="0083060A" w:rsidRDefault="00000000" w:rsidP="009677B6">
      <w:pPr>
        <w:pStyle w:val="Standard"/>
        <w:tabs>
          <w:tab w:val="left" w:pos="142"/>
        </w:tabs>
        <w:contextualSpacing/>
        <w:jc w:val="both"/>
      </w:pPr>
      <w:r w:rsidRPr="009320E3">
        <w:rPr>
          <w:rFonts w:asciiTheme="majorHAnsi" w:hAnsiTheme="majorHAnsi" w:cstheme="majorHAnsi"/>
        </w:rPr>
        <w:t xml:space="preserve">1. Wykonawcy mogą wspólnie ubiegać się o udzielenie zamówienia. W takim przypadku Wykonawcy ustanawiają pełnomocnika do reprezentowania ich w postępowaniu albo do reprezentowania </w:t>
      </w:r>
      <w:r w:rsidRPr="0083060A">
        <w:rPr>
          <w:rFonts w:asciiTheme="majorHAnsi" w:hAnsiTheme="majorHAnsi" w:cstheme="majorHAnsi"/>
        </w:rPr>
        <w:t xml:space="preserve">w postępowaniu i zawarcia umowy w sprawie zamówienia publicznego. </w:t>
      </w:r>
      <w:r w:rsidRPr="0083060A">
        <w:rPr>
          <w:rFonts w:asciiTheme="majorHAnsi" w:hAnsiTheme="majorHAnsi" w:cstheme="majorHAnsi"/>
          <w:u w:val="single"/>
        </w:rPr>
        <w:t>Pełnomocnictwo winno być załączone do oferty.</w:t>
      </w:r>
    </w:p>
    <w:p w14:paraId="7CF16B55" w14:textId="48CB1E71" w:rsidR="0082391F" w:rsidRPr="0083060A" w:rsidRDefault="00000000" w:rsidP="009677B6">
      <w:pPr>
        <w:pStyle w:val="Standard"/>
        <w:tabs>
          <w:tab w:val="left" w:pos="142"/>
        </w:tabs>
        <w:contextualSpacing/>
        <w:jc w:val="both"/>
      </w:pPr>
      <w:r w:rsidRPr="0083060A">
        <w:rPr>
          <w:rFonts w:asciiTheme="majorHAnsi" w:hAnsiTheme="majorHAnsi" w:cstheme="majorHAnsi"/>
        </w:rPr>
        <w:t xml:space="preserve">2. </w:t>
      </w:r>
      <w:r w:rsidRPr="0083060A">
        <w:rPr>
          <w:rFonts w:asciiTheme="majorHAnsi" w:eastAsiaTheme="minorHAnsi" w:hAnsiTheme="majorHAnsi" w:cstheme="majorHAnsi"/>
          <w:kern w:val="0"/>
          <w:lang w:eastAsia="en-US"/>
        </w:rPr>
        <w:t xml:space="preserve">W odniesieniu do wymagań postawionych przez Zamawiającego w zakresie potwierdzenia braku podstaw do wykluczenia z postępowania, każdy z Wykonawców wspólnie ubiegających się o udzielenie zamówienia, oddzielnie musi udokumentować, że nie podlega wykluczeniu </w:t>
      </w:r>
      <w:r w:rsidRPr="0083060A">
        <w:rPr>
          <w:rFonts w:asciiTheme="majorHAnsi" w:eastAsiaTheme="minorHAnsi" w:hAnsiTheme="majorHAnsi" w:cstheme="majorHAnsi"/>
          <w:kern w:val="0"/>
          <w:lang w:eastAsia="en-US"/>
        </w:rPr>
        <w:lastRenderedPageBreak/>
        <w:t>z postępowania na podstawie art. 108 ust. 1</w:t>
      </w:r>
      <w:r w:rsidR="0083060A" w:rsidRPr="0083060A">
        <w:rPr>
          <w:rFonts w:asciiTheme="majorHAnsi" w:eastAsiaTheme="minorHAnsi" w:hAnsiTheme="majorHAnsi" w:cstheme="majorHAnsi"/>
          <w:kern w:val="0"/>
          <w:lang w:eastAsia="en-US"/>
        </w:rPr>
        <w:t>, art. 109 ust. 1 pk</w:t>
      </w:r>
      <w:r w:rsidR="001F007D">
        <w:rPr>
          <w:rFonts w:asciiTheme="majorHAnsi" w:eastAsiaTheme="minorHAnsi" w:hAnsiTheme="majorHAnsi" w:cstheme="majorHAnsi"/>
          <w:kern w:val="0"/>
          <w:lang w:eastAsia="en-US"/>
        </w:rPr>
        <w:t>t</w:t>
      </w:r>
      <w:r w:rsidR="0083060A" w:rsidRPr="0083060A">
        <w:rPr>
          <w:rFonts w:asciiTheme="majorHAnsi" w:eastAsiaTheme="minorHAnsi" w:hAnsiTheme="majorHAnsi" w:cstheme="majorHAnsi"/>
          <w:kern w:val="0"/>
          <w:lang w:eastAsia="en-US"/>
        </w:rPr>
        <w:t>. 4 i pkt. 5</w:t>
      </w:r>
      <w:r w:rsidRPr="0083060A">
        <w:rPr>
          <w:rFonts w:asciiTheme="majorHAnsi" w:eastAsiaTheme="minorHAnsi" w:hAnsiTheme="majorHAnsi" w:cstheme="majorHAnsi"/>
          <w:kern w:val="0"/>
          <w:lang w:eastAsia="en-US"/>
        </w:rPr>
        <w:t xml:space="preserve"> ustawy Pzp oraz art. 7 </w:t>
      </w:r>
      <w:r w:rsidR="0083060A" w:rsidRPr="0083060A">
        <w:rPr>
          <w:rFonts w:asciiTheme="majorHAnsi" w:eastAsiaTheme="minorHAnsi" w:hAnsiTheme="majorHAnsi" w:cstheme="majorHAnsi"/>
          <w:kern w:val="0"/>
          <w:lang w:eastAsia="en-US"/>
        </w:rPr>
        <w:t xml:space="preserve">                </w:t>
      </w:r>
      <w:r w:rsidRPr="0083060A">
        <w:rPr>
          <w:rFonts w:asciiTheme="majorHAnsi" w:eastAsiaTheme="minorHAnsi" w:hAnsiTheme="majorHAnsi" w:cstheme="majorHAnsi"/>
          <w:kern w:val="0"/>
          <w:lang w:eastAsia="en-US"/>
        </w:rPr>
        <w:t xml:space="preserve">ust. 1 ustawy sankcyjnej. </w:t>
      </w:r>
    </w:p>
    <w:p w14:paraId="54AF90B1" w14:textId="77777777" w:rsidR="0082391F" w:rsidRPr="0083060A" w:rsidRDefault="00000000" w:rsidP="009677B6">
      <w:pPr>
        <w:pStyle w:val="Tekstpodstawowy2"/>
        <w:spacing w:line="240" w:lineRule="auto"/>
        <w:contextualSpacing/>
        <w:jc w:val="both"/>
      </w:pPr>
      <w:r w:rsidRPr="0083060A">
        <w:rPr>
          <w:rFonts w:asciiTheme="majorHAnsi" w:hAnsiTheme="majorHAnsi" w:cstheme="majorHAnsi"/>
        </w:rPr>
        <w:t>3. W przypadku Wykonawców wspólnie ubiegających się o udzielenie zamówienia, oświadczenie, o którym mowa w Rozdziale VII pkt. 2.1 składa oddzielnie każdy z Wykonawców wspólnie ubiegających się o udzielenie zamówienia. Oświadczenie to potwierdza brak podstaw wykluczenia w zakresie, w jakim każdy z Wykonawców wspólnie ubiegających się o udzielenie zamówienia wykazuje brak podstaw wykluczenia z postępowania.</w:t>
      </w:r>
    </w:p>
    <w:p w14:paraId="6E4EB708" w14:textId="77777777" w:rsidR="0082391F" w:rsidRPr="009320E3" w:rsidRDefault="00000000" w:rsidP="009677B6">
      <w:pPr>
        <w:pStyle w:val="Tekstpodstawowy2"/>
        <w:spacing w:line="240" w:lineRule="auto"/>
        <w:contextualSpacing/>
        <w:jc w:val="both"/>
      </w:pPr>
      <w:r w:rsidRPr="009320E3">
        <w:rPr>
          <w:rFonts w:asciiTheme="majorHAnsi" w:hAnsiTheme="majorHAnsi" w:cstheme="majorHAnsi"/>
        </w:rPr>
        <w:t xml:space="preserve">4. Przed zawarciem umowy w sprawie zamówienia publicznego, Wykonawcy wspólnie ubiegający się o udzielenie zamówienia </w:t>
      </w:r>
      <w:r w:rsidRPr="009320E3">
        <w:rPr>
          <w:rFonts w:asciiTheme="majorHAnsi" w:hAnsiTheme="majorHAnsi" w:cstheme="majorHAnsi"/>
          <w:u w:val="single"/>
        </w:rPr>
        <w:t>są zobowiązani</w:t>
      </w:r>
      <w:r w:rsidRPr="009320E3">
        <w:rPr>
          <w:rFonts w:asciiTheme="majorHAnsi" w:hAnsiTheme="majorHAnsi" w:cstheme="majorHAnsi"/>
        </w:rPr>
        <w:t xml:space="preserve"> przedstawić Zamawiającemu umowę regulującą podstawy i zasady wspólnego ubiegania się o udzielenie zamówienia.</w:t>
      </w:r>
    </w:p>
    <w:p w14:paraId="5CD09ADA" w14:textId="77777777" w:rsidR="0082391F" w:rsidRPr="00177B50" w:rsidRDefault="0082391F" w:rsidP="009677B6">
      <w:pPr>
        <w:pStyle w:val="Tekstpodstawowy2"/>
        <w:spacing w:line="240" w:lineRule="auto"/>
        <w:contextualSpacing/>
        <w:jc w:val="both"/>
        <w:rPr>
          <w:rFonts w:asciiTheme="majorHAnsi" w:hAnsiTheme="majorHAnsi" w:cstheme="majorHAnsi"/>
          <w:color w:val="FF0000"/>
        </w:rPr>
      </w:pPr>
    </w:p>
    <w:p w14:paraId="04715EB4" w14:textId="78CE980B" w:rsidR="0082391F" w:rsidRPr="00CA1851" w:rsidRDefault="00000000" w:rsidP="00CA1851">
      <w:pPr>
        <w:pStyle w:val="Standard"/>
        <w:shd w:val="clear" w:color="auto" w:fill="E5E5E5"/>
        <w:tabs>
          <w:tab w:val="left" w:pos="142"/>
        </w:tabs>
        <w:suppressAutoHyphens w:val="0"/>
        <w:spacing w:after="120"/>
        <w:contextualSpacing/>
        <w:jc w:val="both"/>
        <w:textAlignment w:val="auto"/>
      </w:pPr>
      <w:r w:rsidRPr="00844E00">
        <w:rPr>
          <w:rFonts w:asciiTheme="majorHAnsi" w:eastAsia="Calibri" w:hAnsiTheme="majorHAnsi" w:cstheme="majorHAnsi"/>
          <w:b/>
          <w:bCs/>
          <w:kern w:val="0"/>
          <w:lang w:eastAsia="en-US"/>
        </w:rPr>
        <w:t xml:space="preserve">XI. INFORMACJA O SPOSOBIE POROZUMIEWANIA SIĘ ZAMAWIAJĄCEGO Z WYKONAWCAMI ORAZ PRZEKAZYWANIA OŚWIADCZEŃ I DOKUMENTÓW A TAKŻE WSKAZANIE OSÓB UPRAWNIONYCH </w:t>
      </w:r>
      <w:r w:rsidR="000C666E" w:rsidRPr="00844E00">
        <w:rPr>
          <w:rFonts w:asciiTheme="majorHAnsi" w:eastAsia="Calibri" w:hAnsiTheme="majorHAnsi" w:cstheme="majorHAnsi"/>
          <w:b/>
          <w:bCs/>
          <w:kern w:val="0"/>
          <w:lang w:eastAsia="en-US"/>
        </w:rPr>
        <w:t xml:space="preserve">               </w:t>
      </w:r>
      <w:r w:rsidRPr="00844E00">
        <w:rPr>
          <w:rFonts w:asciiTheme="majorHAnsi" w:eastAsia="Calibri" w:hAnsiTheme="majorHAnsi" w:cstheme="majorHAnsi"/>
          <w:b/>
          <w:bCs/>
          <w:kern w:val="0"/>
          <w:lang w:eastAsia="en-US"/>
        </w:rPr>
        <w:t>DO POROZUMIEWANIA SIĘ Z WYKONAWCAMI:</w:t>
      </w:r>
    </w:p>
    <w:p w14:paraId="0C4AD1D2" w14:textId="77777777" w:rsidR="0082391F" w:rsidRPr="00844E00" w:rsidRDefault="00000000" w:rsidP="009677B6">
      <w:pPr>
        <w:pStyle w:val="Standard"/>
        <w:tabs>
          <w:tab w:val="left" w:pos="142"/>
        </w:tabs>
        <w:contextualSpacing/>
        <w:jc w:val="both"/>
      </w:pPr>
      <w:r w:rsidRPr="00844E00">
        <w:rPr>
          <w:rFonts w:asciiTheme="majorHAnsi" w:hAnsiTheme="majorHAnsi" w:cstheme="majorHAnsi"/>
        </w:rPr>
        <w:t>1. Osobami uprawnionymi do kontaktu z Wykonawcami jest:</w:t>
      </w:r>
    </w:p>
    <w:p w14:paraId="2D602222" w14:textId="77777777" w:rsidR="0082391F" w:rsidRPr="00844E00" w:rsidRDefault="0082391F" w:rsidP="009677B6">
      <w:pPr>
        <w:pStyle w:val="Standard"/>
        <w:tabs>
          <w:tab w:val="left" w:pos="142"/>
        </w:tabs>
        <w:contextualSpacing/>
        <w:jc w:val="both"/>
        <w:rPr>
          <w:rFonts w:asciiTheme="majorHAnsi" w:hAnsiTheme="majorHAnsi" w:cstheme="majorHAnsi"/>
        </w:rPr>
      </w:pPr>
    </w:p>
    <w:p w14:paraId="5C0A38B5" w14:textId="6B177D29" w:rsidR="0082391F" w:rsidRPr="00844E00" w:rsidRDefault="00000000" w:rsidP="009677B6">
      <w:pPr>
        <w:pStyle w:val="Standard"/>
        <w:tabs>
          <w:tab w:val="left" w:pos="142"/>
        </w:tabs>
        <w:contextualSpacing/>
        <w:jc w:val="both"/>
      </w:pPr>
      <w:r w:rsidRPr="00844E00">
        <w:rPr>
          <w:rFonts w:asciiTheme="majorHAnsi" w:hAnsiTheme="majorHAnsi" w:cstheme="majorHAnsi"/>
          <w:b/>
          <w:bCs/>
        </w:rPr>
        <w:t>w sprawach przedmiotu zamówienia:</w:t>
      </w:r>
    </w:p>
    <w:p w14:paraId="0F2E671A" w14:textId="77777777" w:rsidR="0082391F" w:rsidRPr="00844E00" w:rsidRDefault="00000000" w:rsidP="009677B6">
      <w:pPr>
        <w:pStyle w:val="Standard"/>
        <w:tabs>
          <w:tab w:val="left" w:pos="142"/>
        </w:tabs>
        <w:contextualSpacing/>
        <w:jc w:val="both"/>
      </w:pPr>
      <w:r w:rsidRPr="00844E00">
        <w:rPr>
          <w:rFonts w:asciiTheme="majorHAnsi" w:hAnsiTheme="majorHAnsi" w:cstheme="majorHAnsi"/>
        </w:rPr>
        <w:tab/>
      </w:r>
      <w:r w:rsidRPr="00844E00">
        <w:rPr>
          <w:rFonts w:asciiTheme="majorHAnsi" w:hAnsiTheme="majorHAnsi" w:cstheme="majorHAnsi"/>
        </w:rPr>
        <w:tab/>
      </w:r>
      <w:r w:rsidRPr="00844E00">
        <w:rPr>
          <w:rFonts w:asciiTheme="majorHAnsi" w:hAnsiTheme="majorHAnsi" w:cstheme="majorHAnsi"/>
        </w:rPr>
        <w:tab/>
        <w:t>Michał Sopala</w:t>
      </w:r>
      <w:r w:rsidRPr="00844E00">
        <w:rPr>
          <w:rFonts w:asciiTheme="majorHAnsi" w:hAnsiTheme="majorHAnsi" w:cstheme="majorHAnsi"/>
        </w:rPr>
        <w:tab/>
      </w:r>
      <w:r w:rsidRPr="00844E00">
        <w:rPr>
          <w:rFonts w:asciiTheme="majorHAnsi" w:hAnsiTheme="majorHAnsi" w:cstheme="majorHAnsi"/>
        </w:rPr>
        <w:tab/>
      </w:r>
      <w:r w:rsidRPr="00844E00">
        <w:rPr>
          <w:rFonts w:asciiTheme="majorHAnsi" w:hAnsiTheme="majorHAnsi" w:cstheme="majorHAnsi"/>
        </w:rPr>
        <w:tab/>
      </w:r>
      <w:r w:rsidRPr="00844E00">
        <w:rPr>
          <w:rFonts w:asciiTheme="majorHAnsi" w:hAnsiTheme="majorHAnsi" w:cstheme="majorHAnsi"/>
        </w:rPr>
        <w:tab/>
        <w:t>33/875-24-46 wew. 220</w:t>
      </w:r>
    </w:p>
    <w:p w14:paraId="023600C7" w14:textId="77777777" w:rsidR="0082391F" w:rsidRPr="00844E00" w:rsidRDefault="00000000" w:rsidP="009677B6">
      <w:pPr>
        <w:pStyle w:val="Standard"/>
        <w:tabs>
          <w:tab w:val="left" w:pos="142"/>
        </w:tabs>
        <w:contextualSpacing/>
        <w:jc w:val="both"/>
      </w:pPr>
      <w:r w:rsidRPr="00844E00">
        <w:rPr>
          <w:rFonts w:asciiTheme="majorHAnsi" w:hAnsiTheme="majorHAnsi" w:cstheme="majorHAnsi"/>
        </w:rPr>
        <w:tab/>
      </w:r>
      <w:r w:rsidRPr="00844E00">
        <w:rPr>
          <w:rFonts w:asciiTheme="majorHAnsi" w:hAnsiTheme="majorHAnsi" w:cstheme="majorHAnsi"/>
        </w:rPr>
        <w:tab/>
      </w:r>
      <w:r w:rsidRPr="00844E00">
        <w:rPr>
          <w:rFonts w:asciiTheme="majorHAnsi" w:hAnsiTheme="majorHAnsi" w:cstheme="majorHAnsi"/>
        </w:rPr>
        <w:tab/>
      </w:r>
    </w:p>
    <w:p w14:paraId="6CC88BD6" w14:textId="77777777" w:rsidR="0082391F" w:rsidRPr="00844E00" w:rsidRDefault="00000000" w:rsidP="009677B6">
      <w:pPr>
        <w:pStyle w:val="Standard"/>
        <w:tabs>
          <w:tab w:val="left" w:pos="142"/>
        </w:tabs>
        <w:contextualSpacing/>
        <w:jc w:val="both"/>
      </w:pPr>
      <w:r w:rsidRPr="00844E00">
        <w:rPr>
          <w:rFonts w:asciiTheme="majorHAnsi" w:hAnsiTheme="majorHAnsi" w:cstheme="majorHAnsi"/>
          <w:b/>
          <w:bCs/>
        </w:rPr>
        <w:t>w sprawach procedury przetargowej:</w:t>
      </w:r>
    </w:p>
    <w:p w14:paraId="64A97DC3" w14:textId="77777777" w:rsidR="0082391F" w:rsidRPr="00844E00" w:rsidRDefault="00000000" w:rsidP="009677B6">
      <w:pPr>
        <w:pStyle w:val="Standard"/>
        <w:tabs>
          <w:tab w:val="left" w:pos="142"/>
        </w:tabs>
        <w:contextualSpacing/>
        <w:jc w:val="both"/>
      </w:pPr>
      <w:r w:rsidRPr="00844E00">
        <w:rPr>
          <w:rFonts w:asciiTheme="majorHAnsi" w:hAnsiTheme="majorHAnsi" w:cstheme="majorHAnsi"/>
        </w:rPr>
        <w:tab/>
      </w:r>
      <w:r w:rsidRPr="00844E00">
        <w:rPr>
          <w:rFonts w:asciiTheme="majorHAnsi" w:hAnsiTheme="majorHAnsi" w:cstheme="majorHAnsi"/>
        </w:rPr>
        <w:tab/>
      </w:r>
      <w:r w:rsidRPr="00844E00">
        <w:rPr>
          <w:rFonts w:asciiTheme="majorHAnsi" w:hAnsiTheme="majorHAnsi" w:cstheme="majorHAnsi"/>
        </w:rPr>
        <w:tab/>
        <w:t>Katarzyna Bołdys</w:t>
      </w:r>
      <w:r w:rsidRPr="00844E00">
        <w:rPr>
          <w:rFonts w:asciiTheme="majorHAnsi" w:hAnsiTheme="majorHAnsi" w:cstheme="majorHAnsi"/>
        </w:rPr>
        <w:tab/>
      </w:r>
      <w:r w:rsidRPr="00844E00">
        <w:rPr>
          <w:rFonts w:asciiTheme="majorHAnsi" w:hAnsiTheme="majorHAnsi" w:cstheme="majorHAnsi"/>
        </w:rPr>
        <w:tab/>
      </w:r>
      <w:r w:rsidRPr="00844E00">
        <w:rPr>
          <w:rFonts w:asciiTheme="majorHAnsi" w:hAnsiTheme="majorHAnsi" w:cstheme="majorHAnsi"/>
        </w:rPr>
        <w:tab/>
        <w:t>33/875-24-46 wew. 204</w:t>
      </w:r>
    </w:p>
    <w:p w14:paraId="554A9DB2" w14:textId="77777777" w:rsidR="0082391F" w:rsidRPr="00844E00" w:rsidRDefault="00000000" w:rsidP="009677B6">
      <w:pPr>
        <w:pStyle w:val="Standard"/>
        <w:tabs>
          <w:tab w:val="left" w:pos="142"/>
        </w:tabs>
        <w:contextualSpacing/>
        <w:jc w:val="both"/>
      </w:pPr>
      <w:r w:rsidRPr="00844E00">
        <w:rPr>
          <w:rFonts w:asciiTheme="majorHAnsi" w:hAnsiTheme="majorHAnsi" w:cstheme="majorHAnsi"/>
        </w:rPr>
        <w:tab/>
      </w:r>
      <w:r w:rsidRPr="00844E00">
        <w:rPr>
          <w:rFonts w:asciiTheme="majorHAnsi" w:hAnsiTheme="majorHAnsi" w:cstheme="majorHAnsi"/>
        </w:rPr>
        <w:tab/>
      </w:r>
      <w:r w:rsidRPr="00844E00">
        <w:rPr>
          <w:rFonts w:asciiTheme="majorHAnsi" w:hAnsiTheme="majorHAnsi" w:cstheme="majorHAnsi"/>
        </w:rPr>
        <w:tab/>
        <w:t>Katarzyna Kudela</w:t>
      </w:r>
      <w:r w:rsidRPr="00844E00">
        <w:rPr>
          <w:rFonts w:asciiTheme="majorHAnsi" w:hAnsiTheme="majorHAnsi" w:cstheme="majorHAnsi"/>
        </w:rPr>
        <w:tab/>
      </w:r>
      <w:r w:rsidRPr="00844E00">
        <w:rPr>
          <w:rFonts w:asciiTheme="majorHAnsi" w:hAnsiTheme="majorHAnsi" w:cstheme="majorHAnsi"/>
        </w:rPr>
        <w:tab/>
      </w:r>
      <w:r w:rsidRPr="00844E00">
        <w:rPr>
          <w:rFonts w:asciiTheme="majorHAnsi" w:hAnsiTheme="majorHAnsi" w:cstheme="majorHAnsi"/>
        </w:rPr>
        <w:tab/>
        <w:t>33/875-24-46 wew. 205</w:t>
      </w:r>
    </w:p>
    <w:p w14:paraId="2A90992C" w14:textId="77777777" w:rsidR="0082391F" w:rsidRPr="00844E00" w:rsidRDefault="00000000" w:rsidP="009677B6">
      <w:pPr>
        <w:pStyle w:val="Standard"/>
        <w:tabs>
          <w:tab w:val="left" w:pos="142"/>
        </w:tabs>
        <w:contextualSpacing/>
        <w:jc w:val="both"/>
      </w:pPr>
      <w:r w:rsidRPr="00844E00">
        <w:rPr>
          <w:rFonts w:asciiTheme="majorHAnsi" w:hAnsiTheme="majorHAnsi" w:cstheme="majorHAnsi"/>
        </w:rPr>
        <w:tab/>
      </w:r>
    </w:p>
    <w:p w14:paraId="0850E8DB" w14:textId="77777777" w:rsidR="0082391F" w:rsidRPr="00844E00" w:rsidRDefault="00000000" w:rsidP="009677B6">
      <w:pPr>
        <w:pStyle w:val="Standard"/>
        <w:tabs>
          <w:tab w:val="left" w:pos="142"/>
        </w:tabs>
        <w:contextualSpacing/>
        <w:jc w:val="both"/>
      </w:pPr>
      <w:r w:rsidRPr="00844E00">
        <w:rPr>
          <w:rFonts w:asciiTheme="majorHAnsi" w:hAnsiTheme="majorHAnsi" w:cstheme="majorHAnsi"/>
        </w:rPr>
        <w:t xml:space="preserve">2. Postępowanie prowadzone jest w języku polskim w formie elektronicznej za pośrednictwem </w:t>
      </w:r>
      <w:r w:rsidRPr="00844E00">
        <w:rPr>
          <w:rFonts w:asciiTheme="majorHAnsi" w:hAnsiTheme="majorHAnsi" w:cstheme="majorHAnsi"/>
          <w:u w:val="single"/>
        </w:rPr>
        <w:t>platformazakupowa.pl</w:t>
      </w:r>
      <w:r w:rsidRPr="00844E00">
        <w:rPr>
          <w:rFonts w:asciiTheme="majorHAnsi" w:hAnsiTheme="majorHAnsi" w:cstheme="majorHAnsi"/>
        </w:rPr>
        <w:t xml:space="preserve"> pod adresem: </w:t>
      </w:r>
      <w:hyperlink r:id="rId12">
        <w:r w:rsidRPr="00844E00">
          <w:rPr>
            <w:rFonts w:asciiTheme="majorHAnsi" w:hAnsiTheme="majorHAnsi" w:cstheme="majorHAnsi"/>
            <w:u w:val="single"/>
          </w:rPr>
          <w:t>https://platformazakupowa.pl/pn/szpital_andrychow</w:t>
        </w:r>
      </w:hyperlink>
    </w:p>
    <w:p w14:paraId="2301D20E" w14:textId="77777777" w:rsidR="0082391F" w:rsidRPr="00844E00" w:rsidRDefault="00000000" w:rsidP="009677B6">
      <w:pPr>
        <w:pStyle w:val="Standard"/>
        <w:tabs>
          <w:tab w:val="left" w:pos="142"/>
        </w:tabs>
        <w:contextualSpacing/>
        <w:jc w:val="both"/>
      </w:pPr>
      <w:r w:rsidRPr="00844E00">
        <w:rPr>
          <w:rFonts w:asciiTheme="majorHAnsi" w:hAnsiTheme="majorHAnsi" w:cstheme="majorHAnsi"/>
        </w:rPr>
        <w:t xml:space="preserve">3. Zamawiający zaleca aby komunikacja między Zamawiającym a Wykonawcami, w tym przekazywanie wszelkich oświadczeń, wniosków, zawiadomień oraz informacji, odbywała się w formie elektronicznej, za pośrednictwem </w:t>
      </w:r>
      <w:r w:rsidRPr="00844E00">
        <w:rPr>
          <w:rFonts w:asciiTheme="majorHAnsi" w:hAnsiTheme="majorHAnsi" w:cstheme="majorHAnsi"/>
          <w:u w:val="single"/>
        </w:rPr>
        <w:t>platformazakupowa.pl</w:t>
      </w:r>
      <w:r w:rsidRPr="00844E00">
        <w:rPr>
          <w:rFonts w:asciiTheme="majorHAnsi" w:hAnsiTheme="majorHAnsi" w:cstheme="majorHAnsi"/>
        </w:rPr>
        <w:t xml:space="preserve"> i formularza </w:t>
      </w:r>
      <w:r w:rsidRPr="00844E00">
        <w:rPr>
          <w:rFonts w:asciiTheme="majorHAnsi" w:hAnsiTheme="majorHAnsi" w:cstheme="majorHAnsi"/>
          <w:i/>
          <w:iCs/>
        </w:rPr>
        <w:t>„wyślij wiadomość do Zamawiającego”.</w:t>
      </w:r>
    </w:p>
    <w:p w14:paraId="17E43B48" w14:textId="77777777" w:rsidR="0082391F" w:rsidRPr="00844E00" w:rsidRDefault="00000000" w:rsidP="009677B6">
      <w:pPr>
        <w:pStyle w:val="Standard"/>
        <w:tabs>
          <w:tab w:val="left" w:pos="142"/>
        </w:tabs>
        <w:contextualSpacing/>
        <w:jc w:val="both"/>
      </w:pPr>
      <w:r w:rsidRPr="00844E00">
        <w:rPr>
          <w:rFonts w:asciiTheme="majorHAnsi" w:hAnsiTheme="majorHAnsi" w:cstheme="majorHAnsi"/>
        </w:rPr>
        <w:t xml:space="preserve">4. Za datę przekazania (wpływu) oświadczeń, wniosków, zawiadomień oraz informacji przyjmuje się datę ich przesłania za pośrednictwem </w:t>
      </w:r>
      <w:hyperlink r:id="rId13">
        <w:r w:rsidRPr="00844E00">
          <w:rPr>
            <w:rFonts w:asciiTheme="majorHAnsi" w:eastAsia="Calibri" w:hAnsiTheme="majorHAnsi" w:cstheme="majorHAnsi"/>
            <w:u w:val="single"/>
          </w:rPr>
          <w:t>platformazakupowa.pl</w:t>
        </w:r>
      </w:hyperlink>
      <w:r w:rsidRPr="00844E00">
        <w:rPr>
          <w:rFonts w:asciiTheme="majorHAnsi" w:eastAsia="Calibri" w:hAnsiTheme="majorHAnsi" w:cstheme="majorHAnsi"/>
          <w:u w:val="single"/>
        </w:rPr>
        <w:t xml:space="preserve"> </w:t>
      </w:r>
      <w:r w:rsidRPr="00844E00">
        <w:rPr>
          <w:rFonts w:asciiTheme="majorHAnsi" w:eastAsia="Calibri" w:hAnsiTheme="majorHAnsi" w:cstheme="majorHAnsi"/>
        </w:rPr>
        <w:t xml:space="preserve">poprzez kliknięcie przycisku </w:t>
      </w:r>
      <w:r w:rsidRPr="00844E00">
        <w:rPr>
          <w:rFonts w:asciiTheme="majorHAnsi" w:eastAsia="Calibri" w:hAnsiTheme="majorHAnsi" w:cstheme="majorHAnsi"/>
          <w:i/>
          <w:iCs/>
        </w:rPr>
        <w:t>„Wyślij wiadomość do Zamawiającego”,</w:t>
      </w:r>
      <w:r w:rsidRPr="00844E00">
        <w:rPr>
          <w:rFonts w:asciiTheme="majorHAnsi" w:eastAsia="Calibri" w:hAnsiTheme="majorHAnsi" w:cstheme="majorHAnsi"/>
        </w:rPr>
        <w:t xml:space="preserve"> po których pojawi się komunikat, że wiadomość została wysłana do Zamawiającego. </w:t>
      </w:r>
    </w:p>
    <w:p w14:paraId="29C2E49E" w14:textId="77777777" w:rsidR="0082391F" w:rsidRPr="00844E00" w:rsidRDefault="00000000" w:rsidP="009677B6">
      <w:pPr>
        <w:pStyle w:val="Standard"/>
        <w:tabs>
          <w:tab w:val="left" w:pos="142"/>
        </w:tabs>
        <w:contextualSpacing/>
        <w:jc w:val="both"/>
      </w:pPr>
      <w:r w:rsidRPr="00844E00">
        <w:rPr>
          <w:rFonts w:asciiTheme="majorHAnsi" w:hAnsiTheme="majorHAnsi" w:cstheme="majorHAnsi"/>
        </w:rPr>
        <w:t xml:space="preserve">5. </w:t>
      </w:r>
      <w:r w:rsidRPr="00844E00">
        <w:rPr>
          <w:rFonts w:asciiTheme="majorHAnsi" w:eastAsia="Calibri" w:hAnsiTheme="majorHAnsi" w:cstheme="majorHAnsi"/>
        </w:rPr>
        <w:t xml:space="preserve">Zamawiający będzie przekazywał Wykonawcom wszelkie informacje dotyczące postępowania w formie elektronicznej za pośrednictwem </w:t>
      </w:r>
      <w:hyperlink r:id="rId14">
        <w:r w:rsidRPr="00844E00">
          <w:rPr>
            <w:rFonts w:asciiTheme="majorHAnsi" w:eastAsia="Calibri" w:hAnsiTheme="majorHAnsi" w:cstheme="majorHAnsi"/>
            <w:u w:val="single"/>
          </w:rPr>
          <w:t>platformazakupowa.pl</w:t>
        </w:r>
      </w:hyperlink>
      <w:r w:rsidRPr="00844E00">
        <w:rPr>
          <w:rFonts w:asciiTheme="majorHAnsi" w:eastAsia="Calibri" w:hAnsiTheme="majorHAnsi" w:cstheme="majorHAnsi"/>
        </w:rPr>
        <w:t xml:space="preserve"> </w:t>
      </w:r>
    </w:p>
    <w:p w14:paraId="34C9425D" w14:textId="77777777" w:rsidR="0082391F" w:rsidRPr="00844E00" w:rsidRDefault="00000000" w:rsidP="009677B6">
      <w:pPr>
        <w:pStyle w:val="Standard"/>
        <w:tabs>
          <w:tab w:val="left" w:pos="142"/>
        </w:tabs>
        <w:contextualSpacing/>
        <w:jc w:val="both"/>
      </w:pPr>
      <w:r w:rsidRPr="00844E00">
        <w:rPr>
          <w:rFonts w:asciiTheme="majorHAnsi" w:eastAsia="Calibri" w:hAnsiTheme="majorHAnsi" w:cstheme="majorHAnsi"/>
        </w:rPr>
        <w:t xml:space="preserve">5.1 Informacje dotyczące odpowiedzi na pytania, zmiany specyfikacji, zmiany terminu składania i otwarcia ofert Zamawiający będzie zamieszczał na platformie w sekcji </w:t>
      </w:r>
      <w:r w:rsidRPr="00844E00">
        <w:rPr>
          <w:rFonts w:asciiTheme="majorHAnsi" w:eastAsia="Calibri" w:hAnsiTheme="majorHAnsi" w:cstheme="majorHAnsi"/>
          <w:i/>
          <w:iCs/>
        </w:rPr>
        <w:t>“Komunikaty”</w:t>
      </w:r>
      <w:r w:rsidRPr="00844E00">
        <w:rPr>
          <w:rFonts w:asciiTheme="majorHAnsi" w:eastAsia="Calibri" w:hAnsiTheme="majorHAnsi" w:cstheme="majorHAnsi"/>
        </w:rPr>
        <w:t xml:space="preserve">. Korespondencja, której zgodnie z obowiązującymi przepisami adresatem jest konkretny Wykonawca, będzie przekazywana w formie elektronicznej za pośrednictwem </w:t>
      </w:r>
      <w:hyperlink r:id="rId15">
        <w:r w:rsidRPr="00844E00">
          <w:rPr>
            <w:rFonts w:asciiTheme="majorHAnsi" w:eastAsia="Calibri" w:hAnsiTheme="majorHAnsi" w:cstheme="majorHAnsi"/>
            <w:u w:val="single"/>
          </w:rPr>
          <w:t>platformazakupowa.pl</w:t>
        </w:r>
      </w:hyperlink>
      <w:r w:rsidRPr="00844E00">
        <w:rPr>
          <w:rFonts w:asciiTheme="majorHAnsi" w:eastAsia="Calibri" w:hAnsiTheme="majorHAnsi" w:cstheme="majorHAnsi"/>
        </w:rPr>
        <w:t xml:space="preserve"> do konkretnego Wykonawcy.</w:t>
      </w:r>
    </w:p>
    <w:p w14:paraId="2803AFC5" w14:textId="77777777" w:rsidR="0082391F" w:rsidRPr="00844E00" w:rsidRDefault="00000000" w:rsidP="009677B6">
      <w:pPr>
        <w:pStyle w:val="Standard"/>
        <w:tabs>
          <w:tab w:val="left" w:pos="142"/>
        </w:tabs>
        <w:contextualSpacing/>
        <w:jc w:val="both"/>
      </w:pPr>
      <w:r w:rsidRPr="00844E00">
        <w:rPr>
          <w:rFonts w:asciiTheme="majorHAnsi" w:eastAsia="Calibri" w:hAnsiTheme="majorHAnsi" w:cstheme="majorHAnsi"/>
        </w:rPr>
        <w:t xml:space="preserve">5.2 Wykonawca jako podmiot profesjonalny ma obowiązek sprawdzania komunikatów i wiadomości bezpośrednio na stronie internetowej prowadzonego postepowania przesłanych przez </w:t>
      </w:r>
      <w:r w:rsidRPr="00844E00">
        <w:rPr>
          <w:rFonts w:asciiTheme="majorHAnsi" w:eastAsia="Calibri" w:hAnsiTheme="majorHAnsi" w:cstheme="majorHAnsi"/>
        </w:rPr>
        <w:lastRenderedPageBreak/>
        <w:t>Zamawiającego, gdyż system powiadomień może ulec awarii lub powiadomienie może trafić do folderu SPAM.</w:t>
      </w:r>
    </w:p>
    <w:p w14:paraId="307AE512" w14:textId="77777777" w:rsidR="0082391F" w:rsidRPr="00844E00" w:rsidRDefault="00000000" w:rsidP="009677B6">
      <w:pPr>
        <w:pStyle w:val="Standard"/>
        <w:tabs>
          <w:tab w:val="left" w:pos="142"/>
        </w:tabs>
        <w:contextualSpacing/>
        <w:jc w:val="both"/>
      </w:pPr>
      <w:r w:rsidRPr="00844E00">
        <w:rPr>
          <w:rFonts w:asciiTheme="majorHAnsi" w:eastAsia="Calibri" w:hAnsiTheme="majorHAnsi" w:cstheme="majorHAnsi"/>
        </w:rPr>
        <w:t xml:space="preserve">6. W celu zabezpieczenia przed konsekwencjami ewentualnej awarii systemu powiadomień, Wykonawca jest zobowiązany do sprawdzania wysłanych przez Zamawiającego komunikatów i wiadomości bezpośrednio na stronie prowadzonego postepowania, tj.: </w:t>
      </w:r>
      <w:hyperlink r:id="rId16">
        <w:r w:rsidRPr="00844E00">
          <w:rPr>
            <w:rFonts w:asciiTheme="majorHAnsi" w:hAnsiTheme="majorHAnsi" w:cstheme="majorHAnsi"/>
            <w:u w:val="single"/>
          </w:rPr>
          <w:t>https://platformazakupowa.pl/pn/szpital_andrychow</w:t>
        </w:r>
      </w:hyperlink>
      <w:r w:rsidRPr="00844E00">
        <w:rPr>
          <w:rFonts w:asciiTheme="majorHAnsi" w:hAnsiTheme="majorHAnsi" w:cstheme="majorHAnsi"/>
          <w:u w:val="single"/>
        </w:rPr>
        <w:t>.</w:t>
      </w:r>
      <w:r w:rsidRPr="00844E00">
        <w:rPr>
          <w:rFonts w:asciiTheme="majorHAnsi" w:hAnsiTheme="majorHAnsi" w:cstheme="majorHAnsi"/>
        </w:rPr>
        <w:t xml:space="preserve"> </w:t>
      </w:r>
      <w:r w:rsidRPr="00844E00">
        <w:rPr>
          <w:rFonts w:asciiTheme="majorHAnsi" w:eastAsia="Calibri" w:hAnsiTheme="majorHAnsi" w:cstheme="majorHAnsi"/>
        </w:rPr>
        <w:t xml:space="preserve"> </w:t>
      </w:r>
    </w:p>
    <w:p w14:paraId="75B2A878" w14:textId="77777777" w:rsidR="0082391F" w:rsidRPr="00844E00" w:rsidRDefault="00000000" w:rsidP="009677B6">
      <w:pPr>
        <w:pStyle w:val="Standard"/>
        <w:tabs>
          <w:tab w:val="left" w:pos="142"/>
        </w:tabs>
        <w:contextualSpacing/>
        <w:jc w:val="both"/>
      </w:pPr>
      <w:r w:rsidRPr="00844E00">
        <w:rPr>
          <w:rFonts w:asciiTheme="majorHAnsi" w:eastAsia="Calibri" w:hAnsiTheme="majorHAnsi" w:cstheme="majorHAnsi"/>
        </w:rPr>
        <w:t xml:space="preserve">7.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Zamawiający określa niezbędne wymagania sprzętowo – aplikacyjne umożliwiające pracę na </w:t>
      </w:r>
      <w:r w:rsidRPr="00844E00">
        <w:rPr>
          <w:rFonts w:asciiTheme="majorHAnsi" w:eastAsia="Calibri" w:hAnsiTheme="majorHAnsi" w:cstheme="majorHAnsi"/>
          <w:u w:val="single"/>
        </w:rPr>
        <w:t>platformazakupowa.pl</w:t>
      </w:r>
      <w:r w:rsidRPr="00844E00">
        <w:rPr>
          <w:rFonts w:asciiTheme="majorHAnsi" w:eastAsia="Calibri" w:hAnsiTheme="majorHAnsi" w:cstheme="majorHAnsi"/>
        </w:rPr>
        <w:t>, tj.:</w:t>
      </w:r>
    </w:p>
    <w:p w14:paraId="61F607FE" w14:textId="77777777" w:rsidR="0082391F" w:rsidRPr="00844E00" w:rsidRDefault="00000000" w:rsidP="009677B6">
      <w:pPr>
        <w:pStyle w:val="Standard"/>
        <w:tabs>
          <w:tab w:val="left" w:pos="142"/>
        </w:tabs>
        <w:contextualSpacing/>
        <w:jc w:val="both"/>
      </w:pPr>
      <w:r w:rsidRPr="00844E00">
        <w:rPr>
          <w:rFonts w:asciiTheme="majorHAnsi" w:eastAsia="Calibri" w:hAnsiTheme="majorHAnsi" w:cstheme="majorHAnsi"/>
        </w:rPr>
        <w:t>7.1. stały dostęp do sieci Internet o gwarantowanej przepustowości nie mniejszej niż 512kb/s;</w:t>
      </w:r>
    </w:p>
    <w:p w14:paraId="369D739D" w14:textId="77777777" w:rsidR="0082391F" w:rsidRPr="00844E00" w:rsidRDefault="00000000" w:rsidP="009677B6">
      <w:pPr>
        <w:pStyle w:val="Standard"/>
        <w:tabs>
          <w:tab w:val="left" w:pos="142"/>
        </w:tabs>
        <w:contextualSpacing/>
        <w:jc w:val="both"/>
      </w:pPr>
      <w:r w:rsidRPr="00844E00">
        <w:rPr>
          <w:rFonts w:asciiTheme="majorHAnsi" w:eastAsia="Calibri" w:hAnsiTheme="majorHAnsi" w:cstheme="majorHAnsi"/>
        </w:rPr>
        <w:t>7.2. komputer klasy PC lub MAC o następującej konfiguracji: pamięć min. 2 GB Ram, procesor Intel IV 2 GHZ lub jego nowsza wersja, jeden z systemów operacyjnych - MS Windows 7, Mac Os x 10 4, Linux, lub ich nowsze wersje;</w:t>
      </w:r>
    </w:p>
    <w:p w14:paraId="51692DCB" w14:textId="77777777" w:rsidR="0082391F" w:rsidRPr="00844E00" w:rsidRDefault="00000000" w:rsidP="009677B6">
      <w:pPr>
        <w:pStyle w:val="Standard"/>
        <w:tabs>
          <w:tab w:val="left" w:pos="142"/>
        </w:tabs>
        <w:contextualSpacing/>
        <w:jc w:val="both"/>
      </w:pPr>
      <w:r w:rsidRPr="00844E00">
        <w:rPr>
          <w:rFonts w:asciiTheme="majorHAnsi" w:eastAsia="Calibri" w:hAnsiTheme="majorHAnsi" w:cstheme="majorHAnsi"/>
        </w:rPr>
        <w:t>7.3. zainstalowana dowolna przeglądarka internetowa, w przypadku Internet Explorer minimalnie wersja 10 0.;</w:t>
      </w:r>
    </w:p>
    <w:p w14:paraId="4B0EA3D4" w14:textId="77777777" w:rsidR="0082391F" w:rsidRPr="00844E00" w:rsidRDefault="00000000" w:rsidP="009677B6">
      <w:pPr>
        <w:pStyle w:val="Standard"/>
        <w:tabs>
          <w:tab w:val="left" w:pos="142"/>
        </w:tabs>
        <w:contextualSpacing/>
        <w:jc w:val="both"/>
      </w:pPr>
      <w:r w:rsidRPr="00844E00">
        <w:rPr>
          <w:rFonts w:asciiTheme="majorHAnsi" w:eastAsia="Calibri" w:hAnsiTheme="majorHAnsi" w:cstheme="majorHAnsi"/>
        </w:rPr>
        <w:t>7.4. włączona obsługa JavaScript;</w:t>
      </w:r>
    </w:p>
    <w:p w14:paraId="0BAFE91D" w14:textId="77777777" w:rsidR="0082391F" w:rsidRPr="00844E00" w:rsidRDefault="00000000" w:rsidP="009677B6">
      <w:pPr>
        <w:pStyle w:val="Standard"/>
        <w:tabs>
          <w:tab w:val="left" w:pos="142"/>
        </w:tabs>
        <w:contextualSpacing/>
        <w:jc w:val="both"/>
      </w:pPr>
      <w:r w:rsidRPr="00844E00">
        <w:rPr>
          <w:rFonts w:asciiTheme="majorHAnsi" w:eastAsia="Calibri" w:hAnsiTheme="majorHAnsi" w:cstheme="majorHAnsi"/>
        </w:rPr>
        <w:t>7.5. zainstalowany program Adobe Acrobat Reader lub inny obsługujący format plików .pdf;</w:t>
      </w:r>
    </w:p>
    <w:p w14:paraId="768EC2FE" w14:textId="77777777" w:rsidR="0082391F" w:rsidRPr="00844E00" w:rsidRDefault="00000000" w:rsidP="009677B6">
      <w:pPr>
        <w:pStyle w:val="Standard"/>
        <w:tabs>
          <w:tab w:val="left" w:pos="142"/>
        </w:tabs>
        <w:contextualSpacing/>
        <w:jc w:val="both"/>
      </w:pPr>
      <w:r w:rsidRPr="00844E00">
        <w:rPr>
          <w:rFonts w:asciiTheme="majorHAnsi" w:eastAsia="Calibri" w:hAnsiTheme="majorHAnsi" w:cstheme="majorHAnsi"/>
        </w:rPr>
        <w:t xml:space="preserve">7.6. </w:t>
      </w:r>
      <w:r w:rsidRPr="00844E00">
        <w:rPr>
          <w:rFonts w:asciiTheme="majorHAnsi" w:eastAsia="Calibri" w:hAnsiTheme="majorHAnsi" w:cstheme="majorHAnsi"/>
          <w:u w:val="single"/>
        </w:rPr>
        <w:t>platformazakupowa.pl</w:t>
      </w:r>
      <w:r w:rsidRPr="00844E00">
        <w:rPr>
          <w:rFonts w:asciiTheme="majorHAnsi" w:eastAsia="Calibri" w:hAnsiTheme="majorHAnsi" w:cstheme="majorHAnsi"/>
        </w:rPr>
        <w:t xml:space="preserve"> działa według standardu przyjętego w komunikacji sieciowej – kodowanie UTF8;</w:t>
      </w:r>
    </w:p>
    <w:p w14:paraId="5DDB72B9" w14:textId="77777777" w:rsidR="0082391F" w:rsidRPr="00844E00" w:rsidRDefault="00000000" w:rsidP="009677B6">
      <w:pPr>
        <w:pStyle w:val="Standard"/>
        <w:tabs>
          <w:tab w:val="left" w:pos="142"/>
        </w:tabs>
        <w:contextualSpacing/>
        <w:jc w:val="both"/>
      </w:pPr>
      <w:r w:rsidRPr="00844E00">
        <w:rPr>
          <w:rFonts w:asciiTheme="majorHAnsi" w:eastAsia="Calibri" w:hAnsiTheme="majorHAnsi" w:cstheme="majorHAnsi"/>
        </w:rPr>
        <w:t>7.7. oznaczenie czasu odbioru danych przez platformę zakupową stanowi datę oraz dokładny czas (hh:mm:ss) generowany według czasu lokalnego serwera synchronizowanego z zegarem Głównego Urzędu Miar.</w:t>
      </w:r>
    </w:p>
    <w:p w14:paraId="46CD0523" w14:textId="77777777" w:rsidR="0082391F" w:rsidRPr="00844E00" w:rsidRDefault="00000000" w:rsidP="009677B6">
      <w:pPr>
        <w:pStyle w:val="Standard"/>
        <w:tabs>
          <w:tab w:val="left" w:pos="142"/>
        </w:tabs>
        <w:contextualSpacing/>
        <w:jc w:val="both"/>
      </w:pPr>
      <w:r w:rsidRPr="00844E00">
        <w:rPr>
          <w:rFonts w:asciiTheme="majorHAnsi" w:eastAsia="Calibri" w:hAnsiTheme="majorHAnsi" w:cstheme="majorHAnsi"/>
        </w:rPr>
        <w:t>8. Przystępując do niniejszego postępowania o udzielenie zamówienia publicznego, Wykonawca:</w:t>
      </w:r>
    </w:p>
    <w:p w14:paraId="424AF910" w14:textId="77777777" w:rsidR="0082391F" w:rsidRPr="00844E00" w:rsidRDefault="00000000" w:rsidP="009677B6">
      <w:pPr>
        <w:pStyle w:val="Standard"/>
        <w:tabs>
          <w:tab w:val="left" w:pos="142"/>
        </w:tabs>
        <w:contextualSpacing/>
        <w:jc w:val="both"/>
      </w:pPr>
      <w:r w:rsidRPr="00844E00">
        <w:rPr>
          <w:rFonts w:asciiTheme="majorHAnsi" w:eastAsia="Calibri" w:hAnsiTheme="majorHAnsi" w:cstheme="majorHAnsi"/>
        </w:rPr>
        <w:t xml:space="preserve">8.1. akceptuje warunki korzystania z </w:t>
      </w:r>
      <w:hyperlink r:id="rId17">
        <w:r w:rsidRPr="00844E00">
          <w:rPr>
            <w:rFonts w:asciiTheme="majorHAnsi" w:eastAsia="Calibri" w:hAnsiTheme="majorHAnsi" w:cstheme="majorHAnsi"/>
            <w:u w:val="single"/>
          </w:rPr>
          <w:t>platformazakupowa.pl</w:t>
        </w:r>
      </w:hyperlink>
      <w:r w:rsidRPr="00844E00">
        <w:rPr>
          <w:rFonts w:asciiTheme="majorHAnsi" w:eastAsia="Calibri" w:hAnsiTheme="majorHAnsi" w:cstheme="majorHAnsi"/>
        </w:rPr>
        <w:t xml:space="preserve"> określone w Regulaminie zamieszczonym na stronie internetowej </w:t>
      </w:r>
      <w:hyperlink r:id="rId18">
        <w:r w:rsidRPr="00844E00">
          <w:rPr>
            <w:rFonts w:asciiTheme="majorHAnsi" w:eastAsia="Calibri" w:hAnsiTheme="majorHAnsi" w:cstheme="majorHAnsi"/>
          </w:rPr>
          <w:t>pod linkiem</w:t>
        </w:r>
      </w:hyperlink>
      <w:r w:rsidRPr="00844E00">
        <w:rPr>
          <w:rFonts w:asciiTheme="majorHAnsi" w:eastAsia="Calibri" w:hAnsiTheme="majorHAnsi" w:cstheme="majorHAnsi"/>
        </w:rPr>
        <w:t xml:space="preserve">  w zakładce „Regulamin" oraz uznaje go za wiążący;</w:t>
      </w:r>
    </w:p>
    <w:p w14:paraId="5141C37D" w14:textId="77777777" w:rsidR="0082391F" w:rsidRPr="00844E00" w:rsidRDefault="00000000" w:rsidP="009677B6">
      <w:pPr>
        <w:pStyle w:val="Standard"/>
        <w:tabs>
          <w:tab w:val="left" w:pos="142"/>
        </w:tabs>
        <w:contextualSpacing/>
        <w:jc w:val="both"/>
      </w:pPr>
      <w:r w:rsidRPr="00844E00">
        <w:rPr>
          <w:rFonts w:asciiTheme="majorHAnsi" w:eastAsia="Calibri" w:hAnsiTheme="majorHAnsi" w:cstheme="majorHAnsi"/>
        </w:rPr>
        <w:t xml:space="preserve">8.2. zapoznał i stosuje się do Instrukcji składania ofert/wniosków dostępnej na </w:t>
      </w:r>
      <w:r w:rsidRPr="00844E00">
        <w:rPr>
          <w:rFonts w:asciiTheme="majorHAnsi" w:eastAsia="Calibri" w:hAnsiTheme="majorHAnsi" w:cstheme="majorHAnsi"/>
          <w:u w:val="single"/>
        </w:rPr>
        <w:t>platformazakupowa.pl</w:t>
      </w:r>
    </w:p>
    <w:p w14:paraId="62F562BB" w14:textId="77777777" w:rsidR="0082391F" w:rsidRPr="00844E00" w:rsidRDefault="00000000" w:rsidP="009677B6">
      <w:pPr>
        <w:pStyle w:val="Standard"/>
        <w:tabs>
          <w:tab w:val="left" w:pos="142"/>
        </w:tabs>
        <w:contextualSpacing/>
        <w:jc w:val="both"/>
      </w:pPr>
      <w:r w:rsidRPr="00844E00">
        <w:rPr>
          <w:rFonts w:asciiTheme="majorHAnsi" w:eastAsia="Calibri" w:hAnsiTheme="majorHAnsi" w:cstheme="majorHAnsi"/>
        </w:rPr>
        <w:t xml:space="preserve">9. </w:t>
      </w:r>
      <w:r w:rsidRPr="00844E00">
        <w:rPr>
          <w:rFonts w:asciiTheme="majorHAnsi" w:eastAsia="Calibri" w:hAnsiTheme="majorHAnsi" w:cstheme="majorHAnsi"/>
          <w:b/>
        </w:rPr>
        <w:t xml:space="preserve">Zamawiający nie ponosi odpowiedzialności za złożenie oferty w sposób niezgodny z Instrukcją korzystania z </w:t>
      </w:r>
      <w:hyperlink r:id="rId19">
        <w:r w:rsidRPr="00844E00">
          <w:rPr>
            <w:rFonts w:asciiTheme="majorHAnsi" w:eastAsia="Calibri" w:hAnsiTheme="majorHAnsi" w:cstheme="majorHAnsi"/>
            <w:b/>
            <w:u w:val="single"/>
          </w:rPr>
          <w:t>platformazakupowa.pl</w:t>
        </w:r>
      </w:hyperlink>
      <w:r w:rsidRPr="00844E00">
        <w:rPr>
          <w:rFonts w:asciiTheme="majorHAnsi" w:eastAsia="Calibri" w:hAnsiTheme="majorHAnsi" w:cstheme="majorHAnsi"/>
        </w:rPr>
        <w:t xml:space="preserve">, w szczególności za sytuację, gdy Zamawiający zapozna się z treścią oferty przed upływem terminu składania ofert i otwarcia ofert (np. złożenie oferty w zakładce </w:t>
      </w:r>
      <w:r w:rsidRPr="00844E00">
        <w:rPr>
          <w:rFonts w:asciiTheme="majorHAnsi" w:eastAsia="Calibri" w:hAnsiTheme="majorHAnsi" w:cstheme="majorHAnsi"/>
          <w:i/>
          <w:iCs/>
        </w:rPr>
        <w:t>„Wyślij wiadomość do Zamawiającego”</w:t>
      </w:r>
      <w:r w:rsidRPr="00844E00">
        <w:rPr>
          <w:rFonts w:asciiTheme="majorHAnsi" w:eastAsia="Calibri" w:hAnsiTheme="majorHAnsi" w:cstheme="majorHAnsi"/>
        </w:rPr>
        <w:t xml:space="preserve">).  Taka oferta zostanie uznana przez Zamawiającego za ofertę handlową i nie będzie brana pod uwagę w przedmiotowym postępowaniu. </w:t>
      </w:r>
    </w:p>
    <w:p w14:paraId="7AD99558" w14:textId="77777777" w:rsidR="0082391F" w:rsidRPr="00844E00" w:rsidRDefault="00000000" w:rsidP="009677B6">
      <w:pPr>
        <w:pStyle w:val="Standard"/>
        <w:tabs>
          <w:tab w:val="left" w:pos="142"/>
        </w:tabs>
        <w:contextualSpacing/>
        <w:jc w:val="both"/>
      </w:pPr>
      <w:r w:rsidRPr="00844E00">
        <w:rPr>
          <w:rFonts w:asciiTheme="majorHAnsi" w:eastAsia="Calibri" w:hAnsiTheme="majorHAnsi" w:cstheme="majorHAnsi"/>
        </w:rPr>
        <w:t xml:space="preserve">10. Zamawiający informuje, że instrukcje korzystania z </w:t>
      </w:r>
      <w:hyperlink r:id="rId20">
        <w:r w:rsidRPr="00844E00">
          <w:rPr>
            <w:rFonts w:asciiTheme="majorHAnsi" w:eastAsia="Calibri" w:hAnsiTheme="majorHAnsi" w:cstheme="majorHAnsi"/>
            <w:u w:val="single"/>
          </w:rPr>
          <w:t>platformazakupowa.pl</w:t>
        </w:r>
      </w:hyperlink>
      <w:r w:rsidRPr="00844E00">
        <w:rPr>
          <w:rFonts w:asciiTheme="majorHAnsi" w:eastAsia="Calibri" w:hAnsiTheme="majorHAnsi" w:cstheme="majorHAnsi"/>
        </w:rPr>
        <w:t xml:space="preserve"> dotyczące w szczególności logowania, składania wniosków o wyjaśnienie treści SWZ, składania ofert oraz innych czynności podejmowanych w niniejszym postępowaniu przy użyciu </w:t>
      </w:r>
      <w:hyperlink r:id="rId21">
        <w:r w:rsidRPr="00844E00">
          <w:rPr>
            <w:rFonts w:asciiTheme="majorHAnsi" w:eastAsia="Calibri" w:hAnsiTheme="majorHAnsi" w:cstheme="majorHAnsi"/>
            <w:u w:val="single"/>
          </w:rPr>
          <w:t>platformazakupowa.pl</w:t>
        </w:r>
      </w:hyperlink>
      <w:r w:rsidRPr="00844E00">
        <w:rPr>
          <w:rFonts w:asciiTheme="majorHAnsi" w:eastAsia="Calibri" w:hAnsiTheme="majorHAnsi" w:cstheme="majorHAnsi"/>
        </w:rPr>
        <w:t xml:space="preserve"> znajdują się w zakładce „Instrukcje dla Wykonawców" na stronie internetowej pod adresem: </w:t>
      </w:r>
      <w:hyperlink r:id="rId22">
        <w:r w:rsidRPr="00844E00">
          <w:rPr>
            <w:rFonts w:asciiTheme="majorHAnsi" w:eastAsia="Calibri" w:hAnsiTheme="majorHAnsi" w:cstheme="majorHAnsi"/>
            <w:u w:val="single"/>
          </w:rPr>
          <w:t>https://platformazakupowa.pl/strona/45-instrukcje</w:t>
        </w:r>
      </w:hyperlink>
    </w:p>
    <w:p w14:paraId="08434303" w14:textId="77777777" w:rsidR="0082391F" w:rsidRPr="00844E00" w:rsidRDefault="00000000" w:rsidP="009677B6">
      <w:pPr>
        <w:pStyle w:val="Standard"/>
        <w:tabs>
          <w:tab w:val="left" w:pos="142"/>
        </w:tabs>
        <w:contextualSpacing/>
        <w:jc w:val="both"/>
      </w:pPr>
      <w:r w:rsidRPr="00844E00">
        <w:rPr>
          <w:rFonts w:asciiTheme="majorHAnsi" w:hAnsiTheme="majorHAnsi" w:cstheme="majorHAnsi"/>
          <w:b/>
          <w:bCs/>
          <w:u w:val="single"/>
        </w:rPr>
        <w:t xml:space="preserve">11. Zalecenia Zamawiającego: </w:t>
      </w:r>
    </w:p>
    <w:p w14:paraId="176E8F40" w14:textId="77777777" w:rsidR="0082391F" w:rsidRPr="00844E00" w:rsidRDefault="00000000" w:rsidP="009677B6">
      <w:pPr>
        <w:pStyle w:val="Normalny1"/>
        <w:tabs>
          <w:tab w:val="left" w:pos="142"/>
        </w:tabs>
        <w:spacing w:line="240" w:lineRule="auto"/>
        <w:contextualSpacing/>
        <w:jc w:val="both"/>
      </w:pPr>
      <w:r w:rsidRPr="00844E00">
        <w:rPr>
          <w:rFonts w:asciiTheme="majorHAnsi" w:hAnsiTheme="majorHAnsi" w:cstheme="majorHAnsi"/>
          <w:b/>
        </w:rPr>
        <w:t>Formaty plików wykorzystywanych przez Wykonawców powinny być zgodne z</w:t>
      </w:r>
      <w:r w:rsidRPr="00844E00">
        <w:rPr>
          <w:rFonts w:asciiTheme="majorHAnsi" w:hAnsiTheme="majorHAnsi" w:cstheme="majorHAns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t>
      </w:r>
      <w:r w:rsidRPr="00844E00">
        <w:rPr>
          <w:rFonts w:asciiTheme="majorHAnsi" w:hAnsiTheme="majorHAnsi" w:cstheme="majorHAnsi"/>
        </w:rPr>
        <w:lastRenderedPageBreak/>
        <w:t>wymagań dla systemów teleinformatycznych”.</w:t>
      </w:r>
    </w:p>
    <w:p w14:paraId="077A56D5" w14:textId="77777777" w:rsidR="0082391F" w:rsidRPr="00844E00" w:rsidRDefault="00000000" w:rsidP="009677B6">
      <w:pPr>
        <w:pStyle w:val="Standard"/>
        <w:tabs>
          <w:tab w:val="left" w:pos="142"/>
        </w:tabs>
        <w:contextualSpacing/>
        <w:jc w:val="both"/>
      </w:pPr>
      <w:r w:rsidRPr="00844E00">
        <w:rPr>
          <w:rFonts w:asciiTheme="majorHAnsi" w:eastAsia="Calibri" w:hAnsiTheme="majorHAnsi" w:cstheme="majorHAnsi"/>
        </w:rPr>
        <w:t xml:space="preserve">11.1 Zamawiający rekomenduje wykorzystanie formatów: .pdf .doc .xls .jpg (.jpeg) </w:t>
      </w:r>
      <w:r w:rsidRPr="00844E00">
        <w:rPr>
          <w:rFonts w:asciiTheme="majorHAnsi" w:eastAsia="Calibri" w:hAnsiTheme="majorHAnsi" w:cstheme="majorHAnsi"/>
          <w:b/>
        </w:rPr>
        <w:t>ze szczególnym wskazaniem na .pdf</w:t>
      </w:r>
    </w:p>
    <w:p w14:paraId="7B61CEEA" w14:textId="77777777" w:rsidR="0082391F" w:rsidRPr="00844E00" w:rsidRDefault="00000000" w:rsidP="009677B6">
      <w:pPr>
        <w:pStyle w:val="Standard"/>
        <w:tabs>
          <w:tab w:val="left" w:pos="142"/>
        </w:tabs>
        <w:contextualSpacing/>
        <w:jc w:val="both"/>
      </w:pPr>
      <w:r w:rsidRPr="00844E00">
        <w:rPr>
          <w:rFonts w:asciiTheme="majorHAnsi" w:eastAsia="Calibri" w:hAnsiTheme="majorHAnsi" w:cstheme="majorHAnsi"/>
        </w:rPr>
        <w:t xml:space="preserve">11.2 W celu ewentualnej kompresji danych, </w:t>
      </w:r>
      <w:r w:rsidRPr="00844E00">
        <w:rPr>
          <w:rFonts w:asciiTheme="majorHAnsi" w:eastAsia="Calibri" w:hAnsiTheme="majorHAnsi" w:cstheme="majorHAnsi"/>
          <w:b/>
          <w:bCs/>
        </w:rPr>
        <w:t>Zamawiający rekomenduje wykorzystanie formatu .zip lub .7z.</w:t>
      </w:r>
    </w:p>
    <w:p w14:paraId="724BE748" w14:textId="77777777" w:rsidR="0082391F" w:rsidRPr="00844E00" w:rsidRDefault="00000000" w:rsidP="009677B6">
      <w:pPr>
        <w:pStyle w:val="Standard"/>
        <w:tabs>
          <w:tab w:val="left" w:pos="142"/>
        </w:tabs>
        <w:contextualSpacing/>
        <w:jc w:val="both"/>
      </w:pPr>
      <w:r w:rsidRPr="00844E00">
        <w:rPr>
          <w:rFonts w:asciiTheme="majorHAnsi" w:eastAsia="Calibri" w:hAnsiTheme="majorHAnsi" w:cstheme="majorHAnsi"/>
        </w:rPr>
        <w:t xml:space="preserve">11.3 Wśród formatów powszechnych a </w:t>
      </w:r>
      <w:r w:rsidRPr="00844E00">
        <w:rPr>
          <w:rFonts w:asciiTheme="majorHAnsi" w:eastAsia="Calibri" w:hAnsiTheme="majorHAnsi" w:cstheme="majorHAnsi"/>
          <w:b/>
        </w:rPr>
        <w:t>NIEWYSTĘPUJĄCYCH</w:t>
      </w:r>
      <w:r w:rsidRPr="00844E00">
        <w:rPr>
          <w:rFonts w:asciiTheme="majorHAnsi" w:eastAsia="Calibri" w:hAnsiTheme="majorHAnsi" w:cstheme="majorHAnsi"/>
        </w:rPr>
        <w:t xml:space="preserve"> w Rozporządzeniu, o którym mowa powyżej występują: .rar .gif .bmp .numbers .pages.</w:t>
      </w:r>
      <w:r w:rsidRPr="00844E00">
        <w:rPr>
          <w:rFonts w:asciiTheme="majorHAnsi" w:hAnsiTheme="majorHAnsi" w:cstheme="majorHAnsi"/>
        </w:rPr>
        <w:t xml:space="preserve"> </w:t>
      </w:r>
      <w:r w:rsidRPr="00844E00">
        <w:rPr>
          <w:rFonts w:asciiTheme="majorHAnsi" w:eastAsia="Calibri" w:hAnsiTheme="majorHAnsi" w:cstheme="majorHAnsi"/>
          <w:b/>
          <w:u w:val="single"/>
        </w:rPr>
        <w:t>Dokumenty złożone w takich plikach zostaną uznane za złożone nieskutecznie!</w:t>
      </w:r>
    </w:p>
    <w:p w14:paraId="64F4B428" w14:textId="77777777" w:rsidR="0082391F" w:rsidRPr="00844E00" w:rsidRDefault="00000000" w:rsidP="009677B6">
      <w:pPr>
        <w:pStyle w:val="Standard"/>
        <w:tabs>
          <w:tab w:val="left" w:pos="142"/>
        </w:tabs>
        <w:contextualSpacing/>
        <w:jc w:val="both"/>
      </w:pPr>
      <w:r w:rsidRPr="00844E00">
        <w:rPr>
          <w:rFonts w:asciiTheme="majorHAnsi" w:eastAsia="Calibri" w:hAnsiTheme="majorHAnsi" w:cstheme="majorHAnsi"/>
        </w:rPr>
        <w:t>11.4 Zamawiający zwraca uwagę na ograniczenia wielkości plików podpisywanych profilem zaufanym, który wynosi max 10MB oraz na ograniczenie wielkości plików podpisywanych w aplikacji eDoApp służącej do składania podpisu osobistego, który wynosi max 5MB.</w:t>
      </w:r>
    </w:p>
    <w:p w14:paraId="1AB05E3E" w14:textId="77777777" w:rsidR="0082391F" w:rsidRPr="00844E00" w:rsidRDefault="00000000" w:rsidP="009677B6">
      <w:pPr>
        <w:pStyle w:val="Standard"/>
        <w:tabs>
          <w:tab w:val="left" w:pos="142"/>
        </w:tabs>
        <w:contextualSpacing/>
        <w:jc w:val="both"/>
      </w:pPr>
      <w:r w:rsidRPr="00844E00">
        <w:rPr>
          <w:rFonts w:asciiTheme="majorHAnsi" w:eastAsia="Calibri" w:hAnsiTheme="majorHAnsi" w:cstheme="majorHAnsi"/>
          <w:b/>
          <w:bCs/>
        </w:rPr>
        <w:t>11.5 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7B1C1FBA" w14:textId="77777777" w:rsidR="0082391F" w:rsidRPr="00844E00" w:rsidRDefault="00000000" w:rsidP="009677B6">
      <w:pPr>
        <w:pStyle w:val="Standard"/>
        <w:tabs>
          <w:tab w:val="left" w:pos="142"/>
        </w:tabs>
        <w:contextualSpacing/>
        <w:jc w:val="both"/>
      </w:pPr>
      <w:r w:rsidRPr="00844E00">
        <w:rPr>
          <w:rFonts w:asciiTheme="majorHAnsi" w:eastAsia="Calibri" w:hAnsiTheme="majorHAnsi" w:cstheme="majorHAnsi"/>
        </w:rPr>
        <w:t xml:space="preserve">11.6 Pliki w innych formatach niż .pdf zaleca się opatrzyć zewnętrznym podpisem XAdES. </w:t>
      </w:r>
      <w:r w:rsidRPr="00844E00">
        <w:rPr>
          <w:rFonts w:asciiTheme="majorHAnsi" w:eastAsia="Calibri" w:hAnsiTheme="majorHAnsi" w:cstheme="majorHAnsi"/>
          <w:b/>
          <w:bCs/>
        </w:rPr>
        <w:t>Wykonawca powinien pamiętać aby plik z podpisem przekazywać łącznie z dokumentem podpisywanym.</w:t>
      </w:r>
    </w:p>
    <w:p w14:paraId="00FA0D0C" w14:textId="77777777" w:rsidR="0082391F" w:rsidRPr="00844E00" w:rsidRDefault="00000000" w:rsidP="009677B6">
      <w:pPr>
        <w:pStyle w:val="Standard"/>
        <w:tabs>
          <w:tab w:val="left" w:pos="142"/>
        </w:tabs>
        <w:contextualSpacing/>
        <w:jc w:val="both"/>
      </w:pPr>
      <w:r w:rsidRPr="00844E00">
        <w:rPr>
          <w:rFonts w:asciiTheme="majorHAnsi" w:eastAsia="Calibri" w:hAnsiTheme="majorHAnsi" w:cstheme="majorHAnsi"/>
        </w:rPr>
        <w:t>11.7 Zamawiający zaleca aby w przypadku podpisywania pliku przez kilka osób, stosować podpisy tego samego rodzaju. Podpisywanie różnymi rodzajami podpisów np. osobistym i kwalifikowanym może doprowadzić do problemów z weryfikacją plików.</w:t>
      </w:r>
    </w:p>
    <w:p w14:paraId="13D33D2F" w14:textId="77777777" w:rsidR="0082391F" w:rsidRPr="00844E00" w:rsidRDefault="00000000" w:rsidP="009677B6">
      <w:pPr>
        <w:pStyle w:val="Standard"/>
        <w:tabs>
          <w:tab w:val="left" w:pos="142"/>
        </w:tabs>
        <w:contextualSpacing/>
        <w:jc w:val="both"/>
      </w:pPr>
      <w:r w:rsidRPr="00844E00">
        <w:rPr>
          <w:rFonts w:asciiTheme="majorHAnsi" w:eastAsia="Calibri" w:hAnsiTheme="majorHAnsi" w:cstheme="majorHAnsi"/>
        </w:rPr>
        <w:t>11.8 Zamawiający zaleca aby Wykonawca z odpowiednim wyprzedzeniem przetestował możliwość prawidłowego wykorzystania wybranej metody podpisania plików oferty.</w:t>
      </w:r>
    </w:p>
    <w:p w14:paraId="29DEF3EA" w14:textId="77777777" w:rsidR="0082391F" w:rsidRPr="009D4E90" w:rsidRDefault="00000000" w:rsidP="009677B6">
      <w:pPr>
        <w:pStyle w:val="Standard"/>
        <w:tabs>
          <w:tab w:val="left" w:pos="142"/>
        </w:tabs>
        <w:contextualSpacing/>
        <w:jc w:val="both"/>
      </w:pPr>
      <w:r w:rsidRPr="00844E00">
        <w:rPr>
          <w:rFonts w:asciiTheme="majorHAnsi" w:eastAsia="Calibri" w:hAnsiTheme="majorHAnsi" w:cstheme="majorHAnsi"/>
        </w:rPr>
        <w:t xml:space="preserve">11.9 Ofertę należy przygotować z należytą starannością dla podmiotu ubiegającego się o udzielenie </w:t>
      </w:r>
      <w:r w:rsidRPr="009D4E90">
        <w:rPr>
          <w:rFonts w:asciiTheme="majorHAnsi" w:eastAsia="Calibri" w:hAnsiTheme="majorHAnsi" w:cstheme="majorHAnsi"/>
        </w:rPr>
        <w:t xml:space="preserve">zamówienia publicznego i zachowaniem odpowiedniego odstępu czasu do zakończenia przyjmowania ofert/wniosków. </w:t>
      </w:r>
      <w:r w:rsidRPr="009D4E90">
        <w:rPr>
          <w:rFonts w:asciiTheme="majorHAnsi" w:eastAsia="Calibri" w:hAnsiTheme="majorHAnsi" w:cstheme="majorHAnsi"/>
          <w:b/>
          <w:bCs/>
        </w:rPr>
        <w:t>Zamawiający sugeruje złożenie oferty na 24 godziny przed terminem składania ofert/wniosków.</w:t>
      </w:r>
    </w:p>
    <w:p w14:paraId="6940340E" w14:textId="77777777" w:rsidR="0082391F" w:rsidRPr="009D4E90" w:rsidRDefault="00000000" w:rsidP="009677B6">
      <w:pPr>
        <w:pStyle w:val="Standard"/>
        <w:tabs>
          <w:tab w:val="left" w:pos="142"/>
        </w:tabs>
        <w:contextualSpacing/>
        <w:jc w:val="both"/>
      </w:pPr>
      <w:r w:rsidRPr="009D4E90">
        <w:rPr>
          <w:rFonts w:asciiTheme="majorHAnsi" w:eastAsia="Calibri" w:hAnsiTheme="majorHAnsi" w:cstheme="majorHAnsi"/>
        </w:rPr>
        <w:t>11.10 Podczas podpisywania plików zaleca się stosowanie algorytmu skrótu SHA2 zamiast SHA1.</w:t>
      </w:r>
    </w:p>
    <w:p w14:paraId="70AD391C" w14:textId="272BCA55" w:rsidR="009D4AA2" w:rsidRDefault="00000000" w:rsidP="009677B6">
      <w:pPr>
        <w:pStyle w:val="Standard"/>
        <w:tabs>
          <w:tab w:val="left" w:pos="142"/>
        </w:tabs>
        <w:contextualSpacing/>
        <w:jc w:val="both"/>
        <w:rPr>
          <w:rFonts w:asciiTheme="majorHAnsi" w:eastAsia="Calibri" w:hAnsiTheme="majorHAnsi" w:cstheme="majorHAnsi"/>
        </w:rPr>
      </w:pPr>
      <w:r w:rsidRPr="009D4E90">
        <w:rPr>
          <w:rFonts w:asciiTheme="majorHAnsi" w:eastAsia="Calibri" w:hAnsiTheme="majorHAnsi" w:cstheme="majorHAnsi"/>
        </w:rPr>
        <w:t>11.11 Jeśli Wykonawca pakuje dokumenty np. w plik .zip Zamawiający zaleca wcześniejsze podpisanie każdego ze skompresowanych plików</w:t>
      </w:r>
      <w:r w:rsidR="009D4AA2" w:rsidRPr="009D4E90">
        <w:rPr>
          <w:rFonts w:asciiTheme="majorHAnsi" w:eastAsia="Calibri" w:hAnsiTheme="majorHAnsi" w:cstheme="majorHAnsi"/>
        </w:rPr>
        <w:t>, jednakże Zamawiający dopuszcza (w przypadku</w:t>
      </w:r>
      <w:r w:rsidR="009D4AA2">
        <w:rPr>
          <w:rFonts w:asciiTheme="majorHAnsi" w:eastAsia="Calibri" w:hAnsiTheme="majorHAnsi" w:cstheme="majorHAnsi"/>
        </w:rPr>
        <w:t xml:space="preserve"> skompresowania wszystkich dokumentów do jednego pliku w formacie np. plik .zip) opatrzenie pliku zawierającego skompresowane dokumenty kwalifikowanym podpisem elektronicznym, podpisem zaufanym lub podpisem osobistym. </w:t>
      </w:r>
    </w:p>
    <w:p w14:paraId="010D18FE" w14:textId="77777777" w:rsidR="0082391F" w:rsidRPr="00844E00" w:rsidRDefault="00000000" w:rsidP="009677B6">
      <w:pPr>
        <w:pStyle w:val="Standard"/>
        <w:tabs>
          <w:tab w:val="left" w:pos="142"/>
        </w:tabs>
        <w:contextualSpacing/>
        <w:jc w:val="both"/>
      </w:pPr>
      <w:r w:rsidRPr="00844E00">
        <w:rPr>
          <w:rFonts w:asciiTheme="majorHAnsi" w:eastAsia="Calibri" w:hAnsiTheme="majorHAnsi" w:cstheme="majorHAnsi"/>
        </w:rPr>
        <w:t>11.12 Zamawiający rekomenduje wykorzystanie podpisu z kwalifikowanym znacznikiem czasu.</w:t>
      </w:r>
    </w:p>
    <w:p w14:paraId="6E848AE2" w14:textId="77777777" w:rsidR="0082391F" w:rsidRPr="00844E00" w:rsidRDefault="00000000" w:rsidP="009677B6">
      <w:pPr>
        <w:pStyle w:val="Standard"/>
        <w:tabs>
          <w:tab w:val="left" w:pos="142"/>
        </w:tabs>
        <w:contextualSpacing/>
        <w:jc w:val="both"/>
      </w:pPr>
      <w:r w:rsidRPr="00844E00">
        <w:rPr>
          <w:rFonts w:asciiTheme="majorHAnsi" w:eastAsia="Calibri" w:hAnsiTheme="majorHAnsi" w:cstheme="majorHAnsi"/>
          <w:b/>
          <w:bCs/>
          <w:u w:val="single"/>
        </w:rPr>
        <w:t xml:space="preserve">11.13 Zamawiający zaleca aby nie wprowadzać jakichkolwiek zmian w plikach po ich podpisaniu. Może to skutkować naruszeniem integralności plików, co będzie równoznaczne z koniecznością odrzucenia oferty. </w:t>
      </w:r>
    </w:p>
    <w:p w14:paraId="6DD0EC4C" w14:textId="77777777" w:rsidR="0082391F" w:rsidRPr="00177B50" w:rsidRDefault="0082391F" w:rsidP="009677B6">
      <w:pPr>
        <w:pStyle w:val="Standard"/>
        <w:tabs>
          <w:tab w:val="left" w:pos="142"/>
        </w:tabs>
        <w:contextualSpacing/>
        <w:jc w:val="both"/>
        <w:rPr>
          <w:rFonts w:asciiTheme="majorHAnsi" w:hAnsiTheme="majorHAnsi" w:cstheme="majorHAnsi"/>
          <w:color w:val="FF0000"/>
        </w:rPr>
      </w:pPr>
    </w:p>
    <w:p w14:paraId="03061015" w14:textId="77777777" w:rsidR="0082391F" w:rsidRPr="008333CF" w:rsidRDefault="00000000" w:rsidP="009677B6">
      <w:pPr>
        <w:pStyle w:val="Standard"/>
        <w:shd w:val="clear" w:color="auto" w:fill="E5E5E5"/>
        <w:tabs>
          <w:tab w:val="left" w:pos="142"/>
        </w:tabs>
        <w:suppressAutoHyphens w:val="0"/>
        <w:spacing w:after="120"/>
        <w:contextualSpacing/>
        <w:jc w:val="both"/>
        <w:textAlignment w:val="auto"/>
      </w:pPr>
      <w:r w:rsidRPr="008333CF">
        <w:rPr>
          <w:rFonts w:asciiTheme="majorHAnsi" w:eastAsia="Calibri" w:hAnsiTheme="majorHAnsi" w:cstheme="majorHAnsi"/>
          <w:b/>
          <w:bCs/>
          <w:kern w:val="0"/>
          <w:lang w:eastAsia="en-US"/>
        </w:rPr>
        <w:t xml:space="preserve">XII. OPIS SPOSOBU UDZIELENIA WYJAŚNIEŃ DOTYCZĄCYCH TREŚCI SWZ: </w:t>
      </w:r>
    </w:p>
    <w:p w14:paraId="1AA39B78" w14:textId="4812BEE8" w:rsidR="0082391F" w:rsidRPr="008333CF" w:rsidRDefault="00000000" w:rsidP="009677B6">
      <w:pPr>
        <w:pStyle w:val="Standard"/>
        <w:tabs>
          <w:tab w:val="left" w:pos="142"/>
        </w:tabs>
        <w:contextualSpacing/>
        <w:jc w:val="both"/>
      </w:pPr>
      <w:r w:rsidRPr="008333CF">
        <w:rPr>
          <w:rFonts w:asciiTheme="majorHAnsi" w:hAnsiTheme="majorHAnsi" w:cstheme="majorHAnsi"/>
        </w:rPr>
        <w:t xml:space="preserve">1. Wykonawca może zwrócić się do Zamawiającego z wnioskiem o wyjaśnienie treści Specyfikacji Warunków Zamówienia w terminie określonym w art. 284 ust. 2 ustawy Pzp, tj. nie później niż na 4 dni przed upływem terminu składania ofert. Za datę przekazania (wpływu) oświadczeń, wniosków, zawiadomień oraz informacji przyjmuje się datę ich przesłania za pośrednictwem </w:t>
      </w:r>
      <w:r w:rsidRPr="008333CF">
        <w:rPr>
          <w:rFonts w:asciiTheme="majorHAnsi" w:hAnsiTheme="majorHAnsi" w:cstheme="majorHAnsi"/>
          <w:u w:val="single"/>
        </w:rPr>
        <w:t>platformazakupowa.pl</w:t>
      </w:r>
      <w:r w:rsidRPr="008333CF">
        <w:rPr>
          <w:rFonts w:asciiTheme="majorHAnsi" w:hAnsiTheme="majorHAnsi" w:cstheme="majorHAnsi"/>
        </w:rPr>
        <w:t xml:space="preserve"> poprzez kliknięcie przycisku </w:t>
      </w:r>
      <w:r w:rsidRPr="008333CF">
        <w:rPr>
          <w:rFonts w:asciiTheme="majorHAnsi" w:hAnsiTheme="majorHAnsi" w:cstheme="majorHAnsi"/>
          <w:i/>
          <w:iCs/>
        </w:rPr>
        <w:t>„wyślij wiadomość do Zamawiającego”</w:t>
      </w:r>
      <w:r w:rsidRPr="008333CF">
        <w:rPr>
          <w:rFonts w:asciiTheme="majorHAnsi" w:hAnsiTheme="majorHAnsi" w:cstheme="majorHAnsi"/>
        </w:rPr>
        <w:t xml:space="preserve">, </w:t>
      </w:r>
      <w:r w:rsidR="00890BA7" w:rsidRPr="008333CF">
        <w:rPr>
          <w:rFonts w:asciiTheme="majorHAnsi" w:hAnsiTheme="majorHAnsi" w:cstheme="majorHAnsi"/>
        </w:rPr>
        <w:t xml:space="preserve">                          </w:t>
      </w:r>
      <w:r w:rsidRPr="008333CF">
        <w:rPr>
          <w:rFonts w:asciiTheme="majorHAnsi" w:hAnsiTheme="majorHAnsi" w:cstheme="majorHAnsi"/>
        </w:rPr>
        <w:t>po których pojawi się komunikat, że wiadomość została wysłana do Zamawiającego.</w:t>
      </w:r>
    </w:p>
    <w:p w14:paraId="11901A06" w14:textId="77777777" w:rsidR="0082391F" w:rsidRPr="008333CF" w:rsidRDefault="00000000" w:rsidP="009677B6">
      <w:pPr>
        <w:pStyle w:val="Standard"/>
        <w:tabs>
          <w:tab w:val="left" w:pos="142"/>
        </w:tabs>
        <w:contextualSpacing/>
        <w:jc w:val="both"/>
      </w:pPr>
      <w:r w:rsidRPr="008333CF">
        <w:rPr>
          <w:rFonts w:asciiTheme="majorHAnsi" w:hAnsiTheme="majorHAnsi" w:cstheme="majorHAnsi"/>
          <w:i/>
          <w:iCs/>
          <w:u w:val="single"/>
        </w:rPr>
        <w:lastRenderedPageBreak/>
        <w:t>2. Zamawiający zaleca aby zapytania do treści SWZ były przesyłane również w wersji edytowalnej.</w:t>
      </w:r>
    </w:p>
    <w:p w14:paraId="604310F9" w14:textId="77777777" w:rsidR="0082391F" w:rsidRPr="008333CF" w:rsidRDefault="00000000" w:rsidP="009677B6">
      <w:pPr>
        <w:pStyle w:val="Standard"/>
        <w:tabs>
          <w:tab w:val="left" w:pos="142"/>
        </w:tabs>
        <w:contextualSpacing/>
        <w:jc w:val="both"/>
      </w:pPr>
      <w:r w:rsidRPr="008333CF">
        <w:rPr>
          <w:rFonts w:asciiTheme="majorHAnsi" w:hAnsiTheme="majorHAnsi" w:cstheme="majorHAnsi"/>
        </w:rPr>
        <w:t>3. Zamawiający jest obowiązany udzielić wyjaśnień niezwłocznie, jednak nie później niż na 2 dni przed upływem terminu składania ofert, zgodnie z art. 284 ust. 2 ustawy Pzp.</w:t>
      </w:r>
    </w:p>
    <w:p w14:paraId="07EF1486" w14:textId="77777777" w:rsidR="0082391F" w:rsidRPr="008333CF" w:rsidRDefault="00000000" w:rsidP="009677B6">
      <w:pPr>
        <w:pStyle w:val="Standard"/>
        <w:tabs>
          <w:tab w:val="left" w:pos="142"/>
        </w:tabs>
        <w:contextualSpacing/>
        <w:jc w:val="both"/>
      </w:pPr>
      <w:r w:rsidRPr="008333CF">
        <w:rPr>
          <w:rFonts w:asciiTheme="majorHAnsi" w:hAnsiTheme="majorHAnsi" w:cstheme="majorHAnsi"/>
        </w:rPr>
        <w:t xml:space="preserve">4. Jeżeli Zamawiający nie udzieli wyjaśnień w terminie, o którym mowa w pkt. 3, przedłuża termin składania ofert o czas niezbędny do zapoznania się wszystkich zainteresowanych Wykonawców z wyjaśnieniami niezbędnymi do należytego przygotowania i złożenia ofert. </w:t>
      </w:r>
    </w:p>
    <w:p w14:paraId="79F31A04" w14:textId="77777777" w:rsidR="0082391F" w:rsidRPr="008333CF" w:rsidRDefault="00000000" w:rsidP="009677B6">
      <w:pPr>
        <w:pStyle w:val="Standard"/>
        <w:tabs>
          <w:tab w:val="left" w:pos="142"/>
        </w:tabs>
        <w:contextualSpacing/>
        <w:jc w:val="both"/>
      </w:pPr>
      <w:r w:rsidRPr="008333CF">
        <w:rPr>
          <w:rFonts w:asciiTheme="majorHAnsi" w:hAnsiTheme="majorHAnsi" w:cstheme="majorHAnsi"/>
        </w:rPr>
        <w:t>5. W przypadku, gdy wniosek o wyjaśnienie treści SWZ nie wpłynął do Zamawiającego w terminie, o którym mowa w pkt. 1, Zamawiający nie ma obowiązku udzielania wyjaśnień SWZ oraz obowiązku przedłużenia terminu składania ofert.</w:t>
      </w:r>
    </w:p>
    <w:p w14:paraId="7E39F446" w14:textId="77777777" w:rsidR="0082391F" w:rsidRPr="008333CF" w:rsidRDefault="00000000" w:rsidP="009677B6">
      <w:pPr>
        <w:pStyle w:val="Standard"/>
        <w:tabs>
          <w:tab w:val="left" w:pos="142"/>
        </w:tabs>
        <w:contextualSpacing/>
        <w:jc w:val="both"/>
      </w:pPr>
      <w:r w:rsidRPr="008333CF">
        <w:rPr>
          <w:rFonts w:asciiTheme="majorHAnsi" w:hAnsiTheme="majorHAnsi" w:cstheme="majorHAnsi"/>
        </w:rPr>
        <w:t xml:space="preserve">6. Treść zapytań wraz z wyjaśnieniami Zamawiający udostępnia, bez ujawniania źródła zapytania, na stronie internetowej prowadzonego postępowania. </w:t>
      </w:r>
    </w:p>
    <w:p w14:paraId="105D2622" w14:textId="77777777" w:rsidR="0082391F" w:rsidRPr="008333CF" w:rsidRDefault="00000000" w:rsidP="009677B6">
      <w:pPr>
        <w:pStyle w:val="Standard"/>
        <w:tabs>
          <w:tab w:val="left" w:pos="142"/>
        </w:tabs>
        <w:contextualSpacing/>
        <w:jc w:val="both"/>
      </w:pPr>
      <w:r w:rsidRPr="008333CF">
        <w:rPr>
          <w:rFonts w:asciiTheme="majorHAnsi" w:hAnsiTheme="majorHAnsi" w:cstheme="majorHAnsi"/>
        </w:rPr>
        <w:t xml:space="preserve">7. W uzasadnionych przypadkach Zamawiający może, przed upływem terminu składania ofert, zmienić treść SWZ. Dokonaną zmianę SWZ Zamawiający zamieści na stronie internetowej prowadzonego postępowania. </w:t>
      </w:r>
    </w:p>
    <w:p w14:paraId="608C8DD6" w14:textId="77777777" w:rsidR="0082391F" w:rsidRPr="008333CF" w:rsidRDefault="00000000" w:rsidP="009677B6">
      <w:pPr>
        <w:pStyle w:val="Standard"/>
        <w:tabs>
          <w:tab w:val="left" w:pos="142"/>
        </w:tabs>
        <w:contextualSpacing/>
        <w:jc w:val="both"/>
      </w:pPr>
      <w:r w:rsidRPr="008333CF">
        <w:rPr>
          <w:rFonts w:asciiTheme="majorHAnsi" w:hAnsiTheme="majorHAnsi" w:cstheme="majorHAnsi"/>
        </w:rPr>
        <w:t xml:space="preserve">8. Jeżeli zmiana treści SWZ prowadzić będzie do zmiany treści ogłoszenia o zamówieniu, Zamawiający zamieści ogłoszenie o zmianie ogłoszenia w Biuletynie Zamówień Publicznych. </w:t>
      </w:r>
    </w:p>
    <w:p w14:paraId="0B2A4062" w14:textId="77777777" w:rsidR="0082391F" w:rsidRPr="008333CF" w:rsidRDefault="00000000" w:rsidP="009677B6">
      <w:pPr>
        <w:pStyle w:val="Standard"/>
        <w:tabs>
          <w:tab w:val="left" w:pos="142"/>
        </w:tabs>
        <w:contextualSpacing/>
        <w:jc w:val="both"/>
      </w:pPr>
      <w:r w:rsidRPr="008333CF">
        <w:rPr>
          <w:rFonts w:asciiTheme="majorHAnsi" w:hAnsiTheme="majorHAnsi" w:cstheme="majorHAnsi"/>
        </w:rPr>
        <w:t xml:space="preserve">9. Jeżeli zmiana treści SWZ jest istotna dla sporządzenia oferty lub wymaga od Wykonawców dodatkowego czasu na zapoznanie się ze zmianą treści SWZ i przygotowanie ofert, Zamawiający przedłuża termin składania ofert o czas niezbędny na ich przygotowanie. </w:t>
      </w:r>
    </w:p>
    <w:p w14:paraId="6EF4A9D1" w14:textId="77777777" w:rsidR="0082391F" w:rsidRPr="008333CF" w:rsidRDefault="00000000" w:rsidP="009677B6">
      <w:pPr>
        <w:pStyle w:val="Standard"/>
        <w:tabs>
          <w:tab w:val="left" w:pos="142"/>
        </w:tabs>
        <w:contextualSpacing/>
        <w:jc w:val="both"/>
      </w:pPr>
      <w:r w:rsidRPr="008333CF">
        <w:rPr>
          <w:rFonts w:asciiTheme="majorHAnsi" w:hAnsiTheme="majorHAnsi" w:cstheme="majorHAnsi"/>
        </w:rPr>
        <w:t>10. Przedłużenie terminu składania ofert nie wpływa na bieg terminu składania wniosku o wyjaśnienie treści SWZ.</w:t>
      </w:r>
    </w:p>
    <w:p w14:paraId="3B23BC4C" w14:textId="77777777" w:rsidR="0082391F" w:rsidRDefault="00000000" w:rsidP="009677B6">
      <w:pPr>
        <w:pStyle w:val="Standard"/>
        <w:tabs>
          <w:tab w:val="left" w:pos="142"/>
        </w:tabs>
        <w:contextualSpacing/>
        <w:jc w:val="both"/>
        <w:rPr>
          <w:rFonts w:asciiTheme="majorHAnsi" w:hAnsiTheme="majorHAnsi" w:cstheme="majorHAnsi"/>
        </w:rPr>
      </w:pPr>
      <w:r w:rsidRPr="008333CF">
        <w:rPr>
          <w:rFonts w:asciiTheme="majorHAnsi" w:hAnsiTheme="majorHAnsi" w:cstheme="majorHAnsi"/>
        </w:rPr>
        <w:t xml:space="preserve">11. W przypadku rozbieżności pomiędzy treścią niniejszej SWZ a treścią udzielonych odpowiedzi, jako obowiązującą należy przyjąć treść pisma zawierającego późniejsze oświadczenie Zamawiającego. </w:t>
      </w:r>
    </w:p>
    <w:p w14:paraId="64FB95BC" w14:textId="77777777" w:rsidR="0082391F" w:rsidRPr="008333CF" w:rsidRDefault="0082391F" w:rsidP="009677B6">
      <w:pPr>
        <w:pStyle w:val="Standard"/>
        <w:tabs>
          <w:tab w:val="left" w:pos="142"/>
        </w:tabs>
        <w:contextualSpacing/>
        <w:jc w:val="both"/>
        <w:rPr>
          <w:rFonts w:asciiTheme="majorHAnsi" w:hAnsiTheme="majorHAnsi" w:cstheme="majorHAnsi"/>
        </w:rPr>
      </w:pPr>
    </w:p>
    <w:p w14:paraId="22AC3D3E" w14:textId="77777777" w:rsidR="0082391F" w:rsidRPr="008333CF" w:rsidRDefault="00000000" w:rsidP="009677B6">
      <w:pPr>
        <w:pStyle w:val="Standard"/>
        <w:shd w:val="clear" w:color="auto" w:fill="E5E5E5"/>
        <w:tabs>
          <w:tab w:val="left" w:pos="142"/>
        </w:tabs>
        <w:suppressAutoHyphens w:val="0"/>
        <w:spacing w:after="120"/>
        <w:contextualSpacing/>
        <w:jc w:val="both"/>
        <w:textAlignment w:val="auto"/>
      </w:pPr>
      <w:r w:rsidRPr="008333CF">
        <w:rPr>
          <w:rFonts w:asciiTheme="majorHAnsi" w:eastAsia="Calibri" w:hAnsiTheme="majorHAnsi" w:cstheme="majorHAnsi"/>
          <w:b/>
          <w:bCs/>
          <w:kern w:val="0"/>
          <w:lang w:eastAsia="en-US"/>
        </w:rPr>
        <w:t>XIII. WYMAGANIA DOTYCZĄCE WADIUM:</w:t>
      </w:r>
    </w:p>
    <w:p w14:paraId="44B6353C" w14:textId="21A72BA6" w:rsidR="0082391F" w:rsidRDefault="00000000" w:rsidP="009677B6">
      <w:pPr>
        <w:pStyle w:val="Standard"/>
        <w:tabs>
          <w:tab w:val="left" w:pos="142"/>
        </w:tabs>
        <w:contextualSpacing/>
        <w:jc w:val="both"/>
        <w:rPr>
          <w:rFonts w:asciiTheme="majorHAnsi" w:eastAsia="Calibri" w:hAnsiTheme="majorHAnsi" w:cstheme="majorHAnsi"/>
        </w:rPr>
      </w:pPr>
      <w:r w:rsidRPr="008333CF">
        <w:rPr>
          <w:rFonts w:asciiTheme="majorHAnsi" w:eastAsia="Calibri" w:hAnsiTheme="majorHAnsi" w:cstheme="majorHAnsi"/>
        </w:rPr>
        <w:t>Zamawiający nie wymaga wniesienia wadium w</w:t>
      </w:r>
      <w:r w:rsidR="00F13868" w:rsidRPr="008333CF">
        <w:rPr>
          <w:rFonts w:asciiTheme="majorHAnsi" w:eastAsia="Calibri" w:hAnsiTheme="majorHAnsi" w:cstheme="majorHAnsi"/>
        </w:rPr>
        <w:t xml:space="preserve"> </w:t>
      </w:r>
      <w:r w:rsidRPr="008333CF">
        <w:rPr>
          <w:rFonts w:asciiTheme="majorHAnsi" w:eastAsia="Calibri" w:hAnsiTheme="majorHAnsi" w:cstheme="majorHAnsi"/>
        </w:rPr>
        <w:t xml:space="preserve">postępowaniu. </w:t>
      </w:r>
    </w:p>
    <w:p w14:paraId="1D25241A" w14:textId="77777777" w:rsidR="0082391F" w:rsidRPr="008333CF" w:rsidRDefault="0082391F" w:rsidP="009677B6">
      <w:pPr>
        <w:pStyle w:val="Standard"/>
        <w:tabs>
          <w:tab w:val="left" w:pos="142"/>
        </w:tabs>
        <w:contextualSpacing/>
        <w:jc w:val="both"/>
        <w:rPr>
          <w:rFonts w:asciiTheme="majorHAnsi" w:eastAsia="Calibri" w:hAnsiTheme="majorHAnsi" w:cstheme="majorHAnsi"/>
        </w:rPr>
      </w:pPr>
    </w:p>
    <w:p w14:paraId="34E6C31A" w14:textId="77777777" w:rsidR="0082391F" w:rsidRPr="008333CF" w:rsidRDefault="00000000" w:rsidP="009677B6">
      <w:pPr>
        <w:pStyle w:val="Standard"/>
        <w:shd w:val="clear" w:color="auto" w:fill="E5E5E5"/>
        <w:tabs>
          <w:tab w:val="left" w:pos="142"/>
        </w:tabs>
        <w:suppressAutoHyphens w:val="0"/>
        <w:spacing w:after="120"/>
        <w:contextualSpacing/>
        <w:jc w:val="both"/>
        <w:textAlignment w:val="auto"/>
      </w:pPr>
      <w:r w:rsidRPr="008333CF">
        <w:rPr>
          <w:rFonts w:asciiTheme="majorHAnsi" w:eastAsia="Calibri" w:hAnsiTheme="majorHAnsi" w:cstheme="majorHAnsi"/>
          <w:b/>
          <w:bCs/>
          <w:kern w:val="0"/>
          <w:lang w:eastAsia="en-US"/>
        </w:rPr>
        <w:t>XIV. TERMIN ZWIĄZANIA OFERTĄ:</w:t>
      </w:r>
    </w:p>
    <w:p w14:paraId="13D78521" w14:textId="798F46F5" w:rsidR="0082391F" w:rsidRPr="00E35DDC" w:rsidRDefault="00000000" w:rsidP="009677B6">
      <w:pPr>
        <w:pStyle w:val="Standard"/>
        <w:tabs>
          <w:tab w:val="left" w:pos="142"/>
        </w:tabs>
        <w:contextualSpacing/>
        <w:jc w:val="both"/>
      </w:pPr>
      <w:r w:rsidRPr="00E35DDC">
        <w:rPr>
          <w:rFonts w:asciiTheme="majorHAnsi" w:eastAsia="Calibri" w:hAnsiTheme="majorHAnsi" w:cstheme="majorHAnsi"/>
        </w:rPr>
        <w:t xml:space="preserve">1. Wykonawca jest związany ofertą przez okres 30 dni, </w:t>
      </w:r>
      <w:r w:rsidRPr="00E35DDC">
        <w:rPr>
          <w:rFonts w:asciiTheme="majorHAnsi" w:eastAsia="Calibri" w:hAnsiTheme="majorHAnsi" w:cstheme="majorHAnsi"/>
          <w:b/>
          <w:bCs/>
        </w:rPr>
        <w:t xml:space="preserve">tj. do dnia </w:t>
      </w:r>
      <w:r w:rsidR="00602B9E" w:rsidRPr="00E35DDC">
        <w:rPr>
          <w:rFonts w:asciiTheme="majorHAnsi" w:eastAsia="Calibri" w:hAnsiTheme="majorHAnsi" w:cstheme="majorHAnsi"/>
          <w:b/>
          <w:bCs/>
        </w:rPr>
        <w:t>2</w:t>
      </w:r>
      <w:r w:rsidR="008333CF" w:rsidRPr="00E35DDC">
        <w:rPr>
          <w:rFonts w:asciiTheme="majorHAnsi" w:eastAsia="Calibri" w:hAnsiTheme="majorHAnsi" w:cstheme="majorHAnsi"/>
          <w:b/>
          <w:bCs/>
        </w:rPr>
        <w:t>8.09</w:t>
      </w:r>
      <w:r w:rsidRPr="00E35DDC">
        <w:rPr>
          <w:rFonts w:asciiTheme="majorHAnsi" w:eastAsia="Calibri" w:hAnsiTheme="majorHAnsi" w:cstheme="majorHAnsi"/>
          <w:b/>
          <w:bCs/>
        </w:rPr>
        <w:t>.2023 r.</w:t>
      </w:r>
    </w:p>
    <w:p w14:paraId="4E1AFDCE" w14:textId="77777777" w:rsidR="0082391F" w:rsidRPr="008333CF" w:rsidRDefault="00000000" w:rsidP="009677B6">
      <w:pPr>
        <w:pStyle w:val="Standard"/>
        <w:tabs>
          <w:tab w:val="left" w:pos="142"/>
        </w:tabs>
        <w:contextualSpacing/>
        <w:jc w:val="both"/>
      </w:pPr>
      <w:r w:rsidRPr="008333CF">
        <w:rPr>
          <w:rFonts w:asciiTheme="majorHAnsi" w:eastAsia="Calibri" w:hAnsiTheme="majorHAnsi" w:cstheme="majorHAnsi"/>
        </w:rPr>
        <w:t xml:space="preserve">2. Bieg terminu związania ofertą rozpoczyna się wraz z upływem terminu składania ofert. </w:t>
      </w:r>
    </w:p>
    <w:p w14:paraId="7C87B83A" w14:textId="7385B1D3" w:rsidR="0082391F" w:rsidRPr="008333CF" w:rsidRDefault="00000000" w:rsidP="009677B6">
      <w:pPr>
        <w:pStyle w:val="Standard"/>
        <w:tabs>
          <w:tab w:val="left" w:pos="142"/>
        </w:tabs>
        <w:contextualSpacing/>
        <w:jc w:val="both"/>
      </w:pPr>
      <w:r w:rsidRPr="008333CF">
        <w:rPr>
          <w:rFonts w:asciiTheme="majorHAnsi" w:eastAsia="Calibri" w:hAnsiTheme="majorHAnsi" w:cstheme="majorHAnsi"/>
        </w:rPr>
        <w:t xml:space="preserve">3. W przypadku, gdy wybór najkorzystniejszej oferty nie nastąpi przed upływem terminu związania ofertą wskazanego w pkt. 1, Zamawiający, zgodnie z art. 307 ust. 2 ustawy Pzp, przed upływem terminu związania ofertą, zwraca się jednokrotnie do Wykonawców o wyrażenie zgody </w:t>
      </w:r>
      <w:r w:rsidR="00A71B95" w:rsidRPr="008333CF">
        <w:rPr>
          <w:rFonts w:asciiTheme="majorHAnsi" w:eastAsia="Calibri" w:hAnsiTheme="majorHAnsi" w:cstheme="majorHAnsi"/>
        </w:rPr>
        <w:t xml:space="preserve">                              </w:t>
      </w:r>
      <w:r w:rsidRPr="008333CF">
        <w:rPr>
          <w:rFonts w:asciiTheme="majorHAnsi" w:eastAsia="Calibri" w:hAnsiTheme="majorHAnsi" w:cstheme="majorHAnsi"/>
        </w:rPr>
        <w:t>na przedłużenie tego terminu o wskazany przez Zamawiającego okres, jednak nie dłuższy niż 30 dni.</w:t>
      </w:r>
    </w:p>
    <w:p w14:paraId="7DB37497" w14:textId="77777777" w:rsidR="0082391F" w:rsidRPr="008333CF" w:rsidRDefault="00000000" w:rsidP="009677B6">
      <w:pPr>
        <w:pStyle w:val="Standard"/>
        <w:tabs>
          <w:tab w:val="left" w:pos="142"/>
        </w:tabs>
        <w:contextualSpacing/>
        <w:jc w:val="both"/>
      </w:pPr>
      <w:r w:rsidRPr="008333CF">
        <w:rPr>
          <w:rFonts w:asciiTheme="majorHAnsi" w:eastAsia="Calibri" w:hAnsiTheme="majorHAnsi" w:cstheme="majorHAnsi"/>
        </w:rPr>
        <w:t>4. Przedłużenie terminu związania ofertą, o którym mowa w pkt. 3 powyżej, wymaga złożenia przez Wykonawcę pisemnego oświadczenia o wyrażeniu zgody na przedłużenie terminu związania ofertą.</w:t>
      </w:r>
    </w:p>
    <w:p w14:paraId="688CB7DE" w14:textId="77777777" w:rsidR="0082391F" w:rsidRPr="008333CF" w:rsidRDefault="00000000" w:rsidP="009677B6">
      <w:pPr>
        <w:pStyle w:val="Standard"/>
        <w:tabs>
          <w:tab w:val="left" w:pos="142"/>
        </w:tabs>
        <w:contextualSpacing/>
        <w:jc w:val="both"/>
      </w:pPr>
      <w:r w:rsidRPr="008333CF">
        <w:rPr>
          <w:rFonts w:asciiTheme="majorHAnsi" w:eastAsia="Calibri" w:hAnsiTheme="majorHAnsi" w:cstheme="majorHAnsi"/>
        </w:rPr>
        <w:t xml:space="preserve">5. Przedłużenie terminu związania ofertą jest możliwe z jednoczesnym przedłużeniem ważności wadium albo, jeśli to nie jest możliwe, z wniesieniem nowego wadium (jeśli było wymagane w postępowaniu). </w:t>
      </w:r>
    </w:p>
    <w:p w14:paraId="7976B8F4" w14:textId="77777777" w:rsidR="0082391F" w:rsidRPr="008333CF" w:rsidRDefault="0082391F" w:rsidP="009677B6">
      <w:pPr>
        <w:pStyle w:val="Standard"/>
        <w:tabs>
          <w:tab w:val="left" w:pos="142"/>
        </w:tabs>
        <w:contextualSpacing/>
        <w:jc w:val="both"/>
        <w:rPr>
          <w:rFonts w:asciiTheme="majorHAnsi" w:eastAsia="Calibri" w:hAnsiTheme="majorHAnsi" w:cstheme="majorHAnsi"/>
        </w:rPr>
      </w:pPr>
    </w:p>
    <w:p w14:paraId="5AA26BC4" w14:textId="77777777" w:rsidR="0082391F" w:rsidRPr="008333CF" w:rsidRDefault="00000000" w:rsidP="009677B6">
      <w:pPr>
        <w:pStyle w:val="Standard"/>
        <w:shd w:val="clear" w:color="auto" w:fill="E5E5E5"/>
        <w:tabs>
          <w:tab w:val="left" w:pos="142"/>
        </w:tabs>
        <w:suppressAutoHyphens w:val="0"/>
        <w:spacing w:after="120"/>
        <w:contextualSpacing/>
        <w:jc w:val="both"/>
        <w:textAlignment w:val="auto"/>
      </w:pPr>
      <w:r w:rsidRPr="008333CF">
        <w:rPr>
          <w:rFonts w:asciiTheme="majorHAnsi" w:eastAsia="Calibri" w:hAnsiTheme="majorHAnsi" w:cstheme="majorHAnsi"/>
          <w:b/>
          <w:bCs/>
          <w:kern w:val="0"/>
          <w:lang w:eastAsia="en-US"/>
        </w:rPr>
        <w:t>XV. OPIS SPOSOBU PRZYGOTOWANIA OFERT:</w:t>
      </w:r>
    </w:p>
    <w:p w14:paraId="240D1340" w14:textId="704E4102" w:rsidR="0082391F" w:rsidRPr="008333CF" w:rsidRDefault="00000000" w:rsidP="009677B6">
      <w:pPr>
        <w:pStyle w:val="Normalny3"/>
        <w:suppressAutoHyphens w:val="0"/>
        <w:spacing w:line="240" w:lineRule="auto"/>
        <w:contextualSpacing/>
        <w:jc w:val="both"/>
        <w:textAlignment w:val="auto"/>
      </w:pPr>
      <w:r w:rsidRPr="008333CF">
        <w:rPr>
          <w:rFonts w:asciiTheme="majorHAnsi" w:hAnsiTheme="majorHAnsi" w:cstheme="majorHAnsi"/>
        </w:rPr>
        <w:t xml:space="preserve">1. </w:t>
      </w:r>
      <w:r w:rsidRPr="008333CF">
        <w:rPr>
          <w:rFonts w:asciiTheme="majorHAnsi" w:eastAsia="Calibri" w:hAnsiTheme="majorHAnsi" w:cstheme="majorHAnsi"/>
        </w:rPr>
        <w:t xml:space="preserve">Oferta, wniosek, podmiotowe oraz przedmiotowe środki dowodowe (jeżeli były wymagane) </w:t>
      </w:r>
      <w:r w:rsidR="00A71B95" w:rsidRPr="008333CF">
        <w:rPr>
          <w:rFonts w:asciiTheme="majorHAnsi" w:eastAsia="Calibri" w:hAnsiTheme="majorHAnsi" w:cstheme="majorHAnsi"/>
        </w:rPr>
        <w:t xml:space="preserve">               </w:t>
      </w:r>
      <w:r w:rsidRPr="008333CF">
        <w:rPr>
          <w:rFonts w:asciiTheme="majorHAnsi" w:eastAsia="Calibri" w:hAnsiTheme="majorHAnsi" w:cstheme="majorHAnsi"/>
        </w:rPr>
        <w:t xml:space="preserve">składane są (pod rygorem nieważności) w formie elektronicznej opatrzonej kwalifikowanym </w:t>
      </w:r>
      <w:r w:rsidR="00A71B95" w:rsidRPr="008333CF">
        <w:rPr>
          <w:rFonts w:asciiTheme="majorHAnsi" w:eastAsia="Calibri" w:hAnsiTheme="majorHAnsi" w:cstheme="majorHAnsi"/>
        </w:rPr>
        <w:t xml:space="preserve">                     </w:t>
      </w:r>
      <w:r w:rsidRPr="008333CF">
        <w:rPr>
          <w:rFonts w:asciiTheme="majorHAnsi" w:eastAsia="Calibri" w:hAnsiTheme="majorHAnsi" w:cstheme="majorHAnsi"/>
        </w:rPr>
        <w:lastRenderedPageBreak/>
        <w:t xml:space="preserve">podpisem elektronicznym lub w postaci elektronicznej opatrzonej podpisem zaufanym lub podpisem osobistym. W procesie składania oferty, wniosku w tym przedmiotowych środków dowodowych na platformie, kwalifikowany podpis elektroniczny, podpis zaufany lub podpis osobisty wykonawca </w:t>
      </w:r>
      <w:r w:rsidR="00A71B95" w:rsidRPr="008333CF">
        <w:rPr>
          <w:rFonts w:asciiTheme="majorHAnsi" w:eastAsia="Calibri" w:hAnsiTheme="majorHAnsi" w:cstheme="majorHAnsi"/>
        </w:rPr>
        <w:t xml:space="preserve">     </w:t>
      </w:r>
      <w:r w:rsidRPr="008333CF">
        <w:rPr>
          <w:rFonts w:asciiTheme="majorHAnsi" w:eastAsia="Calibri" w:hAnsiTheme="majorHAnsi" w:cstheme="majorHAnsi"/>
        </w:rPr>
        <w:t>składa bezpośrednio na dokumencie, który następnie przesyła do systemu</w:t>
      </w:r>
      <w:r w:rsidRPr="008333CF">
        <w:rPr>
          <w:rStyle w:val="Odwoanieprzypisudolnego"/>
          <w:rFonts w:asciiTheme="majorHAnsi" w:hAnsiTheme="majorHAnsi" w:cstheme="majorHAnsi"/>
        </w:rPr>
        <w:footnoteReference w:id="1"/>
      </w:r>
      <w:r w:rsidRPr="008333CF">
        <w:rPr>
          <w:rFonts w:asciiTheme="majorHAnsi" w:hAnsiTheme="majorHAnsi" w:cstheme="majorHAnsi"/>
          <w:vertAlign w:val="superscript"/>
        </w:rPr>
        <w:t xml:space="preserve"> </w:t>
      </w:r>
      <w:r w:rsidRPr="008333CF">
        <w:rPr>
          <w:rFonts w:asciiTheme="majorHAnsi" w:eastAsia="Calibri" w:hAnsiTheme="majorHAnsi" w:cstheme="majorHAnsi"/>
        </w:rPr>
        <w:t>(</w:t>
      </w:r>
      <w:r w:rsidRPr="008333CF">
        <w:rPr>
          <w:rFonts w:asciiTheme="majorHAnsi" w:eastAsia="Calibri" w:hAnsiTheme="majorHAnsi" w:cstheme="majorHAnsi"/>
          <w:b/>
        </w:rPr>
        <w:t xml:space="preserve">opcja rekomendowana </w:t>
      </w:r>
      <w:r w:rsidRPr="008333CF">
        <w:rPr>
          <w:rFonts w:asciiTheme="majorHAnsi" w:eastAsia="Calibri" w:hAnsiTheme="majorHAnsi" w:cstheme="majorHAnsi"/>
        </w:rPr>
        <w:t>przez</w:t>
      </w:r>
      <w:r w:rsidRPr="008333CF">
        <w:rPr>
          <w:rFonts w:asciiTheme="majorHAnsi" w:eastAsia="Calibri" w:hAnsiTheme="majorHAnsi" w:cstheme="majorHAnsi"/>
          <w:b/>
        </w:rPr>
        <w:t xml:space="preserve"> </w:t>
      </w:r>
      <w:hyperlink r:id="rId23">
        <w:r w:rsidRPr="008333CF">
          <w:rPr>
            <w:rFonts w:asciiTheme="majorHAnsi" w:eastAsia="Calibri" w:hAnsiTheme="majorHAnsi" w:cstheme="majorHAnsi"/>
            <w:b/>
            <w:u w:val="single"/>
          </w:rPr>
          <w:t>platformazakupowa.pl</w:t>
        </w:r>
      </w:hyperlink>
      <w:r w:rsidRPr="008333CF">
        <w:rPr>
          <w:rFonts w:asciiTheme="majorHAnsi" w:eastAsia="Calibri" w:hAnsiTheme="majorHAnsi" w:cstheme="majorHAnsi"/>
        </w:rPr>
        <w:t>).</w:t>
      </w:r>
    </w:p>
    <w:p w14:paraId="24A837F2" w14:textId="3D6E9F30" w:rsidR="0082391F" w:rsidRPr="008333CF" w:rsidRDefault="00000000" w:rsidP="009677B6">
      <w:pPr>
        <w:pStyle w:val="Normalny1"/>
        <w:widowControl/>
        <w:suppressAutoHyphens w:val="0"/>
        <w:spacing w:line="240" w:lineRule="auto"/>
        <w:contextualSpacing/>
        <w:jc w:val="both"/>
        <w:textAlignment w:val="auto"/>
      </w:pPr>
      <w:r w:rsidRPr="008333CF">
        <w:rPr>
          <w:rFonts w:asciiTheme="majorHAnsi" w:hAnsiTheme="majorHAnsi" w:cstheme="majorHAnsi"/>
        </w:rPr>
        <w:t xml:space="preserve">2. Poświadczenia za zgodność z oryginałem dokonuje odpowiednio Wykonawca, podmiot, na </w:t>
      </w:r>
      <w:r w:rsidR="00A71B95" w:rsidRPr="008333CF">
        <w:rPr>
          <w:rFonts w:asciiTheme="majorHAnsi" w:hAnsiTheme="majorHAnsi" w:cstheme="majorHAnsi"/>
        </w:rPr>
        <w:t xml:space="preserve">                      </w:t>
      </w:r>
      <w:r w:rsidRPr="008333CF">
        <w:rPr>
          <w:rFonts w:asciiTheme="majorHAnsi" w:hAnsiTheme="majorHAnsi" w:cstheme="majorHAnsi"/>
        </w:rPr>
        <w:t xml:space="preserve">którego zdolnościach lub sytuacji polega Wykonawca, Wykonawcy wspólnie ubiegający się o udzielenie zamówienia publicznego albo podwykonawca, w zakresie dokumentów, które każdego z nich dotyczą. Poprzez oryginał należy rozumieć dokument opatrzony kwalifikowanym podpisem elektronicznym lub podpisem zaufanym lub podpisem osobistym przez osobę/osoby </w:t>
      </w:r>
      <w:r w:rsidR="00A71B95" w:rsidRPr="008333CF">
        <w:rPr>
          <w:rFonts w:asciiTheme="majorHAnsi" w:hAnsiTheme="majorHAnsi" w:cstheme="majorHAnsi"/>
        </w:rPr>
        <w:t xml:space="preserve">                                 </w:t>
      </w:r>
      <w:r w:rsidRPr="008333CF">
        <w:rPr>
          <w:rFonts w:asciiTheme="majorHAnsi" w:hAnsiTheme="majorHAnsi" w:cstheme="majorHAnsi"/>
        </w:rPr>
        <w:t xml:space="preserve">upoważnioną/upoważnione. Poświadczenie za zgodność z oryginałem następuje w formie </w:t>
      </w:r>
      <w:r w:rsidR="00A71B95" w:rsidRPr="008333CF">
        <w:rPr>
          <w:rFonts w:asciiTheme="majorHAnsi" w:hAnsiTheme="majorHAnsi" w:cstheme="majorHAnsi"/>
        </w:rPr>
        <w:t xml:space="preserve">                        </w:t>
      </w:r>
      <w:r w:rsidRPr="008333CF">
        <w:rPr>
          <w:rFonts w:asciiTheme="majorHAnsi" w:hAnsiTheme="majorHAnsi" w:cstheme="majorHAnsi"/>
        </w:rPr>
        <w:t xml:space="preserve">elektronicznej podpisane kwalifikowanym podpisem elektronicznym lub w postaci elektronicznej opatrzonej podpisem zaufanym lub podpisem osobistym przez osobę/osoby </w:t>
      </w:r>
      <w:r w:rsidR="00A71B95" w:rsidRPr="008333CF">
        <w:rPr>
          <w:rFonts w:asciiTheme="majorHAnsi" w:hAnsiTheme="majorHAnsi" w:cstheme="majorHAnsi"/>
        </w:rPr>
        <w:t xml:space="preserve">                                                </w:t>
      </w:r>
      <w:r w:rsidRPr="008333CF">
        <w:rPr>
          <w:rFonts w:asciiTheme="majorHAnsi" w:hAnsiTheme="majorHAnsi" w:cstheme="majorHAnsi"/>
        </w:rPr>
        <w:t>upoważnioną/upoważnione.</w:t>
      </w:r>
    </w:p>
    <w:p w14:paraId="64771382" w14:textId="77777777" w:rsidR="0082391F" w:rsidRPr="008333CF" w:rsidRDefault="00000000" w:rsidP="009677B6">
      <w:pPr>
        <w:pStyle w:val="Normalny1"/>
        <w:widowControl/>
        <w:suppressAutoHyphens w:val="0"/>
        <w:spacing w:line="240" w:lineRule="auto"/>
        <w:contextualSpacing/>
        <w:jc w:val="both"/>
        <w:textAlignment w:val="auto"/>
      </w:pPr>
      <w:r w:rsidRPr="008333CF">
        <w:rPr>
          <w:rFonts w:asciiTheme="majorHAnsi" w:hAnsiTheme="majorHAnsi" w:cstheme="majorHAnsi"/>
          <w:b/>
          <w:bCs/>
          <w:u w:val="single"/>
        </w:rPr>
        <w:t>3. Oferta powinna być:</w:t>
      </w:r>
    </w:p>
    <w:p w14:paraId="47343ED6" w14:textId="77777777" w:rsidR="0082391F" w:rsidRPr="008333CF" w:rsidRDefault="00000000" w:rsidP="009677B6">
      <w:pPr>
        <w:pStyle w:val="Normalny1"/>
        <w:widowControl/>
        <w:suppressAutoHyphens w:val="0"/>
        <w:spacing w:line="240" w:lineRule="auto"/>
        <w:contextualSpacing/>
        <w:jc w:val="both"/>
        <w:textAlignment w:val="auto"/>
      </w:pPr>
      <w:r w:rsidRPr="008333CF">
        <w:rPr>
          <w:rFonts w:asciiTheme="majorHAnsi" w:hAnsiTheme="majorHAnsi" w:cstheme="majorHAnsi"/>
        </w:rPr>
        <w:t>3.1. sporządzona w języku polskim, na podstawie załączników zawartych w SWZ i zgodnie z treścią w nich zawartą;</w:t>
      </w:r>
    </w:p>
    <w:p w14:paraId="3A5B8510" w14:textId="6C559454" w:rsidR="0082391F" w:rsidRPr="008333CF" w:rsidRDefault="00000000" w:rsidP="009677B6">
      <w:pPr>
        <w:pStyle w:val="Normalny1"/>
        <w:widowControl/>
        <w:suppressAutoHyphens w:val="0"/>
        <w:spacing w:line="240" w:lineRule="auto"/>
        <w:contextualSpacing/>
        <w:jc w:val="both"/>
        <w:textAlignment w:val="auto"/>
      </w:pPr>
      <w:r w:rsidRPr="008333CF">
        <w:rPr>
          <w:rFonts w:asciiTheme="majorHAnsi" w:hAnsiTheme="majorHAnsi" w:cstheme="majorHAnsi"/>
        </w:rPr>
        <w:t xml:space="preserve">3.1.1 Zamawiający dopuszcza aby Wykonawca sporządził i złożył ofertę wraz z załącznikami na </w:t>
      </w:r>
      <w:r w:rsidR="005732C3" w:rsidRPr="008333CF">
        <w:rPr>
          <w:rFonts w:asciiTheme="majorHAnsi" w:hAnsiTheme="majorHAnsi" w:cstheme="majorHAnsi"/>
        </w:rPr>
        <w:t xml:space="preserve">                </w:t>
      </w:r>
      <w:r w:rsidRPr="008333CF">
        <w:rPr>
          <w:rFonts w:asciiTheme="majorHAnsi" w:hAnsiTheme="majorHAnsi" w:cstheme="majorHAnsi"/>
        </w:rPr>
        <w:t xml:space="preserve">własnych formularzach pod warunkiem, że będą one identyczne co do treści z formularzami </w:t>
      </w:r>
      <w:r w:rsidR="005732C3" w:rsidRPr="008333CF">
        <w:rPr>
          <w:rFonts w:asciiTheme="majorHAnsi" w:hAnsiTheme="majorHAnsi" w:cstheme="majorHAnsi"/>
        </w:rPr>
        <w:t xml:space="preserve">                   </w:t>
      </w:r>
      <w:r w:rsidRPr="008333CF">
        <w:rPr>
          <w:rFonts w:asciiTheme="majorHAnsi" w:hAnsiTheme="majorHAnsi" w:cstheme="majorHAnsi"/>
        </w:rPr>
        <w:t>określonymi przez Zamawiającego;</w:t>
      </w:r>
    </w:p>
    <w:p w14:paraId="640C912D" w14:textId="7F87D460" w:rsidR="0082391F" w:rsidRPr="008333CF" w:rsidRDefault="00000000" w:rsidP="009677B6">
      <w:pPr>
        <w:pStyle w:val="Normalny1"/>
        <w:widowControl/>
        <w:suppressAutoHyphens w:val="0"/>
        <w:spacing w:line="240" w:lineRule="auto"/>
        <w:contextualSpacing/>
        <w:jc w:val="both"/>
        <w:textAlignment w:val="auto"/>
      </w:pPr>
      <w:r w:rsidRPr="008333CF">
        <w:rPr>
          <w:rFonts w:asciiTheme="majorHAnsi" w:hAnsiTheme="majorHAnsi" w:cstheme="majorHAnsi"/>
        </w:rPr>
        <w:t xml:space="preserve">3.2. złożona przy użyciu środków komunikacji elektronicznej, za pośrednictwem </w:t>
      </w:r>
      <w:r w:rsidR="005732C3" w:rsidRPr="008333CF">
        <w:rPr>
          <w:rFonts w:asciiTheme="majorHAnsi" w:hAnsiTheme="majorHAnsi" w:cstheme="majorHAnsi"/>
        </w:rPr>
        <w:t xml:space="preserve">                                         </w:t>
      </w:r>
      <w:r w:rsidRPr="008333CF">
        <w:rPr>
          <w:rFonts w:asciiTheme="majorHAnsi" w:hAnsiTheme="majorHAnsi" w:cstheme="majorHAnsi"/>
          <w:u w:val="single"/>
        </w:rPr>
        <w:t>platformazakupowa.pl</w:t>
      </w:r>
      <w:r w:rsidRPr="008333CF">
        <w:rPr>
          <w:rFonts w:asciiTheme="majorHAnsi" w:hAnsiTheme="majorHAnsi" w:cstheme="majorHAnsi"/>
        </w:rPr>
        <w:t xml:space="preserve">; </w:t>
      </w:r>
    </w:p>
    <w:p w14:paraId="512A476F" w14:textId="77777777" w:rsidR="0082391F" w:rsidRPr="008333CF" w:rsidRDefault="00000000" w:rsidP="009677B6">
      <w:pPr>
        <w:pStyle w:val="Standard"/>
        <w:tabs>
          <w:tab w:val="left" w:pos="142"/>
        </w:tabs>
        <w:contextualSpacing/>
        <w:jc w:val="both"/>
      </w:pPr>
      <w:r w:rsidRPr="008333CF">
        <w:rPr>
          <w:rFonts w:asciiTheme="majorHAnsi" w:eastAsia="Calibri" w:hAnsiTheme="majorHAnsi" w:cstheme="majorHAnsi"/>
        </w:rPr>
        <w:t>3.3. opatrzona kwalifikowanym podpisem elektronicznym lub podpisem zaufanym lub podpisem osobistym przez osobę/osoby upoważnioną/upoważnione.</w:t>
      </w:r>
    </w:p>
    <w:p w14:paraId="5E03503A" w14:textId="77777777" w:rsidR="0082391F" w:rsidRPr="008333CF" w:rsidRDefault="00000000" w:rsidP="009677B6">
      <w:pPr>
        <w:pStyle w:val="Standard"/>
        <w:tabs>
          <w:tab w:val="left" w:pos="142"/>
        </w:tabs>
        <w:contextualSpacing/>
        <w:jc w:val="both"/>
      </w:pPr>
      <w:r w:rsidRPr="008333CF">
        <w:rPr>
          <w:rFonts w:asciiTheme="majorHAnsi" w:eastAsia="Calibri" w:hAnsiTheme="majorHAnsi" w:cstheme="majorHAnsi"/>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029B848" w14:textId="77777777" w:rsidR="0082391F" w:rsidRPr="008333CF" w:rsidRDefault="00000000" w:rsidP="009677B6">
      <w:pPr>
        <w:pStyle w:val="Standard"/>
        <w:tabs>
          <w:tab w:val="left" w:pos="142"/>
        </w:tabs>
        <w:contextualSpacing/>
        <w:jc w:val="both"/>
      </w:pPr>
      <w:r w:rsidRPr="008333CF">
        <w:rPr>
          <w:rFonts w:asciiTheme="majorHAnsi" w:eastAsia="Calibri" w:hAnsiTheme="majorHAnsi" w:cstheme="majorHAnsi"/>
        </w:rPr>
        <w:t>5. W przypadku wykorzystania formatu podpisu XAdES zewnętrzny, Zamawiający wymaga dołączenia odpowiedniej ilości plików tj. podpisywanych plików z danymi oraz plików podpisu w formacie XadES.</w:t>
      </w:r>
    </w:p>
    <w:p w14:paraId="1B8F7BA0" w14:textId="13FE32B0" w:rsidR="0082391F" w:rsidRPr="008333CF" w:rsidRDefault="00000000" w:rsidP="009677B6">
      <w:pPr>
        <w:pStyle w:val="Standard"/>
        <w:tabs>
          <w:tab w:val="left" w:pos="142"/>
        </w:tabs>
        <w:contextualSpacing/>
        <w:jc w:val="both"/>
      </w:pPr>
      <w:r w:rsidRPr="008333CF">
        <w:rPr>
          <w:rFonts w:asciiTheme="majorHAnsi" w:eastAsia="Calibri" w:hAnsiTheme="majorHAnsi" w:cstheme="majorHAnsi"/>
        </w:rPr>
        <w:t xml:space="preserve">6. Zgodnie z art. 18 ust. 3 ustawy Pzp, nie ujawnia się informacji stanowiących tajemnicę przedsiębiorstwa, w rozumieniu przepisów o zwalczaniu nieuczciwej konkurencji. Wykonawca, nie później niż w terminie składania ofert, winien zaznaczyć w sposób niebudzący wątpliwości, </w:t>
      </w:r>
      <w:r w:rsidR="00502335" w:rsidRPr="008333CF">
        <w:rPr>
          <w:rFonts w:asciiTheme="majorHAnsi" w:eastAsia="Calibri" w:hAnsiTheme="majorHAnsi" w:cstheme="majorHAnsi"/>
        </w:rPr>
        <w:t xml:space="preserve">                        </w:t>
      </w:r>
      <w:r w:rsidRPr="008333CF">
        <w:rPr>
          <w:rFonts w:asciiTheme="majorHAnsi" w:eastAsia="Calibri" w:hAnsiTheme="majorHAnsi" w:cstheme="majorHAnsi"/>
        </w:rPr>
        <w:t xml:space="preserve">że informacje te nie mogą być udostępniane oraz wykazać, poprzez załączenie stosownego wyjaśnienia, iż zastrzeżone informacje stanowią tajemnicę przedsiębiorstwa. </w:t>
      </w:r>
      <w:r w:rsidRPr="008333CF">
        <w:rPr>
          <w:rFonts w:asciiTheme="majorHAnsi" w:eastAsia="Calibri" w:hAnsiTheme="majorHAnsi" w:cstheme="majorHAnsi"/>
          <w:b/>
          <w:bCs/>
        </w:rPr>
        <w:t xml:space="preserve">Na platformie </w:t>
      </w:r>
      <w:r w:rsidR="00502335" w:rsidRPr="008333CF">
        <w:rPr>
          <w:rFonts w:asciiTheme="majorHAnsi" w:eastAsia="Calibri" w:hAnsiTheme="majorHAnsi" w:cstheme="majorHAnsi"/>
          <w:b/>
          <w:bCs/>
        </w:rPr>
        <w:t xml:space="preserve">                        </w:t>
      </w:r>
      <w:r w:rsidRPr="008333CF">
        <w:rPr>
          <w:rFonts w:asciiTheme="majorHAnsi" w:eastAsia="Calibri" w:hAnsiTheme="majorHAnsi" w:cstheme="majorHAnsi"/>
          <w:b/>
          <w:bCs/>
        </w:rPr>
        <w:t>w formularzu składania oferty znajduje się miejsce wyznaczone do dołączenia części oferty stanowiącej tajemnicę przedsiębiorstwa.</w:t>
      </w:r>
    </w:p>
    <w:p w14:paraId="6A8657F4" w14:textId="77777777" w:rsidR="0082391F" w:rsidRPr="008333CF" w:rsidRDefault="00000000" w:rsidP="009677B6">
      <w:pPr>
        <w:pStyle w:val="Standard"/>
        <w:tabs>
          <w:tab w:val="left" w:pos="142"/>
        </w:tabs>
        <w:contextualSpacing/>
        <w:jc w:val="both"/>
      </w:pPr>
      <w:r w:rsidRPr="008333CF">
        <w:rPr>
          <w:rFonts w:asciiTheme="majorHAnsi" w:eastAsia="Calibri" w:hAnsiTheme="majorHAnsi" w:cstheme="majorHAnsi"/>
        </w:rPr>
        <w:t xml:space="preserve">7. Wykonawca, za pośrednictwem </w:t>
      </w:r>
      <w:hyperlink r:id="rId24">
        <w:r w:rsidRPr="008333CF">
          <w:rPr>
            <w:rFonts w:asciiTheme="majorHAnsi" w:eastAsia="Calibri" w:hAnsiTheme="majorHAnsi" w:cstheme="majorHAnsi"/>
            <w:u w:val="single"/>
          </w:rPr>
          <w:t>platformazakupowa.pl</w:t>
        </w:r>
      </w:hyperlink>
      <w:r w:rsidRPr="008333CF">
        <w:rPr>
          <w:rFonts w:asciiTheme="majorHAnsi" w:eastAsia="Calibri" w:hAnsiTheme="majorHAnsi" w:cstheme="majorHAnsi"/>
        </w:rPr>
        <w:t xml:space="preserve"> może przed upływem terminu składania ofert zmienić lub wycofać ofertę. Sposób dokonywania zmiany lub wycofania oferty zamieszczono w instrukcji zamieszczonej na stronie internetowej pod adresem:</w:t>
      </w:r>
    </w:p>
    <w:p w14:paraId="3EE919A3" w14:textId="77777777" w:rsidR="0082391F" w:rsidRPr="008333CF" w:rsidRDefault="00000000" w:rsidP="009677B6">
      <w:pPr>
        <w:pStyle w:val="Normalny1"/>
        <w:spacing w:line="240" w:lineRule="auto"/>
        <w:contextualSpacing/>
        <w:jc w:val="both"/>
      </w:pPr>
      <w:hyperlink r:id="rId25">
        <w:r w:rsidRPr="008333CF">
          <w:rPr>
            <w:rFonts w:asciiTheme="majorHAnsi" w:hAnsiTheme="majorHAnsi" w:cstheme="majorHAnsi"/>
            <w:u w:val="single"/>
          </w:rPr>
          <w:t>https://platformazakupowa.pl/strona/45-instrukcje</w:t>
        </w:r>
      </w:hyperlink>
    </w:p>
    <w:p w14:paraId="0F894E92" w14:textId="77777777" w:rsidR="0082391F" w:rsidRPr="008333CF" w:rsidRDefault="00000000" w:rsidP="009677B6">
      <w:pPr>
        <w:pStyle w:val="Normalny1"/>
        <w:spacing w:line="240" w:lineRule="auto"/>
        <w:contextualSpacing/>
        <w:jc w:val="both"/>
      </w:pPr>
      <w:r w:rsidRPr="008333CF">
        <w:rPr>
          <w:rFonts w:asciiTheme="majorHAnsi" w:hAnsiTheme="majorHAnsi" w:cstheme="majorHAnsi"/>
        </w:rPr>
        <w:lastRenderedPageBreak/>
        <w:t>8. Każdy z Wykonawców może złożyć tylko jedną ofertę. Złożenie większej liczby ofert lub oferty zawierającej propozycje wariantowe spowoduje ich odrzucenie.</w:t>
      </w:r>
    </w:p>
    <w:p w14:paraId="2197EE0A" w14:textId="77777777" w:rsidR="0082391F" w:rsidRPr="008333CF" w:rsidRDefault="00000000" w:rsidP="009677B6">
      <w:pPr>
        <w:pStyle w:val="Normalny1"/>
        <w:spacing w:line="240" w:lineRule="auto"/>
        <w:contextualSpacing/>
        <w:jc w:val="both"/>
      </w:pPr>
      <w:r w:rsidRPr="008333CF">
        <w:rPr>
          <w:rFonts w:asciiTheme="majorHAnsi" w:hAnsiTheme="majorHAnsi" w:cstheme="majorHAnsi"/>
        </w:rPr>
        <w:t xml:space="preserve">9. Cena oferty musi zawierać wszystkie koszty, jakie ponosi Wykonawca aby z należytą starannością zrealizować zamówienie oraz ewentualne rabaty. </w:t>
      </w:r>
    </w:p>
    <w:p w14:paraId="5C93B58C" w14:textId="77777777" w:rsidR="0082391F" w:rsidRPr="008333CF" w:rsidRDefault="00000000" w:rsidP="009677B6">
      <w:pPr>
        <w:pStyle w:val="Normalny1"/>
        <w:spacing w:line="240" w:lineRule="auto"/>
        <w:contextualSpacing/>
        <w:jc w:val="both"/>
      </w:pPr>
      <w:r w:rsidRPr="008333CF">
        <w:rPr>
          <w:rFonts w:asciiTheme="majorHAnsi" w:hAnsiTheme="majorHAnsi" w:cstheme="majorHAnsi"/>
        </w:rPr>
        <w:t>10. 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14:paraId="29A89361" w14:textId="77777777" w:rsidR="0082391F" w:rsidRPr="008333CF" w:rsidRDefault="00000000" w:rsidP="009677B6">
      <w:pPr>
        <w:pStyle w:val="Normalny1"/>
        <w:spacing w:line="240" w:lineRule="auto"/>
        <w:contextualSpacing/>
        <w:jc w:val="both"/>
      </w:pPr>
      <w:r w:rsidRPr="008333CF">
        <w:rPr>
          <w:rFonts w:asciiTheme="majorHAnsi" w:hAnsiTheme="majorHAnsi" w:cstheme="majorHAnsi"/>
        </w:rPr>
        <w:t>11. 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2AA9B5" w14:textId="73250868" w:rsidR="0082391F" w:rsidRPr="00D204A4" w:rsidRDefault="00000000" w:rsidP="009677B6">
      <w:pPr>
        <w:pStyle w:val="Normalny1"/>
        <w:spacing w:line="240" w:lineRule="auto"/>
        <w:contextualSpacing/>
        <w:jc w:val="both"/>
      </w:pPr>
      <w:r w:rsidRPr="00D204A4">
        <w:rPr>
          <w:rFonts w:asciiTheme="majorHAnsi" w:hAnsiTheme="majorHAnsi" w:cstheme="majorHAnsi"/>
        </w:rPr>
        <w:t xml:space="preserve">12. Maksymalny rozmiar jednego pliku przesyłanego za pośrednictwem dedykowanych formularzy do złożenia, zmiany, wycofania oferty wynosi 150 MB, natomiast przy komunikacji wielkość pliku </w:t>
      </w:r>
      <w:r w:rsidR="00C3745C" w:rsidRPr="00D204A4">
        <w:rPr>
          <w:rFonts w:asciiTheme="majorHAnsi" w:hAnsiTheme="majorHAnsi" w:cstheme="majorHAnsi"/>
        </w:rPr>
        <w:t xml:space="preserve">                  </w:t>
      </w:r>
      <w:r w:rsidRPr="00D204A4">
        <w:rPr>
          <w:rFonts w:asciiTheme="majorHAnsi" w:hAnsiTheme="majorHAnsi" w:cstheme="majorHAnsi"/>
        </w:rPr>
        <w:t>to maksymalnie 500 MB.</w:t>
      </w:r>
    </w:p>
    <w:p w14:paraId="56BD6ACE" w14:textId="77777777" w:rsidR="0082391F" w:rsidRPr="00D204A4" w:rsidRDefault="00000000" w:rsidP="001D203E">
      <w:pPr>
        <w:pStyle w:val="Normalny1"/>
        <w:spacing w:line="240" w:lineRule="auto"/>
        <w:contextualSpacing/>
        <w:jc w:val="both"/>
      </w:pPr>
      <w:r w:rsidRPr="00D204A4">
        <w:rPr>
          <w:rFonts w:asciiTheme="majorHAnsi" w:hAnsiTheme="majorHAnsi" w:cstheme="majorHAnsi"/>
          <w:b/>
          <w:bCs/>
          <w:u w:val="single"/>
        </w:rPr>
        <w:t xml:space="preserve">13. Dokumenty składające się na ofertę: </w:t>
      </w:r>
    </w:p>
    <w:p w14:paraId="3BB749D0" w14:textId="77777777" w:rsidR="0082391F" w:rsidRPr="008333CF" w:rsidRDefault="00000000" w:rsidP="001D203E">
      <w:pPr>
        <w:pStyle w:val="Normalny1"/>
        <w:spacing w:line="240" w:lineRule="auto"/>
        <w:contextualSpacing/>
        <w:jc w:val="both"/>
      </w:pPr>
      <w:r w:rsidRPr="008333CF">
        <w:rPr>
          <w:rFonts w:asciiTheme="majorHAnsi" w:hAnsiTheme="majorHAnsi" w:cstheme="majorHAnsi"/>
        </w:rPr>
        <w:t xml:space="preserve">13.1 Formularz oferty – sporządzony według wzoru stanowiącego </w:t>
      </w:r>
      <w:r w:rsidRPr="008333CF">
        <w:rPr>
          <w:rFonts w:asciiTheme="majorHAnsi" w:hAnsiTheme="majorHAnsi" w:cstheme="majorHAnsi"/>
          <w:i/>
          <w:iCs/>
        </w:rPr>
        <w:t>Załącznik nr 2 do SWZ;</w:t>
      </w:r>
    </w:p>
    <w:p w14:paraId="2AA5E59F" w14:textId="08473EBD" w:rsidR="0082391F" w:rsidRPr="008333CF" w:rsidRDefault="00000000" w:rsidP="001D203E">
      <w:pPr>
        <w:pStyle w:val="Normalny1"/>
        <w:spacing w:line="240" w:lineRule="auto"/>
        <w:contextualSpacing/>
        <w:jc w:val="both"/>
      </w:pPr>
      <w:r w:rsidRPr="008333CF">
        <w:rPr>
          <w:rFonts w:asciiTheme="majorHAnsi" w:hAnsiTheme="majorHAnsi" w:cstheme="majorHAnsi"/>
        </w:rPr>
        <w:t>13.2 Formularz asortymentowo – cenowy –</w:t>
      </w:r>
      <w:r w:rsidR="00FF05EE" w:rsidRPr="008333CF">
        <w:rPr>
          <w:rFonts w:asciiTheme="majorHAnsi" w:hAnsiTheme="majorHAnsi" w:cstheme="majorHAnsi"/>
        </w:rPr>
        <w:t xml:space="preserve"> sporządzony według wzoru stanowiącego odpowiednio</w:t>
      </w:r>
      <w:r w:rsidR="00412E22" w:rsidRPr="008333CF">
        <w:rPr>
          <w:rFonts w:asciiTheme="majorHAnsi" w:hAnsiTheme="majorHAnsi" w:cstheme="majorHAnsi"/>
        </w:rPr>
        <w:t xml:space="preserve"> </w:t>
      </w:r>
      <w:r w:rsidRPr="008333CF">
        <w:rPr>
          <w:rFonts w:asciiTheme="majorHAnsi" w:hAnsiTheme="majorHAnsi" w:cstheme="majorHAnsi"/>
          <w:i/>
          <w:iCs/>
        </w:rPr>
        <w:t>Załącznik nr 2a</w:t>
      </w:r>
      <w:r w:rsidR="00412E22" w:rsidRPr="008333CF">
        <w:rPr>
          <w:rFonts w:asciiTheme="majorHAnsi" w:hAnsiTheme="majorHAnsi" w:cstheme="majorHAnsi"/>
          <w:i/>
          <w:iCs/>
        </w:rPr>
        <w:t>, 2b, 2c, 2d, 2e, 2f</w:t>
      </w:r>
      <w:r w:rsidRPr="008333CF">
        <w:rPr>
          <w:rFonts w:asciiTheme="majorHAnsi" w:hAnsiTheme="majorHAnsi" w:cstheme="majorHAnsi"/>
          <w:i/>
          <w:iCs/>
        </w:rPr>
        <w:t xml:space="preserve"> do SWZ</w:t>
      </w:r>
      <w:r w:rsidR="0026042C" w:rsidRPr="008333CF">
        <w:rPr>
          <w:rFonts w:asciiTheme="majorHAnsi" w:hAnsiTheme="majorHAnsi" w:cstheme="majorHAnsi"/>
          <w:i/>
          <w:iCs/>
        </w:rPr>
        <w:t>**</w:t>
      </w:r>
      <w:r w:rsidR="00412E22" w:rsidRPr="008333CF">
        <w:rPr>
          <w:rFonts w:asciiTheme="majorHAnsi" w:hAnsiTheme="majorHAnsi" w:cstheme="majorHAnsi"/>
          <w:i/>
          <w:iCs/>
        </w:rPr>
        <w:t>;</w:t>
      </w:r>
    </w:p>
    <w:p w14:paraId="3966D1F1" w14:textId="7961B060" w:rsidR="0082391F" w:rsidRPr="008333CF" w:rsidRDefault="00000000" w:rsidP="001D203E">
      <w:pPr>
        <w:pStyle w:val="Normalny1"/>
        <w:spacing w:line="240" w:lineRule="auto"/>
        <w:contextualSpacing/>
        <w:jc w:val="both"/>
      </w:pPr>
      <w:r w:rsidRPr="008333CF">
        <w:rPr>
          <w:rFonts w:asciiTheme="majorHAnsi" w:hAnsiTheme="majorHAnsi" w:cstheme="majorHAnsi"/>
          <w:i/>
          <w:iCs/>
          <w:sz w:val="20"/>
          <w:szCs w:val="20"/>
        </w:rPr>
        <w:t>*</w:t>
      </w:r>
      <w:r w:rsidR="0026042C" w:rsidRPr="008333CF">
        <w:rPr>
          <w:rFonts w:asciiTheme="majorHAnsi" w:hAnsiTheme="majorHAnsi" w:cstheme="majorHAnsi"/>
          <w:i/>
          <w:iCs/>
          <w:sz w:val="20"/>
          <w:szCs w:val="20"/>
        </w:rPr>
        <w:t>*</w:t>
      </w:r>
      <w:r w:rsidRPr="008333CF">
        <w:rPr>
          <w:rFonts w:asciiTheme="majorHAnsi" w:hAnsiTheme="majorHAnsi" w:cstheme="majorHAnsi"/>
          <w:i/>
          <w:iCs/>
          <w:sz w:val="20"/>
          <w:szCs w:val="20"/>
        </w:rPr>
        <w:t xml:space="preserve"> w zależności, na którą część Wykonawca składa ofertę</w:t>
      </w:r>
    </w:p>
    <w:p w14:paraId="3890CCFA" w14:textId="4301C5B6" w:rsidR="0082391F" w:rsidRPr="008333CF" w:rsidRDefault="00000000" w:rsidP="001D203E">
      <w:pPr>
        <w:pStyle w:val="Normalny1"/>
        <w:spacing w:line="240" w:lineRule="auto"/>
        <w:contextualSpacing/>
        <w:jc w:val="both"/>
      </w:pPr>
      <w:r w:rsidRPr="008333CF">
        <w:rPr>
          <w:rFonts w:ascii="Calibri Light" w:hAnsi="Calibri Light" w:cstheme="majorHAnsi"/>
        </w:rPr>
        <w:t xml:space="preserve">13.3 </w:t>
      </w:r>
      <w:r w:rsidRPr="008333CF">
        <w:rPr>
          <w:rFonts w:asciiTheme="majorHAnsi" w:hAnsiTheme="majorHAnsi" w:cstheme="majorHAnsi"/>
        </w:rPr>
        <w:t>Oświadczenie dotyczące braku podstaw do wykluczenia z postępowania –</w:t>
      </w:r>
      <w:r w:rsidR="00FF05EE" w:rsidRPr="008333CF">
        <w:rPr>
          <w:rFonts w:asciiTheme="majorHAnsi" w:hAnsiTheme="majorHAnsi" w:cstheme="majorHAnsi"/>
        </w:rPr>
        <w:t xml:space="preserve"> sporządzony według wzoru stanowiącego</w:t>
      </w:r>
      <w:r w:rsidRPr="008333CF">
        <w:rPr>
          <w:rFonts w:asciiTheme="majorHAnsi" w:hAnsiTheme="majorHAnsi" w:cstheme="majorHAnsi"/>
        </w:rPr>
        <w:t xml:space="preserve"> </w:t>
      </w:r>
      <w:r w:rsidRPr="008333CF">
        <w:rPr>
          <w:rFonts w:asciiTheme="majorHAnsi" w:hAnsiTheme="majorHAnsi" w:cstheme="majorHAnsi"/>
          <w:i/>
          <w:iCs/>
        </w:rPr>
        <w:t>Załącznik</w:t>
      </w:r>
      <w:r w:rsidR="001D203E" w:rsidRPr="008333CF">
        <w:rPr>
          <w:rFonts w:asciiTheme="majorHAnsi" w:hAnsiTheme="majorHAnsi" w:cstheme="majorHAnsi"/>
          <w:i/>
          <w:iCs/>
        </w:rPr>
        <w:t xml:space="preserve"> </w:t>
      </w:r>
      <w:r w:rsidRPr="008333CF">
        <w:rPr>
          <w:rFonts w:asciiTheme="majorHAnsi" w:hAnsiTheme="majorHAnsi" w:cstheme="majorHAnsi"/>
          <w:i/>
          <w:iCs/>
        </w:rPr>
        <w:t>nr 3</w:t>
      </w:r>
      <w:r w:rsidR="00FF05EE" w:rsidRPr="008333CF">
        <w:rPr>
          <w:rFonts w:asciiTheme="majorHAnsi" w:hAnsiTheme="majorHAnsi" w:cstheme="majorHAnsi"/>
          <w:i/>
          <w:iCs/>
        </w:rPr>
        <w:t xml:space="preserve"> </w:t>
      </w:r>
      <w:r w:rsidR="0026042C" w:rsidRPr="008333CF">
        <w:rPr>
          <w:rFonts w:asciiTheme="majorHAnsi" w:hAnsiTheme="majorHAnsi" w:cstheme="majorHAnsi"/>
          <w:i/>
          <w:iCs/>
        </w:rPr>
        <w:t>do SWZ;</w:t>
      </w:r>
    </w:p>
    <w:p w14:paraId="26145A74" w14:textId="71296CAD" w:rsidR="0082391F" w:rsidRPr="008333CF" w:rsidRDefault="00000000" w:rsidP="001D203E">
      <w:pPr>
        <w:pStyle w:val="Normalny1"/>
        <w:spacing w:line="240" w:lineRule="auto"/>
        <w:contextualSpacing/>
        <w:jc w:val="both"/>
      </w:pPr>
      <w:r w:rsidRPr="008333CF">
        <w:rPr>
          <w:rFonts w:ascii="Calibri Light" w:hAnsi="Calibri Light" w:cstheme="majorHAnsi"/>
        </w:rPr>
        <w:t>13.4 Przedmiotowe środki dowodowe określone</w:t>
      </w:r>
      <w:r w:rsidR="00851EE0" w:rsidRPr="008333CF">
        <w:rPr>
          <w:rFonts w:ascii="Calibri Light" w:hAnsi="Calibri Light" w:cstheme="majorHAnsi"/>
        </w:rPr>
        <w:t xml:space="preserve"> przez Zamawiającego</w:t>
      </w:r>
      <w:r w:rsidRPr="008333CF">
        <w:rPr>
          <w:rFonts w:ascii="Calibri Light" w:hAnsi="Calibri Light" w:cstheme="majorHAnsi"/>
        </w:rPr>
        <w:t xml:space="preserve"> w </w:t>
      </w:r>
      <w:r w:rsidRPr="008333CF">
        <w:rPr>
          <w:rFonts w:ascii="Calibri Light" w:hAnsi="Calibri Light" w:cstheme="majorHAnsi"/>
          <w:i/>
          <w:iCs/>
        </w:rPr>
        <w:t>Rozdziale VIII SWZ;</w:t>
      </w:r>
    </w:p>
    <w:p w14:paraId="75DEE07D" w14:textId="77777777" w:rsidR="0082391F" w:rsidRPr="008333CF" w:rsidRDefault="00000000" w:rsidP="001D203E">
      <w:pPr>
        <w:pStyle w:val="Normalny1"/>
        <w:spacing w:line="240" w:lineRule="auto"/>
        <w:contextualSpacing/>
        <w:jc w:val="both"/>
      </w:pPr>
      <w:r w:rsidRPr="008333CF">
        <w:rPr>
          <w:rFonts w:asciiTheme="majorHAnsi" w:hAnsiTheme="majorHAnsi" w:cstheme="majorHAnsi"/>
        </w:rPr>
        <w:t xml:space="preserve">13.5 Pełnomocnictwo lub inny dokument potwierdzający umocowanie do reprezentowania Wykonawcy – </w:t>
      </w:r>
      <w:r w:rsidRPr="008333CF">
        <w:rPr>
          <w:rFonts w:asciiTheme="majorHAnsi" w:hAnsiTheme="majorHAnsi" w:cstheme="majorHAnsi"/>
          <w:i/>
          <w:iCs/>
        </w:rPr>
        <w:t>jeśli Wykonawca działa przez pełnomocnika;</w:t>
      </w:r>
    </w:p>
    <w:p w14:paraId="02571F23" w14:textId="6B877408" w:rsidR="0082391F" w:rsidRPr="008333CF" w:rsidRDefault="00000000" w:rsidP="001D203E">
      <w:pPr>
        <w:pStyle w:val="Akapitzlist"/>
        <w:suppressAutoHyphens w:val="0"/>
        <w:spacing w:line="240" w:lineRule="auto"/>
        <w:ind w:left="0"/>
        <w:contextualSpacing/>
        <w:jc w:val="both"/>
        <w:textAlignment w:val="auto"/>
      </w:pPr>
      <w:r w:rsidRPr="008333CF">
        <w:rPr>
          <w:rFonts w:asciiTheme="majorHAnsi" w:eastAsia="Arial" w:hAnsiTheme="majorHAnsi" w:cstheme="majorHAnsi"/>
          <w:sz w:val="24"/>
          <w:szCs w:val="24"/>
        </w:rPr>
        <w:t xml:space="preserve">13.6 W przypadku Wykonawców wspólnie ubiegających się o udzielenie zamówienia, </w:t>
      </w:r>
      <w:r w:rsidR="00773607" w:rsidRPr="008333CF">
        <w:rPr>
          <w:rFonts w:asciiTheme="majorHAnsi" w:eastAsia="Arial" w:hAnsiTheme="majorHAnsi" w:cstheme="majorHAnsi"/>
          <w:sz w:val="24"/>
          <w:szCs w:val="24"/>
        </w:rPr>
        <w:t xml:space="preserve">                               </w:t>
      </w:r>
      <w:r w:rsidRPr="008333CF">
        <w:rPr>
          <w:rFonts w:asciiTheme="majorHAnsi" w:eastAsia="Arial" w:hAnsiTheme="majorHAnsi" w:cstheme="majorHAnsi"/>
          <w:sz w:val="24"/>
          <w:szCs w:val="24"/>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w:t>
      </w:r>
      <w:r w:rsidR="00773607" w:rsidRPr="008333CF">
        <w:rPr>
          <w:rFonts w:asciiTheme="majorHAnsi" w:eastAsia="Arial" w:hAnsiTheme="majorHAnsi" w:cstheme="majorHAnsi"/>
          <w:sz w:val="24"/>
          <w:szCs w:val="24"/>
        </w:rPr>
        <w:t xml:space="preserve">                      </w:t>
      </w:r>
      <w:r w:rsidRPr="008333CF">
        <w:rPr>
          <w:rFonts w:asciiTheme="majorHAnsi" w:eastAsia="Arial" w:hAnsiTheme="majorHAnsi" w:cstheme="majorHAnsi"/>
          <w:sz w:val="24"/>
          <w:szCs w:val="24"/>
        </w:rPr>
        <w:t xml:space="preserve">do reprezentowania w postępowaniu i zawarcia umowy. </w:t>
      </w:r>
    </w:p>
    <w:p w14:paraId="635241C7" w14:textId="77777777" w:rsidR="0082391F" w:rsidRPr="008333CF" w:rsidRDefault="00000000" w:rsidP="009677B6">
      <w:pPr>
        <w:pStyle w:val="Akapitzlist"/>
        <w:suppressAutoHyphens w:val="0"/>
        <w:spacing w:line="240" w:lineRule="auto"/>
        <w:ind w:left="0"/>
        <w:contextualSpacing/>
        <w:jc w:val="both"/>
        <w:textAlignment w:val="auto"/>
      </w:pPr>
      <w:r w:rsidRPr="008333CF">
        <w:rPr>
          <w:rFonts w:asciiTheme="majorHAnsi" w:eastAsia="Arial" w:hAnsiTheme="majorHAnsi" w:cstheme="majorHAnsi"/>
          <w:bCs/>
          <w:sz w:val="24"/>
          <w:szCs w:val="24"/>
        </w:rPr>
        <w:t xml:space="preserve">14. Wykonawca może złożyć tylko jedną ofertę. </w:t>
      </w:r>
    </w:p>
    <w:p w14:paraId="65B254BF" w14:textId="65F82485" w:rsidR="0082391F" w:rsidRPr="008333CF" w:rsidRDefault="00000000" w:rsidP="009677B6">
      <w:pPr>
        <w:pStyle w:val="Akapitzlist"/>
        <w:suppressAutoHyphens w:val="0"/>
        <w:spacing w:line="240" w:lineRule="auto"/>
        <w:ind w:left="0"/>
        <w:contextualSpacing/>
        <w:jc w:val="both"/>
        <w:textAlignment w:val="auto"/>
      </w:pPr>
      <w:r w:rsidRPr="008333CF">
        <w:rPr>
          <w:rFonts w:asciiTheme="majorHAnsi" w:eastAsia="Arial" w:hAnsiTheme="majorHAnsi" w:cstheme="majorHAnsi"/>
          <w:bCs/>
          <w:sz w:val="24"/>
          <w:szCs w:val="24"/>
        </w:rPr>
        <w:t>15. T</w:t>
      </w:r>
      <w:r w:rsidRPr="008333CF">
        <w:rPr>
          <w:rFonts w:asciiTheme="majorHAnsi" w:eastAsia="Arial" w:hAnsiTheme="majorHAnsi" w:cstheme="majorHAnsi"/>
          <w:sz w:val="24"/>
          <w:szCs w:val="24"/>
        </w:rPr>
        <w:t>reść złożonej oferty musi odpowiadać treści SWZ. Zamawiający zaleca aby przy sporządzeniu oferty, Wykonawca skorzystał z wzorów przygotowanych przez Zamawiającego.</w:t>
      </w:r>
      <w:r w:rsidRPr="008333CF">
        <w:rPr>
          <w:rFonts w:asciiTheme="majorHAnsi" w:eastAsia="Arial" w:hAnsiTheme="majorHAnsi" w:cstheme="majorHAnsi"/>
          <w:b/>
          <w:bCs/>
          <w:sz w:val="24"/>
          <w:szCs w:val="24"/>
        </w:rPr>
        <w:t xml:space="preserve"> </w:t>
      </w:r>
      <w:r w:rsidRPr="008333CF">
        <w:rPr>
          <w:rFonts w:asciiTheme="majorHAnsi" w:eastAsia="Arial" w:hAnsiTheme="majorHAnsi" w:cstheme="majorHAnsi"/>
          <w:bCs/>
          <w:sz w:val="24"/>
          <w:szCs w:val="24"/>
        </w:rPr>
        <w:t xml:space="preserve">Wykonawca może przedstawić ofertę na swoich formularzach z zastrzeżeniem, że muszą one zawierać wszystkie </w:t>
      </w:r>
      <w:r w:rsidR="00AF7585" w:rsidRPr="008333CF">
        <w:rPr>
          <w:rFonts w:asciiTheme="majorHAnsi" w:eastAsia="Arial" w:hAnsiTheme="majorHAnsi" w:cstheme="majorHAnsi"/>
          <w:bCs/>
          <w:sz w:val="24"/>
          <w:szCs w:val="24"/>
        </w:rPr>
        <w:t xml:space="preserve">                 </w:t>
      </w:r>
      <w:r w:rsidRPr="008333CF">
        <w:rPr>
          <w:rFonts w:asciiTheme="majorHAnsi" w:eastAsia="Arial" w:hAnsiTheme="majorHAnsi" w:cstheme="majorHAnsi"/>
          <w:bCs/>
          <w:sz w:val="24"/>
          <w:szCs w:val="24"/>
        </w:rPr>
        <w:t xml:space="preserve">informacje określone przez Zamawiającego w SWZ. </w:t>
      </w:r>
    </w:p>
    <w:p w14:paraId="056A11FC" w14:textId="77777777" w:rsidR="0082391F" w:rsidRPr="008333CF" w:rsidRDefault="00000000" w:rsidP="009677B6">
      <w:pPr>
        <w:pStyle w:val="Akapitzlist"/>
        <w:suppressAutoHyphens w:val="0"/>
        <w:spacing w:line="240" w:lineRule="auto"/>
        <w:ind w:left="0"/>
        <w:contextualSpacing/>
        <w:jc w:val="both"/>
        <w:textAlignment w:val="auto"/>
      </w:pPr>
      <w:r w:rsidRPr="008333CF">
        <w:rPr>
          <w:rFonts w:asciiTheme="majorHAnsi" w:eastAsia="Arial" w:hAnsiTheme="majorHAnsi" w:cstheme="majorHAnsi"/>
          <w:bCs/>
          <w:sz w:val="24"/>
          <w:szCs w:val="24"/>
        </w:rPr>
        <w:t xml:space="preserve">16. </w:t>
      </w:r>
      <w:r w:rsidRPr="008333CF">
        <w:rPr>
          <w:rFonts w:asciiTheme="majorHAnsi" w:eastAsia="Arial" w:hAnsiTheme="majorHAnsi" w:cstheme="majorHAnsi"/>
          <w:sz w:val="24"/>
          <w:szCs w:val="24"/>
        </w:rPr>
        <w:t>Ofertę należy sporządzić w języku polskim. Dokumenty sporządzone w języku obcym muszą być składane wraz z tłumaczeniem na język polski.</w:t>
      </w:r>
    </w:p>
    <w:p w14:paraId="5140A7EB" w14:textId="77777777" w:rsidR="0082391F" w:rsidRPr="008333CF" w:rsidRDefault="00000000" w:rsidP="009677B6">
      <w:pPr>
        <w:pStyle w:val="Akapitzlist"/>
        <w:suppressAutoHyphens w:val="0"/>
        <w:spacing w:line="240" w:lineRule="auto"/>
        <w:ind w:left="0"/>
        <w:contextualSpacing/>
        <w:jc w:val="both"/>
        <w:textAlignment w:val="auto"/>
      </w:pPr>
      <w:r w:rsidRPr="008333CF">
        <w:rPr>
          <w:rFonts w:asciiTheme="majorHAnsi" w:eastAsia="Arial" w:hAnsiTheme="majorHAnsi" w:cstheme="majorHAnsi"/>
          <w:sz w:val="24"/>
          <w:szCs w:val="24"/>
        </w:rPr>
        <w:t>17. Wykonawca ponosi wszelkie koszty związane z przygotowaniem i złożeniem oferty.</w:t>
      </w:r>
    </w:p>
    <w:p w14:paraId="3876C521" w14:textId="35182AF6" w:rsidR="0082391F" w:rsidRPr="008333CF" w:rsidRDefault="00000000" w:rsidP="009677B6">
      <w:pPr>
        <w:pStyle w:val="Akapitzlist"/>
        <w:suppressAutoHyphens w:val="0"/>
        <w:spacing w:line="240" w:lineRule="auto"/>
        <w:ind w:left="0"/>
        <w:contextualSpacing/>
        <w:jc w:val="both"/>
        <w:textAlignment w:val="auto"/>
      </w:pPr>
      <w:r w:rsidRPr="008333CF">
        <w:rPr>
          <w:rFonts w:asciiTheme="majorHAnsi" w:eastAsia="Arial" w:hAnsiTheme="majorHAnsi" w:cstheme="majorHAnsi"/>
          <w:sz w:val="24"/>
          <w:szCs w:val="24"/>
        </w:rPr>
        <w:t xml:space="preserve">18. </w:t>
      </w:r>
      <w:r w:rsidRPr="008333CF">
        <w:rPr>
          <w:rFonts w:asciiTheme="majorHAnsi" w:eastAsia="Arial" w:hAnsiTheme="majorHAnsi" w:cstheme="majorHAnsi"/>
          <w:bCs/>
          <w:sz w:val="24"/>
          <w:szCs w:val="24"/>
        </w:rPr>
        <w:t xml:space="preserve">Oferta i załączniki do oferty muszą być podpisane przez upoważnionego (upoważnionych) </w:t>
      </w:r>
      <w:r w:rsidR="00AF7585" w:rsidRPr="008333CF">
        <w:rPr>
          <w:rFonts w:asciiTheme="majorHAnsi" w:eastAsia="Arial" w:hAnsiTheme="majorHAnsi" w:cstheme="majorHAnsi"/>
          <w:bCs/>
          <w:sz w:val="24"/>
          <w:szCs w:val="24"/>
        </w:rPr>
        <w:t xml:space="preserve">         </w:t>
      </w:r>
      <w:r w:rsidRPr="008333CF">
        <w:rPr>
          <w:rFonts w:asciiTheme="majorHAnsi" w:eastAsia="Arial" w:hAnsiTheme="majorHAnsi" w:cstheme="majorHAnsi"/>
          <w:bCs/>
          <w:sz w:val="24"/>
          <w:szCs w:val="24"/>
        </w:rPr>
        <w:t>przedstawiciela (przedstawicieli) Wykonawcy za pomocą kwalifikowanego podpisu elektronicznego lub w postaci elektronicznej opatrzonej podpisem zaufanym lub podpisem osobistym.</w:t>
      </w:r>
    </w:p>
    <w:p w14:paraId="3F7545E6" w14:textId="6F7753E0" w:rsidR="0082391F" w:rsidRPr="008333CF" w:rsidRDefault="00000000" w:rsidP="009677B6">
      <w:pPr>
        <w:pStyle w:val="Akapitzlist"/>
        <w:suppressAutoHyphens w:val="0"/>
        <w:spacing w:line="240" w:lineRule="auto"/>
        <w:ind w:left="0"/>
        <w:contextualSpacing/>
        <w:jc w:val="both"/>
        <w:textAlignment w:val="auto"/>
      </w:pPr>
      <w:r w:rsidRPr="008333CF">
        <w:rPr>
          <w:rFonts w:asciiTheme="majorHAnsi" w:eastAsia="Arial" w:hAnsiTheme="majorHAnsi" w:cstheme="majorHAnsi"/>
          <w:bCs/>
          <w:sz w:val="24"/>
          <w:szCs w:val="24"/>
        </w:rPr>
        <w:lastRenderedPageBreak/>
        <w:t xml:space="preserve">19. </w:t>
      </w:r>
      <w:r w:rsidRPr="008333CF">
        <w:rPr>
          <w:rFonts w:asciiTheme="majorHAnsi" w:eastAsia="Arial" w:hAnsiTheme="majorHAnsi" w:cstheme="majorHAnsi"/>
          <w:sz w:val="24"/>
          <w:szCs w:val="24"/>
        </w:rPr>
        <w:t xml:space="preserve">W przypadku, gdy Wykonawcę reprezentuje Pełnomocnik, wraz z ofertą winno być złożone </w:t>
      </w:r>
      <w:r w:rsidR="00AF7585" w:rsidRPr="008333CF">
        <w:rPr>
          <w:rFonts w:asciiTheme="majorHAnsi" w:eastAsia="Arial" w:hAnsiTheme="majorHAnsi" w:cstheme="majorHAnsi"/>
          <w:sz w:val="24"/>
          <w:szCs w:val="24"/>
        </w:rPr>
        <w:t xml:space="preserve">                </w:t>
      </w:r>
      <w:r w:rsidRPr="008333CF">
        <w:rPr>
          <w:rFonts w:asciiTheme="majorHAnsi" w:eastAsia="Arial" w:hAnsiTheme="majorHAnsi" w:cstheme="majorHAnsi"/>
          <w:sz w:val="24"/>
          <w:szCs w:val="24"/>
        </w:rPr>
        <w:t>pełnomocnictwo dla tej osoby określające jego zakres. Pełnomocnictwo winno być podpisane przez osobę/osoby uprawnioną/uprawnione do reprezentowania Wykonawcy.</w:t>
      </w:r>
    </w:p>
    <w:p w14:paraId="11076A44" w14:textId="693A1E37" w:rsidR="0082391F" w:rsidRPr="008333CF" w:rsidRDefault="00000000" w:rsidP="009677B6">
      <w:pPr>
        <w:pStyle w:val="Akapitzlist"/>
        <w:suppressAutoHyphens w:val="0"/>
        <w:spacing w:line="240" w:lineRule="auto"/>
        <w:ind w:left="0"/>
        <w:contextualSpacing/>
        <w:jc w:val="both"/>
        <w:textAlignment w:val="auto"/>
      </w:pPr>
      <w:r w:rsidRPr="008333CF">
        <w:rPr>
          <w:rFonts w:asciiTheme="majorHAnsi" w:eastAsia="Arial" w:hAnsiTheme="majorHAnsi" w:cstheme="majorHAnsi"/>
          <w:sz w:val="24"/>
          <w:szCs w:val="24"/>
        </w:rPr>
        <w:t xml:space="preserve">20. </w:t>
      </w:r>
      <w:r w:rsidRPr="008333CF">
        <w:rPr>
          <w:rFonts w:asciiTheme="majorHAnsi" w:eastAsia="Arial" w:hAnsiTheme="majorHAnsi" w:cstheme="majorHAnsi"/>
          <w:bCs/>
          <w:sz w:val="24"/>
          <w:szCs w:val="24"/>
        </w:rPr>
        <w:t xml:space="preserve">Wszelkie pełnomocnictwa winny być załączone do oferty w formie oryginału lub urzędowo </w:t>
      </w:r>
      <w:r w:rsidR="0069400A" w:rsidRPr="008333CF">
        <w:rPr>
          <w:rFonts w:asciiTheme="majorHAnsi" w:eastAsia="Arial" w:hAnsiTheme="majorHAnsi" w:cstheme="majorHAnsi"/>
          <w:bCs/>
          <w:sz w:val="24"/>
          <w:szCs w:val="24"/>
        </w:rPr>
        <w:t xml:space="preserve">               </w:t>
      </w:r>
      <w:r w:rsidRPr="008333CF">
        <w:rPr>
          <w:rFonts w:asciiTheme="majorHAnsi" w:eastAsia="Arial" w:hAnsiTheme="majorHAnsi" w:cstheme="majorHAnsi"/>
          <w:bCs/>
          <w:sz w:val="24"/>
          <w:szCs w:val="24"/>
        </w:rPr>
        <w:t xml:space="preserve">poświadczonego odpisu pełnomocnictwa (notarialnie – art. 97 ust. 2 ustawy z dnia 14 lutego 1991 r. – Prawo o Notariacie (tekst jednolity Dz. U. z 2020 poz. 1192 ze zm.). </w:t>
      </w:r>
    </w:p>
    <w:p w14:paraId="648460C8" w14:textId="77777777" w:rsidR="0082391F" w:rsidRPr="008333CF" w:rsidRDefault="00000000" w:rsidP="009677B6">
      <w:pPr>
        <w:pStyle w:val="Akapitzlist"/>
        <w:suppressAutoHyphens w:val="0"/>
        <w:spacing w:line="240" w:lineRule="auto"/>
        <w:ind w:left="0"/>
        <w:contextualSpacing/>
        <w:jc w:val="both"/>
        <w:textAlignment w:val="auto"/>
      </w:pPr>
      <w:r w:rsidRPr="008333CF">
        <w:rPr>
          <w:rFonts w:asciiTheme="majorHAnsi" w:eastAsia="Arial" w:hAnsiTheme="majorHAnsi" w:cstheme="majorHAnsi"/>
          <w:bCs/>
          <w:sz w:val="24"/>
          <w:szCs w:val="24"/>
        </w:rPr>
        <w:t xml:space="preserve">21. Oferta złożona przez Wykonawcę powinna być kompletna, tzn. zawierać wszystkie wymagane przez Zamawiającego dokumenty i oświadczenia, o których mowa w niniejszej SWZ. </w:t>
      </w:r>
    </w:p>
    <w:p w14:paraId="4581CDB2" w14:textId="4114404E" w:rsidR="0082391F" w:rsidRPr="008333CF" w:rsidRDefault="00000000" w:rsidP="009677B6">
      <w:pPr>
        <w:pStyle w:val="Akapitzlist"/>
        <w:suppressAutoHyphens w:val="0"/>
        <w:spacing w:line="240" w:lineRule="auto"/>
        <w:ind w:left="0"/>
        <w:contextualSpacing/>
        <w:jc w:val="both"/>
        <w:textAlignment w:val="auto"/>
      </w:pPr>
      <w:r w:rsidRPr="008333CF">
        <w:rPr>
          <w:rFonts w:asciiTheme="majorHAnsi" w:eastAsia="Arial" w:hAnsiTheme="majorHAnsi" w:cstheme="majorHAnsi"/>
          <w:bCs/>
          <w:sz w:val="24"/>
          <w:szCs w:val="24"/>
        </w:rPr>
        <w:t xml:space="preserve">22. W przypadku, gdy Wykonawca nie złożył oświadczenia, o którym mowa w art. 125 ust. 1 ustawy Pzp, podmiotowych środków dowodowych (jeśli były wymagane), innych oświadczeń lub </w:t>
      </w:r>
      <w:r w:rsidR="0069400A" w:rsidRPr="008333CF">
        <w:rPr>
          <w:rFonts w:asciiTheme="majorHAnsi" w:eastAsia="Arial" w:hAnsiTheme="majorHAnsi" w:cstheme="majorHAnsi"/>
          <w:bCs/>
          <w:sz w:val="24"/>
          <w:szCs w:val="24"/>
        </w:rPr>
        <w:t xml:space="preserve">                            </w:t>
      </w:r>
      <w:r w:rsidRPr="008333CF">
        <w:rPr>
          <w:rFonts w:asciiTheme="majorHAnsi" w:eastAsia="Arial" w:hAnsiTheme="majorHAnsi" w:cstheme="majorHAnsi"/>
          <w:bCs/>
          <w:sz w:val="24"/>
          <w:szCs w:val="24"/>
        </w:rPr>
        <w:t xml:space="preserve">dokumentów składanych w postępowaniu lub są one niekompletne albo zawierają błędy, </w:t>
      </w:r>
      <w:r w:rsidR="0069400A" w:rsidRPr="008333CF">
        <w:rPr>
          <w:rFonts w:asciiTheme="majorHAnsi" w:eastAsia="Arial" w:hAnsiTheme="majorHAnsi" w:cstheme="majorHAnsi"/>
          <w:bCs/>
          <w:sz w:val="24"/>
          <w:szCs w:val="24"/>
        </w:rPr>
        <w:t xml:space="preserve">                          </w:t>
      </w:r>
      <w:r w:rsidRPr="008333CF">
        <w:rPr>
          <w:rFonts w:asciiTheme="majorHAnsi" w:eastAsia="Arial" w:hAnsiTheme="majorHAnsi" w:cstheme="majorHAnsi"/>
          <w:bCs/>
          <w:sz w:val="24"/>
          <w:szCs w:val="24"/>
        </w:rPr>
        <w:t xml:space="preserve">Zamawiający, na podstawie art. 128 ust. 1 ustawy Pzp, wezwie Wykonawcę do ich złożenia, </w:t>
      </w:r>
      <w:r w:rsidR="0069400A" w:rsidRPr="008333CF">
        <w:rPr>
          <w:rFonts w:asciiTheme="majorHAnsi" w:eastAsia="Arial" w:hAnsiTheme="majorHAnsi" w:cstheme="majorHAnsi"/>
          <w:bCs/>
          <w:sz w:val="24"/>
          <w:szCs w:val="24"/>
        </w:rPr>
        <w:t xml:space="preserve">                     </w:t>
      </w:r>
      <w:r w:rsidRPr="008333CF">
        <w:rPr>
          <w:rFonts w:asciiTheme="majorHAnsi" w:eastAsia="Arial" w:hAnsiTheme="majorHAnsi" w:cstheme="majorHAnsi"/>
          <w:bCs/>
          <w:sz w:val="24"/>
          <w:szCs w:val="24"/>
        </w:rPr>
        <w:t>poprawienia lub uzupełnienia w wyznaczonym przez siebie terminie, chyba, że:</w:t>
      </w:r>
    </w:p>
    <w:p w14:paraId="1FBCF4DE" w14:textId="022E6EAA" w:rsidR="0082391F" w:rsidRPr="008333CF" w:rsidRDefault="00000000" w:rsidP="009677B6">
      <w:pPr>
        <w:pStyle w:val="Akapitzlist"/>
        <w:suppressAutoHyphens w:val="0"/>
        <w:spacing w:line="240" w:lineRule="auto"/>
        <w:ind w:left="0"/>
        <w:contextualSpacing/>
        <w:jc w:val="both"/>
        <w:textAlignment w:val="auto"/>
      </w:pPr>
      <w:r w:rsidRPr="008333CF">
        <w:rPr>
          <w:rFonts w:asciiTheme="majorHAnsi" w:eastAsia="Arial" w:hAnsiTheme="majorHAnsi" w:cstheme="majorHAnsi"/>
          <w:bCs/>
          <w:sz w:val="24"/>
          <w:szCs w:val="24"/>
        </w:rPr>
        <w:t xml:space="preserve">22.1 oferta Wykonawcy podlega odrzuceniu (bez względu na ich złożenie, uzupełnienie lub </w:t>
      </w:r>
      <w:r w:rsidR="0066093F" w:rsidRPr="008333CF">
        <w:rPr>
          <w:rFonts w:asciiTheme="majorHAnsi" w:eastAsia="Arial" w:hAnsiTheme="majorHAnsi" w:cstheme="majorHAnsi"/>
          <w:bCs/>
          <w:sz w:val="24"/>
          <w:szCs w:val="24"/>
        </w:rPr>
        <w:t xml:space="preserve">                       </w:t>
      </w:r>
      <w:r w:rsidRPr="008333CF">
        <w:rPr>
          <w:rFonts w:asciiTheme="majorHAnsi" w:eastAsia="Arial" w:hAnsiTheme="majorHAnsi" w:cstheme="majorHAnsi"/>
          <w:bCs/>
          <w:sz w:val="24"/>
          <w:szCs w:val="24"/>
        </w:rPr>
        <w:t xml:space="preserve">poprawienie) </w:t>
      </w:r>
    </w:p>
    <w:p w14:paraId="2F0A9BE7" w14:textId="77777777" w:rsidR="0082391F" w:rsidRPr="008333CF" w:rsidRDefault="00000000" w:rsidP="009677B6">
      <w:pPr>
        <w:pStyle w:val="Akapitzlist"/>
        <w:suppressAutoHyphens w:val="0"/>
        <w:spacing w:line="240" w:lineRule="auto"/>
        <w:ind w:left="0"/>
        <w:contextualSpacing/>
        <w:jc w:val="both"/>
        <w:textAlignment w:val="auto"/>
      </w:pPr>
      <w:r w:rsidRPr="008333CF">
        <w:rPr>
          <w:rFonts w:asciiTheme="majorHAnsi" w:eastAsia="Arial" w:hAnsiTheme="majorHAnsi" w:cstheme="majorHAnsi"/>
          <w:bCs/>
          <w:sz w:val="24"/>
          <w:szCs w:val="24"/>
        </w:rPr>
        <w:t>22.2 zachodzą przesłanki do unieważnienia postępowania.</w:t>
      </w:r>
    </w:p>
    <w:p w14:paraId="450BA9AF" w14:textId="77777777" w:rsidR="0082391F" w:rsidRPr="00B965A0" w:rsidRDefault="00000000" w:rsidP="009677B6">
      <w:pPr>
        <w:pStyle w:val="Standard"/>
        <w:shd w:val="clear" w:color="auto" w:fill="E5E5E5"/>
        <w:tabs>
          <w:tab w:val="left" w:pos="142"/>
        </w:tabs>
        <w:suppressAutoHyphens w:val="0"/>
        <w:spacing w:after="120"/>
        <w:contextualSpacing/>
        <w:jc w:val="both"/>
        <w:textAlignment w:val="auto"/>
      </w:pPr>
      <w:r w:rsidRPr="00B965A0">
        <w:rPr>
          <w:rFonts w:asciiTheme="majorHAnsi" w:eastAsia="Arial" w:hAnsiTheme="majorHAnsi" w:cstheme="majorHAnsi"/>
          <w:b/>
          <w:bCs/>
          <w:kern w:val="0"/>
          <w:lang w:eastAsia="en-US"/>
        </w:rPr>
        <w:t>XVI. MIEJSCE ORAZ TERMIN SKŁADANIA I OTWARCIA OFERT:</w:t>
      </w:r>
    </w:p>
    <w:p w14:paraId="6B798453" w14:textId="7431856F" w:rsidR="0082391F" w:rsidRPr="00B965A0" w:rsidRDefault="00000000" w:rsidP="009677B6">
      <w:pPr>
        <w:pStyle w:val="Akapitzlist"/>
        <w:suppressAutoHyphens w:val="0"/>
        <w:spacing w:line="240" w:lineRule="auto"/>
        <w:ind w:left="0"/>
        <w:contextualSpacing/>
        <w:jc w:val="both"/>
        <w:textAlignment w:val="auto"/>
      </w:pPr>
      <w:r w:rsidRPr="00B965A0">
        <w:rPr>
          <w:rFonts w:asciiTheme="majorHAnsi" w:eastAsia="Arial" w:hAnsiTheme="majorHAnsi" w:cstheme="majorHAnsi"/>
          <w:sz w:val="24"/>
          <w:szCs w:val="24"/>
        </w:rPr>
        <w:t xml:space="preserve">1. Ofertę wraz z wymaganymi dokumentami należy umieścić na </w:t>
      </w:r>
      <w:r w:rsidRPr="00B965A0">
        <w:rPr>
          <w:rFonts w:asciiTheme="majorHAnsi" w:eastAsia="Arial" w:hAnsiTheme="majorHAnsi" w:cstheme="majorHAnsi"/>
          <w:sz w:val="24"/>
          <w:szCs w:val="24"/>
          <w:u w:val="single"/>
        </w:rPr>
        <w:t>platformazakupowa.pl</w:t>
      </w:r>
      <w:r w:rsidRPr="00B965A0">
        <w:rPr>
          <w:rFonts w:asciiTheme="majorHAnsi" w:eastAsia="Arial" w:hAnsiTheme="majorHAnsi" w:cstheme="majorHAnsi"/>
          <w:sz w:val="24"/>
          <w:szCs w:val="24"/>
        </w:rPr>
        <w:t xml:space="preserve"> pod adresem: </w:t>
      </w:r>
      <w:hyperlink r:id="rId26">
        <w:r w:rsidRPr="00B965A0">
          <w:rPr>
            <w:rFonts w:asciiTheme="majorHAnsi" w:hAnsiTheme="majorHAnsi" w:cstheme="majorHAnsi"/>
            <w:sz w:val="24"/>
            <w:szCs w:val="24"/>
            <w:u w:val="single"/>
          </w:rPr>
          <w:t>https://platformazakupowa.pl/pn/szpital_andrychow</w:t>
        </w:r>
      </w:hyperlink>
      <w:r w:rsidRPr="00B965A0">
        <w:rPr>
          <w:rFonts w:asciiTheme="majorHAnsi" w:eastAsia="Arial" w:hAnsiTheme="majorHAnsi" w:cstheme="majorHAnsi"/>
          <w:sz w:val="24"/>
          <w:szCs w:val="24"/>
        </w:rPr>
        <w:t xml:space="preserve"> </w:t>
      </w:r>
      <w:r w:rsidRPr="00B965A0">
        <w:rPr>
          <w:rFonts w:asciiTheme="majorHAnsi" w:eastAsia="Arial" w:hAnsiTheme="majorHAnsi" w:cstheme="majorHAnsi"/>
          <w:b/>
          <w:bCs/>
          <w:sz w:val="24"/>
          <w:szCs w:val="24"/>
        </w:rPr>
        <w:t xml:space="preserve">w terminie do dnia </w:t>
      </w:r>
      <w:r w:rsidR="008333CF" w:rsidRPr="00B965A0">
        <w:rPr>
          <w:rFonts w:asciiTheme="majorHAnsi" w:eastAsia="Arial" w:hAnsiTheme="majorHAnsi" w:cstheme="majorHAnsi"/>
          <w:b/>
          <w:bCs/>
          <w:sz w:val="24"/>
          <w:szCs w:val="24"/>
        </w:rPr>
        <w:t>30.08</w:t>
      </w:r>
      <w:r w:rsidRPr="00B965A0">
        <w:rPr>
          <w:rFonts w:asciiTheme="majorHAnsi" w:eastAsia="Arial" w:hAnsiTheme="majorHAnsi" w:cstheme="majorHAnsi"/>
          <w:b/>
          <w:bCs/>
          <w:sz w:val="24"/>
          <w:szCs w:val="24"/>
        </w:rPr>
        <w:t xml:space="preserve">.2023 r. </w:t>
      </w:r>
      <w:r w:rsidR="00E53863" w:rsidRPr="00B965A0">
        <w:rPr>
          <w:rFonts w:asciiTheme="majorHAnsi" w:eastAsia="Arial" w:hAnsiTheme="majorHAnsi" w:cstheme="majorHAnsi"/>
          <w:b/>
          <w:bCs/>
          <w:sz w:val="24"/>
          <w:szCs w:val="24"/>
        </w:rPr>
        <w:t xml:space="preserve">                                        </w:t>
      </w:r>
      <w:r w:rsidRPr="00B965A0">
        <w:rPr>
          <w:rFonts w:asciiTheme="majorHAnsi" w:eastAsia="Arial" w:hAnsiTheme="majorHAnsi" w:cstheme="majorHAnsi"/>
          <w:b/>
          <w:bCs/>
          <w:sz w:val="24"/>
          <w:szCs w:val="24"/>
        </w:rPr>
        <w:t>do godz. 09.00.</w:t>
      </w:r>
    </w:p>
    <w:p w14:paraId="2FD6579E" w14:textId="04D2F41F" w:rsidR="0082391F" w:rsidRPr="008333CF" w:rsidRDefault="00000000" w:rsidP="009677B6">
      <w:pPr>
        <w:pStyle w:val="Akapitzlist"/>
        <w:suppressAutoHyphens w:val="0"/>
        <w:spacing w:line="240" w:lineRule="auto"/>
        <w:ind w:left="0"/>
        <w:contextualSpacing/>
        <w:jc w:val="both"/>
        <w:textAlignment w:val="auto"/>
      </w:pPr>
      <w:r w:rsidRPr="008333CF">
        <w:rPr>
          <w:rFonts w:asciiTheme="majorHAnsi" w:eastAsia="Arial" w:hAnsiTheme="majorHAnsi" w:cstheme="majorHAnsi"/>
          <w:sz w:val="24"/>
          <w:szCs w:val="24"/>
        </w:rPr>
        <w:t xml:space="preserve">2. Po wypełnieniu formularza składania oferty lub wniosku i dołączenia wszystkich wymaganych </w:t>
      </w:r>
      <w:r w:rsidR="00C35CC4" w:rsidRPr="008333CF">
        <w:rPr>
          <w:rFonts w:asciiTheme="majorHAnsi" w:eastAsia="Arial" w:hAnsiTheme="majorHAnsi" w:cstheme="majorHAnsi"/>
          <w:sz w:val="24"/>
          <w:szCs w:val="24"/>
        </w:rPr>
        <w:t xml:space="preserve">            </w:t>
      </w:r>
      <w:r w:rsidRPr="008333CF">
        <w:rPr>
          <w:rFonts w:asciiTheme="majorHAnsi" w:eastAsia="Arial" w:hAnsiTheme="majorHAnsi" w:cstheme="majorHAnsi"/>
          <w:sz w:val="24"/>
          <w:szCs w:val="24"/>
        </w:rPr>
        <w:t xml:space="preserve">załączników należy kliknąć przycisk </w:t>
      </w:r>
      <w:r w:rsidRPr="008333CF">
        <w:rPr>
          <w:rFonts w:asciiTheme="majorHAnsi" w:eastAsia="Arial" w:hAnsiTheme="majorHAnsi" w:cstheme="majorHAnsi"/>
          <w:i/>
          <w:iCs/>
          <w:sz w:val="24"/>
          <w:szCs w:val="24"/>
        </w:rPr>
        <w:t>„Przejdź do podsumowania”.</w:t>
      </w:r>
    </w:p>
    <w:p w14:paraId="4CEC1ECA" w14:textId="7C3E9776" w:rsidR="0082391F" w:rsidRPr="008333CF" w:rsidRDefault="00000000" w:rsidP="009677B6">
      <w:pPr>
        <w:pStyle w:val="Akapitzlist"/>
        <w:suppressAutoHyphens w:val="0"/>
        <w:spacing w:line="240" w:lineRule="auto"/>
        <w:ind w:left="0"/>
        <w:contextualSpacing/>
        <w:jc w:val="both"/>
        <w:textAlignment w:val="auto"/>
      </w:pPr>
      <w:r w:rsidRPr="008333CF">
        <w:rPr>
          <w:rFonts w:asciiTheme="majorHAnsi" w:eastAsia="Arial" w:hAnsiTheme="majorHAnsi" w:cstheme="majorHAnsi"/>
          <w:sz w:val="24"/>
          <w:szCs w:val="24"/>
        </w:rPr>
        <w:t xml:space="preserve">3. </w:t>
      </w:r>
      <w:r w:rsidRPr="008333CF">
        <w:rPr>
          <w:rFonts w:asciiTheme="majorHAnsi" w:hAnsiTheme="majorHAnsi" w:cstheme="majorHAnsi"/>
          <w:sz w:val="24"/>
          <w:szCs w:val="24"/>
        </w:rPr>
        <w:t xml:space="preserve">Oferta/wniosek składana/składany elektronicznie musi zostać opatrzona elektronicznym </w:t>
      </w:r>
      <w:r w:rsidR="00C35CC4" w:rsidRPr="008333CF">
        <w:rPr>
          <w:rFonts w:asciiTheme="majorHAnsi" w:hAnsiTheme="majorHAnsi" w:cstheme="majorHAnsi"/>
          <w:sz w:val="24"/>
          <w:szCs w:val="24"/>
        </w:rPr>
        <w:t xml:space="preserve">                        </w:t>
      </w:r>
      <w:r w:rsidRPr="008333CF">
        <w:rPr>
          <w:rFonts w:asciiTheme="majorHAnsi" w:hAnsiTheme="majorHAnsi" w:cstheme="majorHAnsi"/>
          <w:sz w:val="24"/>
          <w:szCs w:val="24"/>
        </w:rPr>
        <w:t xml:space="preserve">podpisem kwalifikowanym, podpisem zaufanym lub podpisem osobistym. W procesie składania oferty za pośrednictwem </w:t>
      </w:r>
      <w:hyperlink r:id="rId27">
        <w:r w:rsidRPr="008333CF">
          <w:rPr>
            <w:rFonts w:asciiTheme="majorHAnsi" w:hAnsiTheme="majorHAnsi" w:cstheme="majorHAnsi"/>
            <w:sz w:val="24"/>
            <w:szCs w:val="24"/>
            <w:u w:val="single"/>
          </w:rPr>
          <w:t>platformazakupowa.pl</w:t>
        </w:r>
      </w:hyperlink>
      <w:r w:rsidRPr="008333CF">
        <w:rPr>
          <w:rFonts w:asciiTheme="majorHAnsi" w:hAnsiTheme="majorHAnsi" w:cstheme="majorHAnsi"/>
          <w:sz w:val="24"/>
          <w:szCs w:val="24"/>
        </w:rPr>
        <w:t xml:space="preserve">, Wykonawca powinien złożyć podpis bezpośrednio na dokumentach przesłanych za pośrednictwem </w:t>
      </w:r>
      <w:hyperlink r:id="rId28">
        <w:r w:rsidRPr="008333CF">
          <w:rPr>
            <w:rFonts w:asciiTheme="majorHAnsi" w:hAnsiTheme="majorHAnsi" w:cstheme="majorHAnsi"/>
            <w:sz w:val="24"/>
            <w:szCs w:val="24"/>
            <w:u w:val="single"/>
          </w:rPr>
          <w:t>platformazakupowa.pl</w:t>
        </w:r>
      </w:hyperlink>
      <w:r w:rsidRPr="008333CF">
        <w:rPr>
          <w:rFonts w:asciiTheme="majorHAnsi" w:hAnsiTheme="majorHAnsi" w:cstheme="majorHAnsi"/>
          <w:sz w:val="24"/>
          <w:szCs w:val="24"/>
        </w:rPr>
        <w:t xml:space="preserve">. Zalecamy stosowanie </w:t>
      </w:r>
      <w:r w:rsidR="00C35CC4" w:rsidRPr="008333CF">
        <w:rPr>
          <w:rFonts w:asciiTheme="majorHAnsi" w:hAnsiTheme="majorHAnsi" w:cstheme="majorHAnsi"/>
          <w:sz w:val="24"/>
          <w:szCs w:val="24"/>
        </w:rPr>
        <w:t xml:space="preserve">                </w:t>
      </w:r>
      <w:r w:rsidRPr="008333CF">
        <w:rPr>
          <w:rFonts w:asciiTheme="majorHAnsi" w:hAnsiTheme="majorHAnsi" w:cstheme="majorHAnsi"/>
          <w:sz w:val="24"/>
          <w:szCs w:val="24"/>
        </w:rPr>
        <w:t xml:space="preserve">podpisu na każdym załączonym pliku osobno, w szczególności wskazanych w art. 63 ust. 2 ustawy Pzp, gdzie zaznaczono, iż oferty, wnioski o dopuszczenie do udziału w postępowaniu oraz </w:t>
      </w:r>
      <w:r w:rsidR="00C35CC4" w:rsidRPr="008333CF">
        <w:rPr>
          <w:rFonts w:asciiTheme="majorHAnsi" w:hAnsiTheme="majorHAnsi" w:cstheme="majorHAnsi"/>
          <w:sz w:val="24"/>
          <w:szCs w:val="24"/>
        </w:rPr>
        <w:t xml:space="preserve">                   </w:t>
      </w:r>
      <w:r w:rsidRPr="008333CF">
        <w:rPr>
          <w:rFonts w:asciiTheme="majorHAnsi" w:hAnsiTheme="majorHAnsi" w:cstheme="majorHAnsi"/>
          <w:sz w:val="24"/>
          <w:szCs w:val="24"/>
        </w:rPr>
        <w:t>oświadczenie, o którym mowa w art. 125 ust. 1 sporządza się, pod rygorem nieważności, w</w:t>
      </w:r>
      <w:r w:rsidR="00C35CC4" w:rsidRPr="008333CF">
        <w:rPr>
          <w:rFonts w:asciiTheme="majorHAnsi" w:hAnsiTheme="majorHAnsi" w:cstheme="majorHAnsi"/>
          <w:sz w:val="24"/>
          <w:szCs w:val="24"/>
        </w:rPr>
        <w:t xml:space="preserve"> formie</w:t>
      </w:r>
      <w:r w:rsidRPr="008333CF">
        <w:rPr>
          <w:rFonts w:asciiTheme="majorHAnsi" w:hAnsiTheme="majorHAnsi" w:cstheme="majorHAnsi"/>
          <w:sz w:val="24"/>
          <w:szCs w:val="24"/>
        </w:rPr>
        <w:t xml:space="preserve"> lub</w:t>
      </w:r>
      <w:r w:rsidR="00C35CC4" w:rsidRPr="008333CF">
        <w:rPr>
          <w:rFonts w:asciiTheme="majorHAnsi" w:hAnsiTheme="majorHAnsi" w:cstheme="majorHAnsi"/>
          <w:sz w:val="24"/>
          <w:szCs w:val="24"/>
        </w:rPr>
        <w:t xml:space="preserve"> postaci </w:t>
      </w:r>
      <w:r w:rsidRPr="008333CF">
        <w:rPr>
          <w:rFonts w:asciiTheme="majorHAnsi" w:hAnsiTheme="majorHAnsi" w:cstheme="majorHAnsi"/>
          <w:sz w:val="24"/>
          <w:szCs w:val="24"/>
        </w:rPr>
        <w:t>elektronicznej i opatruje się odpowiednio</w:t>
      </w:r>
      <w:r w:rsidR="00C35CC4" w:rsidRPr="008333CF">
        <w:rPr>
          <w:rFonts w:asciiTheme="majorHAnsi" w:hAnsiTheme="majorHAnsi" w:cstheme="majorHAnsi"/>
          <w:sz w:val="24"/>
          <w:szCs w:val="24"/>
        </w:rPr>
        <w:t xml:space="preserve"> </w:t>
      </w:r>
      <w:r w:rsidRPr="008333CF">
        <w:rPr>
          <w:rFonts w:asciiTheme="majorHAnsi" w:hAnsiTheme="majorHAnsi" w:cstheme="majorHAnsi"/>
          <w:sz w:val="24"/>
          <w:szCs w:val="24"/>
        </w:rPr>
        <w:t>kwalifikowanym podpisem elektronicznym, podpisem zaufanym lub podpisem osobistym.</w:t>
      </w:r>
    </w:p>
    <w:p w14:paraId="196615C9" w14:textId="77777777" w:rsidR="0082391F" w:rsidRPr="008333CF" w:rsidRDefault="00000000" w:rsidP="009677B6">
      <w:pPr>
        <w:pStyle w:val="Akapitzlist"/>
        <w:suppressAutoHyphens w:val="0"/>
        <w:spacing w:line="240" w:lineRule="auto"/>
        <w:ind w:left="0"/>
        <w:contextualSpacing/>
        <w:jc w:val="both"/>
        <w:textAlignment w:val="auto"/>
      </w:pPr>
      <w:r w:rsidRPr="008333CF">
        <w:rPr>
          <w:rFonts w:asciiTheme="majorHAnsi" w:hAnsiTheme="majorHAnsi" w:cstheme="majorHAnsi"/>
          <w:sz w:val="24"/>
          <w:szCs w:val="24"/>
        </w:rPr>
        <w:t xml:space="preserve">4. Za datę złożenia oferty przyjmuje się datę jej przekazania w systemie (platformie) w drugim kroku składania oferty poprzez kliknięcie przycisku </w:t>
      </w:r>
      <w:r w:rsidRPr="008333CF">
        <w:rPr>
          <w:rFonts w:asciiTheme="majorHAnsi" w:hAnsiTheme="majorHAnsi" w:cstheme="majorHAnsi"/>
          <w:i/>
          <w:iCs/>
          <w:sz w:val="24"/>
          <w:szCs w:val="24"/>
        </w:rPr>
        <w:t xml:space="preserve">“Złóż ofertę” </w:t>
      </w:r>
      <w:r w:rsidRPr="008333CF">
        <w:rPr>
          <w:rFonts w:asciiTheme="majorHAnsi" w:hAnsiTheme="majorHAnsi" w:cstheme="majorHAnsi"/>
          <w:sz w:val="24"/>
          <w:szCs w:val="24"/>
        </w:rPr>
        <w:t>i wyświetlenie się komunikatu, że oferta została zaszyfrowana i złożona.</w:t>
      </w:r>
    </w:p>
    <w:p w14:paraId="7C5E70CB" w14:textId="77777777" w:rsidR="0082391F" w:rsidRPr="008333CF" w:rsidRDefault="00000000" w:rsidP="009677B6">
      <w:pPr>
        <w:pStyle w:val="Akapitzlist"/>
        <w:suppressAutoHyphens w:val="0"/>
        <w:spacing w:line="240" w:lineRule="auto"/>
        <w:ind w:left="0"/>
        <w:contextualSpacing/>
        <w:jc w:val="both"/>
        <w:textAlignment w:val="auto"/>
      </w:pPr>
      <w:r w:rsidRPr="008333CF">
        <w:rPr>
          <w:rFonts w:asciiTheme="majorHAnsi" w:hAnsiTheme="majorHAnsi" w:cstheme="majorHAnsi"/>
          <w:sz w:val="24"/>
          <w:szCs w:val="24"/>
        </w:rPr>
        <w:t xml:space="preserve">5. Szczegółowa instrukcja dla Wykonawców dotycząca złożenia, zmiany i wycofania oferty znajduje się na stronie internetowej pod adresem:  </w:t>
      </w:r>
      <w:hyperlink r:id="rId29">
        <w:r w:rsidRPr="008333CF">
          <w:rPr>
            <w:rFonts w:asciiTheme="majorHAnsi" w:hAnsiTheme="majorHAnsi" w:cstheme="majorHAnsi"/>
            <w:sz w:val="24"/>
            <w:szCs w:val="24"/>
            <w:u w:val="single"/>
          </w:rPr>
          <w:t>https://platformazakupowa.pl/strona/45-instrukcje</w:t>
        </w:r>
      </w:hyperlink>
    </w:p>
    <w:p w14:paraId="4E1A2577" w14:textId="6B57EA98" w:rsidR="0082391F" w:rsidRPr="00B965A0" w:rsidRDefault="00000000" w:rsidP="009677B6">
      <w:pPr>
        <w:pStyle w:val="Akapitzlist"/>
        <w:spacing w:line="240" w:lineRule="auto"/>
        <w:ind w:left="0"/>
        <w:contextualSpacing/>
        <w:jc w:val="both"/>
      </w:pPr>
      <w:r w:rsidRPr="008333CF">
        <w:rPr>
          <w:rFonts w:asciiTheme="majorHAnsi" w:hAnsiTheme="majorHAnsi" w:cstheme="majorHAnsi"/>
          <w:sz w:val="24"/>
          <w:szCs w:val="24"/>
        </w:rPr>
        <w:t xml:space="preserve">6. Otwarcie ofert następuje niezwłocznie po </w:t>
      </w:r>
      <w:r w:rsidRPr="00B965A0">
        <w:rPr>
          <w:rFonts w:asciiTheme="majorHAnsi" w:hAnsiTheme="majorHAnsi" w:cstheme="majorHAnsi"/>
          <w:sz w:val="24"/>
          <w:szCs w:val="24"/>
        </w:rPr>
        <w:t xml:space="preserve">upływie terminu składania ofert (nie później niż następnego dnia po dniu, w którym upłynął termin składania ofert), </w:t>
      </w:r>
      <w:r w:rsidRPr="00B965A0">
        <w:rPr>
          <w:rFonts w:asciiTheme="majorHAnsi" w:hAnsiTheme="majorHAnsi" w:cstheme="majorHAnsi"/>
          <w:b/>
          <w:bCs/>
          <w:sz w:val="24"/>
          <w:szCs w:val="24"/>
        </w:rPr>
        <w:t xml:space="preserve">tj. </w:t>
      </w:r>
      <w:r w:rsidR="008333CF" w:rsidRPr="00B965A0">
        <w:rPr>
          <w:rFonts w:asciiTheme="majorHAnsi" w:hAnsiTheme="majorHAnsi" w:cstheme="majorHAnsi"/>
          <w:b/>
          <w:bCs/>
          <w:sz w:val="24"/>
          <w:szCs w:val="24"/>
        </w:rPr>
        <w:t>30.08</w:t>
      </w:r>
      <w:r w:rsidRPr="00B965A0">
        <w:rPr>
          <w:rFonts w:asciiTheme="majorHAnsi" w:hAnsiTheme="majorHAnsi" w:cstheme="majorHAnsi"/>
          <w:b/>
          <w:bCs/>
          <w:sz w:val="24"/>
          <w:szCs w:val="24"/>
        </w:rPr>
        <w:t>.2023 r. o godz. 09.30.</w:t>
      </w:r>
    </w:p>
    <w:p w14:paraId="5C1C1AAC" w14:textId="77777777" w:rsidR="0082391F" w:rsidRPr="00B965A0" w:rsidRDefault="00000000" w:rsidP="009677B6">
      <w:pPr>
        <w:pStyle w:val="Akapitzlist"/>
        <w:spacing w:line="240" w:lineRule="auto"/>
        <w:ind w:left="0"/>
        <w:contextualSpacing/>
        <w:jc w:val="both"/>
      </w:pPr>
      <w:r w:rsidRPr="00B965A0">
        <w:rPr>
          <w:rFonts w:asciiTheme="majorHAnsi" w:hAnsiTheme="majorHAnsi" w:cstheme="majorHAnsi"/>
          <w:sz w:val="24"/>
          <w:szCs w:val="24"/>
        </w:rPr>
        <w:t>7. Jeżeli otwarcie ofert następuje przy użyciu systemu teleinformatycznego, w przypadku awarii tegoż systemu, która powoduje brak możliwości otwarcia ofert w terminie określonym przez Zamawiającego, otwarcie ofert następuje niezwłocznie po usunięciu awarii.</w:t>
      </w:r>
    </w:p>
    <w:p w14:paraId="3D382D86" w14:textId="77777777" w:rsidR="0082391F" w:rsidRPr="008333CF" w:rsidRDefault="00000000" w:rsidP="009677B6">
      <w:pPr>
        <w:pStyle w:val="Akapitzlist"/>
        <w:spacing w:line="240" w:lineRule="auto"/>
        <w:ind w:left="0"/>
        <w:contextualSpacing/>
        <w:jc w:val="both"/>
      </w:pPr>
      <w:r w:rsidRPr="008333CF">
        <w:rPr>
          <w:rFonts w:asciiTheme="majorHAnsi" w:hAnsiTheme="majorHAnsi" w:cstheme="majorHAnsi"/>
          <w:sz w:val="24"/>
          <w:szCs w:val="24"/>
        </w:rPr>
        <w:lastRenderedPageBreak/>
        <w:t>8. W przypadku, o którym mowa w pkt. 7, Zamawiający poinformuje o zmianie terminu otwarcia ofert na stronie internetowej prowadzonego postępowania.</w:t>
      </w:r>
    </w:p>
    <w:p w14:paraId="2F373CE1" w14:textId="77777777" w:rsidR="0082391F" w:rsidRPr="008333CF" w:rsidRDefault="00000000" w:rsidP="009677B6">
      <w:pPr>
        <w:pStyle w:val="Akapitzlist"/>
        <w:spacing w:line="240" w:lineRule="auto"/>
        <w:ind w:left="0"/>
        <w:contextualSpacing/>
        <w:jc w:val="both"/>
      </w:pPr>
      <w:r w:rsidRPr="008333CF">
        <w:rPr>
          <w:rFonts w:asciiTheme="majorHAnsi" w:hAnsiTheme="majorHAnsi" w:cstheme="majorHAnsi"/>
          <w:sz w:val="24"/>
          <w:szCs w:val="24"/>
        </w:rPr>
        <w:t>9. Zamawiający zgodnie z art. 222 ust. 4 ustawy Pzp, najpóźniej przed otwarciem ofert, udostępnia na stronie internetowej prowadzonego postępowania informację o kwocie, jaką zamierza przeznaczyć na sfinansowanie zamówienia.</w:t>
      </w:r>
    </w:p>
    <w:p w14:paraId="75275D59" w14:textId="77777777" w:rsidR="0082391F" w:rsidRPr="008333CF" w:rsidRDefault="00000000" w:rsidP="009677B6">
      <w:pPr>
        <w:pStyle w:val="Akapitzlist"/>
        <w:spacing w:line="240" w:lineRule="auto"/>
        <w:ind w:left="0"/>
        <w:contextualSpacing/>
        <w:jc w:val="both"/>
      </w:pPr>
      <w:r w:rsidRPr="008333CF">
        <w:rPr>
          <w:rFonts w:asciiTheme="majorHAnsi" w:hAnsiTheme="majorHAnsi" w:cstheme="majorHAnsi"/>
          <w:sz w:val="24"/>
          <w:szCs w:val="24"/>
        </w:rPr>
        <w:t>10. Zamawiający, niezwłocznie po otwarciu ofert, udostępnia na stronie internetowej prowadzonego postępowania informacje o:</w:t>
      </w:r>
    </w:p>
    <w:p w14:paraId="023528D4" w14:textId="77777777" w:rsidR="0082391F" w:rsidRPr="008333CF" w:rsidRDefault="00000000" w:rsidP="009677B6">
      <w:pPr>
        <w:pStyle w:val="Akapitzlist"/>
        <w:spacing w:line="240" w:lineRule="auto"/>
        <w:ind w:left="0"/>
        <w:contextualSpacing/>
        <w:jc w:val="both"/>
      </w:pPr>
      <w:r w:rsidRPr="008333CF">
        <w:rPr>
          <w:rFonts w:asciiTheme="majorHAnsi" w:hAnsiTheme="majorHAnsi" w:cstheme="majorHAnsi"/>
          <w:sz w:val="24"/>
          <w:szCs w:val="24"/>
        </w:rPr>
        <w:t>10.1. nazwach albo imionach i nazwiskach oraz siedzibach i miejscach prowadzonej działalności gospodarczej albo miejscach zamieszkania Wykonawców, których oferty zostały otwarte;</w:t>
      </w:r>
    </w:p>
    <w:p w14:paraId="4C6C0C7B" w14:textId="77777777" w:rsidR="0082391F" w:rsidRPr="008333CF" w:rsidRDefault="00000000" w:rsidP="009677B6">
      <w:pPr>
        <w:pStyle w:val="Akapitzlist"/>
        <w:spacing w:line="240" w:lineRule="auto"/>
        <w:ind w:left="0"/>
        <w:contextualSpacing/>
        <w:jc w:val="both"/>
      </w:pPr>
      <w:r w:rsidRPr="008333CF">
        <w:rPr>
          <w:rFonts w:asciiTheme="majorHAnsi" w:hAnsiTheme="majorHAnsi" w:cstheme="majorHAnsi"/>
          <w:sz w:val="24"/>
          <w:szCs w:val="24"/>
        </w:rPr>
        <w:t>10.2. cenach lub kosztach zawartych w ofertach.</w:t>
      </w:r>
    </w:p>
    <w:p w14:paraId="68279EC1" w14:textId="77777777" w:rsidR="0082391F" w:rsidRPr="008333CF" w:rsidRDefault="00000000" w:rsidP="009677B6">
      <w:pPr>
        <w:pStyle w:val="Akapitzlist"/>
        <w:spacing w:line="240" w:lineRule="auto"/>
        <w:ind w:left="0"/>
        <w:contextualSpacing/>
        <w:jc w:val="both"/>
      </w:pPr>
      <w:r w:rsidRPr="008333CF">
        <w:rPr>
          <w:rFonts w:asciiTheme="majorHAnsi" w:hAnsiTheme="majorHAnsi" w:cstheme="majorHAnsi"/>
          <w:sz w:val="24"/>
          <w:szCs w:val="24"/>
        </w:rPr>
        <w:t xml:space="preserve">11. Informacja zostanie opublikowana na stronie prowadzonego postępowania tj., </w:t>
      </w:r>
      <w:hyperlink r:id="rId30">
        <w:r w:rsidRPr="008333CF">
          <w:rPr>
            <w:rFonts w:asciiTheme="majorHAnsi" w:hAnsiTheme="majorHAnsi" w:cstheme="majorHAnsi"/>
            <w:sz w:val="24"/>
            <w:szCs w:val="24"/>
            <w:u w:val="single"/>
          </w:rPr>
          <w:t>https://platformazakupowa.pl/pn/szpital_andrychow</w:t>
        </w:r>
      </w:hyperlink>
      <w:r w:rsidRPr="008333CF">
        <w:rPr>
          <w:rFonts w:asciiTheme="majorHAnsi" w:hAnsiTheme="majorHAnsi" w:cstheme="majorHAnsi"/>
          <w:sz w:val="24"/>
          <w:szCs w:val="24"/>
        </w:rPr>
        <w:t xml:space="preserve"> (w sekcji </w:t>
      </w:r>
      <w:r w:rsidRPr="008333CF">
        <w:rPr>
          <w:rFonts w:asciiTheme="majorHAnsi" w:hAnsiTheme="majorHAnsi" w:cstheme="majorHAnsi"/>
          <w:i/>
          <w:iCs/>
          <w:sz w:val="24"/>
          <w:szCs w:val="24"/>
        </w:rPr>
        <w:t>„Komunikaty”)</w:t>
      </w:r>
      <w:r w:rsidRPr="008333CF">
        <w:rPr>
          <w:rFonts w:asciiTheme="majorHAnsi" w:hAnsiTheme="majorHAnsi" w:cstheme="majorHAnsi"/>
          <w:sz w:val="24"/>
          <w:szCs w:val="24"/>
        </w:rPr>
        <w:t>.</w:t>
      </w:r>
    </w:p>
    <w:p w14:paraId="0575C24A" w14:textId="555F43AF" w:rsidR="00A01BD1" w:rsidRPr="008333CF" w:rsidRDefault="00000000" w:rsidP="009677B6">
      <w:pPr>
        <w:pStyle w:val="Akapitzlist"/>
        <w:spacing w:line="240" w:lineRule="auto"/>
        <w:ind w:left="0"/>
        <w:contextualSpacing/>
        <w:jc w:val="both"/>
        <w:rPr>
          <w:rFonts w:asciiTheme="majorHAnsi" w:hAnsiTheme="majorHAnsi" w:cstheme="majorHAnsi"/>
          <w:sz w:val="24"/>
          <w:szCs w:val="24"/>
        </w:rPr>
      </w:pPr>
      <w:r w:rsidRPr="008333CF">
        <w:rPr>
          <w:rFonts w:asciiTheme="majorHAnsi" w:hAnsiTheme="majorHAnsi" w:cstheme="majorHAnsi"/>
          <w:sz w:val="24"/>
          <w:szCs w:val="24"/>
        </w:rPr>
        <w:t>12. Zgodnie z ustawą Pzp, Zamawiający nie ma obowiązku i nie przewiduje przeprowadzenia jawnej sesji otwarcia ofert z udziałem Wykonawców lub transmitowania sesji otwarcia za pośrednictwem elektronicznych narzędzi do przekazu wideo – online.</w:t>
      </w:r>
    </w:p>
    <w:p w14:paraId="17AA46CE" w14:textId="77777777" w:rsidR="0082391F" w:rsidRPr="008333CF" w:rsidRDefault="00000000" w:rsidP="009677B6">
      <w:pPr>
        <w:pStyle w:val="Standard"/>
        <w:shd w:val="clear" w:color="auto" w:fill="E5E5E5"/>
        <w:tabs>
          <w:tab w:val="left" w:pos="142"/>
        </w:tabs>
        <w:suppressAutoHyphens w:val="0"/>
        <w:spacing w:after="120"/>
        <w:contextualSpacing/>
        <w:jc w:val="both"/>
        <w:textAlignment w:val="auto"/>
      </w:pPr>
      <w:r w:rsidRPr="008333CF">
        <w:rPr>
          <w:rFonts w:asciiTheme="majorHAnsi" w:eastAsia="Arial" w:hAnsiTheme="majorHAnsi" w:cstheme="majorHAnsi"/>
          <w:b/>
          <w:bCs/>
          <w:kern w:val="0"/>
          <w:lang w:eastAsia="en-US"/>
        </w:rPr>
        <w:t xml:space="preserve">XVII. OPIS SPOSOBU OBLICZENIA CENY: </w:t>
      </w:r>
    </w:p>
    <w:p w14:paraId="7A6AFF09" w14:textId="77777777" w:rsidR="0082391F" w:rsidRPr="008333CF" w:rsidRDefault="00000000" w:rsidP="009677B6">
      <w:pPr>
        <w:pStyle w:val="Akapitzlist"/>
        <w:suppressAutoHyphens w:val="0"/>
        <w:spacing w:line="240" w:lineRule="auto"/>
        <w:ind w:left="0"/>
        <w:contextualSpacing/>
        <w:jc w:val="both"/>
        <w:textAlignment w:val="auto"/>
      </w:pPr>
      <w:r w:rsidRPr="008333CF">
        <w:rPr>
          <w:rFonts w:asciiTheme="majorHAnsi" w:eastAsia="Arial" w:hAnsiTheme="majorHAnsi" w:cstheme="majorHAnsi"/>
          <w:bCs/>
          <w:sz w:val="24"/>
          <w:szCs w:val="24"/>
        </w:rPr>
        <w:t xml:space="preserve">1. Zaoferowaną cenę całkowitą (brutto) należy przedstawić w Formularzu oferty – zgodnie z treścią zawartą we wzorze stanowiącym </w:t>
      </w:r>
      <w:r w:rsidRPr="008333CF">
        <w:rPr>
          <w:rFonts w:asciiTheme="majorHAnsi" w:eastAsia="Arial" w:hAnsiTheme="majorHAnsi" w:cstheme="majorHAnsi"/>
          <w:b/>
          <w:i/>
          <w:iCs/>
          <w:sz w:val="24"/>
          <w:szCs w:val="24"/>
        </w:rPr>
        <w:t>Załącznik nr 2 do SWZ.</w:t>
      </w:r>
      <w:r w:rsidRPr="008333CF">
        <w:rPr>
          <w:rFonts w:asciiTheme="majorHAnsi" w:eastAsia="Arial" w:hAnsiTheme="majorHAnsi" w:cstheme="majorHAnsi"/>
          <w:bCs/>
          <w:sz w:val="24"/>
          <w:szCs w:val="24"/>
        </w:rPr>
        <w:t xml:space="preserve"> </w:t>
      </w:r>
    </w:p>
    <w:p w14:paraId="75C6F0EE" w14:textId="77777777" w:rsidR="0082391F" w:rsidRPr="008333CF" w:rsidRDefault="00000000" w:rsidP="009677B6">
      <w:pPr>
        <w:pStyle w:val="Akapitzlist"/>
        <w:suppressAutoHyphens w:val="0"/>
        <w:spacing w:line="240" w:lineRule="auto"/>
        <w:ind w:left="0"/>
        <w:contextualSpacing/>
        <w:jc w:val="both"/>
        <w:textAlignment w:val="auto"/>
      </w:pPr>
      <w:r w:rsidRPr="008333CF">
        <w:rPr>
          <w:rFonts w:asciiTheme="majorHAnsi" w:eastAsia="Arial" w:hAnsiTheme="majorHAnsi" w:cstheme="majorHAnsi"/>
          <w:bCs/>
          <w:sz w:val="24"/>
          <w:szCs w:val="24"/>
        </w:rPr>
        <w:t>2. Cena określona w ofercie zawiera wszelkie koszty wynagrodzenia Wykonawcy jakie Zamawiający zapłaci z tytułu realizacji przedmiotu zamówienia, zgodnie z wymaganiami zawartymi w SWZ i załącznikach będących jej integralną częścią.</w:t>
      </w:r>
    </w:p>
    <w:p w14:paraId="6C15D39E" w14:textId="77777777" w:rsidR="0082391F" w:rsidRPr="008333CF" w:rsidRDefault="00000000" w:rsidP="009677B6">
      <w:pPr>
        <w:pStyle w:val="Akapitzlist"/>
        <w:suppressAutoHyphens w:val="0"/>
        <w:spacing w:line="240" w:lineRule="auto"/>
        <w:ind w:left="0"/>
        <w:contextualSpacing/>
        <w:jc w:val="both"/>
        <w:textAlignment w:val="auto"/>
      </w:pPr>
      <w:r w:rsidRPr="008333CF">
        <w:rPr>
          <w:rFonts w:asciiTheme="majorHAnsi" w:eastAsia="Arial" w:hAnsiTheme="majorHAnsi" w:cstheme="majorHAnsi"/>
          <w:bCs/>
          <w:sz w:val="24"/>
          <w:szCs w:val="24"/>
        </w:rPr>
        <w:t xml:space="preserve">3. Kwoty należy zaokrąglić do pełnych groszy, przy czym końcówki poniżej 0,5 grosza pomija się a końcówki 0,5 grosza i wyższe zaokrągla się do 1 grosza (ostatnią pozostawioną cyfrę powiększa o jednostkę) – zgodnie z art. 106 e ust. 11 Ustawy z dnia 11 marca 2004 r. o Podatku od Towaru i Usług (tj. Dz. U. z 2020 r., poz. 106 ze zm.). </w:t>
      </w:r>
    </w:p>
    <w:p w14:paraId="1C6449AA" w14:textId="77777777" w:rsidR="0082391F" w:rsidRPr="008333CF" w:rsidRDefault="00000000" w:rsidP="009677B6">
      <w:pPr>
        <w:pStyle w:val="Akapitzlist"/>
        <w:suppressAutoHyphens w:val="0"/>
        <w:spacing w:line="240" w:lineRule="auto"/>
        <w:ind w:left="0"/>
        <w:contextualSpacing/>
        <w:jc w:val="both"/>
        <w:textAlignment w:val="auto"/>
      </w:pPr>
      <w:r w:rsidRPr="008333CF">
        <w:rPr>
          <w:rFonts w:asciiTheme="majorHAnsi" w:eastAsia="Arial" w:hAnsiTheme="majorHAnsi" w:cstheme="majorHAnsi"/>
          <w:bCs/>
          <w:sz w:val="24"/>
          <w:szCs w:val="24"/>
        </w:rPr>
        <w:t xml:space="preserve">4. </w:t>
      </w:r>
      <w:r w:rsidRPr="008333CF">
        <w:rPr>
          <w:rFonts w:asciiTheme="majorHAnsi" w:hAnsiTheme="majorHAnsi" w:cstheme="majorHAnsi"/>
          <w:sz w:val="24"/>
          <w:szCs w:val="24"/>
        </w:rPr>
        <w:t xml:space="preserve">Wykonawca zobowiązany jest do zastosowania stawki podatku VAT zgodnie z obowiązującymi przepisami podatkowymi aktualnymi na dzień składania ofert. </w:t>
      </w:r>
    </w:p>
    <w:p w14:paraId="4E6ABC93" w14:textId="77777777" w:rsidR="0082391F" w:rsidRPr="008333CF" w:rsidRDefault="00000000" w:rsidP="009677B6">
      <w:pPr>
        <w:pStyle w:val="Akapitzlist"/>
        <w:suppressAutoHyphens w:val="0"/>
        <w:spacing w:line="240" w:lineRule="auto"/>
        <w:ind w:left="0"/>
        <w:contextualSpacing/>
        <w:jc w:val="both"/>
        <w:textAlignment w:val="auto"/>
      </w:pPr>
      <w:r w:rsidRPr="008333CF">
        <w:rPr>
          <w:rFonts w:asciiTheme="majorHAnsi" w:hAnsiTheme="majorHAnsi" w:cstheme="majorHAnsi"/>
          <w:sz w:val="24"/>
          <w:szCs w:val="24"/>
        </w:rPr>
        <w:t xml:space="preserve">5. Ceną oferty jest wartość brutto (wyliczona z dokładnością do dwóch miejsc po przecinku) tzn. suma wartości wynikających z pomnożenia cen jednostkowych neto przez ilości oraz powiększonych o wielkość podatku VAT, </w:t>
      </w:r>
      <w:r w:rsidRPr="008333CF">
        <w:rPr>
          <w:rFonts w:asciiTheme="majorHAnsi" w:hAnsiTheme="majorHAnsi" w:cstheme="majorHAnsi"/>
          <w:i/>
          <w:iCs/>
          <w:sz w:val="24"/>
          <w:szCs w:val="24"/>
        </w:rPr>
        <w:t>tj.:</w:t>
      </w:r>
    </w:p>
    <w:p w14:paraId="6FD1279F" w14:textId="77777777" w:rsidR="0082391F" w:rsidRPr="008333CF" w:rsidRDefault="00000000" w:rsidP="009677B6">
      <w:pPr>
        <w:pStyle w:val="Textbody"/>
        <w:tabs>
          <w:tab w:val="left" w:pos="340"/>
          <w:tab w:val="left" w:pos="396"/>
          <w:tab w:val="left" w:pos="510"/>
          <w:tab w:val="left" w:pos="680"/>
          <w:tab w:val="left" w:pos="793"/>
          <w:tab w:val="left" w:pos="1756"/>
          <w:tab w:val="left" w:pos="1812"/>
          <w:tab w:val="left" w:pos="1926"/>
          <w:tab w:val="left" w:pos="2096"/>
          <w:tab w:val="left" w:pos="2154"/>
          <w:tab w:val="left" w:pos="2209"/>
          <w:tab w:val="left" w:pos="2323"/>
          <w:tab w:val="left" w:pos="2381"/>
          <w:tab w:val="left" w:pos="2436"/>
          <w:tab w:val="left" w:pos="3570"/>
          <w:tab w:val="left" w:pos="3742"/>
          <w:tab w:val="left" w:pos="3797"/>
          <w:tab w:val="left" w:pos="4082"/>
          <w:tab w:val="left" w:pos="5158"/>
          <w:tab w:val="left" w:pos="5498"/>
        </w:tabs>
        <w:spacing w:after="120"/>
        <w:contextualSpacing/>
      </w:pPr>
      <w:r w:rsidRPr="008333CF">
        <w:rPr>
          <w:rFonts w:asciiTheme="majorHAnsi" w:hAnsiTheme="majorHAnsi" w:cstheme="majorHAnsi"/>
          <w:i/>
          <w:iCs/>
          <w:u w:val="single"/>
        </w:rPr>
        <w:t>ilość x cena jednostkowa netto = wartość netto</w:t>
      </w:r>
    </w:p>
    <w:p w14:paraId="45E9DEE5" w14:textId="77777777" w:rsidR="0082391F" w:rsidRPr="008333CF" w:rsidRDefault="00000000" w:rsidP="009677B6">
      <w:pPr>
        <w:pStyle w:val="Textbody"/>
        <w:tabs>
          <w:tab w:val="left" w:pos="340"/>
          <w:tab w:val="left" w:pos="396"/>
          <w:tab w:val="left" w:pos="510"/>
          <w:tab w:val="left" w:pos="680"/>
          <w:tab w:val="left" w:pos="793"/>
          <w:tab w:val="left" w:pos="1756"/>
          <w:tab w:val="left" w:pos="1812"/>
          <w:tab w:val="left" w:pos="1926"/>
          <w:tab w:val="left" w:pos="2096"/>
          <w:tab w:val="left" w:pos="2154"/>
          <w:tab w:val="left" w:pos="2209"/>
          <w:tab w:val="left" w:pos="2323"/>
          <w:tab w:val="left" w:pos="2381"/>
          <w:tab w:val="left" w:pos="2436"/>
          <w:tab w:val="left" w:pos="3570"/>
          <w:tab w:val="left" w:pos="3742"/>
          <w:tab w:val="left" w:pos="3797"/>
          <w:tab w:val="left" w:pos="4082"/>
          <w:tab w:val="left" w:pos="5158"/>
          <w:tab w:val="left" w:pos="5498"/>
        </w:tabs>
        <w:spacing w:after="120"/>
        <w:ind w:left="708" w:hanging="708"/>
        <w:contextualSpacing/>
      </w:pPr>
      <w:r w:rsidRPr="008333CF">
        <w:rPr>
          <w:rFonts w:asciiTheme="majorHAnsi" w:hAnsiTheme="majorHAnsi" w:cstheme="majorHAnsi"/>
          <w:i/>
          <w:iCs/>
          <w:u w:val="single"/>
        </w:rPr>
        <w:t>wartość netto + wartość podatku VAT = wartość brutto</w:t>
      </w:r>
    </w:p>
    <w:p w14:paraId="3818D2D4" w14:textId="77777777" w:rsidR="0082391F" w:rsidRPr="008333CF" w:rsidRDefault="00000000" w:rsidP="009677B6">
      <w:pPr>
        <w:pStyle w:val="Akapitzlist"/>
        <w:suppressAutoHyphens w:val="0"/>
        <w:spacing w:line="240" w:lineRule="auto"/>
        <w:ind w:left="0"/>
        <w:contextualSpacing/>
        <w:jc w:val="both"/>
        <w:textAlignment w:val="auto"/>
      </w:pPr>
      <w:r w:rsidRPr="008333CF">
        <w:rPr>
          <w:rFonts w:asciiTheme="majorHAnsi" w:eastAsia="Arial" w:hAnsiTheme="majorHAnsi" w:cstheme="majorHAnsi"/>
          <w:bCs/>
          <w:sz w:val="24"/>
          <w:szCs w:val="24"/>
        </w:rPr>
        <w:t>6. Rozliczenia między Zamawiającym a Wykonawcą prowadzone będą w PLN.</w:t>
      </w:r>
    </w:p>
    <w:p w14:paraId="2B5CEE7A" w14:textId="1B0C9F69" w:rsidR="0082391F" w:rsidRPr="008333CF" w:rsidRDefault="00000000" w:rsidP="009677B6">
      <w:pPr>
        <w:pStyle w:val="Akapitzlist"/>
        <w:suppressAutoHyphens w:val="0"/>
        <w:spacing w:line="240" w:lineRule="auto"/>
        <w:ind w:left="0"/>
        <w:contextualSpacing/>
        <w:jc w:val="both"/>
        <w:textAlignment w:val="auto"/>
      </w:pPr>
      <w:r w:rsidRPr="008333CF">
        <w:rPr>
          <w:rFonts w:asciiTheme="majorHAnsi" w:eastAsia="Arial" w:hAnsiTheme="majorHAnsi" w:cstheme="majorHAnsi"/>
          <w:bCs/>
          <w:sz w:val="24"/>
          <w:szCs w:val="24"/>
        </w:rPr>
        <w:t xml:space="preserve">7. Sposób zapłaty i zasady rozliczenia za realizację przedmiotu umowy oraz wszelkie istotne </w:t>
      </w:r>
      <w:r w:rsidR="00142D9E" w:rsidRPr="008333CF">
        <w:rPr>
          <w:rFonts w:asciiTheme="majorHAnsi" w:eastAsia="Arial" w:hAnsiTheme="majorHAnsi" w:cstheme="majorHAnsi"/>
          <w:bCs/>
          <w:sz w:val="24"/>
          <w:szCs w:val="24"/>
        </w:rPr>
        <w:t xml:space="preserve">                        </w:t>
      </w:r>
      <w:r w:rsidRPr="008333CF">
        <w:rPr>
          <w:rFonts w:asciiTheme="majorHAnsi" w:eastAsia="Arial" w:hAnsiTheme="majorHAnsi" w:cstheme="majorHAnsi"/>
          <w:bCs/>
          <w:sz w:val="24"/>
          <w:szCs w:val="24"/>
        </w:rPr>
        <w:t xml:space="preserve">postanowienia zostały określone projekcie umowy stanowiącym </w:t>
      </w:r>
      <w:r w:rsidRPr="008333CF">
        <w:rPr>
          <w:rFonts w:asciiTheme="majorHAnsi" w:eastAsia="Arial" w:hAnsiTheme="majorHAnsi" w:cstheme="majorHAnsi"/>
          <w:b/>
          <w:i/>
          <w:iCs/>
          <w:sz w:val="24"/>
          <w:szCs w:val="24"/>
        </w:rPr>
        <w:t>Załącznik nr 5 do SWZ.</w:t>
      </w:r>
      <w:r w:rsidRPr="008333CF">
        <w:rPr>
          <w:rFonts w:asciiTheme="majorHAnsi" w:eastAsia="Arial" w:hAnsiTheme="majorHAnsi" w:cstheme="majorHAnsi"/>
          <w:bCs/>
          <w:sz w:val="24"/>
          <w:szCs w:val="24"/>
        </w:rPr>
        <w:t xml:space="preserve"> </w:t>
      </w:r>
    </w:p>
    <w:p w14:paraId="27358188" w14:textId="2331C35F" w:rsidR="0082391F" w:rsidRPr="008333CF" w:rsidRDefault="00000000" w:rsidP="009677B6">
      <w:pPr>
        <w:pStyle w:val="Akapitzlist"/>
        <w:suppressAutoHyphens w:val="0"/>
        <w:spacing w:after="0" w:line="240" w:lineRule="auto"/>
        <w:ind w:left="0"/>
        <w:contextualSpacing/>
        <w:jc w:val="both"/>
        <w:textAlignment w:val="auto"/>
      </w:pPr>
      <w:r w:rsidRPr="008333CF">
        <w:rPr>
          <w:rFonts w:asciiTheme="majorHAnsi" w:eastAsia="Arial" w:hAnsiTheme="majorHAnsi" w:cstheme="majorHAnsi"/>
          <w:bCs/>
          <w:sz w:val="24"/>
          <w:szCs w:val="24"/>
        </w:rPr>
        <w:t xml:space="preserve">8. </w:t>
      </w:r>
      <w:r w:rsidRPr="008333CF">
        <w:rPr>
          <w:rFonts w:asciiTheme="majorHAnsi" w:eastAsiaTheme="minorHAnsi" w:hAnsiTheme="majorHAnsi" w:cstheme="majorHAnsi"/>
          <w:kern w:val="0"/>
          <w:sz w:val="24"/>
          <w:szCs w:val="24"/>
          <w:lang w:eastAsia="en-US"/>
        </w:rPr>
        <w:t xml:space="preserve">Jeżeli złożona zostanie oferta, której wybór prowadzić będzie do powstania u Zamawiającego obowiązku podatkowego zgodnie z przepisami o podatku od towarów i usług, dla celów </w:t>
      </w:r>
      <w:r w:rsidR="006649C8" w:rsidRPr="008333CF">
        <w:rPr>
          <w:rFonts w:asciiTheme="majorHAnsi" w:eastAsiaTheme="minorHAnsi" w:hAnsiTheme="majorHAnsi" w:cstheme="majorHAnsi"/>
          <w:kern w:val="0"/>
          <w:sz w:val="24"/>
          <w:szCs w:val="24"/>
          <w:lang w:eastAsia="en-US"/>
        </w:rPr>
        <w:t xml:space="preserve">                            </w:t>
      </w:r>
      <w:r w:rsidRPr="008333CF">
        <w:rPr>
          <w:rFonts w:asciiTheme="majorHAnsi" w:eastAsiaTheme="minorHAnsi" w:hAnsiTheme="majorHAnsi" w:cstheme="majorHAnsi"/>
          <w:kern w:val="0"/>
          <w:sz w:val="24"/>
          <w:szCs w:val="24"/>
          <w:lang w:eastAsia="en-US"/>
        </w:rPr>
        <w:t xml:space="preserve">zastosowania kryterium ceny Zamawiający doliczy do przedstawionej w Ofercie ceny kwotę podatku od towarów i usług, którą miałby obowiązek rozliczyć zgodnie z tymi przepisami. </w:t>
      </w:r>
    </w:p>
    <w:p w14:paraId="4AB7159F" w14:textId="05BA63B0" w:rsidR="0082391F" w:rsidRPr="008333CF" w:rsidRDefault="00000000" w:rsidP="009677B6">
      <w:pPr>
        <w:pStyle w:val="Akapitzlist"/>
        <w:suppressAutoHyphens w:val="0"/>
        <w:spacing w:after="0" w:line="240" w:lineRule="auto"/>
        <w:ind w:left="0"/>
        <w:contextualSpacing/>
        <w:jc w:val="both"/>
        <w:textAlignment w:val="auto"/>
      </w:pPr>
      <w:r w:rsidRPr="008333CF">
        <w:rPr>
          <w:rFonts w:asciiTheme="majorHAnsi" w:eastAsiaTheme="minorHAnsi" w:hAnsiTheme="majorHAnsi" w:cstheme="majorHAnsi"/>
          <w:kern w:val="0"/>
          <w:sz w:val="24"/>
          <w:szCs w:val="24"/>
          <w:lang w:eastAsia="en-US"/>
        </w:rPr>
        <w:t xml:space="preserve">9. W przypadku, o którym mowa w pkt. 8 powyżej, Wykonawca w złożonej przez siebie ofercie, </w:t>
      </w:r>
      <w:r w:rsidR="006649C8" w:rsidRPr="008333CF">
        <w:rPr>
          <w:rFonts w:asciiTheme="majorHAnsi" w:eastAsiaTheme="minorHAnsi" w:hAnsiTheme="majorHAnsi" w:cstheme="majorHAnsi"/>
          <w:kern w:val="0"/>
          <w:sz w:val="24"/>
          <w:szCs w:val="24"/>
          <w:lang w:eastAsia="en-US"/>
        </w:rPr>
        <w:t xml:space="preserve">               </w:t>
      </w:r>
      <w:r w:rsidRPr="008333CF">
        <w:rPr>
          <w:rFonts w:asciiTheme="majorHAnsi" w:eastAsiaTheme="minorHAnsi" w:hAnsiTheme="majorHAnsi" w:cstheme="majorHAnsi"/>
          <w:kern w:val="0"/>
          <w:sz w:val="24"/>
          <w:szCs w:val="24"/>
          <w:lang w:eastAsia="en-US"/>
        </w:rPr>
        <w:t xml:space="preserve">ma obowiązek: </w:t>
      </w:r>
    </w:p>
    <w:p w14:paraId="6CC55F15" w14:textId="77777777" w:rsidR="0082391F" w:rsidRPr="008333CF" w:rsidRDefault="00000000" w:rsidP="009677B6">
      <w:pPr>
        <w:suppressAutoHyphens w:val="0"/>
        <w:contextualSpacing/>
        <w:jc w:val="both"/>
        <w:textAlignment w:val="auto"/>
        <w:rPr>
          <w:rFonts w:hint="eastAsia"/>
        </w:rPr>
      </w:pPr>
      <w:r w:rsidRPr="008333CF">
        <w:rPr>
          <w:rFonts w:asciiTheme="majorHAnsi" w:eastAsia="SymbolMT" w:hAnsiTheme="majorHAnsi" w:cstheme="majorHAnsi"/>
          <w:kern w:val="0"/>
          <w:lang w:eastAsia="en-US"/>
        </w:rPr>
        <w:lastRenderedPageBreak/>
        <w:t xml:space="preserve">9.1. </w:t>
      </w:r>
      <w:r w:rsidRPr="008333CF">
        <w:rPr>
          <w:rFonts w:asciiTheme="majorHAnsi" w:eastAsiaTheme="minorHAnsi" w:hAnsiTheme="majorHAnsi" w:cstheme="majorHAnsi"/>
          <w:kern w:val="0"/>
          <w:lang w:eastAsia="en-US"/>
        </w:rPr>
        <w:t>poinformowania Zamawiającego, że wybór jego oferty będzie prowadzić do powstania u Zamawiającego obowiązku podatkowego,</w:t>
      </w:r>
    </w:p>
    <w:p w14:paraId="6ADD9F2A" w14:textId="77777777" w:rsidR="0082391F" w:rsidRPr="008333CF" w:rsidRDefault="00000000" w:rsidP="009677B6">
      <w:pPr>
        <w:suppressAutoHyphens w:val="0"/>
        <w:contextualSpacing/>
        <w:jc w:val="both"/>
        <w:textAlignment w:val="auto"/>
        <w:rPr>
          <w:rFonts w:hint="eastAsia"/>
        </w:rPr>
      </w:pPr>
      <w:r w:rsidRPr="008333CF">
        <w:rPr>
          <w:rFonts w:asciiTheme="majorHAnsi" w:eastAsia="SymbolMT" w:hAnsiTheme="majorHAnsi" w:cstheme="majorHAnsi"/>
          <w:kern w:val="0"/>
          <w:lang w:eastAsia="en-US"/>
        </w:rPr>
        <w:t xml:space="preserve">9.2. </w:t>
      </w:r>
      <w:r w:rsidRPr="008333CF">
        <w:rPr>
          <w:rFonts w:asciiTheme="majorHAnsi" w:eastAsiaTheme="minorHAnsi" w:hAnsiTheme="majorHAnsi" w:cstheme="majorHAnsi"/>
          <w:kern w:val="0"/>
          <w:lang w:eastAsia="en-US"/>
        </w:rPr>
        <w:t>wskazania nazwy (rodzaju) towaru lub usługi, których dostawa lub świadczenie będą prowadziły do powstania obowiązku podatkowego,</w:t>
      </w:r>
    </w:p>
    <w:p w14:paraId="532FF5E2" w14:textId="25A91583" w:rsidR="0082391F" w:rsidRPr="008333CF" w:rsidRDefault="00000000" w:rsidP="009677B6">
      <w:pPr>
        <w:suppressAutoHyphens w:val="0"/>
        <w:contextualSpacing/>
        <w:jc w:val="both"/>
        <w:textAlignment w:val="auto"/>
        <w:rPr>
          <w:rFonts w:hint="eastAsia"/>
        </w:rPr>
      </w:pPr>
      <w:r w:rsidRPr="008333CF">
        <w:rPr>
          <w:rFonts w:asciiTheme="majorHAnsi" w:eastAsia="SymbolMT" w:hAnsiTheme="majorHAnsi" w:cstheme="majorHAnsi"/>
          <w:kern w:val="0"/>
          <w:lang w:eastAsia="en-US"/>
        </w:rPr>
        <w:t xml:space="preserve">9.3. </w:t>
      </w:r>
      <w:r w:rsidRPr="008333CF">
        <w:rPr>
          <w:rFonts w:asciiTheme="majorHAnsi" w:eastAsiaTheme="minorHAnsi" w:hAnsiTheme="majorHAnsi" w:cstheme="majorHAnsi"/>
          <w:kern w:val="0"/>
          <w:lang w:eastAsia="en-US"/>
        </w:rPr>
        <w:t xml:space="preserve">wskazania wartości towaru lub usługi objętych obowiązkiem podatkowym Zamawiającego, </w:t>
      </w:r>
      <w:r w:rsidR="006649C8" w:rsidRPr="008333CF">
        <w:rPr>
          <w:rFonts w:asciiTheme="majorHAnsi" w:eastAsiaTheme="minorHAnsi" w:hAnsiTheme="majorHAnsi" w:cstheme="majorHAnsi"/>
          <w:kern w:val="0"/>
          <w:lang w:eastAsia="en-US"/>
        </w:rPr>
        <w:t xml:space="preserve">                 </w:t>
      </w:r>
      <w:r w:rsidRPr="008333CF">
        <w:rPr>
          <w:rFonts w:asciiTheme="majorHAnsi" w:eastAsiaTheme="minorHAnsi" w:hAnsiTheme="majorHAnsi" w:cstheme="majorHAnsi"/>
          <w:kern w:val="0"/>
          <w:lang w:eastAsia="en-US"/>
        </w:rPr>
        <w:t>bez kwoty podatku,</w:t>
      </w:r>
    </w:p>
    <w:p w14:paraId="71F8C108" w14:textId="77777777" w:rsidR="0082391F" w:rsidRPr="008333CF" w:rsidRDefault="00000000" w:rsidP="009677B6">
      <w:pPr>
        <w:suppressAutoHyphens w:val="0"/>
        <w:contextualSpacing/>
        <w:jc w:val="both"/>
        <w:textAlignment w:val="auto"/>
        <w:rPr>
          <w:rFonts w:hint="eastAsia"/>
        </w:rPr>
      </w:pPr>
      <w:r w:rsidRPr="008333CF">
        <w:rPr>
          <w:rFonts w:asciiTheme="majorHAnsi" w:eastAsia="SymbolMT" w:hAnsiTheme="majorHAnsi" w:cstheme="majorHAnsi"/>
          <w:kern w:val="0"/>
          <w:lang w:eastAsia="en-US"/>
        </w:rPr>
        <w:t xml:space="preserve">9.4. </w:t>
      </w:r>
      <w:r w:rsidRPr="008333CF">
        <w:rPr>
          <w:rFonts w:asciiTheme="majorHAnsi" w:eastAsiaTheme="minorHAnsi" w:hAnsiTheme="majorHAnsi" w:cstheme="majorHAnsi"/>
          <w:kern w:val="0"/>
          <w:lang w:eastAsia="en-US"/>
        </w:rPr>
        <w:t>wskazania stawki podatku od towarów i usług, która zgodnie z wiedzą Wykonawcy będzie miała zastosowanie.</w:t>
      </w:r>
    </w:p>
    <w:p w14:paraId="6F123941" w14:textId="77777777" w:rsidR="0082391F" w:rsidRPr="00033526" w:rsidRDefault="0082391F" w:rsidP="009677B6">
      <w:pPr>
        <w:suppressAutoHyphens w:val="0"/>
        <w:contextualSpacing/>
        <w:jc w:val="both"/>
        <w:textAlignment w:val="auto"/>
        <w:rPr>
          <w:rFonts w:asciiTheme="majorHAnsi" w:eastAsiaTheme="minorHAnsi" w:hAnsiTheme="majorHAnsi" w:cstheme="majorHAnsi"/>
          <w:kern w:val="0"/>
          <w:lang w:eastAsia="en-US"/>
        </w:rPr>
      </w:pPr>
    </w:p>
    <w:p w14:paraId="292B5B71" w14:textId="77777777" w:rsidR="0082391F" w:rsidRPr="00033526" w:rsidRDefault="00000000" w:rsidP="009677B6">
      <w:pPr>
        <w:pStyle w:val="Standard"/>
        <w:shd w:val="clear" w:color="auto" w:fill="E5E5E5"/>
        <w:tabs>
          <w:tab w:val="left" w:pos="142"/>
        </w:tabs>
        <w:suppressAutoHyphens w:val="0"/>
        <w:spacing w:after="120"/>
        <w:contextualSpacing/>
        <w:jc w:val="both"/>
        <w:textAlignment w:val="auto"/>
      </w:pPr>
      <w:r w:rsidRPr="00033526">
        <w:rPr>
          <w:rFonts w:asciiTheme="majorHAnsi" w:eastAsia="Arial" w:hAnsiTheme="majorHAnsi" w:cstheme="majorHAnsi"/>
          <w:b/>
          <w:bCs/>
          <w:kern w:val="0"/>
          <w:lang w:eastAsia="en-US"/>
        </w:rPr>
        <w:t>XVIII. OPIS KRYTERIÓW, KTÓRYMI ZAMAWIAJĄCY BĘDZIE SIĘ KIEROWAŁ PRZY WYBORZE OFERT WRAZ Z PODANIEM ZNACZENIA TYCH KRYTERIÓW I SPOSOBU OCENY OFERT:</w:t>
      </w:r>
    </w:p>
    <w:p w14:paraId="7F5FB605" w14:textId="1C9FF740" w:rsidR="0082391F" w:rsidRPr="00033526" w:rsidRDefault="00000000" w:rsidP="009677B6">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033526">
        <w:rPr>
          <w:rFonts w:asciiTheme="majorHAnsi" w:eastAsia="Arial" w:hAnsiTheme="majorHAnsi" w:cstheme="majorHAnsi"/>
          <w:bCs/>
          <w:sz w:val="24"/>
          <w:szCs w:val="24"/>
        </w:rPr>
        <w:t>1. Zamawiający, podczas oceny ofert, dla każdej poszczególnej częśc</w:t>
      </w:r>
      <w:r w:rsidR="00CC728B" w:rsidRPr="00033526">
        <w:rPr>
          <w:rFonts w:asciiTheme="majorHAnsi" w:eastAsia="Arial" w:hAnsiTheme="majorHAnsi" w:cstheme="majorHAnsi"/>
          <w:bCs/>
          <w:sz w:val="24"/>
          <w:szCs w:val="24"/>
        </w:rPr>
        <w:t xml:space="preserve">i </w:t>
      </w:r>
      <w:r w:rsidRPr="00033526">
        <w:rPr>
          <w:rFonts w:asciiTheme="majorHAnsi" w:eastAsia="Arial" w:hAnsiTheme="majorHAnsi" w:cstheme="majorHAnsi"/>
          <w:bCs/>
          <w:sz w:val="24"/>
          <w:szCs w:val="24"/>
        </w:rPr>
        <w:t xml:space="preserve">kierować się będzie </w:t>
      </w:r>
      <w:r w:rsidR="00CC728B" w:rsidRPr="00033526">
        <w:rPr>
          <w:rFonts w:asciiTheme="majorHAnsi" w:eastAsia="Arial" w:hAnsiTheme="majorHAnsi" w:cstheme="majorHAnsi"/>
          <w:bCs/>
          <w:sz w:val="24"/>
          <w:szCs w:val="24"/>
        </w:rPr>
        <w:t xml:space="preserve">                         </w:t>
      </w:r>
      <w:r w:rsidRPr="00033526">
        <w:rPr>
          <w:rFonts w:asciiTheme="majorHAnsi" w:eastAsia="Arial" w:hAnsiTheme="majorHAnsi" w:cstheme="majorHAnsi"/>
          <w:bCs/>
          <w:sz w:val="24"/>
          <w:szCs w:val="24"/>
        </w:rPr>
        <w:t>następującymi kryteriami oceny ofert:</w:t>
      </w:r>
    </w:p>
    <w:p w14:paraId="200301C9" w14:textId="77777777" w:rsidR="00CC728B" w:rsidRDefault="00CC728B" w:rsidP="009677B6">
      <w:pPr>
        <w:pStyle w:val="Akapitzlist"/>
        <w:suppressAutoHyphens w:val="0"/>
        <w:spacing w:line="240" w:lineRule="auto"/>
        <w:ind w:left="0"/>
        <w:contextualSpacing/>
        <w:jc w:val="both"/>
        <w:textAlignment w:val="auto"/>
        <w:rPr>
          <w:color w:val="FF0000"/>
        </w:rPr>
      </w:pPr>
    </w:p>
    <w:p w14:paraId="1A37D98E" w14:textId="186D344E" w:rsidR="00CC728B" w:rsidRPr="00C366EB" w:rsidRDefault="00CC728B" w:rsidP="009677B6">
      <w:pPr>
        <w:pStyle w:val="Akapitzlist"/>
        <w:suppressAutoHyphens w:val="0"/>
        <w:spacing w:line="240" w:lineRule="auto"/>
        <w:ind w:left="0"/>
        <w:contextualSpacing/>
        <w:jc w:val="both"/>
        <w:textAlignment w:val="auto"/>
        <w:rPr>
          <w:i/>
          <w:iCs/>
          <w:sz w:val="24"/>
          <w:szCs w:val="24"/>
          <w:u w:val="single"/>
        </w:rPr>
      </w:pPr>
      <w:r w:rsidRPr="00224068">
        <w:rPr>
          <w:i/>
          <w:iCs/>
          <w:sz w:val="24"/>
          <w:szCs w:val="24"/>
          <w:u w:val="single"/>
        </w:rPr>
        <w:t xml:space="preserve">Dla Części 1, Części 2, </w:t>
      </w:r>
      <w:r w:rsidR="00224068" w:rsidRPr="00224068">
        <w:rPr>
          <w:i/>
          <w:iCs/>
          <w:sz w:val="24"/>
          <w:szCs w:val="24"/>
          <w:u w:val="single"/>
        </w:rPr>
        <w:t>C</w:t>
      </w:r>
      <w:r w:rsidRPr="00224068">
        <w:rPr>
          <w:i/>
          <w:iCs/>
          <w:sz w:val="24"/>
          <w:szCs w:val="24"/>
          <w:u w:val="single"/>
        </w:rPr>
        <w:t>zęści 3, Części 4</w:t>
      </w:r>
      <w:r w:rsidR="00224068" w:rsidRPr="00224068">
        <w:rPr>
          <w:i/>
          <w:iCs/>
          <w:sz w:val="24"/>
          <w:szCs w:val="24"/>
          <w:u w:val="single"/>
        </w:rPr>
        <w:t xml:space="preserve"> i </w:t>
      </w:r>
      <w:r w:rsidRPr="00224068">
        <w:rPr>
          <w:i/>
          <w:iCs/>
          <w:sz w:val="24"/>
          <w:szCs w:val="24"/>
          <w:u w:val="single"/>
        </w:rPr>
        <w:t>Części 5:</w:t>
      </w:r>
    </w:p>
    <w:tbl>
      <w:tblPr>
        <w:tblW w:w="8955" w:type="dxa"/>
        <w:tblInd w:w="127" w:type="dxa"/>
        <w:tblLayout w:type="fixed"/>
        <w:tblCellMar>
          <w:left w:w="70" w:type="dxa"/>
          <w:right w:w="70" w:type="dxa"/>
        </w:tblCellMar>
        <w:tblLook w:val="04A0" w:firstRow="1" w:lastRow="0" w:firstColumn="1" w:lastColumn="0" w:noHBand="0" w:noVBand="1"/>
      </w:tblPr>
      <w:tblGrid>
        <w:gridCol w:w="5056"/>
        <w:gridCol w:w="3899"/>
      </w:tblGrid>
      <w:tr w:rsidR="00224068" w:rsidRPr="00224068" w14:paraId="01EAB726" w14:textId="77777777">
        <w:tc>
          <w:tcPr>
            <w:tcW w:w="505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5D6D1F5" w14:textId="77777777" w:rsidR="0082391F" w:rsidRPr="00224068" w:rsidRDefault="00000000" w:rsidP="009677B6">
            <w:pPr>
              <w:pStyle w:val="Standard"/>
              <w:widowControl w:val="0"/>
              <w:tabs>
                <w:tab w:val="left" w:pos="567"/>
              </w:tabs>
              <w:contextualSpacing/>
              <w:jc w:val="center"/>
            </w:pPr>
            <w:r w:rsidRPr="00224068">
              <w:rPr>
                <w:rFonts w:asciiTheme="majorHAnsi" w:hAnsiTheme="majorHAnsi" w:cstheme="majorHAnsi"/>
                <w:b/>
                <w:bCs/>
              </w:rPr>
              <w:t>Kryterium</w:t>
            </w:r>
          </w:p>
        </w:tc>
        <w:tc>
          <w:tcPr>
            <w:tcW w:w="389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D416C75" w14:textId="77777777" w:rsidR="0082391F" w:rsidRPr="00224068" w:rsidRDefault="00000000" w:rsidP="009677B6">
            <w:pPr>
              <w:pStyle w:val="Standard"/>
              <w:widowControl w:val="0"/>
              <w:tabs>
                <w:tab w:val="left" w:pos="567"/>
              </w:tabs>
              <w:contextualSpacing/>
              <w:jc w:val="center"/>
            </w:pPr>
            <w:r w:rsidRPr="00224068">
              <w:rPr>
                <w:rFonts w:asciiTheme="majorHAnsi" w:hAnsiTheme="majorHAnsi" w:cstheme="majorHAnsi"/>
                <w:b/>
                <w:bCs/>
              </w:rPr>
              <w:t>Waga</w:t>
            </w:r>
          </w:p>
        </w:tc>
      </w:tr>
      <w:tr w:rsidR="00224068" w:rsidRPr="00224068" w14:paraId="6E37B137" w14:textId="77777777">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0DCFC" w14:textId="77777777" w:rsidR="0082391F" w:rsidRPr="00224068" w:rsidRDefault="00000000" w:rsidP="009677B6">
            <w:pPr>
              <w:pStyle w:val="Standard"/>
              <w:widowControl w:val="0"/>
              <w:tabs>
                <w:tab w:val="left" w:pos="567"/>
              </w:tabs>
              <w:contextualSpacing/>
              <w:jc w:val="center"/>
            </w:pPr>
            <w:r w:rsidRPr="00224068">
              <w:rPr>
                <w:rFonts w:asciiTheme="majorHAnsi" w:hAnsiTheme="majorHAnsi" w:cstheme="majorHAnsi"/>
                <w:sz w:val="20"/>
                <w:szCs w:val="20"/>
              </w:rPr>
              <w:t>Cena</w:t>
            </w:r>
          </w:p>
        </w:tc>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A8184" w14:textId="77777777" w:rsidR="0082391F" w:rsidRPr="00224068" w:rsidRDefault="00000000" w:rsidP="009677B6">
            <w:pPr>
              <w:pStyle w:val="Standard"/>
              <w:widowControl w:val="0"/>
              <w:tabs>
                <w:tab w:val="left" w:pos="567"/>
              </w:tabs>
              <w:contextualSpacing/>
              <w:jc w:val="center"/>
            </w:pPr>
            <w:r w:rsidRPr="00224068">
              <w:rPr>
                <w:rFonts w:asciiTheme="majorHAnsi" w:hAnsiTheme="majorHAnsi" w:cstheme="majorHAnsi"/>
                <w:sz w:val="20"/>
                <w:szCs w:val="20"/>
              </w:rPr>
              <w:t>60%</w:t>
            </w:r>
          </w:p>
        </w:tc>
      </w:tr>
      <w:tr w:rsidR="006806A4" w:rsidRPr="00224068" w14:paraId="094405E7" w14:textId="77777777">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68C61" w14:textId="7B659CB7" w:rsidR="0082391F" w:rsidRPr="00224068" w:rsidRDefault="00E6412B" w:rsidP="009677B6">
            <w:pPr>
              <w:pStyle w:val="Standard"/>
              <w:widowControl w:val="0"/>
              <w:tabs>
                <w:tab w:val="left" w:pos="567"/>
              </w:tabs>
              <w:contextualSpacing/>
              <w:jc w:val="center"/>
            </w:pPr>
            <w:r w:rsidRPr="00224068">
              <w:rPr>
                <w:rFonts w:ascii="Calibri Light" w:hAnsi="Calibri Light" w:cstheme="majorHAnsi"/>
                <w:sz w:val="20"/>
                <w:szCs w:val="20"/>
              </w:rPr>
              <w:t>O</w:t>
            </w:r>
            <w:r w:rsidR="0028386D" w:rsidRPr="00224068">
              <w:rPr>
                <w:rFonts w:ascii="Calibri Light" w:hAnsi="Calibri Light" w:cstheme="majorHAnsi"/>
                <w:sz w:val="20"/>
                <w:szCs w:val="20"/>
              </w:rPr>
              <w:t>kres</w:t>
            </w:r>
            <w:r w:rsidR="00725A70" w:rsidRPr="00224068">
              <w:rPr>
                <w:rFonts w:ascii="Calibri Light" w:hAnsi="Calibri Light" w:cstheme="majorHAnsi"/>
                <w:sz w:val="20"/>
                <w:szCs w:val="20"/>
              </w:rPr>
              <w:t xml:space="preserve"> </w:t>
            </w:r>
            <w:r w:rsidR="0028386D" w:rsidRPr="00224068">
              <w:rPr>
                <w:rFonts w:ascii="Calibri Light" w:hAnsi="Calibri Light" w:cstheme="majorHAnsi"/>
                <w:sz w:val="20"/>
                <w:szCs w:val="20"/>
              </w:rPr>
              <w:t>gwarancji</w:t>
            </w:r>
          </w:p>
        </w:tc>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459C0" w14:textId="77777777" w:rsidR="0082391F" w:rsidRPr="00224068" w:rsidRDefault="00000000" w:rsidP="009677B6">
            <w:pPr>
              <w:pStyle w:val="Standard"/>
              <w:widowControl w:val="0"/>
              <w:tabs>
                <w:tab w:val="left" w:pos="567"/>
              </w:tabs>
              <w:contextualSpacing/>
              <w:jc w:val="center"/>
            </w:pPr>
            <w:r w:rsidRPr="00224068">
              <w:rPr>
                <w:rFonts w:ascii="Calibri Light" w:hAnsi="Calibri Light" w:cstheme="majorHAnsi"/>
                <w:sz w:val="20"/>
                <w:szCs w:val="20"/>
              </w:rPr>
              <w:t>40%</w:t>
            </w:r>
          </w:p>
        </w:tc>
      </w:tr>
    </w:tbl>
    <w:p w14:paraId="11A318A8" w14:textId="77777777" w:rsidR="0082391F" w:rsidRPr="00224068" w:rsidRDefault="0082391F" w:rsidP="009677B6">
      <w:pPr>
        <w:pStyle w:val="Standard"/>
        <w:tabs>
          <w:tab w:val="left" w:pos="142"/>
        </w:tabs>
        <w:contextualSpacing/>
        <w:jc w:val="both"/>
        <w:rPr>
          <w:rFonts w:asciiTheme="majorHAnsi" w:hAnsiTheme="majorHAnsi" w:cstheme="majorHAnsi"/>
          <w:b/>
          <w:bCs/>
        </w:rPr>
      </w:pPr>
    </w:p>
    <w:p w14:paraId="38F59F2D" w14:textId="1A0A3C2B" w:rsidR="0082391F" w:rsidRPr="00224068" w:rsidRDefault="00000000" w:rsidP="009677B6">
      <w:pPr>
        <w:pStyle w:val="Standard"/>
        <w:tabs>
          <w:tab w:val="left" w:pos="142"/>
        </w:tabs>
        <w:contextualSpacing/>
        <w:jc w:val="both"/>
      </w:pPr>
      <w:r w:rsidRPr="00224068">
        <w:rPr>
          <w:rFonts w:asciiTheme="majorHAnsi" w:hAnsiTheme="majorHAnsi" w:cstheme="majorHAnsi"/>
          <w:b/>
          <w:bCs/>
        </w:rPr>
        <w:t>1) Cena – 60%</w:t>
      </w:r>
    </w:p>
    <w:p w14:paraId="41E85963" w14:textId="77777777" w:rsidR="0082391F" w:rsidRPr="00224068" w:rsidRDefault="00000000" w:rsidP="009677B6">
      <w:pPr>
        <w:pStyle w:val="Standard"/>
        <w:tabs>
          <w:tab w:val="left" w:pos="142"/>
        </w:tabs>
        <w:contextualSpacing/>
        <w:jc w:val="both"/>
      </w:pPr>
      <w:r w:rsidRPr="00224068">
        <w:rPr>
          <w:rFonts w:asciiTheme="majorHAnsi" w:hAnsiTheme="majorHAnsi" w:cstheme="majorHAnsi"/>
          <w:sz w:val="18"/>
          <w:szCs w:val="18"/>
        </w:rPr>
        <w:t>Liczba punktów zostanie obliczona wg wzoru:</w:t>
      </w:r>
    </w:p>
    <w:p w14:paraId="09BA1538" w14:textId="77777777" w:rsidR="0082391F" w:rsidRPr="00224068" w:rsidRDefault="0082391F" w:rsidP="009677B6">
      <w:pPr>
        <w:pStyle w:val="Standard"/>
        <w:tabs>
          <w:tab w:val="left" w:pos="142"/>
        </w:tabs>
        <w:contextualSpacing/>
        <w:jc w:val="both"/>
        <w:rPr>
          <w:rFonts w:asciiTheme="majorHAnsi" w:hAnsiTheme="majorHAnsi" w:cstheme="majorHAnsi"/>
          <w:sz w:val="18"/>
          <w:szCs w:val="18"/>
        </w:rPr>
      </w:pPr>
    </w:p>
    <w:p w14:paraId="42CCA830" w14:textId="77777777" w:rsidR="0082391F" w:rsidRPr="00224068" w:rsidRDefault="00000000" w:rsidP="009677B6">
      <w:pPr>
        <w:pStyle w:val="Standard"/>
        <w:ind w:left="851" w:hanging="131"/>
        <w:contextualSpacing/>
      </w:pPr>
      <w:r w:rsidRPr="00224068">
        <w:rPr>
          <w:rFonts w:asciiTheme="majorHAnsi" w:hAnsiTheme="majorHAnsi" w:cstheme="majorHAnsi"/>
          <w:b/>
          <w:sz w:val="18"/>
          <w:szCs w:val="18"/>
        </w:rPr>
        <w:t>C</w:t>
      </w:r>
      <w:r w:rsidRPr="00224068">
        <w:rPr>
          <w:rFonts w:asciiTheme="majorHAnsi" w:hAnsiTheme="majorHAnsi" w:cstheme="majorHAnsi"/>
          <w:b/>
          <w:sz w:val="18"/>
          <w:szCs w:val="18"/>
          <w:vertAlign w:val="subscript"/>
        </w:rPr>
        <w:t>najniższa</w:t>
      </w:r>
    </w:p>
    <w:p w14:paraId="405CFEAC" w14:textId="77777777" w:rsidR="0082391F" w:rsidRPr="00224068" w:rsidRDefault="00000000" w:rsidP="009677B6">
      <w:pPr>
        <w:pStyle w:val="Standard"/>
        <w:ind w:left="900" w:hanging="900"/>
        <w:contextualSpacing/>
      </w:pPr>
      <w:r w:rsidRPr="00224068">
        <w:rPr>
          <w:rFonts w:asciiTheme="majorHAnsi" w:hAnsiTheme="majorHAnsi" w:cstheme="majorHAnsi"/>
          <w:b/>
          <w:sz w:val="18"/>
          <w:szCs w:val="18"/>
        </w:rPr>
        <w:t>C=-------------------------------------------- x100 pkt x 60%</w:t>
      </w:r>
    </w:p>
    <w:p w14:paraId="4AA2E007" w14:textId="77777777" w:rsidR="0082391F" w:rsidRPr="00224068" w:rsidRDefault="00000000" w:rsidP="009677B6">
      <w:pPr>
        <w:pStyle w:val="Standard"/>
        <w:ind w:left="1559" w:hanging="839"/>
        <w:contextualSpacing/>
      </w:pPr>
      <w:r w:rsidRPr="00224068">
        <w:rPr>
          <w:rFonts w:asciiTheme="majorHAnsi" w:hAnsiTheme="majorHAnsi" w:cstheme="majorHAnsi"/>
          <w:b/>
          <w:sz w:val="18"/>
          <w:szCs w:val="18"/>
        </w:rPr>
        <w:t>C</w:t>
      </w:r>
      <w:r w:rsidRPr="00224068">
        <w:rPr>
          <w:rFonts w:asciiTheme="majorHAnsi" w:hAnsiTheme="majorHAnsi" w:cstheme="majorHAnsi"/>
          <w:b/>
          <w:sz w:val="18"/>
          <w:szCs w:val="18"/>
          <w:vertAlign w:val="subscript"/>
        </w:rPr>
        <w:t xml:space="preserve">oferty  </w:t>
      </w:r>
    </w:p>
    <w:p w14:paraId="65795AB0" w14:textId="77777777" w:rsidR="0082391F" w:rsidRPr="00224068" w:rsidRDefault="0082391F" w:rsidP="009677B6">
      <w:pPr>
        <w:pStyle w:val="Standard"/>
        <w:spacing w:before="120"/>
        <w:contextualSpacing/>
        <w:rPr>
          <w:rFonts w:asciiTheme="majorHAnsi" w:hAnsiTheme="majorHAnsi" w:cstheme="majorHAnsi"/>
          <w:sz w:val="18"/>
          <w:szCs w:val="18"/>
        </w:rPr>
      </w:pPr>
    </w:p>
    <w:p w14:paraId="7B98EC39" w14:textId="77777777" w:rsidR="0082391F" w:rsidRPr="00224068" w:rsidRDefault="00000000" w:rsidP="009677B6">
      <w:pPr>
        <w:pStyle w:val="Standard"/>
        <w:spacing w:before="120"/>
        <w:contextualSpacing/>
      </w:pPr>
      <w:r w:rsidRPr="00224068">
        <w:rPr>
          <w:rFonts w:asciiTheme="majorHAnsi" w:hAnsiTheme="majorHAnsi" w:cstheme="majorHAnsi"/>
          <w:sz w:val="18"/>
          <w:szCs w:val="18"/>
        </w:rPr>
        <w:t>gdzie:</w:t>
      </w:r>
    </w:p>
    <w:p w14:paraId="34AB4231" w14:textId="77777777" w:rsidR="0082391F" w:rsidRPr="00224068" w:rsidRDefault="00000000" w:rsidP="009677B6">
      <w:pPr>
        <w:pStyle w:val="Standard"/>
        <w:spacing w:before="120"/>
        <w:contextualSpacing/>
      </w:pPr>
      <w:r w:rsidRPr="00224068">
        <w:rPr>
          <w:rFonts w:asciiTheme="majorHAnsi" w:hAnsiTheme="majorHAnsi" w:cstheme="majorHAnsi"/>
          <w:sz w:val="18"/>
          <w:szCs w:val="18"/>
        </w:rPr>
        <w:t>C</w:t>
      </w:r>
      <w:r w:rsidRPr="00224068">
        <w:rPr>
          <w:rFonts w:asciiTheme="majorHAnsi" w:hAnsiTheme="majorHAnsi" w:cstheme="majorHAnsi"/>
          <w:sz w:val="18"/>
          <w:szCs w:val="18"/>
          <w:vertAlign w:val="subscript"/>
        </w:rPr>
        <w:t>najniższa</w:t>
      </w:r>
      <w:r w:rsidRPr="00224068">
        <w:rPr>
          <w:rFonts w:asciiTheme="majorHAnsi" w:hAnsiTheme="majorHAnsi" w:cstheme="majorHAnsi"/>
          <w:sz w:val="18"/>
          <w:szCs w:val="18"/>
        </w:rPr>
        <w:t xml:space="preserve"> - najniższa cena spośród złożonych ofert</w:t>
      </w:r>
    </w:p>
    <w:p w14:paraId="29171277" w14:textId="77777777" w:rsidR="0082391F" w:rsidRPr="00224068" w:rsidRDefault="00000000" w:rsidP="009677B6">
      <w:pPr>
        <w:pStyle w:val="Standard"/>
        <w:spacing w:before="120"/>
        <w:contextualSpacing/>
      </w:pPr>
      <w:r w:rsidRPr="00224068">
        <w:rPr>
          <w:rFonts w:asciiTheme="majorHAnsi" w:hAnsiTheme="majorHAnsi" w:cstheme="majorHAnsi"/>
          <w:sz w:val="18"/>
          <w:szCs w:val="18"/>
        </w:rPr>
        <w:t>C</w:t>
      </w:r>
      <w:r w:rsidRPr="00224068">
        <w:rPr>
          <w:rFonts w:asciiTheme="majorHAnsi" w:hAnsiTheme="majorHAnsi" w:cstheme="majorHAnsi"/>
          <w:sz w:val="18"/>
          <w:szCs w:val="18"/>
          <w:vertAlign w:val="subscript"/>
        </w:rPr>
        <w:t>oferty</w:t>
      </w:r>
      <w:r w:rsidRPr="00224068">
        <w:rPr>
          <w:rFonts w:asciiTheme="majorHAnsi" w:hAnsiTheme="majorHAnsi" w:cstheme="majorHAnsi"/>
          <w:sz w:val="18"/>
          <w:szCs w:val="18"/>
        </w:rPr>
        <w:t xml:space="preserve"> – cena oferty rozpatrywanej</w:t>
      </w:r>
    </w:p>
    <w:p w14:paraId="752C2FB3" w14:textId="77777777" w:rsidR="0082391F" w:rsidRPr="00224068" w:rsidRDefault="00000000" w:rsidP="009677B6">
      <w:pPr>
        <w:pStyle w:val="Standard"/>
        <w:spacing w:before="120"/>
        <w:contextualSpacing/>
      </w:pPr>
      <w:r w:rsidRPr="00224068">
        <w:rPr>
          <w:rFonts w:asciiTheme="majorHAnsi" w:hAnsiTheme="majorHAnsi" w:cstheme="majorHAnsi"/>
          <w:sz w:val="18"/>
          <w:szCs w:val="18"/>
        </w:rPr>
        <w:t>C – ilość punktów uzyskanych przez oferenta</w:t>
      </w:r>
    </w:p>
    <w:p w14:paraId="3B2EE961" w14:textId="77777777" w:rsidR="0082391F" w:rsidRPr="00224068" w:rsidRDefault="0082391F" w:rsidP="009677B6">
      <w:pPr>
        <w:pStyle w:val="Standard"/>
        <w:tabs>
          <w:tab w:val="left" w:pos="142"/>
        </w:tabs>
        <w:contextualSpacing/>
        <w:jc w:val="both"/>
        <w:rPr>
          <w:rFonts w:asciiTheme="majorHAnsi" w:hAnsiTheme="majorHAnsi" w:cstheme="majorHAnsi"/>
        </w:rPr>
      </w:pPr>
    </w:p>
    <w:p w14:paraId="59C20343" w14:textId="6F31F36F" w:rsidR="0028386D" w:rsidRPr="00224068" w:rsidRDefault="0028386D" w:rsidP="0028386D">
      <w:pPr>
        <w:pStyle w:val="Standard"/>
        <w:tabs>
          <w:tab w:val="left" w:pos="142"/>
        </w:tabs>
        <w:contextualSpacing/>
        <w:jc w:val="both"/>
        <w:rPr>
          <w:rFonts w:asciiTheme="majorHAnsi" w:hAnsiTheme="majorHAnsi" w:cstheme="majorHAnsi"/>
        </w:rPr>
      </w:pPr>
      <w:r w:rsidRPr="00224068">
        <w:rPr>
          <w:rFonts w:asciiTheme="majorHAnsi" w:hAnsiTheme="majorHAnsi" w:cstheme="majorHAnsi"/>
          <w:b/>
          <w:bCs/>
        </w:rPr>
        <w:t xml:space="preserve">2) </w:t>
      </w:r>
      <w:r w:rsidR="00EA5921" w:rsidRPr="00224068">
        <w:rPr>
          <w:rFonts w:asciiTheme="majorHAnsi" w:hAnsiTheme="majorHAnsi" w:cstheme="majorHAnsi"/>
          <w:b/>
          <w:bCs/>
        </w:rPr>
        <w:t>Okres gwarancji</w:t>
      </w:r>
      <w:r w:rsidR="00933083" w:rsidRPr="00224068">
        <w:rPr>
          <w:rFonts w:asciiTheme="majorHAnsi" w:hAnsiTheme="majorHAnsi" w:cstheme="majorHAnsi"/>
          <w:b/>
          <w:bCs/>
        </w:rPr>
        <w:t xml:space="preserve"> – 40% </w:t>
      </w:r>
    </w:p>
    <w:p w14:paraId="0303F94F" w14:textId="77777777" w:rsidR="0028386D" w:rsidRPr="00224068" w:rsidRDefault="0028386D" w:rsidP="0028386D">
      <w:pPr>
        <w:pStyle w:val="Textbody"/>
        <w:ind w:left="405"/>
        <w:contextualSpacing/>
        <w:rPr>
          <w:rFonts w:asciiTheme="majorHAnsi" w:hAnsiTheme="majorHAnsi" w:cstheme="majorHAnsi"/>
          <w:sz w:val="18"/>
          <w:szCs w:val="18"/>
        </w:rPr>
      </w:pPr>
    </w:p>
    <w:p w14:paraId="39EAD5D9" w14:textId="3C316196" w:rsidR="00EA5921" w:rsidRPr="00224068" w:rsidRDefault="00EA5921" w:rsidP="00EA5921">
      <w:pPr>
        <w:pStyle w:val="Standard"/>
        <w:ind w:left="851" w:hanging="131"/>
        <w:contextualSpacing/>
      </w:pPr>
      <w:r w:rsidRPr="00224068">
        <w:rPr>
          <w:rFonts w:asciiTheme="majorHAnsi" w:hAnsiTheme="majorHAnsi" w:cstheme="majorHAnsi"/>
          <w:b/>
          <w:sz w:val="18"/>
          <w:szCs w:val="18"/>
        </w:rPr>
        <w:t>G</w:t>
      </w:r>
      <w:r w:rsidRPr="00224068">
        <w:rPr>
          <w:rFonts w:asciiTheme="majorHAnsi" w:hAnsiTheme="majorHAnsi" w:cstheme="majorHAnsi"/>
          <w:b/>
          <w:sz w:val="18"/>
          <w:szCs w:val="18"/>
          <w:vertAlign w:val="subscript"/>
        </w:rPr>
        <w:t>oferty</w:t>
      </w:r>
    </w:p>
    <w:p w14:paraId="011AA680" w14:textId="0AF7F66F" w:rsidR="00EA5921" w:rsidRPr="00224068" w:rsidRDefault="00EA5921" w:rsidP="00EA5921">
      <w:pPr>
        <w:pStyle w:val="Standard"/>
        <w:ind w:left="900" w:hanging="900"/>
        <w:contextualSpacing/>
      </w:pPr>
      <w:r w:rsidRPr="00224068">
        <w:rPr>
          <w:rFonts w:asciiTheme="majorHAnsi" w:hAnsiTheme="majorHAnsi" w:cstheme="majorHAnsi"/>
          <w:b/>
          <w:sz w:val="18"/>
          <w:szCs w:val="18"/>
        </w:rPr>
        <w:t>C=-------------------------------------------- x100 pkt x 40%</w:t>
      </w:r>
    </w:p>
    <w:p w14:paraId="14400BA9" w14:textId="50F9CACB" w:rsidR="00EA5921" w:rsidRPr="00224068" w:rsidRDefault="00EA5921" w:rsidP="00EA5921">
      <w:pPr>
        <w:pStyle w:val="Standard"/>
        <w:ind w:left="1559" w:hanging="839"/>
        <w:contextualSpacing/>
      </w:pPr>
      <w:r w:rsidRPr="00224068">
        <w:rPr>
          <w:rFonts w:asciiTheme="majorHAnsi" w:hAnsiTheme="majorHAnsi" w:cstheme="majorHAnsi"/>
          <w:b/>
          <w:sz w:val="18"/>
          <w:szCs w:val="18"/>
        </w:rPr>
        <w:t>G</w:t>
      </w:r>
      <w:r w:rsidRPr="00224068">
        <w:rPr>
          <w:rFonts w:asciiTheme="majorHAnsi" w:hAnsiTheme="majorHAnsi" w:cstheme="majorHAnsi"/>
          <w:b/>
          <w:sz w:val="18"/>
          <w:szCs w:val="18"/>
          <w:vertAlign w:val="subscript"/>
        </w:rPr>
        <w:t>najdłuższa</w:t>
      </w:r>
    </w:p>
    <w:p w14:paraId="1D1E175A" w14:textId="77777777" w:rsidR="00EA5921" w:rsidRPr="00224068" w:rsidRDefault="00EA5921" w:rsidP="00EA5921">
      <w:pPr>
        <w:pStyle w:val="Standard"/>
        <w:spacing w:before="120"/>
        <w:contextualSpacing/>
        <w:rPr>
          <w:rFonts w:asciiTheme="majorHAnsi" w:hAnsiTheme="majorHAnsi" w:cstheme="majorHAnsi"/>
          <w:sz w:val="18"/>
          <w:szCs w:val="18"/>
        </w:rPr>
      </w:pPr>
    </w:p>
    <w:p w14:paraId="168DC36A" w14:textId="77777777" w:rsidR="00EA5921" w:rsidRPr="00224068" w:rsidRDefault="00EA5921" w:rsidP="00EA5921">
      <w:pPr>
        <w:pStyle w:val="Standard"/>
        <w:spacing w:before="120"/>
        <w:contextualSpacing/>
        <w:rPr>
          <w:rFonts w:asciiTheme="majorHAnsi" w:hAnsiTheme="majorHAnsi" w:cstheme="majorHAnsi"/>
          <w:sz w:val="18"/>
          <w:szCs w:val="18"/>
        </w:rPr>
      </w:pPr>
    </w:p>
    <w:p w14:paraId="780C2171" w14:textId="2672A0C1" w:rsidR="00EA5921" w:rsidRPr="00224068" w:rsidRDefault="00EA5921" w:rsidP="00EA5921">
      <w:pPr>
        <w:pStyle w:val="Standard"/>
        <w:spacing w:before="120"/>
        <w:contextualSpacing/>
      </w:pPr>
      <w:r w:rsidRPr="00224068">
        <w:rPr>
          <w:rFonts w:asciiTheme="majorHAnsi" w:hAnsiTheme="majorHAnsi" w:cstheme="majorHAnsi"/>
          <w:sz w:val="18"/>
          <w:szCs w:val="18"/>
        </w:rPr>
        <w:t>gdzie:</w:t>
      </w:r>
    </w:p>
    <w:p w14:paraId="046BDE18" w14:textId="22CB4B96" w:rsidR="00EA5921" w:rsidRPr="00224068" w:rsidRDefault="00EA5921" w:rsidP="00EA5921">
      <w:pPr>
        <w:pStyle w:val="Standard"/>
        <w:spacing w:before="120"/>
        <w:contextualSpacing/>
      </w:pPr>
      <w:r w:rsidRPr="00224068">
        <w:rPr>
          <w:rFonts w:asciiTheme="majorHAnsi" w:hAnsiTheme="majorHAnsi" w:cstheme="majorHAnsi"/>
          <w:sz w:val="18"/>
          <w:szCs w:val="18"/>
        </w:rPr>
        <w:t>G</w:t>
      </w:r>
      <w:r w:rsidRPr="00224068">
        <w:rPr>
          <w:rFonts w:asciiTheme="majorHAnsi" w:hAnsiTheme="majorHAnsi" w:cstheme="majorHAnsi"/>
          <w:sz w:val="18"/>
          <w:szCs w:val="18"/>
          <w:vertAlign w:val="subscript"/>
        </w:rPr>
        <w:t>najdłuższa</w:t>
      </w:r>
      <w:r w:rsidRPr="00224068">
        <w:rPr>
          <w:rFonts w:asciiTheme="majorHAnsi" w:hAnsiTheme="majorHAnsi" w:cstheme="majorHAnsi"/>
          <w:sz w:val="18"/>
          <w:szCs w:val="18"/>
        </w:rPr>
        <w:t xml:space="preserve"> – najdłuższa gwarancja spośród złożonych ofert</w:t>
      </w:r>
    </w:p>
    <w:p w14:paraId="393403E1" w14:textId="305A9574" w:rsidR="00EA5921" w:rsidRPr="00224068" w:rsidRDefault="00EA5921" w:rsidP="00EA5921">
      <w:pPr>
        <w:pStyle w:val="Standard"/>
        <w:spacing w:before="120"/>
        <w:contextualSpacing/>
      </w:pPr>
      <w:r w:rsidRPr="00224068">
        <w:rPr>
          <w:rFonts w:asciiTheme="majorHAnsi" w:hAnsiTheme="majorHAnsi" w:cstheme="majorHAnsi"/>
          <w:sz w:val="18"/>
          <w:szCs w:val="18"/>
        </w:rPr>
        <w:t>G</w:t>
      </w:r>
      <w:r w:rsidRPr="00224068">
        <w:rPr>
          <w:rFonts w:asciiTheme="majorHAnsi" w:hAnsiTheme="majorHAnsi" w:cstheme="majorHAnsi"/>
          <w:sz w:val="18"/>
          <w:szCs w:val="18"/>
          <w:vertAlign w:val="subscript"/>
        </w:rPr>
        <w:t>oferty</w:t>
      </w:r>
      <w:r w:rsidRPr="00224068">
        <w:rPr>
          <w:rFonts w:asciiTheme="majorHAnsi" w:hAnsiTheme="majorHAnsi" w:cstheme="majorHAnsi"/>
          <w:sz w:val="18"/>
          <w:szCs w:val="18"/>
        </w:rPr>
        <w:t xml:space="preserve"> – gwarancja oferty rozpatrywanej</w:t>
      </w:r>
    </w:p>
    <w:p w14:paraId="1B859B51" w14:textId="65456E76" w:rsidR="00EA5921" w:rsidRPr="00224068" w:rsidRDefault="00EA5921" w:rsidP="00EA5921">
      <w:pPr>
        <w:pStyle w:val="Standard"/>
        <w:spacing w:before="120"/>
        <w:contextualSpacing/>
      </w:pPr>
      <w:r w:rsidRPr="00224068">
        <w:rPr>
          <w:rFonts w:asciiTheme="majorHAnsi" w:hAnsiTheme="majorHAnsi" w:cstheme="majorHAnsi"/>
          <w:sz w:val="18"/>
          <w:szCs w:val="18"/>
        </w:rPr>
        <w:t>G – ilość punktów uzyskanych przez oferenta</w:t>
      </w:r>
    </w:p>
    <w:p w14:paraId="2839BA5D" w14:textId="77777777" w:rsidR="0028386D" w:rsidRPr="00224068" w:rsidRDefault="0028386D" w:rsidP="0028386D">
      <w:pPr>
        <w:pStyle w:val="Standard"/>
        <w:tabs>
          <w:tab w:val="left" w:pos="142"/>
        </w:tabs>
        <w:spacing w:after="120"/>
        <w:contextualSpacing/>
        <w:jc w:val="both"/>
        <w:rPr>
          <w:rFonts w:asciiTheme="majorHAnsi" w:hAnsiTheme="majorHAnsi" w:cstheme="majorHAnsi"/>
          <w:sz w:val="18"/>
          <w:szCs w:val="18"/>
        </w:rPr>
      </w:pPr>
    </w:p>
    <w:p w14:paraId="49AF5A20" w14:textId="18293FF9" w:rsidR="0028386D" w:rsidRPr="00224068" w:rsidRDefault="0028386D" w:rsidP="0028386D">
      <w:pPr>
        <w:pStyle w:val="Standard"/>
        <w:tabs>
          <w:tab w:val="left" w:pos="142"/>
        </w:tabs>
        <w:contextualSpacing/>
        <w:jc w:val="both"/>
        <w:rPr>
          <w:rFonts w:asciiTheme="majorHAnsi" w:hAnsiTheme="majorHAnsi" w:cstheme="majorHAnsi"/>
          <w:b/>
          <w:bCs/>
          <w:i/>
          <w:iCs/>
          <w:u w:val="single"/>
        </w:rPr>
      </w:pPr>
      <w:r w:rsidRPr="00224068">
        <w:rPr>
          <w:rFonts w:asciiTheme="majorHAnsi" w:hAnsiTheme="majorHAnsi" w:cstheme="majorHAnsi"/>
          <w:b/>
          <w:bCs/>
          <w:i/>
          <w:iCs/>
          <w:u w:val="single"/>
        </w:rPr>
        <w:t>UWAGA! Okres gwarancji</w:t>
      </w:r>
      <w:r w:rsidR="00EA5921" w:rsidRPr="00224068">
        <w:rPr>
          <w:rFonts w:asciiTheme="majorHAnsi" w:hAnsiTheme="majorHAnsi" w:cstheme="majorHAnsi"/>
          <w:b/>
          <w:bCs/>
          <w:i/>
          <w:iCs/>
          <w:u w:val="single"/>
        </w:rPr>
        <w:t xml:space="preserve"> </w:t>
      </w:r>
      <w:r w:rsidRPr="00224068">
        <w:rPr>
          <w:rFonts w:asciiTheme="majorHAnsi" w:hAnsiTheme="majorHAnsi" w:cstheme="majorHAnsi"/>
          <w:b/>
          <w:bCs/>
          <w:i/>
          <w:iCs/>
          <w:u w:val="single"/>
        </w:rPr>
        <w:t xml:space="preserve">nie może być krótszy niż 24 miesiące </w:t>
      </w:r>
    </w:p>
    <w:p w14:paraId="6C6E157F" w14:textId="77777777" w:rsidR="00EA5921" w:rsidRPr="00177B50" w:rsidRDefault="00EA5921" w:rsidP="0028386D">
      <w:pPr>
        <w:pStyle w:val="Standard"/>
        <w:tabs>
          <w:tab w:val="left" w:pos="142"/>
        </w:tabs>
        <w:contextualSpacing/>
        <w:jc w:val="both"/>
        <w:rPr>
          <w:rFonts w:asciiTheme="majorHAnsi" w:hAnsiTheme="majorHAnsi" w:cstheme="majorHAnsi"/>
          <w:b/>
          <w:bCs/>
          <w:i/>
          <w:iCs/>
          <w:color w:val="FF0000"/>
          <w:u w:val="single"/>
        </w:rPr>
      </w:pPr>
    </w:p>
    <w:p w14:paraId="7F90E228" w14:textId="77777777" w:rsidR="00224068" w:rsidRDefault="00224068" w:rsidP="0028386D">
      <w:pPr>
        <w:pStyle w:val="Standard"/>
        <w:contextualSpacing/>
        <w:jc w:val="both"/>
        <w:rPr>
          <w:rFonts w:asciiTheme="majorHAnsi" w:hAnsiTheme="majorHAnsi" w:cstheme="majorHAnsi"/>
          <w:color w:val="FF0000"/>
        </w:rPr>
      </w:pPr>
    </w:p>
    <w:p w14:paraId="2D59EB87" w14:textId="77777777" w:rsidR="00C366EB" w:rsidRDefault="00C366EB" w:rsidP="0028386D">
      <w:pPr>
        <w:pStyle w:val="Standard"/>
        <w:contextualSpacing/>
        <w:jc w:val="both"/>
        <w:rPr>
          <w:rFonts w:asciiTheme="majorHAnsi" w:hAnsiTheme="majorHAnsi" w:cstheme="majorHAnsi"/>
          <w:color w:val="FF0000"/>
        </w:rPr>
      </w:pPr>
    </w:p>
    <w:p w14:paraId="2D52AFAE" w14:textId="77777777" w:rsidR="00C366EB" w:rsidRDefault="00C366EB" w:rsidP="0028386D">
      <w:pPr>
        <w:pStyle w:val="Standard"/>
        <w:contextualSpacing/>
        <w:jc w:val="both"/>
        <w:rPr>
          <w:rFonts w:asciiTheme="majorHAnsi" w:hAnsiTheme="majorHAnsi" w:cstheme="majorHAnsi"/>
          <w:color w:val="FF0000"/>
        </w:rPr>
      </w:pPr>
    </w:p>
    <w:p w14:paraId="1E99ABCD" w14:textId="582A6393" w:rsidR="00224068" w:rsidRPr="00C366EB" w:rsidRDefault="00224068" w:rsidP="00224068">
      <w:pPr>
        <w:pStyle w:val="Akapitzlist"/>
        <w:suppressAutoHyphens w:val="0"/>
        <w:spacing w:line="240" w:lineRule="auto"/>
        <w:ind w:left="0"/>
        <w:contextualSpacing/>
        <w:jc w:val="both"/>
        <w:textAlignment w:val="auto"/>
        <w:rPr>
          <w:i/>
          <w:iCs/>
          <w:sz w:val="24"/>
          <w:szCs w:val="24"/>
          <w:u w:val="single"/>
        </w:rPr>
      </w:pPr>
      <w:r w:rsidRPr="00B4205F">
        <w:rPr>
          <w:i/>
          <w:iCs/>
          <w:sz w:val="24"/>
          <w:szCs w:val="24"/>
          <w:u w:val="single"/>
        </w:rPr>
        <w:lastRenderedPageBreak/>
        <w:t>Dla Części 6:</w:t>
      </w:r>
    </w:p>
    <w:tbl>
      <w:tblPr>
        <w:tblW w:w="8955" w:type="dxa"/>
        <w:tblInd w:w="127" w:type="dxa"/>
        <w:tblLayout w:type="fixed"/>
        <w:tblCellMar>
          <w:left w:w="70" w:type="dxa"/>
          <w:right w:w="70" w:type="dxa"/>
        </w:tblCellMar>
        <w:tblLook w:val="04A0" w:firstRow="1" w:lastRow="0" w:firstColumn="1" w:lastColumn="0" w:noHBand="0" w:noVBand="1"/>
      </w:tblPr>
      <w:tblGrid>
        <w:gridCol w:w="5056"/>
        <w:gridCol w:w="3899"/>
      </w:tblGrid>
      <w:tr w:rsidR="00B4205F" w:rsidRPr="00B4205F" w14:paraId="0E7F22C1" w14:textId="77777777" w:rsidTr="00A741F9">
        <w:tc>
          <w:tcPr>
            <w:tcW w:w="505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860931F" w14:textId="77777777" w:rsidR="00224068" w:rsidRPr="00B4205F" w:rsidRDefault="00224068" w:rsidP="00A741F9">
            <w:pPr>
              <w:pStyle w:val="Standard"/>
              <w:widowControl w:val="0"/>
              <w:tabs>
                <w:tab w:val="left" w:pos="567"/>
              </w:tabs>
              <w:contextualSpacing/>
              <w:jc w:val="center"/>
            </w:pPr>
            <w:r w:rsidRPr="00B4205F">
              <w:rPr>
                <w:rFonts w:asciiTheme="majorHAnsi" w:hAnsiTheme="majorHAnsi" w:cstheme="majorHAnsi"/>
                <w:b/>
                <w:bCs/>
              </w:rPr>
              <w:t>Kryterium</w:t>
            </w:r>
          </w:p>
        </w:tc>
        <w:tc>
          <w:tcPr>
            <w:tcW w:w="389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BF8AFD9" w14:textId="77777777" w:rsidR="00224068" w:rsidRPr="00B4205F" w:rsidRDefault="00224068" w:rsidP="00A741F9">
            <w:pPr>
              <w:pStyle w:val="Standard"/>
              <w:widowControl w:val="0"/>
              <w:tabs>
                <w:tab w:val="left" w:pos="567"/>
              </w:tabs>
              <w:contextualSpacing/>
              <w:jc w:val="center"/>
            </w:pPr>
            <w:r w:rsidRPr="00B4205F">
              <w:rPr>
                <w:rFonts w:asciiTheme="majorHAnsi" w:hAnsiTheme="majorHAnsi" w:cstheme="majorHAnsi"/>
                <w:b/>
                <w:bCs/>
              </w:rPr>
              <w:t>Waga</w:t>
            </w:r>
          </w:p>
        </w:tc>
      </w:tr>
      <w:tr w:rsidR="00B4205F" w:rsidRPr="00B4205F" w14:paraId="59085C8D" w14:textId="77777777" w:rsidTr="00A741F9">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4F099" w14:textId="77777777" w:rsidR="00224068" w:rsidRPr="00B4205F" w:rsidRDefault="00224068" w:rsidP="00A741F9">
            <w:pPr>
              <w:pStyle w:val="Standard"/>
              <w:widowControl w:val="0"/>
              <w:tabs>
                <w:tab w:val="left" w:pos="567"/>
              </w:tabs>
              <w:contextualSpacing/>
              <w:jc w:val="center"/>
            </w:pPr>
            <w:r w:rsidRPr="00B4205F">
              <w:rPr>
                <w:rFonts w:asciiTheme="majorHAnsi" w:hAnsiTheme="majorHAnsi" w:cstheme="majorHAnsi"/>
                <w:sz w:val="20"/>
                <w:szCs w:val="20"/>
              </w:rPr>
              <w:t>Cena</w:t>
            </w:r>
          </w:p>
        </w:tc>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EF70C" w14:textId="77777777" w:rsidR="00224068" w:rsidRPr="00B4205F" w:rsidRDefault="00224068" w:rsidP="00A741F9">
            <w:pPr>
              <w:pStyle w:val="Standard"/>
              <w:widowControl w:val="0"/>
              <w:tabs>
                <w:tab w:val="left" w:pos="567"/>
              </w:tabs>
              <w:contextualSpacing/>
              <w:jc w:val="center"/>
            </w:pPr>
            <w:r w:rsidRPr="00B4205F">
              <w:rPr>
                <w:rFonts w:asciiTheme="majorHAnsi" w:hAnsiTheme="majorHAnsi" w:cstheme="majorHAnsi"/>
                <w:sz w:val="20"/>
                <w:szCs w:val="20"/>
              </w:rPr>
              <w:t>60%</w:t>
            </w:r>
          </w:p>
        </w:tc>
      </w:tr>
      <w:tr w:rsidR="00B4205F" w:rsidRPr="00B4205F" w14:paraId="53D48D06" w14:textId="77777777" w:rsidTr="00A741F9">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7B38" w14:textId="77777777" w:rsidR="00224068" w:rsidRPr="00B4205F" w:rsidRDefault="00224068" w:rsidP="00A741F9">
            <w:pPr>
              <w:pStyle w:val="Standard"/>
              <w:widowControl w:val="0"/>
              <w:tabs>
                <w:tab w:val="left" w:pos="567"/>
              </w:tabs>
              <w:contextualSpacing/>
              <w:jc w:val="center"/>
            </w:pPr>
            <w:r w:rsidRPr="00B4205F">
              <w:rPr>
                <w:rFonts w:ascii="Calibri Light" w:hAnsi="Calibri Light" w:cstheme="majorHAnsi"/>
                <w:sz w:val="20"/>
                <w:szCs w:val="20"/>
              </w:rPr>
              <w:t>Okres gwarancji</w:t>
            </w:r>
          </w:p>
        </w:tc>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ADFB2" w14:textId="1D905E7F" w:rsidR="00224068" w:rsidRPr="00B4205F" w:rsidRDefault="00224068" w:rsidP="00A741F9">
            <w:pPr>
              <w:pStyle w:val="Standard"/>
              <w:widowControl w:val="0"/>
              <w:tabs>
                <w:tab w:val="left" w:pos="567"/>
              </w:tabs>
              <w:contextualSpacing/>
              <w:jc w:val="center"/>
            </w:pPr>
            <w:r w:rsidRPr="00B4205F">
              <w:rPr>
                <w:rFonts w:ascii="Calibri Light" w:hAnsi="Calibri Light" w:cstheme="majorHAnsi"/>
                <w:sz w:val="20"/>
                <w:szCs w:val="20"/>
              </w:rPr>
              <w:t>20%</w:t>
            </w:r>
          </w:p>
        </w:tc>
      </w:tr>
      <w:tr w:rsidR="00224068" w:rsidRPr="00B4205F" w14:paraId="660B0859" w14:textId="77777777" w:rsidTr="00A741F9">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041B5" w14:textId="379D3832" w:rsidR="00224068" w:rsidRPr="00B4205F" w:rsidRDefault="001A11E1" w:rsidP="00A741F9">
            <w:pPr>
              <w:pStyle w:val="Standard"/>
              <w:widowControl w:val="0"/>
              <w:tabs>
                <w:tab w:val="left" w:pos="567"/>
              </w:tabs>
              <w:contextualSpacing/>
              <w:jc w:val="center"/>
              <w:rPr>
                <w:rFonts w:ascii="Calibri Light" w:hAnsi="Calibri Light" w:cstheme="majorHAnsi"/>
                <w:sz w:val="20"/>
                <w:szCs w:val="20"/>
              </w:rPr>
            </w:pPr>
            <w:r>
              <w:rPr>
                <w:rFonts w:ascii="Calibri Light" w:hAnsi="Calibri Light" w:cstheme="majorHAnsi"/>
                <w:sz w:val="20"/>
                <w:szCs w:val="20"/>
              </w:rPr>
              <w:t>Długość trwania</w:t>
            </w:r>
            <w:r w:rsidR="00224068" w:rsidRPr="00B4205F">
              <w:rPr>
                <w:rFonts w:ascii="Calibri Light" w:hAnsi="Calibri Light" w:cstheme="majorHAnsi"/>
                <w:sz w:val="20"/>
                <w:szCs w:val="20"/>
              </w:rPr>
              <w:t xml:space="preserve"> licencji oprogramowania</w:t>
            </w:r>
          </w:p>
        </w:tc>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58C7B" w14:textId="4FD1D3AC" w:rsidR="00224068" w:rsidRPr="00B4205F" w:rsidRDefault="00224068" w:rsidP="00A741F9">
            <w:pPr>
              <w:pStyle w:val="Standard"/>
              <w:widowControl w:val="0"/>
              <w:tabs>
                <w:tab w:val="left" w:pos="567"/>
              </w:tabs>
              <w:contextualSpacing/>
              <w:jc w:val="center"/>
              <w:rPr>
                <w:rFonts w:ascii="Calibri Light" w:hAnsi="Calibri Light" w:cstheme="majorHAnsi"/>
                <w:sz w:val="20"/>
                <w:szCs w:val="20"/>
              </w:rPr>
            </w:pPr>
            <w:r w:rsidRPr="00B4205F">
              <w:rPr>
                <w:rFonts w:ascii="Calibri Light" w:hAnsi="Calibri Light" w:cstheme="majorHAnsi"/>
                <w:sz w:val="20"/>
                <w:szCs w:val="20"/>
              </w:rPr>
              <w:t>20%</w:t>
            </w:r>
          </w:p>
        </w:tc>
      </w:tr>
    </w:tbl>
    <w:p w14:paraId="1C330576" w14:textId="77777777" w:rsidR="00224068" w:rsidRPr="00B4205F" w:rsidRDefault="00224068" w:rsidP="00224068">
      <w:pPr>
        <w:pStyle w:val="Standard"/>
        <w:tabs>
          <w:tab w:val="left" w:pos="142"/>
        </w:tabs>
        <w:contextualSpacing/>
        <w:jc w:val="both"/>
        <w:rPr>
          <w:rFonts w:asciiTheme="majorHAnsi" w:hAnsiTheme="majorHAnsi" w:cstheme="majorHAnsi"/>
          <w:b/>
          <w:bCs/>
        </w:rPr>
      </w:pPr>
    </w:p>
    <w:p w14:paraId="6C653105" w14:textId="77777777" w:rsidR="00224068" w:rsidRPr="00B4205F" w:rsidRDefault="00224068" w:rsidP="00224068">
      <w:pPr>
        <w:pStyle w:val="Standard"/>
        <w:tabs>
          <w:tab w:val="left" w:pos="142"/>
        </w:tabs>
        <w:contextualSpacing/>
        <w:jc w:val="both"/>
      </w:pPr>
      <w:r w:rsidRPr="00B4205F">
        <w:rPr>
          <w:rFonts w:asciiTheme="majorHAnsi" w:hAnsiTheme="majorHAnsi" w:cstheme="majorHAnsi"/>
          <w:b/>
          <w:bCs/>
        </w:rPr>
        <w:t>1) Cena – 60%</w:t>
      </w:r>
    </w:p>
    <w:p w14:paraId="01166CA7" w14:textId="77777777" w:rsidR="00224068" w:rsidRPr="00B4205F" w:rsidRDefault="00224068" w:rsidP="00224068">
      <w:pPr>
        <w:pStyle w:val="Standard"/>
        <w:tabs>
          <w:tab w:val="left" w:pos="142"/>
        </w:tabs>
        <w:contextualSpacing/>
        <w:jc w:val="both"/>
      </w:pPr>
      <w:r w:rsidRPr="00B4205F">
        <w:rPr>
          <w:rFonts w:asciiTheme="majorHAnsi" w:hAnsiTheme="majorHAnsi" w:cstheme="majorHAnsi"/>
          <w:sz w:val="18"/>
          <w:szCs w:val="18"/>
        </w:rPr>
        <w:t>Liczba punktów zostanie obliczona wg wzoru:</w:t>
      </w:r>
    </w:p>
    <w:p w14:paraId="5453026E" w14:textId="77777777" w:rsidR="00224068" w:rsidRPr="00B4205F" w:rsidRDefault="00224068" w:rsidP="00224068">
      <w:pPr>
        <w:pStyle w:val="Standard"/>
        <w:tabs>
          <w:tab w:val="left" w:pos="142"/>
        </w:tabs>
        <w:contextualSpacing/>
        <w:jc w:val="both"/>
        <w:rPr>
          <w:rFonts w:asciiTheme="majorHAnsi" w:hAnsiTheme="majorHAnsi" w:cstheme="majorHAnsi"/>
          <w:sz w:val="18"/>
          <w:szCs w:val="18"/>
        </w:rPr>
      </w:pPr>
    </w:p>
    <w:p w14:paraId="0F9125E9" w14:textId="77777777" w:rsidR="00224068" w:rsidRPr="00B4205F" w:rsidRDefault="00224068" w:rsidP="00224068">
      <w:pPr>
        <w:pStyle w:val="Standard"/>
        <w:ind w:left="851" w:hanging="131"/>
        <w:contextualSpacing/>
      </w:pPr>
      <w:r w:rsidRPr="00B4205F">
        <w:rPr>
          <w:rFonts w:asciiTheme="majorHAnsi" w:hAnsiTheme="majorHAnsi" w:cstheme="majorHAnsi"/>
          <w:b/>
          <w:sz w:val="18"/>
          <w:szCs w:val="18"/>
        </w:rPr>
        <w:t>C</w:t>
      </w:r>
      <w:r w:rsidRPr="00B4205F">
        <w:rPr>
          <w:rFonts w:asciiTheme="majorHAnsi" w:hAnsiTheme="majorHAnsi" w:cstheme="majorHAnsi"/>
          <w:b/>
          <w:sz w:val="18"/>
          <w:szCs w:val="18"/>
          <w:vertAlign w:val="subscript"/>
        </w:rPr>
        <w:t>najniższa</w:t>
      </w:r>
    </w:p>
    <w:p w14:paraId="4E680275" w14:textId="77777777" w:rsidR="00224068" w:rsidRPr="00B4205F" w:rsidRDefault="00224068" w:rsidP="00224068">
      <w:pPr>
        <w:pStyle w:val="Standard"/>
        <w:ind w:left="900" w:hanging="900"/>
        <w:contextualSpacing/>
      </w:pPr>
      <w:r w:rsidRPr="00B4205F">
        <w:rPr>
          <w:rFonts w:asciiTheme="majorHAnsi" w:hAnsiTheme="majorHAnsi" w:cstheme="majorHAnsi"/>
          <w:b/>
          <w:sz w:val="18"/>
          <w:szCs w:val="18"/>
        </w:rPr>
        <w:t>C=-------------------------------------------- x100 pkt x 60%</w:t>
      </w:r>
    </w:p>
    <w:p w14:paraId="07331FCB" w14:textId="77777777" w:rsidR="00224068" w:rsidRPr="00B4205F" w:rsidRDefault="00224068" w:rsidP="00224068">
      <w:pPr>
        <w:pStyle w:val="Standard"/>
        <w:ind w:left="1559" w:hanging="839"/>
        <w:contextualSpacing/>
      </w:pPr>
      <w:r w:rsidRPr="00B4205F">
        <w:rPr>
          <w:rFonts w:asciiTheme="majorHAnsi" w:hAnsiTheme="majorHAnsi" w:cstheme="majorHAnsi"/>
          <w:b/>
          <w:sz w:val="18"/>
          <w:szCs w:val="18"/>
        </w:rPr>
        <w:t>C</w:t>
      </w:r>
      <w:r w:rsidRPr="00B4205F">
        <w:rPr>
          <w:rFonts w:asciiTheme="majorHAnsi" w:hAnsiTheme="majorHAnsi" w:cstheme="majorHAnsi"/>
          <w:b/>
          <w:sz w:val="18"/>
          <w:szCs w:val="18"/>
          <w:vertAlign w:val="subscript"/>
        </w:rPr>
        <w:t xml:space="preserve">oferty  </w:t>
      </w:r>
    </w:p>
    <w:p w14:paraId="4F5767B1" w14:textId="77777777" w:rsidR="00224068" w:rsidRPr="00B4205F" w:rsidRDefault="00224068" w:rsidP="00224068">
      <w:pPr>
        <w:pStyle w:val="Standard"/>
        <w:spacing w:before="120"/>
        <w:contextualSpacing/>
        <w:rPr>
          <w:rFonts w:asciiTheme="majorHAnsi" w:hAnsiTheme="majorHAnsi" w:cstheme="majorHAnsi"/>
          <w:sz w:val="18"/>
          <w:szCs w:val="18"/>
        </w:rPr>
      </w:pPr>
    </w:p>
    <w:p w14:paraId="6731CCF0" w14:textId="77777777" w:rsidR="00224068" w:rsidRPr="00B4205F" w:rsidRDefault="00224068" w:rsidP="00224068">
      <w:pPr>
        <w:pStyle w:val="Standard"/>
        <w:spacing w:before="120"/>
        <w:contextualSpacing/>
      </w:pPr>
      <w:r w:rsidRPr="00B4205F">
        <w:rPr>
          <w:rFonts w:asciiTheme="majorHAnsi" w:hAnsiTheme="majorHAnsi" w:cstheme="majorHAnsi"/>
          <w:sz w:val="18"/>
          <w:szCs w:val="18"/>
        </w:rPr>
        <w:t>gdzie:</w:t>
      </w:r>
    </w:p>
    <w:p w14:paraId="7C8FF2A5" w14:textId="77777777" w:rsidR="00224068" w:rsidRPr="00B4205F" w:rsidRDefault="00224068" w:rsidP="00224068">
      <w:pPr>
        <w:pStyle w:val="Standard"/>
        <w:spacing w:before="120"/>
        <w:contextualSpacing/>
      </w:pPr>
      <w:r w:rsidRPr="00B4205F">
        <w:rPr>
          <w:rFonts w:asciiTheme="majorHAnsi" w:hAnsiTheme="majorHAnsi" w:cstheme="majorHAnsi"/>
          <w:sz w:val="18"/>
          <w:szCs w:val="18"/>
        </w:rPr>
        <w:t>C</w:t>
      </w:r>
      <w:r w:rsidRPr="00B4205F">
        <w:rPr>
          <w:rFonts w:asciiTheme="majorHAnsi" w:hAnsiTheme="majorHAnsi" w:cstheme="majorHAnsi"/>
          <w:sz w:val="18"/>
          <w:szCs w:val="18"/>
          <w:vertAlign w:val="subscript"/>
        </w:rPr>
        <w:t>najniższa</w:t>
      </w:r>
      <w:r w:rsidRPr="00B4205F">
        <w:rPr>
          <w:rFonts w:asciiTheme="majorHAnsi" w:hAnsiTheme="majorHAnsi" w:cstheme="majorHAnsi"/>
          <w:sz w:val="18"/>
          <w:szCs w:val="18"/>
        </w:rPr>
        <w:t xml:space="preserve"> - najniższa cena spośród złożonych ofert</w:t>
      </w:r>
    </w:p>
    <w:p w14:paraId="395C8D84" w14:textId="77777777" w:rsidR="00224068" w:rsidRPr="00B4205F" w:rsidRDefault="00224068" w:rsidP="00224068">
      <w:pPr>
        <w:pStyle w:val="Standard"/>
        <w:spacing w:before="120"/>
        <w:contextualSpacing/>
      </w:pPr>
      <w:r w:rsidRPr="00B4205F">
        <w:rPr>
          <w:rFonts w:asciiTheme="majorHAnsi" w:hAnsiTheme="majorHAnsi" w:cstheme="majorHAnsi"/>
          <w:sz w:val="18"/>
          <w:szCs w:val="18"/>
        </w:rPr>
        <w:t>C</w:t>
      </w:r>
      <w:r w:rsidRPr="00B4205F">
        <w:rPr>
          <w:rFonts w:asciiTheme="majorHAnsi" w:hAnsiTheme="majorHAnsi" w:cstheme="majorHAnsi"/>
          <w:sz w:val="18"/>
          <w:szCs w:val="18"/>
          <w:vertAlign w:val="subscript"/>
        </w:rPr>
        <w:t>oferty</w:t>
      </w:r>
      <w:r w:rsidRPr="00B4205F">
        <w:rPr>
          <w:rFonts w:asciiTheme="majorHAnsi" w:hAnsiTheme="majorHAnsi" w:cstheme="majorHAnsi"/>
          <w:sz w:val="18"/>
          <w:szCs w:val="18"/>
        </w:rPr>
        <w:t xml:space="preserve"> – cena oferty rozpatrywanej</w:t>
      </w:r>
    </w:p>
    <w:p w14:paraId="2EADD83F" w14:textId="77777777" w:rsidR="00224068" w:rsidRPr="00B4205F" w:rsidRDefault="00224068" w:rsidP="00224068">
      <w:pPr>
        <w:pStyle w:val="Standard"/>
        <w:spacing w:before="120"/>
        <w:contextualSpacing/>
      </w:pPr>
      <w:r w:rsidRPr="00B4205F">
        <w:rPr>
          <w:rFonts w:asciiTheme="majorHAnsi" w:hAnsiTheme="majorHAnsi" w:cstheme="majorHAnsi"/>
          <w:sz w:val="18"/>
          <w:szCs w:val="18"/>
        </w:rPr>
        <w:t>C – ilość punktów uzyskanych przez oferenta</w:t>
      </w:r>
    </w:p>
    <w:p w14:paraId="5E4DB3D0" w14:textId="77777777" w:rsidR="00224068" w:rsidRPr="00B4205F" w:rsidRDefault="00224068" w:rsidP="00224068">
      <w:pPr>
        <w:pStyle w:val="Standard"/>
        <w:tabs>
          <w:tab w:val="left" w:pos="142"/>
        </w:tabs>
        <w:contextualSpacing/>
        <w:jc w:val="both"/>
        <w:rPr>
          <w:rFonts w:asciiTheme="majorHAnsi" w:hAnsiTheme="majorHAnsi" w:cstheme="majorHAnsi"/>
        </w:rPr>
      </w:pPr>
    </w:p>
    <w:p w14:paraId="65F824FA" w14:textId="30960A90" w:rsidR="00224068" w:rsidRPr="00B4205F" w:rsidRDefault="00224068" w:rsidP="00224068">
      <w:pPr>
        <w:pStyle w:val="Standard"/>
        <w:tabs>
          <w:tab w:val="left" w:pos="142"/>
        </w:tabs>
        <w:contextualSpacing/>
        <w:jc w:val="both"/>
        <w:rPr>
          <w:rFonts w:asciiTheme="majorHAnsi" w:hAnsiTheme="majorHAnsi" w:cstheme="majorHAnsi"/>
        </w:rPr>
      </w:pPr>
      <w:r w:rsidRPr="00B4205F">
        <w:rPr>
          <w:rFonts w:asciiTheme="majorHAnsi" w:hAnsiTheme="majorHAnsi" w:cstheme="majorHAnsi"/>
          <w:b/>
          <w:bCs/>
        </w:rPr>
        <w:t xml:space="preserve">2) Okres gwarancji – 20% </w:t>
      </w:r>
    </w:p>
    <w:p w14:paraId="7BAF72AB" w14:textId="77777777" w:rsidR="00224068" w:rsidRPr="00B4205F" w:rsidRDefault="00224068" w:rsidP="00224068">
      <w:pPr>
        <w:pStyle w:val="Textbody"/>
        <w:ind w:left="405"/>
        <w:contextualSpacing/>
        <w:rPr>
          <w:rFonts w:asciiTheme="majorHAnsi" w:hAnsiTheme="majorHAnsi" w:cstheme="majorHAnsi"/>
          <w:sz w:val="18"/>
          <w:szCs w:val="18"/>
        </w:rPr>
      </w:pPr>
    </w:p>
    <w:p w14:paraId="14CF00E3" w14:textId="77777777" w:rsidR="00224068" w:rsidRPr="00B4205F" w:rsidRDefault="00224068" w:rsidP="00224068">
      <w:pPr>
        <w:pStyle w:val="Standard"/>
        <w:ind w:left="851" w:hanging="131"/>
        <w:contextualSpacing/>
      </w:pPr>
      <w:r w:rsidRPr="00B4205F">
        <w:rPr>
          <w:rFonts w:asciiTheme="majorHAnsi" w:hAnsiTheme="majorHAnsi" w:cstheme="majorHAnsi"/>
          <w:b/>
          <w:sz w:val="18"/>
          <w:szCs w:val="18"/>
        </w:rPr>
        <w:t>G</w:t>
      </w:r>
      <w:r w:rsidRPr="00B4205F">
        <w:rPr>
          <w:rFonts w:asciiTheme="majorHAnsi" w:hAnsiTheme="majorHAnsi" w:cstheme="majorHAnsi"/>
          <w:b/>
          <w:sz w:val="18"/>
          <w:szCs w:val="18"/>
          <w:vertAlign w:val="subscript"/>
        </w:rPr>
        <w:t>oferty</w:t>
      </w:r>
    </w:p>
    <w:p w14:paraId="6461B431" w14:textId="32DE92CC" w:rsidR="00224068" w:rsidRPr="00B4205F" w:rsidRDefault="00224068" w:rsidP="00224068">
      <w:pPr>
        <w:pStyle w:val="Standard"/>
        <w:ind w:left="900" w:hanging="900"/>
        <w:contextualSpacing/>
      </w:pPr>
      <w:r w:rsidRPr="00B4205F">
        <w:rPr>
          <w:rFonts w:asciiTheme="majorHAnsi" w:hAnsiTheme="majorHAnsi" w:cstheme="majorHAnsi"/>
          <w:b/>
          <w:sz w:val="18"/>
          <w:szCs w:val="18"/>
        </w:rPr>
        <w:t>G=-------------------------------------------- x100 pkt x 20%</w:t>
      </w:r>
    </w:p>
    <w:p w14:paraId="134AB0B1" w14:textId="77777777" w:rsidR="00224068" w:rsidRPr="00B4205F" w:rsidRDefault="00224068" w:rsidP="00224068">
      <w:pPr>
        <w:pStyle w:val="Standard"/>
        <w:ind w:left="1559" w:hanging="839"/>
        <w:contextualSpacing/>
      </w:pPr>
      <w:r w:rsidRPr="00B4205F">
        <w:rPr>
          <w:rFonts w:asciiTheme="majorHAnsi" w:hAnsiTheme="majorHAnsi" w:cstheme="majorHAnsi"/>
          <w:b/>
          <w:sz w:val="18"/>
          <w:szCs w:val="18"/>
        </w:rPr>
        <w:t>G</w:t>
      </w:r>
      <w:r w:rsidRPr="00B4205F">
        <w:rPr>
          <w:rFonts w:asciiTheme="majorHAnsi" w:hAnsiTheme="majorHAnsi" w:cstheme="majorHAnsi"/>
          <w:b/>
          <w:sz w:val="18"/>
          <w:szCs w:val="18"/>
          <w:vertAlign w:val="subscript"/>
        </w:rPr>
        <w:t>najdłuższa</w:t>
      </w:r>
    </w:p>
    <w:p w14:paraId="33693790" w14:textId="77777777" w:rsidR="00224068" w:rsidRPr="00B4205F" w:rsidRDefault="00224068" w:rsidP="00224068">
      <w:pPr>
        <w:pStyle w:val="Standard"/>
        <w:spacing w:before="120"/>
        <w:contextualSpacing/>
        <w:rPr>
          <w:rFonts w:asciiTheme="majorHAnsi" w:hAnsiTheme="majorHAnsi" w:cstheme="majorHAnsi"/>
          <w:sz w:val="18"/>
          <w:szCs w:val="18"/>
        </w:rPr>
      </w:pPr>
    </w:p>
    <w:p w14:paraId="6685712B" w14:textId="77777777" w:rsidR="00224068" w:rsidRPr="00B4205F" w:rsidRDefault="00224068" w:rsidP="00224068">
      <w:pPr>
        <w:pStyle w:val="Standard"/>
        <w:spacing w:before="120"/>
        <w:contextualSpacing/>
        <w:rPr>
          <w:rFonts w:asciiTheme="majorHAnsi" w:hAnsiTheme="majorHAnsi" w:cstheme="majorHAnsi"/>
          <w:sz w:val="18"/>
          <w:szCs w:val="18"/>
        </w:rPr>
      </w:pPr>
    </w:p>
    <w:p w14:paraId="28536101" w14:textId="77777777" w:rsidR="00224068" w:rsidRPr="00B4205F" w:rsidRDefault="00224068" w:rsidP="00224068">
      <w:pPr>
        <w:pStyle w:val="Standard"/>
        <w:spacing w:before="120"/>
        <w:contextualSpacing/>
      </w:pPr>
      <w:r w:rsidRPr="00B4205F">
        <w:rPr>
          <w:rFonts w:asciiTheme="majorHAnsi" w:hAnsiTheme="majorHAnsi" w:cstheme="majorHAnsi"/>
          <w:sz w:val="18"/>
          <w:szCs w:val="18"/>
        </w:rPr>
        <w:t>gdzie:</w:t>
      </w:r>
    </w:p>
    <w:p w14:paraId="21BD29CC" w14:textId="77777777" w:rsidR="00224068" w:rsidRPr="00B4205F" w:rsidRDefault="00224068" w:rsidP="00224068">
      <w:pPr>
        <w:pStyle w:val="Standard"/>
        <w:spacing w:before="120"/>
        <w:contextualSpacing/>
      </w:pPr>
      <w:r w:rsidRPr="00B4205F">
        <w:rPr>
          <w:rFonts w:asciiTheme="majorHAnsi" w:hAnsiTheme="majorHAnsi" w:cstheme="majorHAnsi"/>
          <w:sz w:val="18"/>
          <w:szCs w:val="18"/>
        </w:rPr>
        <w:t>G</w:t>
      </w:r>
      <w:r w:rsidRPr="00B4205F">
        <w:rPr>
          <w:rFonts w:asciiTheme="majorHAnsi" w:hAnsiTheme="majorHAnsi" w:cstheme="majorHAnsi"/>
          <w:sz w:val="18"/>
          <w:szCs w:val="18"/>
          <w:vertAlign w:val="subscript"/>
        </w:rPr>
        <w:t>najdłuższa</w:t>
      </w:r>
      <w:r w:rsidRPr="00B4205F">
        <w:rPr>
          <w:rFonts w:asciiTheme="majorHAnsi" w:hAnsiTheme="majorHAnsi" w:cstheme="majorHAnsi"/>
          <w:sz w:val="18"/>
          <w:szCs w:val="18"/>
        </w:rPr>
        <w:t xml:space="preserve"> – najdłuższa gwarancja spośród złożonych ofert</w:t>
      </w:r>
    </w:p>
    <w:p w14:paraId="70F9470E" w14:textId="77777777" w:rsidR="00224068" w:rsidRPr="00B4205F" w:rsidRDefault="00224068" w:rsidP="00224068">
      <w:pPr>
        <w:pStyle w:val="Standard"/>
        <w:spacing w:before="120"/>
        <w:contextualSpacing/>
      </w:pPr>
      <w:r w:rsidRPr="00B4205F">
        <w:rPr>
          <w:rFonts w:asciiTheme="majorHAnsi" w:hAnsiTheme="majorHAnsi" w:cstheme="majorHAnsi"/>
          <w:sz w:val="18"/>
          <w:szCs w:val="18"/>
        </w:rPr>
        <w:t>G</w:t>
      </w:r>
      <w:r w:rsidRPr="00B4205F">
        <w:rPr>
          <w:rFonts w:asciiTheme="majorHAnsi" w:hAnsiTheme="majorHAnsi" w:cstheme="majorHAnsi"/>
          <w:sz w:val="18"/>
          <w:szCs w:val="18"/>
          <w:vertAlign w:val="subscript"/>
        </w:rPr>
        <w:t>oferty</w:t>
      </w:r>
      <w:r w:rsidRPr="00B4205F">
        <w:rPr>
          <w:rFonts w:asciiTheme="majorHAnsi" w:hAnsiTheme="majorHAnsi" w:cstheme="majorHAnsi"/>
          <w:sz w:val="18"/>
          <w:szCs w:val="18"/>
        </w:rPr>
        <w:t xml:space="preserve"> – gwarancja oferty rozpatrywanej</w:t>
      </w:r>
    </w:p>
    <w:p w14:paraId="2627DD06" w14:textId="77777777" w:rsidR="00224068" w:rsidRPr="00B4205F" w:rsidRDefault="00224068" w:rsidP="00224068">
      <w:pPr>
        <w:pStyle w:val="Standard"/>
        <w:spacing w:before="120"/>
        <w:contextualSpacing/>
      </w:pPr>
      <w:r w:rsidRPr="00B4205F">
        <w:rPr>
          <w:rFonts w:asciiTheme="majorHAnsi" w:hAnsiTheme="majorHAnsi" w:cstheme="majorHAnsi"/>
          <w:sz w:val="18"/>
          <w:szCs w:val="18"/>
        </w:rPr>
        <w:t>G – ilość punktów uzyskanych przez oferenta</w:t>
      </w:r>
    </w:p>
    <w:p w14:paraId="6256E93F" w14:textId="77777777" w:rsidR="00224068" w:rsidRPr="00B4205F" w:rsidRDefault="00224068" w:rsidP="00224068">
      <w:pPr>
        <w:pStyle w:val="Standard"/>
        <w:tabs>
          <w:tab w:val="left" w:pos="142"/>
        </w:tabs>
        <w:spacing w:after="120"/>
        <w:contextualSpacing/>
        <w:jc w:val="both"/>
        <w:rPr>
          <w:rFonts w:asciiTheme="majorHAnsi" w:hAnsiTheme="majorHAnsi" w:cstheme="majorHAnsi"/>
          <w:sz w:val="18"/>
          <w:szCs w:val="18"/>
        </w:rPr>
      </w:pPr>
    </w:p>
    <w:p w14:paraId="3B3F0D53" w14:textId="77777777" w:rsidR="00224068" w:rsidRDefault="00224068" w:rsidP="00224068">
      <w:pPr>
        <w:pStyle w:val="Standard"/>
        <w:tabs>
          <w:tab w:val="left" w:pos="142"/>
        </w:tabs>
        <w:contextualSpacing/>
        <w:jc w:val="both"/>
        <w:rPr>
          <w:rFonts w:asciiTheme="majorHAnsi" w:hAnsiTheme="majorHAnsi" w:cstheme="majorHAnsi"/>
          <w:b/>
          <w:bCs/>
          <w:i/>
          <w:iCs/>
          <w:u w:val="single"/>
        </w:rPr>
      </w:pPr>
      <w:r w:rsidRPr="00B4205F">
        <w:rPr>
          <w:rFonts w:asciiTheme="majorHAnsi" w:hAnsiTheme="majorHAnsi" w:cstheme="majorHAnsi"/>
          <w:b/>
          <w:bCs/>
          <w:i/>
          <w:iCs/>
          <w:u w:val="single"/>
        </w:rPr>
        <w:t xml:space="preserve">UWAGA! Okres gwarancji nie może być krótszy niż 24 miesiące </w:t>
      </w:r>
    </w:p>
    <w:p w14:paraId="0047B715" w14:textId="77777777" w:rsidR="00224068" w:rsidRPr="00B4205F" w:rsidRDefault="00224068" w:rsidP="0028386D">
      <w:pPr>
        <w:pStyle w:val="Standard"/>
        <w:contextualSpacing/>
        <w:jc w:val="both"/>
        <w:rPr>
          <w:rFonts w:asciiTheme="majorHAnsi" w:hAnsiTheme="majorHAnsi" w:cstheme="majorHAnsi"/>
        </w:rPr>
      </w:pPr>
    </w:p>
    <w:p w14:paraId="43D87B36" w14:textId="0E1947ED" w:rsidR="00224068" w:rsidRPr="00B4205F" w:rsidRDefault="00224068" w:rsidP="00224068">
      <w:pPr>
        <w:pStyle w:val="Standard"/>
        <w:tabs>
          <w:tab w:val="left" w:pos="142"/>
        </w:tabs>
        <w:contextualSpacing/>
        <w:jc w:val="both"/>
        <w:rPr>
          <w:rFonts w:asciiTheme="majorHAnsi" w:hAnsiTheme="majorHAnsi" w:cstheme="majorHAnsi"/>
        </w:rPr>
      </w:pPr>
      <w:r w:rsidRPr="00B4205F">
        <w:rPr>
          <w:rFonts w:asciiTheme="majorHAnsi" w:hAnsiTheme="majorHAnsi" w:cstheme="majorHAnsi"/>
          <w:b/>
          <w:bCs/>
        </w:rPr>
        <w:t xml:space="preserve">3) </w:t>
      </w:r>
      <w:r w:rsidR="008C61F9">
        <w:rPr>
          <w:rFonts w:asciiTheme="majorHAnsi" w:hAnsiTheme="majorHAnsi" w:cstheme="majorHAnsi"/>
          <w:b/>
          <w:bCs/>
        </w:rPr>
        <w:t>Długość trwania</w:t>
      </w:r>
      <w:r w:rsidRPr="00B4205F">
        <w:rPr>
          <w:rFonts w:asciiTheme="majorHAnsi" w:hAnsiTheme="majorHAnsi" w:cstheme="majorHAnsi"/>
          <w:b/>
          <w:bCs/>
        </w:rPr>
        <w:t xml:space="preserve"> licencji oprogramowania – 20% </w:t>
      </w:r>
    </w:p>
    <w:p w14:paraId="62FBB0B7" w14:textId="77777777" w:rsidR="00224068" w:rsidRPr="00B4205F" w:rsidRDefault="00224068" w:rsidP="00224068">
      <w:pPr>
        <w:pStyle w:val="Textbody"/>
        <w:ind w:left="405"/>
        <w:contextualSpacing/>
        <w:rPr>
          <w:rFonts w:asciiTheme="majorHAnsi" w:hAnsiTheme="majorHAnsi" w:cstheme="majorHAnsi"/>
          <w:sz w:val="18"/>
          <w:szCs w:val="18"/>
        </w:rPr>
      </w:pPr>
    </w:p>
    <w:p w14:paraId="6CB73E1C" w14:textId="0DEB24CA" w:rsidR="00224068" w:rsidRPr="00B4205F" w:rsidRDefault="008C61F9" w:rsidP="00224068">
      <w:pPr>
        <w:pStyle w:val="Standard"/>
        <w:ind w:left="851" w:hanging="131"/>
        <w:contextualSpacing/>
      </w:pPr>
      <w:r>
        <w:rPr>
          <w:rFonts w:asciiTheme="majorHAnsi" w:hAnsiTheme="majorHAnsi" w:cstheme="majorHAnsi"/>
          <w:b/>
          <w:sz w:val="18"/>
          <w:szCs w:val="18"/>
        </w:rPr>
        <w:t>L</w:t>
      </w:r>
      <w:r w:rsidR="00224068" w:rsidRPr="00B4205F">
        <w:rPr>
          <w:rFonts w:asciiTheme="majorHAnsi" w:hAnsiTheme="majorHAnsi" w:cstheme="majorHAnsi"/>
          <w:b/>
          <w:sz w:val="18"/>
          <w:szCs w:val="18"/>
          <w:vertAlign w:val="subscript"/>
        </w:rPr>
        <w:t>oferty</w:t>
      </w:r>
    </w:p>
    <w:p w14:paraId="4CD6AC03" w14:textId="5770BA72" w:rsidR="00224068" w:rsidRPr="00B4205F" w:rsidRDefault="008C61F9" w:rsidP="00224068">
      <w:pPr>
        <w:pStyle w:val="Standard"/>
        <w:ind w:left="900" w:hanging="900"/>
        <w:contextualSpacing/>
      </w:pPr>
      <w:r>
        <w:rPr>
          <w:rFonts w:asciiTheme="majorHAnsi" w:hAnsiTheme="majorHAnsi" w:cstheme="majorHAnsi"/>
          <w:b/>
          <w:sz w:val="18"/>
          <w:szCs w:val="18"/>
        </w:rPr>
        <w:t>L</w:t>
      </w:r>
      <w:r w:rsidR="00224068" w:rsidRPr="00B4205F">
        <w:rPr>
          <w:rFonts w:asciiTheme="majorHAnsi" w:hAnsiTheme="majorHAnsi" w:cstheme="majorHAnsi"/>
          <w:b/>
          <w:sz w:val="18"/>
          <w:szCs w:val="18"/>
        </w:rPr>
        <w:t>=-------------------------------------------- x100 pkt x 20%</w:t>
      </w:r>
    </w:p>
    <w:p w14:paraId="6291C209" w14:textId="3D4182C1" w:rsidR="00224068" w:rsidRPr="00B4205F" w:rsidRDefault="008C61F9" w:rsidP="00224068">
      <w:pPr>
        <w:pStyle w:val="Standard"/>
        <w:ind w:left="1559" w:hanging="839"/>
        <w:contextualSpacing/>
      </w:pPr>
      <w:r>
        <w:rPr>
          <w:rFonts w:asciiTheme="majorHAnsi" w:hAnsiTheme="majorHAnsi" w:cstheme="majorHAnsi"/>
          <w:b/>
          <w:sz w:val="18"/>
          <w:szCs w:val="18"/>
        </w:rPr>
        <w:t>L</w:t>
      </w:r>
      <w:r w:rsidR="00224068" w:rsidRPr="00B4205F">
        <w:rPr>
          <w:rFonts w:asciiTheme="majorHAnsi" w:hAnsiTheme="majorHAnsi" w:cstheme="majorHAnsi"/>
          <w:b/>
          <w:sz w:val="18"/>
          <w:szCs w:val="18"/>
          <w:vertAlign w:val="subscript"/>
        </w:rPr>
        <w:t>najdłuższ</w:t>
      </w:r>
      <w:r>
        <w:rPr>
          <w:rFonts w:asciiTheme="majorHAnsi" w:hAnsiTheme="majorHAnsi" w:cstheme="majorHAnsi"/>
          <w:b/>
          <w:sz w:val="18"/>
          <w:szCs w:val="18"/>
          <w:vertAlign w:val="subscript"/>
        </w:rPr>
        <w:t>a</w:t>
      </w:r>
    </w:p>
    <w:p w14:paraId="0CCDB009" w14:textId="77777777" w:rsidR="00224068" w:rsidRPr="00B4205F" w:rsidRDefault="00224068" w:rsidP="00224068">
      <w:pPr>
        <w:pStyle w:val="Standard"/>
        <w:spacing w:before="120"/>
        <w:contextualSpacing/>
        <w:rPr>
          <w:rFonts w:asciiTheme="majorHAnsi" w:hAnsiTheme="majorHAnsi" w:cstheme="majorHAnsi"/>
          <w:sz w:val="18"/>
          <w:szCs w:val="18"/>
        </w:rPr>
      </w:pPr>
    </w:p>
    <w:p w14:paraId="49E6F7CD" w14:textId="77777777" w:rsidR="00224068" w:rsidRPr="00B4205F" w:rsidRDefault="00224068" w:rsidP="00224068">
      <w:pPr>
        <w:pStyle w:val="Standard"/>
        <w:spacing w:before="120"/>
        <w:contextualSpacing/>
        <w:rPr>
          <w:rFonts w:asciiTheme="majorHAnsi" w:hAnsiTheme="majorHAnsi" w:cstheme="majorHAnsi"/>
          <w:sz w:val="18"/>
          <w:szCs w:val="18"/>
        </w:rPr>
      </w:pPr>
    </w:p>
    <w:p w14:paraId="3CBD4598" w14:textId="77777777" w:rsidR="00224068" w:rsidRPr="00B4205F" w:rsidRDefault="00224068" w:rsidP="00224068">
      <w:pPr>
        <w:pStyle w:val="Standard"/>
        <w:spacing w:before="120"/>
        <w:contextualSpacing/>
      </w:pPr>
      <w:r w:rsidRPr="00B4205F">
        <w:rPr>
          <w:rFonts w:asciiTheme="majorHAnsi" w:hAnsiTheme="majorHAnsi" w:cstheme="majorHAnsi"/>
          <w:sz w:val="18"/>
          <w:szCs w:val="18"/>
        </w:rPr>
        <w:t>gdzie:</w:t>
      </w:r>
    </w:p>
    <w:p w14:paraId="4423B50E" w14:textId="45CF3949" w:rsidR="00224068" w:rsidRPr="00B4205F" w:rsidRDefault="008C61F9" w:rsidP="00224068">
      <w:pPr>
        <w:pStyle w:val="Standard"/>
        <w:spacing w:before="120"/>
        <w:contextualSpacing/>
      </w:pPr>
      <w:r>
        <w:rPr>
          <w:rFonts w:asciiTheme="majorHAnsi" w:hAnsiTheme="majorHAnsi" w:cstheme="majorHAnsi"/>
          <w:sz w:val="18"/>
          <w:szCs w:val="18"/>
        </w:rPr>
        <w:t>L</w:t>
      </w:r>
      <w:r w:rsidR="00224068" w:rsidRPr="00B4205F">
        <w:rPr>
          <w:rFonts w:asciiTheme="majorHAnsi" w:hAnsiTheme="majorHAnsi" w:cstheme="majorHAnsi"/>
          <w:sz w:val="18"/>
          <w:szCs w:val="18"/>
          <w:vertAlign w:val="subscript"/>
        </w:rPr>
        <w:t>najdłuższa</w:t>
      </w:r>
      <w:r w:rsidR="00224068" w:rsidRPr="00B4205F">
        <w:rPr>
          <w:rFonts w:asciiTheme="majorHAnsi" w:hAnsiTheme="majorHAnsi" w:cstheme="majorHAnsi"/>
          <w:sz w:val="18"/>
          <w:szCs w:val="18"/>
        </w:rPr>
        <w:t xml:space="preserve"> – najdłuższy</w:t>
      </w:r>
      <w:r>
        <w:rPr>
          <w:rFonts w:asciiTheme="majorHAnsi" w:hAnsiTheme="majorHAnsi" w:cstheme="majorHAnsi"/>
          <w:sz w:val="18"/>
          <w:szCs w:val="18"/>
        </w:rPr>
        <w:t xml:space="preserve"> czas trwania</w:t>
      </w:r>
      <w:r w:rsidR="00224068" w:rsidRPr="00B4205F">
        <w:rPr>
          <w:rFonts w:asciiTheme="majorHAnsi" w:hAnsiTheme="majorHAnsi" w:cstheme="majorHAnsi"/>
          <w:sz w:val="18"/>
          <w:szCs w:val="18"/>
        </w:rPr>
        <w:t xml:space="preserve"> licencji</w:t>
      </w:r>
      <w:r>
        <w:rPr>
          <w:rFonts w:asciiTheme="majorHAnsi" w:hAnsiTheme="majorHAnsi" w:cstheme="majorHAnsi"/>
          <w:sz w:val="18"/>
          <w:szCs w:val="18"/>
        </w:rPr>
        <w:t xml:space="preserve"> oprogramowania</w:t>
      </w:r>
      <w:r w:rsidR="00224068" w:rsidRPr="00B4205F">
        <w:rPr>
          <w:rFonts w:asciiTheme="majorHAnsi" w:hAnsiTheme="majorHAnsi" w:cstheme="majorHAnsi"/>
          <w:sz w:val="18"/>
          <w:szCs w:val="18"/>
        </w:rPr>
        <w:t xml:space="preserve"> spośród złożonych ofert</w:t>
      </w:r>
    </w:p>
    <w:p w14:paraId="28E5B5F3" w14:textId="71328272" w:rsidR="00224068" w:rsidRPr="00B4205F" w:rsidRDefault="008C61F9" w:rsidP="00224068">
      <w:pPr>
        <w:pStyle w:val="Standard"/>
        <w:spacing w:before="120"/>
        <w:contextualSpacing/>
      </w:pPr>
      <w:r>
        <w:rPr>
          <w:rFonts w:asciiTheme="majorHAnsi" w:hAnsiTheme="majorHAnsi" w:cstheme="majorHAnsi"/>
          <w:sz w:val="18"/>
          <w:szCs w:val="18"/>
        </w:rPr>
        <w:t>L</w:t>
      </w:r>
      <w:r w:rsidR="00224068" w:rsidRPr="00B4205F">
        <w:rPr>
          <w:rFonts w:asciiTheme="majorHAnsi" w:hAnsiTheme="majorHAnsi" w:cstheme="majorHAnsi"/>
          <w:sz w:val="18"/>
          <w:szCs w:val="18"/>
          <w:vertAlign w:val="subscript"/>
        </w:rPr>
        <w:t>oferty</w:t>
      </w:r>
      <w:r w:rsidR="00224068" w:rsidRPr="00B4205F">
        <w:rPr>
          <w:rFonts w:asciiTheme="majorHAnsi" w:hAnsiTheme="majorHAnsi" w:cstheme="majorHAnsi"/>
          <w:sz w:val="18"/>
          <w:szCs w:val="18"/>
        </w:rPr>
        <w:t xml:space="preserve"> – okres </w:t>
      </w:r>
      <w:r>
        <w:rPr>
          <w:rFonts w:asciiTheme="majorHAnsi" w:hAnsiTheme="majorHAnsi" w:cstheme="majorHAnsi"/>
          <w:sz w:val="18"/>
          <w:szCs w:val="18"/>
        </w:rPr>
        <w:t xml:space="preserve">trwania </w:t>
      </w:r>
      <w:r w:rsidR="00224068" w:rsidRPr="00B4205F">
        <w:rPr>
          <w:rFonts w:asciiTheme="majorHAnsi" w:hAnsiTheme="majorHAnsi" w:cstheme="majorHAnsi"/>
          <w:sz w:val="18"/>
          <w:szCs w:val="18"/>
        </w:rPr>
        <w:t>licencji</w:t>
      </w:r>
      <w:r>
        <w:rPr>
          <w:rFonts w:asciiTheme="majorHAnsi" w:hAnsiTheme="majorHAnsi" w:cstheme="majorHAnsi"/>
          <w:sz w:val="18"/>
          <w:szCs w:val="18"/>
        </w:rPr>
        <w:t xml:space="preserve"> oprogramowania</w:t>
      </w:r>
      <w:r w:rsidR="00224068" w:rsidRPr="00B4205F">
        <w:rPr>
          <w:rFonts w:asciiTheme="majorHAnsi" w:hAnsiTheme="majorHAnsi" w:cstheme="majorHAnsi"/>
          <w:sz w:val="18"/>
          <w:szCs w:val="18"/>
        </w:rPr>
        <w:t xml:space="preserve"> oferty rozpatrywanej</w:t>
      </w:r>
    </w:p>
    <w:p w14:paraId="0F81F948" w14:textId="32773126" w:rsidR="00224068" w:rsidRPr="00B4205F" w:rsidRDefault="008C61F9" w:rsidP="00224068">
      <w:pPr>
        <w:pStyle w:val="Standard"/>
        <w:spacing w:before="120"/>
        <w:contextualSpacing/>
      </w:pPr>
      <w:r>
        <w:rPr>
          <w:rFonts w:asciiTheme="majorHAnsi" w:hAnsiTheme="majorHAnsi" w:cstheme="majorHAnsi"/>
          <w:sz w:val="18"/>
          <w:szCs w:val="18"/>
        </w:rPr>
        <w:t>L</w:t>
      </w:r>
      <w:r w:rsidR="00224068" w:rsidRPr="00B4205F">
        <w:rPr>
          <w:rFonts w:asciiTheme="majorHAnsi" w:hAnsiTheme="majorHAnsi" w:cstheme="majorHAnsi"/>
          <w:sz w:val="18"/>
          <w:szCs w:val="18"/>
        </w:rPr>
        <w:t xml:space="preserve"> – ilość punktów uzyskanych przez oferenta</w:t>
      </w:r>
    </w:p>
    <w:p w14:paraId="0844F602" w14:textId="77777777" w:rsidR="00224068" w:rsidRPr="00B4205F" w:rsidRDefault="00224068" w:rsidP="00224068">
      <w:pPr>
        <w:pStyle w:val="Standard"/>
        <w:tabs>
          <w:tab w:val="left" w:pos="142"/>
        </w:tabs>
        <w:spacing w:after="120"/>
        <w:contextualSpacing/>
        <w:jc w:val="both"/>
        <w:rPr>
          <w:rFonts w:asciiTheme="majorHAnsi" w:hAnsiTheme="majorHAnsi" w:cstheme="majorHAnsi"/>
          <w:sz w:val="18"/>
          <w:szCs w:val="18"/>
        </w:rPr>
      </w:pPr>
    </w:p>
    <w:p w14:paraId="589E5CB4" w14:textId="2C26DA25" w:rsidR="00224068" w:rsidRPr="00B4205F" w:rsidRDefault="00224068" w:rsidP="00224068">
      <w:pPr>
        <w:pStyle w:val="Standard"/>
        <w:tabs>
          <w:tab w:val="left" w:pos="142"/>
        </w:tabs>
        <w:contextualSpacing/>
        <w:jc w:val="both"/>
        <w:rPr>
          <w:rFonts w:asciiTheme="majorHAnsi" w:hAnsiTheme="majorHAnsi" w:cstheme="majorHAnsi"/>
          <w:b/>
          <w:bCs/>
          <w:i/>
          <w:iCs/>
          <w:u w:val="single"/>
        </w:rPr>
      </w:pPr>
      <w:r w:rsidRPr="00B4205F">
        <w:rPr>
          <w:rFonts w:asciiTheme="majorHAnsi" w:hAnsiTheme="majorHAnsi" w:cstheme="majorHAnsi"/>
          <w:b/>
          <w:bCs/>
          <w:i/>
          <w:iCs/>
          <w:u w:val="single"/>
        </w:rPr>
        <w:t xml:space="preserve">UWAGA! </w:t>
      </w:r>
      <w:r w:rsidR="008C61F9">
        <w:rPr>
          <w:rFonts w:asciiTheme="majorHAnsi" w:hAnsiTheme="majorHAnsi" w:cstheme="majorHAnsi"/>
          <w:b/>
          <w:bCs/>
          <w:i/>
          <w:iCs/>
          <w:u w:val="single"/>
        </w:rPr>
        <w:t>Długość trwania</w:t>
      </w:r>
      <w:r w:rsidRPr="00B4205F">
        <w:rPr>
          <w:rFonts w:asciiTheme="majorHAnsi" w:hAnsiTheme="majorHAnsi" w:cstheme="majorHAnsi"/>
          <w:b/>
          <w:bCs/>
          <w:i/>
          <w:iCs/>
          <w:u w:val="single"/>
        </w:rPr>
        <w:t xml:space="preserve"> licencji oprogramowania nie może być krótsz</w:t>
      </w:r>
      <w:r w:rsidR="00B55C3C">
        <w:rPr>
          <w:rFonts w:asciiTheme="majorHAnsi" w:hAnsiTheme="majorHAnsi" w:cstheme="majorHAnsi"/>
          <w:b/>
          <w:bCs/>
          <w:i/>
          <w:iCs/>
          <w:u w:val="single"/>
        </w:rPr>
        <w:t>y</w:t>
      </w:r>
      <w:r w:rsidRPr="00B4205F">
        <w:rPr>
          <w:rFonts w:asciiTheme="majorHAnsi" w:hAnsiTheme="majorHAnsi" w:cstheme="majorHAnsi"/>
          <w:b/>
          <w:bCs/>
          <w:i/>
          <w:iCs/>
          <w:u w:val="single"/>
        </w:rPr>
        <w:t xml:space="preserve"> niż 24 miesiące </w:t>
      </w:r>
    </w:p>
    <w:p w14:paraId="5C4F0F7A" w14:textId="77777777" w:rsidR="00224068" w:rsidRDefault="00224068" w:rsidP="0028386D">
      <w:pPr>
        <w:pStyle w:val="Standard"/>
        <w:contextualSpacing/>
        <w:jc w:val="both"/>
        <w:rPr>
          <w:rFonts w:asciiTheme="majorHAnsi" w:hAnsiTheme="majorHAnsi" w:cstheme="majorHAnsi"/>
          <w:color w:val="FF0000"/>
        </w:rPr>
      </w:pPr>
    </w:p>
    <w:p w14:paraId="060857B0" w14:textId="5448854B" w:rsidR="0028386D" w:rsidRPr="00B4205F" w:rsidRDefault="0028386D" w:rsidP="0028386D">
      <w:pPr>
        <w:pStyle w:val="Standard"/>
        <w:contextualSpacing/>
        <w:jc w:val="both"/>
        <w:rPr>
          <w:rFonts w:asciiTheme="majorHAnsi" w:hAnsiTheme="majorHAnsi" w:cstheme="majorHAnsi"/>
        </w:rPr>
      </w:pPr>
      <w:r w:rsidRPr="00B4205F">
        <w:rPr>
          <w:rFonts w:asciiTheme="majorHAnsi" w:hAnsiTheme="majorHAnsi" w:cstheme="majorHAnsi"/>
        </w:rPr>
        <w:t>1.1</w:t>
      </w:r>
      <w:r w:rsidR="00B4205F" w:rsidRPr="00B4205F">
        <w:rPr>
          <w:rFonts w:asciiTheme="majorHAnsi" w:hAnsiTheme="majorHAnsi" w:cstheme="majorHAnsi"/>
        </w:rPr>
        <w:t xml:space="preserve"> </w:t>
      </w:r>
      <w:r w:rsidRPr="00B4205F">
        <w:rPr>
          <w:rFonts w:asciiTheme="majorHAnsi" w:hAnsiTheme="majorHAnsi" w:cstheme="majorHAnsi"/>
        </w:rPr>
        <w:t>W przypadku, gdy Wykonawca wskaże w formularzu ofertowym okres gwarancji</w:t>
      </w:r>
      <w:r w:rsidR="004320F5" w:rsidRPr="00B4205F">
        <w:rPr>
          <w:rFonts w:asciiTheme="majorHAnsi" w:hAnsiTheme="majorHAnsi" w:cstheme="majorHAnsi"/>
        </w:rPr>
        <w:t xml:space="preserve"> </w:t>
      </w:r>
      <w:r w:rsidRPr="00B4205F">
        <w:rPr>
          <w:rFonts w:asciiTheme="majorHAnsi" w:hAnsiTheme="majorHAnsi" w:cstheme="majorHAnsi"/>
        </w:rPr>
        <w:t>krótszy niż</w:t>
      </w:r>
      <w:r w:rsidR="004320F5" w:rsidRPr="00B4205F">
        <w:rPr>
          <w:rFonts w:asciiTheme="majorHAnsi" w:hAnsiTheme="majorHAnsi" w:cstheme="majorHAnsi"/>
        </w:rPr>
        <w:t xml:space="preserve">                   24 miesiące</w:t>
      </w:r>
      <w:r w:rsidR="00B4205F" w:rsidRPr="00B4205F">
        <w:rPr>
          <w:rFonts w:asciiTheme="majorHAnsi" w:hAnsiTheme="majorHAnsi" w:cstheme="majorHAnsi"/>
        </w:rPr>
        <w:t xml:space="preserve">, </w:t>
      </w:r>
      <w:r w:rsidRPr="00B4205F">
        <w:rPr>
          <w:rFonts w:asciiTheme="majorHAnsi" w:hAnsiTheme="majorHAnsi" w:cstheme="majorHAnsi"/>
        </w:rPr>
        <w:t>Zamawiający odrzuci ofertę</w:t>
      </w:r>
      <w:r w:rsidR="00B4205F" w:rsidRPr="00B4205F">
        <w:rPr>
          <w:rFonts w:asciiTheme="majorHAnsi" w:hAnsiTheme="majorHAnsi" w:cstheme="majorHAnsi"/>
        </w:rPr>
        <w:t xml:space="preserve"> – </w:t>
      </w:r>
      <w:r w:rsidR="00B4205F" w:rsidRPr="00B4205F">
        <w:rPr>
          <w:rFonts w:asciiTheme="majorHAnsi" w:hAnsiTheme="majorHAnsi" w:cstheme="majorHAnsi"/>
          <w:i/>
          <w:iCs/>
        </w:rPr>
        <w:t xml:space="preserve">Dotyczy Części 1, Części 2, Części 3, </w:t>
      </w:r>
      <w:r w:rsidR="00B4205F">
        <w:rPr>
          <w:rFonts w:asciiTheme="majorHAnsi" w:hAnsiTheme="majorHAnsi" w:cstheme="majorHAnsi"/>
          <w:i/>
          <w:iCs/>
        </w:rPr>
        <w:t>C</w:t>
      </w:r>
      <w:r w:rsidR="00B4205F" w:rsidRPr="00B4205F">
        <w:rPr>
          <w:rFonts w:asciiTheme="majorHAnsi" w:hAnsiTheme="majorHAnsi" w:cstheme="majorHAnsi"/>
          <w:i/>
          <w:iCs/>
        </w:rPr>
        <w:t>zęści 4 i Części 5.</w:t>
      </w:r>
      <w:r w:rsidR="00B4205F" w:rsidRPr="00B4205F">
        <w:rPr>
          <w:rFonts w:asciiTheme="majorHAnsi" w:hAnsiTheme="majorHAnsi" w:cstheme="majorHAnsi"/>
        </w:rPr>
        <w:t xml:space="preserve"> </w:t>
      </w:r>
    </w:p>
    <w:p w14:paraId="0918C1AC" w14:textId="7A6CCDDD" w:rsidR="0028386D" w:rsidRPr="000130BA" w:rsidRDefault="0028386D" w:rsidP="0028386D">
      <w:pPr>
        <w:pStyle w:val="Standard"/>
        <w:contextualSpacing/>
        <w:jc w:val="both"/>
        <w:rPr>
          <w:rFonts w:asciiTheme="majorHAnsi" w:hAnsiTheme="majorHAnsi" w:cstheme="majorHAnsi"/>
          <w:i/>
          <w:iCs/>
        </w:rPr>
      </w:pPr>
      <w:r w:rsidRPr="00B4205F">
        <w:rPr>
          <w:rFonts w:asciiTheme="majorHAnsi" w:hAnsiTheme="majorHAnsi" w:cstheme="majorHAnsi"/>
        </w:rPr>
        <w:t xml:space="preserve">1.2  W przypadku, gdy Wykonawca nie wskaże w formularzu ofertowym okresu gwarancji, Zamawiający przyjmie do oceny ofert oraz przyszłej umowy, że okres udzielonej gwarancji jest równy </w:t>
      </w:r>
      <w:r w:rsidRPr="000130BA">
        <w:rPr>
          <w:rFonts w:asciiTheme="majorHAnsi" w:hAnsiTheme="majorHAnsi" w:cstheme="majorHAnsi"/>
        </w:rPr>
        <w:lastRenderedPageBreak/>
        <w:t xml:space="preserve">wymaganiom określonym w SWZ i wynosi </w:t>
      </w:r>
      <w:r w:rsidR="00AA6A00" w:rsidRPr="000130BA">
        <w:rPr>
          <w:rFonts w:asciiTheme="majorHAnsi" w:hAnsiTheme="majorHAnsi" w:cstheme="majorHAnsi"/>
        </w:rPr>
        <w:t>24 miesiące</w:t>
      </w:r>
      <w:r w:rsidR="00B4205F" w:rsidRPr="000130BA">
        <w:rPr>
          <w:rFonts w:asciiTheme="majorHAnsi" w:hAnsiTheme="majorHAnsi" w:cstheme="majorHAnsi"/>
        </w:rPr>
        <w:t xml:space="preserve"> - </w:t>
      </w:r>
      <w:r w:rsidR="00B4205F" w:rsidRPr="000130BA">
        <w:rPr>
          <w:rFonts w:asciiTheme="majorHAnsi" w:hAnsiTheme="majorHAnsi" w:cstheme="majorHAnsi"/>
          <w:i/>
          <w:iCs/>
        </w:rPr>
        <w:t>Dotyczy Części 1, Części 2, Części 3, Części 4         i Części 5.</w:t>
      </w:r>
    </w:p>
    <w:p w14:paraId="1AB26858" w14:textId="40F9BE74" w:rsidR="00B4205F" w:rsidRPr="000130BA" w:rsidRDefault="00B4205F" w:rsidP="00B4205F">
      <w:pPr>
        <w:pStyle w:val="Standard"/>
        <w:contextualSpacing/>
        <w:jc w:val="both"/>
        <w:rPr>
          <w:rFonts w:asciiTheme="majorHAnsi" w:hAnsiTheme="majorHAnsi" w:cstheme="majorHAnsi"/>
        </w:rPr>
      </w:pPr>
      <w:r w:rsidRPr="000130BA">
        <w:rPr>
          <w:rFonts w:asciiTheme="majorHAnsi" w:hAnsiTheme="majorHAnsi" w:cstheme="majorHAnsi"/>
        </w:rPr>
        <w:t>1.3 W przypadku, gdy Wykonawca wskaże w formularzu ofertowym okres gwarancji i</w:t>
      </w:r>
      <w:r w:rsidR="008C61F9">
        <w:rPr>
          <w:rFonts w:asciiTheme="majorHAnsi" w:hAnsiTheme="majorHAnsi" w:cstheme="majorHAnsi"/>
        </w:rPr>
        <w:t xml:space="preserve"> długość trwania </w:t>
      </w:r>
      <w:r w:rsidR="0088068C" w:rsidRPr="000130BA">
        <w:rPr>
          <w:rFonts w:asciiTheme="majorHAnsi" w:hAnsiTheme="majorHAnsi" w:cstheme="majorHAnsi"/>
        </w:rPr>
        <w:t xml:space="preserve">licencji </w:t>
      </w:r>
      <w:r w:rsidRPr="000130BA">
        <w:rPr>
          <w:rFonts w:asciiTheme="majorHAnsi" w:hAnsiTheme="majorHAnsi" w:cstheme="majorHAnsi"/>
        </w:rPr>
        <w:t>oprogramowania</w:t>
      </w:r>
      <w:r w:rsidR="0088068C" w:rsidRPr="000130BA">
        <w:rPr>
          <w:rFonts w:asciiTheme="majorHAnsi" w:hAnsiTheme="majorHAnsi" w:cstheme="majorHAnsi"/>
        </w:rPr>
        <w:t xml:space="preserve"> </w:t>
      </w:r>
      <w:r w:rsidRPr="000130BA">
        <w:rPr>
          <w:rFonts w:asciiTheme="majorHAnsi" w:hAnsiTheme="majorHAnsi" w:cstheme="majorHAnsi"/>
        </w:rPr>
        <w:t xml:space="preserve">krótszy niż 24 miesiące, Zamawiający odrzuci ofertę – </w:t>
      </w:r>
      <w:r w:rsidRPr="000130BA">
        <w:rPr>
          <w:rFonts w:asciiTheme="majorHAnsi" w:hAnsiTheme="majorHAnsi" w:cstheme="majorHAnsi"/>
          <w:i/>
          <w:iCs/>
        </w:rPr>
        <w:t xml:space="preserve">Dotyczy Części 6. </w:t>
      </w:r>
    </w:p>
    <w:p w14:paraId="02268469" w14:textId="27112798" w:rsidR="00B4205F" w:rsidRPr="000130BA" w:rsidRDefault="00B4205F" w:rsidP="0028386D">
      <w:pPr>
        <w:pStyle w:val="Standard"/>
        <w:contextualSpacing/>
        <w:jc w:val="both"/>
        <w:rPr>
          <w:rFonts w:asciiTheme="majorHAnsi" w:hAnsiTheme="majorHAnsi" w:cstheme="majorHAnsi"/>
        </w:rPr>
      </w:pPr>
      <w:r w:rsidRPr="000130BA">
        <w:rPr>
          <w:rFonts w:asciiTheme="majorHAnsi" w:hAnsiTheme="majorHAnsi" w:cstheme="majorHAnsi"/>
        </w:rPr>
        <w:t>1.4  W przypadku, gdy Wykonawca nie wskaże w formularzu ofertowym okresu gwarancji i</w:t>
      </w:r>
      <w:r w:rsidR="008C61F9">
        <w:rPr>
          <w:rFonts w:asciiTheme="majorHAnsi" w:hAnsiTheme="majorHAnsi" w:cstheme="majorHAnsi"/>
        </w:rPr>
        <w:t xml:space="preserve"> długości trwania</w:t>
      </w:r>
      <w:r w:rsidR="0088068C" w:rsidRPr="000130BA">
        <w:rPr>
          <w:rFonts w:asciiTheme="majorHAnsi" w:hAnsiTheme="majorHAnsi" w:cstheme="majorHAnsi"/>
        </w:rPr>
        <w:t xml:space="preserve"> licencji</w:t>
      </w:r>
      <w:r w:rsidRPr="000130BA">
        <w:rPr>
          <w:rFonts w:asciiTheme="majorHAnsi" w:hAnsiTheme="majorHAnsi" w:cstheme="majorHAnsi"/>
        </w:rPr>
        <w:t xml:space="preserve"> oprogramowania, Zamawiający przyjmie do oceny ofert oraz przyszłej umowy,</w:t>
      </w:r>
      <w:r w:rsidR="0088068C" w:rsidRPr="000130BA">
        <w:rPr>
          <w:rFonts w:asciiTheme="majorHAnsi" w:hAnsiTheme="majorHAnsi" w:cstheme="majorHAnsi"/>
        </w:rPr>
        <w:t xml:space="preserve"> </w:t>
      </w:r>
      <w:r w:rsidR="008C61F9">
        <w:rPr>
          <w:rFonts w:asciiTheme="majorHAnsi" w:hAnsiTheme="majorHAnsi" w:cstheme="majorHAnsi"/>
        </w:rPr>
        <w:t xml:space="preserve">                  </w:t>
      </w:r>
      <w:r w:rsidRPr="000130BA">
        <w:rPr>
          <w:rFonts w:asciiTheme="majorHAnsi" w:hAnsiTheme="majorHAnsi" w:cstheme="majorHAnsi"/>
        </w:rPr>
        <w:t>że okres udzielonej gwarancji i okres</w:t>
      </w:r>
      <w:r w:rsidR="0088068C" w:rsidRPr="000130BA">
        <w:rPr>
          <w:rFonts w:asciiTheme="majorHAnsi" w:hAnsiTheme="majorHAnsi" w:cstheme="majorHAnsi"/>
        </w:rPr>
        <w:t xml:space="preserve"> licencji </w:t>
      </w:r>
      <w:r w:rsidRPr="000130BA">
        <w:rPr>
          <w:rFonts w:asciiTheme="majorHAnsi" w:hAnsiTheme="majorHAnsi" w:cstheme="majorHAnsi"/>
        </w:rPr>
        <w:t>oprogramowania jest równy wymaganiom określonym w SWZ</w:t>
      </w:r>
      <w:r w:rsidR="008C61F9">
        <w:rPr>
          <w:rFonts w:asciiTheme="majorHAnsi" w:hAnsiTheme="majorHAnsi" w:cstheme="majorHAnsi"/>
        </w:rPr>
        <w:t xml:space="preserve"> </w:t>
      </w:r>
      <w:r w:rsidRPr="000130BA">
        <w:rPr>
          <w:rFonts w:asciiTheme="majorHAnsi" w:hAnsiTheme="majorHAnsi" w:cstheme="majorHAnsi"/>
        </w:rPr>
        <w:t xml:space="preserve">i wynosi 24 miesiące - </w:t>
      </w:r>
      <w:r w:rsidRPr="000130BA">
        <w:rPr>
          <w:rFonts w:asciiTheme="majorHAnsi" w:hAnsiTheme="majorHAnsi" w:cstheme="majorHAnsi"/>
          <w:i/>
          <w:iCs/>
        </w:rPr>
        <w:t xml:space="preserve">Dotyczy Części 6. </w:t>
      </w:r>
    </w:p>
    <w:p w14:paraId="1AC00E01" w14:textId="77777777" w:rsidR="0028386D" w:rsidRPr="00B4205F" w:rsidRDefault="0028386D" w:rsidP="0028386D">
      <w:pPr>
        <w:pStyle w:val="Standard"/>
        <w:contextualSpacing/>
        <w:jc w:val="both"/>
        <w:rPr>
          <w:rFonts w:asciiTheme="majorHAnsi" w:hAnsiTheme="majorHAnsi" w:cstheme="majorHAnsi"/>
          <w:bCs/>
        </w:rPr>
      </w:pPr>
      <w:r w:rsidRPr="00B4205F">
        <w:rPr>
          <w:rFonts w:asciiTheme="majorHAnsi" w:hAnsiTheme="majorHAnsi" w:cstheme="majorHAnsi"/>
        </w:rPr>
        <w:t xml:space="preserve">2. </w:t>
      </w:r>
      <w:r w:rsidRPr="00B4205F">
        <w:rPr>
          <w:rFonts w:asciiTheme="majorHAnsi" w:hAnsiTheme="majorHAnsi" w:cstheme="majorHAnsi"/>
          <w:bCs/>
        </w:rPr>
        <w:t xml:space="preserve">Obliczenia dokonane będą z dokładnością do dwóch miejsc po przecinku. </w:t>
      </w:r>
    </w:p>
    <w:p w14:paraId="54E5F7C8" w14:textId="77777777" w:rsidR="0028386D" w:rsidRPr="00B4205F" w:rsidRDefault="0028386D" w:rsidP="0028386D">
      <w:pPr>
        <w:pStyle w:val="Standard"/>
        <w:contextualSpacing/>
        <w:jc w:val="both"/>
        <w:rPr>
          <w:rFonts w:asciiTheme="majorHAnsi" w:hAnsiTheme="majorHAnsi" w:cstheme="majorHAnsi"/>
        </w:rPr>
      </w:pPr>
      <w:r w:rsidRPr="00B4205F">
        <w:rPr>
          <w:rFonts w:asciiTheme="majorHAnsi" w:hAnsiTheme="majorHAnsi" w:cstheme="majorHAnsi"/>
          <w:bCs/>
        </w:rPr>
        <w:t xml:space="preserve">3. </w:t>
      </w:r>
      <w:r w:rsidRPr="00B4205F">
        <w:rPr>
          <w:rFonts w:asciiTheme="majorHAnsi" w:hAnsiTheme="majorHAnsi" w:cstheme="majorHAnsi"/>
        </w:rPr>
        <w:t xml:space="preserve">Oferty będą oceniane w odniesieniu do najkorzystniejszych warunków przedstawionych przez Wykonawców w zakresie kryterium. Oferta wypełniająca w najwyższym kryterium otrzyma maksymalną ilość punktów. Pozostałym Wykonawcom, spełniającym wymagania kryterialne, przypisana zostanie odpowiednio mniejsza (proporcjonalnie mniejsza) ilość punktów. </w:t>
      </w:r>
    </w:p>
    <w:p w14:paraId="155F8F12" w14:textId="77777777" w:rsidR="0028386D" w:rsidRPr="00B4205F" w:rsidRDefault="0028386D" w:rsidP="0028386D">
      <w:pPr>
        <w:pStyle w:val="Standard"/>
        <w:contextualSpacing/>
        <w:jc w:val="both"/>
        <w:rPr>
          <w:rFonts w:asciiTheme="majorHAnsi" w:hAnsiTheme="majorHAnsi" w:cstheme="majorHAnsi"/>
        </w:rPr>
      </w:pPr>
      <w:r w:rsidRPr="00B4205F">
        <w:rPr>
          <w:rFonts w:asciiTheme="majorHAnsi" w:hAnsiTheme="majorHAnsi" w:cstheme="majorHAnsi"/>
        </w:rPr>
        <w:t xml:space="preserve">4. </w:t>
      </w:r>
      <w:r w:rsidRPr="00B4205F">
        <w:rPr>
          <w:rFonts w:asciiTheme="majorHAnsi" w:eastAsia="TimesNewRoman" w:hAnsiTheme="majorHAnsi" w:cstheme="majorHAnsi"/>
        </w:rPr>
        <w:t xml:space="preserve">Za najkorzystniejszą ofertę Zamawiający uzna ofertę z największą ilością punktów spośród ofert nieodrzuconych oraz spośród ofert Wykonawców niewykluczonych z postępowania, </w:t>
      </w:r>
      <w:r w:rsidRPr="00B4205F">
        <w:rPr>
          <w:rFonts w:asciiTheme="majorHAnsi" w:hAnsiTheme="majorHAnsi" w:cstheme="majorHAnsi"/>
        </w:rPr>
        <w:t>która uzyskała największą ilość punktów obliczonych według powyższych algorytmów.</w:t>
      </w:r>
    </w:p>
    <w:p w14:paraId="0E007019" w14:textId="77777777" w:rsidR="0028386D" w:rsidRPr="00B4205F" w:rsidRDefault="0028386D" w:rsidP="0028386D">
      <w:pPr>
        <w:pStyle w:val="Standard"/>
        <w:contextualSpacing/>
        <w:jc w:val="both"/>
        <w:rPr>
          <w:rFonts w:asciiTheme="majorHAnsi" w:eastAsia="TimesNewRoman" w:hAnsiTheme="majorHAnsi" w:cstheme="majorHAnsi"/>
        </w:rPr>
      </w:pPr>
      <w:r w:rsidRPr="00B4205F">
        <w:rPr>
          <w:rFonts w:asciiTheme="majorHAnsi" w:eastAsia="TimesNewRoman" w:hAnsiTheme="majorHAnsi" w:cstheme="majorHAnsi"/>
        </w:rPr>
        <w:t xml:space="preserve">5. Jeżeli w postępowaniu zostaną złożone oferty, które uzyskały taką samą liczbę punktów według kryteriów określonych przez Zamawiającego, Zamawiający dokonuje wyboru spośród tych ofert, ofertę, która otrzymała najwyższą ocenę w kryterium o najwyższej wadze. </w:t>
      </w:r>
    </w:p>
    <w:p w14:paraId="41D9184B" w14:textId="77777777" w:rsidR="0028386D" w:rsidRPr="00B4205F" w:rsidRDefault="0028386D" w:rsidP="0028386D">
      <w:pPr>
        <w:pStyle w:val="Standard"/>
        <w:contextualSpacing/>
        <w:jc w:val="both"/>
        <w:rPr>
          <w:rFonts w:asciiTheme="majorHAnsi" w:eastAsia="TimesNewRoman" w:hAnsiTheme="majorHAnsi" w:cstheme="majorHAnsi"/>
        </w:rPr>
      </w:pPr>
      <w:r w:rsidRPr="00B4205F">
        <w:rPr>
          <w:rFonts w:asciiTheme="majorHAnsi" w:eastAsia="TimesNewRoman" w:hAnsiTheme="majorHAnsi" w:cstheme="majorHAnsi"/>
        </w:rPr>
        <w:t xml:space="preserve">6. Jeżeli oferty otrzymały taką samą ocenę w kryterium o najwyższej wadze, Zamawiający dokonuje wyboru oferty z najniższą ceną. </w:t>
      </w:r>
    </w:p>
    <w:p w14:paraId="3C646F5B" w14:textId="16196F2E" w:rsidR="0082391F" w:rsidRPr="00B4205F" w:rsidRDefault="0028386D" w:rsidP="00C740E2">
      <w:pPr>
        <w:pStyle w:val="Standard"/>
        <w:contextualSpacing/>
        <w:jc w:val="both"/>
        <w:rPr>
          <w:rFonts w:asciiTheme="majorHAnsi" w:hAnsiTheme="majorHAnsi" w:cstheme="majorHAnsi"/>
        </w:rPr>
      </w:pPr>
      <w:r w:rsidRPr="00B4205F">
        <w:rPr>
          <w:rFonts w:asciiTheme="majorHAnsi" w:eastAsia="TimesNewRoman" w:hAnsiTheme="majorHAnsi" w:cstheme="majorHAnsi"/>
        </w:rPr>
        <w:t xml:space="preserve">7. Jeżeli nie będzie możliwy wybór oferty w sposób określony w pkt. 6, Zamawiający wzywa Wykonawców, którzy złożyli te oferty, do złożenia w terminie określonym przez Zamawiającego, ofert dodatkowych zawierających nową cenę. </w:t>
      </w:r>
    </w:p>
    <w:p w14:paraId="267C7C3A" w14:textId="77777777" w:rsidR="0082391F" w:rsidRPr="00177B50" w:rsidRDefault="0082391F" w:rsidP="009677B6">
      <w:pPr>
        <w:contextualSpacing/>
        <w:jc w:val="both"/>
        <w:rPr>
          <w:rFonts w:asciiTheme="majorHAnsi" w:eastAsia="TimesNewRoman" w:hAnsiTheme="majorHAnsi" w:cstheme="majorHAnsi"/>
          <w:color w:val="FF0000"/>
        </w:rPr>
      </w:pPr>
    </w:p>
    <w:p w14:paraId="10B68A79" w14:textId="25E35493" w:rsidR="0082391F" w:rsidRPr="00CC71D9" w:rsidRDefault="00000000" w:rsidP="009677B6">
      <w:pPr>
        <w:pStyle w:val="Standard"/>
        <w:shd w:val="clear" w:color="auto" w:fill="E5E5E5"/>
        <w:tabs>
          <w:tab w:val="left" w:pos="142"/>
        </w:tabs>
        <w:suppressAutoHyphens w:val="0"/>
        <w:spacing w:after="120"/>
        <w:contextualSpacing/>
        <w:jc w:val="both"/>
        <w:textAlignment w:val="auto"/>
      </w:pPr>
      <w:r w:rsidRPr="00CC71D9">
        <w:rPr>
          <w:rFonts w:asciiTheme="majorHAnsi" w:eastAsia="Arial" w:hAnsiTheme="majorHAnsi" w:cstheme="majorHAnsi"/>
          <w:b/>
          <w:bCs/>
          <w:kern w:val="0"/>
          <w:lang w:eastAsia="en-US"/>
        </w:rPr>
        <w:t xml:space="preserve">XIX. INFORMACJE O FORMALNOŚCIACH, JAKIE POWINNY ZOSTAĆ DOPEŁNIONE PO WYBORZE </w:t>
      </w:r>
      <w:r w:rsidR="00C740E2" w:rsidRPr="00CC71D9">
        <w:rPr>
          <w:rFonts w:asciiTheme="majorHAnsi" w:eastAsia="Arial" w:hAnsiTheme="majorHAnsi" w:cstheme="majorHAnsi"/>
          <w:b/>
          <w:bCs/>
          <w:kern w:val="0"/>
          <w:lang w:eastAsia="en-US"/>
        </w:rPr>
        <w:t xml:space="preserve">                </w:t>
      </w:r>
      <w:r w:rsidRPr="00CC71D9">
        <w:rPr>
          <w:rFonts w:asciiTheme="majorHAnsi" w:eastAsia="Arial" w:hAnsiTheme="majorHAnsi" w:cstheme="majorHAnsi"/>
          <w:b/>
          <w:bCs/>
          <w:kern w:val="0"/>
          <w:lang w:eastAsia="en-US"/>
        </w:rPr>
        <w:t>OFERTY W CELU ZAWARCIA UMOWY W SPRAWIE ZAMÓWIENIA PUBLICZNEGO:</w:t>
      </w:r>
    </w:p>
    <w:p w14:paraId="45EB0FC9" w14:textId="77777777" w:rsidR="0082391F" w:rsidRPr="00CC71D9" w:rsidRDefault="00000000" w:rsidP="009677B6">
      <w:pPr>
        <w:pStyle w:val="Standard"/>
        <w:contextualSpacing/>
        <w:jc w:val="both"/>
      </w:pPr>
      <w:r w:rsidRPr="00CC71D9">
        <w:rPr>
          <w:rFonts w:asciiTheme="majorHAnsi" w:hAnsiTheme="majorHAnsi" w:cstheme="majorHAnsi"/>
        </w:rPr>
        <w:t xml:space="preserve">1. O wyniku postępowania Zamawiający powiadomi Wykonawców uczestniczących w postępowaniu poprzez zamieszczenie informacji na stronie internetowej prowadzonego postępowania </w:t>
      </w:r>
      <w:hyperlink r:id="rId31">
        <w:r w:rsidRPr="00CC71D9">
          <w:rPr>
            <w:rStyle w:val="Hipercze"/>
            <w:rFonts w:asciiTheme="majorHAnsi" w:hAnsiTheme="majorHAnsi" w:cstheme="majorHAnsi"/>
            <w:color w:val="auto"/>
          </w:rPr>
          <w:t>https://platformazakupowa.pl/pn/szpital_andrychow</w:t>
        </w:r>
      </w:hyperlink>
      <w:r w:rsidRPr="00CC71D9">
        <w:rPr>
          <w:rStyle w:val="Hipercze"/>
          <w:rFonts w:asciiTheme="majorHAnsi" w:hAnsiTheme="majorHAnsi" w:cstheme="majorHAnsi"/>
          <w:color w:val="auto"/>
          <w:u w:val="none"/>
        </w:rPr>
        <w:t xml:space="preserve"> z jednoczesnym zawiadomieniem o terminie zawarcia umowy w sprawie zamówienia publicznego w siedzibie Zamawiającego.  </w:t>
      </w:r>
    </w:p>
    <w:p w14:paraId="65C964F7" w14:textId="77777777" w:rsidR="0082391F" w:rsidRPr="00CC71D9" w:rsidRDefault="00000000" w:rsidP="009677B6">
      <w:pPr>
        <w:pStyle w:val="Standard"/>
        <w:contextualSpacing/>
        <w:jc w:val="both"/>
      </w:pPr>
      <w:r w:rsidRPr="00CC71D9">
        <w:rPr>
          <w:rFonts w:asciiTheme="majorHAnsi" w:hAnsiTheme="majorHAnsi" w:cstheme="majorHAnsi"/>
        </w:rPr>
        <w:t>2.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14:paraId="7A33347D" w14:textId="77777777" w:rsidR="0082391F" w:rsidRPr="00CC71D9" w:rsidRDefault="00000000" w:rsidP="009677B6">
      <w:pPr>
        <w:pStyle w:val="Standard"/>
        <w:contextualSpacing/>
        <w:jc w:val="both"/>
      </w:pPr>
      <w:r w:rsidRPr="00CC71D9">
        <w:rPr>
          <w:rFonts w:asciiTheme="majorHAnsi" w:hAnsiTheme="majorHAnsi" w:cstheme="majorHAnsi"/>
        </w:rPr>
        <w:t>3. Zamawiający zawrze umowę w sprawie zamówienia publicznego, z zastrzeżeniem art. 577 ustawy Pzp, w terminach określonych w art. 308 ust. 2 lub ust. 3 ustawy Pzp.</w:t>
      </w:r>
    </w:p>
    <w:p w14:paraId="19719AAB" w14:textId="77777777" w:rsidR="0082391F" w:rsidRPr="00CC71D9" w:rsidRDefault="00000000" w:rsidP="009677B6">
      <w:pPr>
        <w:pStyle w:val="Standard"/>
        <w:contextualSpacing/>
        <w:jc w:val="both"/>
      </w:pPr>
      <w:r w:rsidRPr="00CC71D9">
        <w:rPr>
          <w:rFonts w:asciiTheme="majorHAnsi" w:hAnsiTheme="majorHAnsi" w:cstheme="majorHAnsi"/>
        </w:rPr>
        <w:t xml:space="preserve">4. Przed zawarciem umowy w sprawie zamówienia publicznego, Wykonawcy wspólnie ubiegający się o udzielenie zamówienia </w:t>
      </w:r>
      <w:r w:rsidRPr="00CC71D9">
        <w:rPr>
          <w:rFonts w:asciiTheme="majorHAnsi" w:hAnsiTheme="majorHAnsi" w:cstheme="majorHAnsi"/>
          <w:u w:val="single"/>
        </w:rPr>
        <w:t>są zobowiązani</w:t>
      </w:r>
      <w:r w:rsidRPr="00CC71D9">
        <w:rPr>
          <w:rFonts w:asciiTheme="majorHAnsi" w:hAnsiTheme="majorHAnsi" w:cstheme="majorHAnsi"/>
        </w:rPr>
        <w:t xml:space="preserve"> przedstawić Zamawiającemu umowę regulującą podstawy i zasady wspólnego ubiegania się o udzielenie zamówienia.</w:t>
      </w:r>
    </w:p>
    <w:p w14:paraId="36476451" w14:textId="77777777" w:rsidR="0082391F" w:rsidRPr="00CC71D9" w:rsidRDefault="00000000" w:rsidP="009677B6">
      <w:pPr>
        <w:pStyle w:val="Standard"/>
        <w:contextualSpacing/>
        <w:jc w:val="both"/>
        <w:rPr>
          <w:rFonts w:asciiTheme="majorHAnsi" w:hAnsiTheme="majorHAnsi" w:cstheme="majorHAnsi"/>
        </w:rPr>
      </w:pPr>
      <w:r w:rsidRPr="00CC71D9">
        <w:rPr>
          <w:rFonts w:asciiTheme="majorHAnsi" w:hAnsiTheme="majorHAnsi" w:cstheme="majorHAnsi"/>
        </w:rPr>
        <w:t xml:space="preserve">5. Przed zawarciem umowy w sprawie zamówienia publicznego, Wykonawca składa dla osoby podpisującej umowę, dokument potwierdzający uprawnienie osoby podpisującej do </w:t>
      </w:r>
      <w:r w:rsidRPr="00CC71D9">
        <w:rPr>
          <w:rFonts w:asciiTheme="majorHAnsi" w:hAnsiTheme="majorHAnsi" w:cstheme="majorHAnsi"/>
        </w:rPr>
        <w:lastRenderedPageBreak/>
        <w:t>reprezentowania Wykonawcy. Powyższe nie dotyczy sytuacji, gdy Zamawiający dysponuje już odpowiednimi dokumentami złożonymi w toku postępowania.</w:t>
      </w:r>
    </w:p>
    <w:p w14:paraId="560527CC" w14:textId="77777777" w:rsidR="004278A2" w:rsidRPr="00CC71D9" w:rsidRDefault="004278A2" w:rsidP="004278A2">
      <w:pPr>
        <w:spacing w:after="120"/>
        <w:contextualSpacing/>
        <w:jc w:val="both"/>
        <w:rPr>
          <w:rFonts w:asciiTheme="majorHAnsi" w:hAnsiTheme="majorHAnsi" w:cstheme="majorHAnsi"/>
          <w:b/>
          <w:bCs/>
        </w:rPr>
      </w:pPr>
      <w:r w:rsidRPr="00CC71D9">
        <w:rPr>
          <w:rFonts w:asciiTheme="majorHAnsi" w:hAnsiTheme="majorHAnsi" w:cstheme="majorHAnsi"/>
          <w:b/>
          <w:bCs/>
        </w:rPr>
        <w:t>6. Wykonawca, którego oferta zostanie wybrana jako najkorzystniejsza, zobowiązany jest nie później niż w dniu wyznaczonym na podpisanie umowy, do dostarczenia Zamawiającemu wszelkich informacji niezbędnych do wypełnienia treści umowy w sprawie zamówienia publicznego a także do dostarczenia do wglądu Zamawiającemu oryginały i do pozostawienia kopii następujących dokumentów:</w:t>
      </w:r>
    </w:p>
    <w:p w14:paraId="07CD3DBE" w14:textId="77777777" w:rsidR="00B06ADB" w:rsidRPr="00CC71D9" w:rsidRDefault="00B06ADB" w:rsidP="00B06ADB">
      <w:pPr>
        <w:spacing w:after="120"/>
        <w:contextualSpacing/>
        <w:jc w:val="both"/>
        <w:rPr>
          <w:rFonts w:asciiTheme="majorHAnsi" w:hAnsiTheme="majorHAnsi" w:cstheme="majorHAnsi"/>
        </w:rPr>
      </w:pPr>
      <w:r w:rsidRPr="00CC71D9">
        <w:rPr>
          <w:rFonts w:asciiTheme="majorHAnsi" w:hAnsiTheme="majorHAnsi" w:cstheme="majorHAnsi"/>
        </w:rPr>
        <w:t>6.1. w przypadku wyboru oferty Wykonawców ubiegających się wspólnie o udzielenie zamówienia – umowy regulującej współpracę tych Wykonawców;</w:t>
      </w:r>
    </w:p>
    <w:p w14:paraId="65E7E6C8" w14:textId="4B2B6BDD" w:rsidR="004278A2" w:rsidRPr="00CC71D9" w:rsidRDefault="00B06ADB" w:rsidP="004278A2">
      <w:pPr>
        <w:spacing w:after="120"/>
        <w:contextualSpacing/>
        <w:jc w:val="both"/>
        <w:rPr>
          <w:rFonts w:asciiTheme="majorHAnsi" w:hAnsiTheme="majorHAnsi" w:cstheme="majorHAnsi"/>
        </w:rPr>
      </w:pPr>
      <w:r w:rsidRPr="00CC71D9">
        <w:rPr>
          <w:rFonts w:asciiTheme="majorHAnsi" w:hAnsiTheme="majorHAnsi" w:cstheme="majorHAnsi"/>
        </w:rPr>
        <w:t>6.2. w przypadku wyboru oferty Wykonawcy realizującego zamówienie z udziałem podwykonawców – umowy o podwykonawstwo;</w:t>
      </w:r>
    </w:p>
    <w:p w14:paraId="623635B6" w14:textId="77777777" w:rsidR="00FD3195" w:rsidRPr="00CC71D9" w:rsidRDefault="004278A2" w:rsidP="00FD3195">
      <w:pPr>
        <w:spacing w:after="120"/>
        <w:contextualSpacing/>
        <w:jc w:val="both"/>
        <w:rPr>
          <w:rFonts w:asciiTheme="majorHAnsi" w:eastAsia="Times New Roman" w:hAnsiTheme="majorHAnsi" w:cstheme="majorHAnsi"/>
          <w:bCs/>
        </w:rPr>
      </w:pPr>
      <w:r w:rsidRPr="00CC71D9">
        <w:rPr>
          <w:rFonts w:asciiTheme="majorHAnsi" w:hAnsiTheme="majorHAnsi" w:cstheme="majorHAnsi"/>
        </w:rPr>
        <w:t xml:space="preserve">7. </w:t>
      </w:r>
      <w:r w:rsidRPr="00CC71D9">
        <w:rPr>
          <w:rFonts w:asciiTheme="majorHAnsi" w:eastAsia="Times New Roman" w:hAnsiTheme="majorHAnsi" w:cstheme="majorHAnsi"/>
          <w:bCs/>
        </w:rPr>
        <w:t xml:space="preserve">W przypadku nieprzedłożenia przez Wykonawcę wymaganych dokumentów w terminie, </w:t>
      </w:r>
      <w:r w:rsidRPr="00CC71D9">
        <w:rPr>
          <w:rFonts w:asciiTheme="majorHAnsi" w:hAnsiTheme="majorHAnsi" w:cstheme="majorHAnsi"/>
          <w:bCs/>
        </w:rPr>
        <w:t xml:space="preserve">                    </w:t>
      </w:r>
      <w:r w:rsidRPr="00CC71D9">
        <w:rPr>
          <w:rFonts w:asciiTheme="majorHAnsi" w:eastAsia="Times New Roman" w:hAnsiTheme="majorHAnsi" w:cstheme="majorHAnsi"/>
          <w:bCs/>
        </w:rPr>
        <w:t xml:space="preserve">o którym mowa w pkt. 6 powyżej będzie to traktowane jako uchylenie się od podpisania umowy                   i umowa nie zostanie zawarta z winy Wykonawcy. </w:t>
      </w:r>
    </w:p>
    <w:p w14:paraId="74E92311" w14:textId="77777777" w:rsidR="00FD3195" w:rsidRPr="00CC71D9" w:rsidRDefault="007E440D" w:rsidP="00FD3195">
      <w:pPr>
        <w:spacing w:after="120"/>
        <w:contextualSpacing/>
        <w:jc w:val="both"/>
        <w:rPr>
          <w:rFonts w:asciiTheme="majorHAnsi" w:hAnsiTheme="majorHAnsi" w:cstheme="majorHAnsi"/>
          <w:b/>
          <w:bCs/>
          <w:i/>
          <w:iCs/>
        </w:rPr>
      </w:pPr>
      <w:r w:rsidRPr="00CC71D9">
        <w:rPr>
          <w:rFonts w:asciiTheme="majorHAnsi" w:hAnsiTheme="majorHAnsi" w:cstheme="majorHAnsi"/>
        </w:rPr>
        <w:t xml:space="preserve">8. Wybrany Wykonawca jest zobowiązany do zawarcia umowy w sprawie zamówienia publicznego na warunkach określonych w projekcie umowy stanowiącym </w:t>
      </w:r>
      <w:r w:rsidRPr="00CC71D9">
        <w:rPr>
          <w:rFonts w:asciiTheme="majorHAnsi" w:hAnsiTheme="majorHAnsi" w:cstheme="majorHAnsi"/>
          <w:b/>
          <w:bCs/>
          <w:i/>
          <w:iCs/>
        </w:rPr>
        <w:t>Załącznik nr 5 do SWZ.</w:t>
      </w:r>
    </w:p>
    <w:p w14:paraId="1918BE2D" w14:textId="1F50AC27" w:rsidR="0082391F" w:rsidRPr="00CC71D9" w:rsidRDefault="007E440D" w:rsidP="00FD3195">
      <w:pPr>
        <w:spacing w:after="120"/>
        <w:contextualSpacing/>
        <w:jc w:val="both"/>
        <w:rPr>
          <w:rFonts w:asciiTheme="majorHAnsi" w:hAnsiTheme="majorHAnsi" w:cstheme="majorHAnsi"/>
          <w:b/>
          <w:bCs/>
        </w:rPr>
      </w:pPr>
      <w:r w:rsidRPr="00CC71D9">
        <w:rPr>
          <w:rFonts w:asciiTheme="majorHAnsi" w:hAnsiTheme="majorHAnsi" w:cstheme="majorHAnsi"/>
        </w:rPr>
        <w:t xml:space="preserve">9. Zamawiający przewiduje możliwość zmian zawartej umowy w stosunku do treści wybranej oferty w zakresie uregulowanym w art. 454 i 455 ustawy Pzp oraz wskazanym w projekcie umowy stanowiącym </w:t>
      </w:r>
      <w:r w:rsidRPr="00CC71D9">
        <w:rPr>
          <w:rFonts w:asciiTheme="majorHAnsi" w:hAnsiTheme="majorHAnsi" w:cstheme="majorHAnsi"/>
          <w:b/>
          <w:bCs/>
          <w:i/>
          <w:iCs/>
        </w:rPr>
        <w:t>Załącznik nr 5 do SWZ.</w:t>
      </w:r>
    </w:p>
    <w:p w14:paraId="654492CC" w14:textId="77777777" w:rsidR="0082391F" w:rsidRPr="00CC71D9" w:rsidRDefault="0082391F" w:rsidP="009677B6">
      <w:pPr>
        <w:pStyle w:val="Standard"/>
        <w:contextualSpacing/>
        <w:jc w:val="both"/>
        <w:rPr>
          <w:rFonts w:asciiTheme="majorHAnsi" w:hAnsiTheme="majorHAnsi" w:cstheme="majorHAnsi"/>
        </w:rPr>
      </w:pPr>
    </w:p>
    <w:p w14:paraId="12C07CC5" w14:textId="77777777" w:rsidR="0082391F" w:rsidRPr="00CC71D9" w:rsidRDefault="00000000" w:rsidP="009677B6">
      <w:pPr>
        <w:pStyle w:val="Standard"/>
        <w:shd w:val="clear" w:color="auto" w:fill="E5E5E5"/>
        <w:tabs>
          <w:tab w:val="left" w:pos="142"/>
        </w:tabs>
        <w:suppressAutoHyphens w:val="0"/>
        <w:spacing w:after="120"/>
        <w:contextualSpacing/>
        <w:jc w:val="both"/>
        <w:textAlignment w:val="auto"/>
      </w:pPr>
      <w:r w:rsidRPr="00CC71D9">
        <w:rPr>
          <w:rFonts w:asciiTheme="majorHAnsi" w:eastAsia="Arial" w:hAnsiTheme="majorHAnsi" w:cstheme="majorHAnsi"/>
          <w:b/>
          <w:bCs/>
          <w:kern w:val="0"/>
          <w:lang w:eastAsia="en-US"/>
        </w:rPr>
        <w:t>XX. WYMAGANIA DOTYCZĄCE ZABEZPIECZENIA NALEŻYTEGO WYKONANIA UMOWY:</w:t>
      </w:r>
    </w:p>
    <w:p w14:paraId="7D7F512D" w14:textId="77777777" w:rsidR="0082391F" w:rsidRPr="00CC71D9" w:rsidRDefault="00000000" w:rsidP="009677B6">
      <w:pPr>
        <w:pStyle w:val="Standard"/>
        <w:contextualSpacing/>
        <w:jc w:val="both"/>
      </w:pPr>
      <w:r w:rsidRPr="00CC71D9">
        <w:rPr>
          <w:rFonts w:asciiTheme="majorHAnsi" w:hAnsiTheme="majorHAnsi" w:cstheme="majorHAnsi"/>
        </w:rPr>
        <w:t>Zamawiający nie wymaga wniesienia zabezpieczenia należytego wykonania umowy.</w:t>
      </w:r>
    </w:p>
    <w:p w14:paraId="185A33B8" w14:textId="77777777" w:rsidR="0082391F" w:rsidRPr="00CC71D9" w:rsidRDefault="0082391F" w:rsidP="009677B6">
      <w:pPr>
        <w:pStyle w:val="Standard"/>
        <w:contextualSpacing/>
        <w:jc w:val="both"/>
        <w:rPr>
          <w:rFonts w:asciiTheme="majorHAnsi" w:hAnsiTheme="majorHAnsi" w:cstheme="majorHAnsi"/>
        </w:rPr>
      </w:pPr>
    </w:p>
    <w:p w14:paraId="577EE3CC" w14:textId="77777777" w:rsidR="0082391F" w:rsidRPr="00CC71D9" w:rsidRDefault="00000000" w:rsidP="009677B6">
      <w:pPr>
        <w:pStyle w:val="Standard"/>
        <w:shd w:val="clear" w:color="auto" w:fill="E5E5E5"/>
        <w:tabs>
          <w:tab w:val="left" w:pos="142"/>
        </w:tabs>
        <w:suppressAutoHyphens w:val="0"/>
        <w:spacing w:after="120"/>
        <w:contextualSpacing/>
        <w:jc w:val="both"/>
      </w:pPr>
      <w:r w:rsidRPr="00CC71D9">
        <w:rPr>
          <w:rFonts w:asciiTheme="majorHAnsi" w:eastAsia="Arial" w:hAnsiTheme="majorHAnsi" w:cstheme="majorHAnsi"/>
          <w:b/>
          <w:bCs/>
        </w:rPr>
        <w:t xml:space="preserve">XXI. </w:t>
      </w:r>
      <w:r w:rsidRPr="00CC71D9">
        <w:rPr>
          <w:rFonts w:asciiTheme="majorHAnsi" w:hAnsiTheme="majorHAnsi" w:cstheme="majorHAnsi"/>
          <w:b/>
          <w:bCs/>
        </w:rPr>
        <w:t>INFORMACJE DOTYCZĄCE PODWYKONAWSTA:</w:t>
      </w:r>
    </w:p>
    <w:p w14:paraId="39F5EDAA" w14:textId="77777777" w:rsidR="0082391F" w:rsidRPr="00CC71D9" w:rsidRDefault="00000000" w:rsidP="009677B6">
      <w:pPr>
        <w:pStyle w:val="Standard"/>
        <w:tabs>
          <w:tab w:val="left" w:pos="-3829"/>
        </w:tabs>
        <w:spacing w:after="120"/>
        <w:contextualSpacing/>
        <w:jc w:val="both"/>
        <w:textAlignment w:val="auto"/>
      </w:pPr>
      <w:r w:rsidRPr="00CC71D9">
        <w:rPr>
          <w:rFonts w:asciiTheme="majorHAnsi" w:hAnsiTheme="majorHAnsi" w:cstheme="majorHAnsi"/>
          <w:bCs/>
        </w:rPr>
        <w:t xml:space="preserve">1. Wykonawca może powierzyć wykonanie części zamówienia podwykonawcy. </w:t>
      </w:r>
    </w:p>
    <w:p w14:paraId="2AAB6375" w14:textId="77777777" w:rsidR="0082391F" w:rsidRPr="00CC71D9" w:rsidRDefault="00000000" w:rsidP="009677B6">
      <w:pPr>
        <w:pStyle w:val="Standard"/>
        <w:tabs>
          <w:tab w:val="left" w:pos="-3829"/>
        </w:tabs>
        <w:spacing w:after="120"/>
        <w:contextualSpacing/>
        <w:jc w:val="both"/>
        <w:textAlignment w:val="auto"/>
      </w:pPr>
      <w:r w:rsidRPr="00CC71D9">
        <w:rPr>
          <w:rFonts w:asciiTheme="majorHAnsi" w:hAnsiTheme="majorHAnsi" w:cstheme="majorHAnsi"/>
          <w:bCs/>
        </w:rPr>
        <w:t>2. Zamawiający żąda wskazania przez Wykonawcę w ofercie części zamówienia, których</w:t>
      </w:r>
      <w:r w:rsidRPr="00CC71D9">
        <w:rPr>
          <w:rFonts w:asciiTheme="majorHAnsi" w:hAnsiTheme="majorHAnsi" w:cstheme="majorHAnsi"/>
        </w:rPr>
        <w:t xml:space="preserve"> wykonanie zamierza powierzyć Podwykonawcy/Podwykonawcom oraz podał (o ile są mu wiadome na tym etapie) nazwę/nazwy firmy/firm tego/tych Podwykonawcy/Podwykonawców (odpowiedni punkt w treści formularza ofertowego).  </w:t>
      </w:r>
    </w:p>
    <w:p w14:paraId="0C134B09" w14:textId="77777777" w:rsidR="0082391F" w:rsidRPr="00CC71D9" w:rsidRDefault="00000000" w:rsidP="009677B6">
      <w:pPr>
        <w:pStyle w:val="Standard"/>
        <w:tabs>
          <w:tab w:val="left" w:pos="-3829"/>
        </w:tabs>
        <w:spacing w:after="120"/>
        <w:contextualSpacing/>
        <w:jc w:val="both"/>
        <w:textAlignment w:val="auto"/>
      </w:pPr>
      <w:r w:rsidRPr="00CC71D9">
        <w:rPr>
          <w:rFonts w:asciiTheme="majorHAnsi" w:hAnsiTheme="majorHAnsi" w:cstheme="majorHAnsi"/>
        </w:rPr>
        <w:t xml:space="preserve">3. Umowa o podwykonawstwo musi posiadać formę pisemną. </w:t>
      </w:r>
    </w:p>
    <w:p w14:paraId="5B324F57" w14:textId="77777777" w:rsidR="0082391F" w:rsidRPr="00CC71D9" w:rsidRDefault="00000000" w:rsidP="009677B6">
      <w:pPr>
        <w:pStyle w:val="Standard"/>
        <w:tabs>
          <w:tab w:val="left" w:pos="-3829"/>
        </w:tabs>
        <w:spacing w:after="120"/>
        <w:contextualSpacing/>
        <w:jc w:val="both"/>
        <w:textAlignment w:val="auto"/>
      </w:pPr>
      <w:r w:rsidRPr="00CC71D9">
        <w:rPr>
          <w:rFonts w:asciiTheme="majorHAnsi" w:hAnsiTheme="majorHAnsi" w:cstheme="majorHAnsi"/>
        </w:rPr>
        <w:t xml:space="preserve">4. Powierzenie wykonania części zamówienia Podwykonawcom nie zwalnia Wykonawcy z odpowiedzialności za należyte wykonanie zamówienia. </w:t>
      </w:r>
    </w:p>
    <w:p w14:paraId="341AA9DA" w14:textId="77777777" w:rsidR="0082391F" w:rsidRPr="00CC71D9" w:rsidRDefault="0082391F" w:rsidP="009677B6">
      <w:pPr>
        <w:pStyle w:val="Standard"/>
        <w:contextualSpacing/>
        <w:jc w:val="both"/>
        <w:rPr>
          <w:rFonts w:asciiTheme="majorHAnsi" w:hAnsiTheme="majorHAnsi" w:cstheme="majorHAnsi"/>
        </w:rPr>
      </w:pPr>
    </w:p>
    <w:p w14:paraId="7DF2E396" w14:textId="1A8CA6E1" w:rsidR="0082391F" w:rsidRPr="00CC71D9" w:rsidRDefault="00000000" w:rsidP="009677B6">
      <w:pPr>
        <w:pStyle w:val="Standard"/>
        <w:shd w:val="clear" w:color="auto" w:fill="E5E5E5"/>
        <w:tabs>
          <w:tab w:val="left" w:pos="142"/>
        </w:tabs>
        <w:suppressAutoHyphens w:val="0"/>
        <w:spacing w:after="120"/>
        <w:contextualSpacing/>
        <w:jc w:val="both"/>
        <w:textAlignment w:val="auto"/>
      </w:pPr>
      <w:r w:rsidRPr="00CC71D9">
        <w:rPr>
          <w:rFonts w:asciiTheme="majorHAnsi" w:eastAsia="Arial" w:hAnsiTheme="majorHAnsi" w:cstheme="majorHAnsi"/>
          <w:b/>
          <w:bCs/>
          <w:kern w:val="0"/>
          <w:lang w:eastAsia="en-US"/>
        </w:rPr>
        <w:t xml:space="preserve">XXII. POUCZENIE O ŚRODKACH OCHRONY PRAWNEJ PRZYSŁUGUJĄCYCH WYKONAWCY W TOKU </w:t>
      </w:r>
      <w:r w:rsidR="00FA719B" w:rsidRPr="00CC71D9">
        <w:rPr>
          <w:rFonts w:asciiTheme="majorHAnsi" w:eastAsia="Arial" w:hAnsiTheme="majorHAnsi" w:cstheme="majorHAnsi"/>
          <w:b/>
          <w:bCs/>
          <w:kern w:val="0"/>
          <w:lang w:eastAsia="en-US"/>
        </w:rPr>
        <w:t xml:space="preserve">           </w:t>
      </w:r>
      <w:r w:rsidRPr="00CC71D9">
        <w:rPr>
          <w:rFonts w:asciiTheme="majorHAnsi" w:eastAsia="Arial" w:hAnsiTheme="majorHAnsi" w:cstheme="majorHAnsi"/>
          <w:b/>
          <w:bCs/>
          <w:kern w:val="0"/>
          <w:lang w:eastAsia="en-US"/>
        </w:rPr>
        <w:t>POSTĘPOWANIA O UDZIELENIE ZAMÓWIENIA PUBLICZNEGO:</w:t>
      </w:r>
    </w:p>
    <w:p w14:paraId="6A11F810" w14:textId="77777777" w:rsidR="0082391F" w:rsidRPr="00CC71D9" w:rsidRDefault="00000000" w:rsidP="009677B6">
      <w:pPr>
        <w:pStyle w:val="Standard"/>
        <w:contextualSpacing/>
        <w:jc w:val="both"/>
      </w:pPr>
      <w:r w:rsidRPr="00CC71D9">
        <w:rPr>
          <w:rFonts w:asciiTheme="majorHAnsi" w:hAnsiTheme="majorHAnsi" w:cstheme="majorHAnsi"/>
        </w:rPr>
        <w:t>1. Środki ochrony prawnej przysługują Wykonawcy, uczestnikowi konkursu oraz innemu podmiotowi, jeżeli ma lub miał interes w uzyskaniu zamówienia lub nagrody w konkursie oraz poniósł lub może ponieść szkodę w wyniku naruszenia przez Zamawiającego przepisów ustawy Pzp.</w:t>
      </w:r>
    </w:p>
    <w:p w14:paraId="4E666058" w14:textId="77777777" w:rsidR="0082391F" w:rsidRPr="00CC71D9" w:rsidRDefault="00000000" w:rsidP="009677B6">
      <w:pPr>
        <w:pStyle w:val="Standard"/>
        <w:contextualSpacing/>
        <w:jc w:val="both"/>
      </w:pPr>
      <w:r w:rsidRPr="00CC71D9">
        <w:rPr>
          <w:rFonts w:asciiTheme="majorHAnsi" w:hAnsiTheme="majorHAnsi" w:cstheme="majorHAnsi"/>
        </w:rPr>
        <w:t>2.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488AE456" w14:textId="77777777" w:rsidR="0082391F" w:rsidRPr="00CC71D9" w:rsidRDefault="00000000" w:rsidP="009677B6">
      <w:pPr>
        <w:pStyle w:val="Standard"/>
        <w:contextualSpacing/>
      </w:pPr>
      <w:r w:rsidRPr="00CC71D9">
        <w:rPr>
          <w:rFonts w:asciiTheme="majorHAnsi" w:hAnsiTheme="majorHAnsi" w:cstheme="majorHAnsi"/>
        </w:rPr>
        <w:t>3. Odwołanie przysługuje na:</w:t>
      </w:r>
    </w:p>
    <w:p w14:paraId="1366A551" w14:textId="77777777" w:rsidR="0082391F" w:rsidRPr="00CC71D9" w:rsidRDefault="00000000" w:rsidP="009677B6">
      <w:pPr>
        <w:pStyle w:val="Standard"/>
        <w:contextualSpacing/>
        <w:jc w:val="both"/>
      </w:pPr>
      <w:r w:rsidRPr="00CC71D9">
        <w:rPr>
          <w:rFonts w:asciiTheme="majorHAnsi" w:hAnsiTheme="majorHAnsi" w:cstheme="majorHAnsi"/>
        </w:rPr>
        <w:lastRenderedPageBreak/>
        <w:t>3.1. niezgodną z przepisami ustawy Pzp czynność Zamawiającego, podjętą w postępowaniu o udzielenie zamówienia, w tym na projektowane postanowienia umowy;</w:t>
      </w:r>
    </w:p>
    <w:p w14:paraId="63E0C162" w14:textId="77777777" w:rsidR="0082391F" w:rsidRPr="00CC71D9" w:rsidRDefault="00000000" w:rsidP="009677B6">
      <w:pPr>
        <w:pStyle w:val="Standard"/>
        <w:contextualSpacing/>
        <w:jc w:val="both"/>
      </w:pPr>
      <w:r w:rsidRPr="00CC71D9">
        <w:rPr>
          <w:rFonts w:asciiTheme="majorHAnsi" w:hAnsiTheme="majorHAnsi" w:cstheme="majorHAnsi"/>
        </w:rPr>
        <w:t>3.2. zaniechanie czynności w postępowaniu o udzielenie zamówienia, do której Zamawiający był zobowiązany na podstawie ustawy Pzp;</w:t>
      </w:r>
    </w:p>
    <w:p w14:paraId="4067A5D7" w14:textId="77777777" w:rsidR="0082391F" w:rsidRPr="00CC71D9" w:rsidRDefault="00000000" w:rsidP="009677B6">
      <w:pPr>
        <w:pStyle w:val="Standard"/>
        <w:contextualSpacing/>
        <w:jc w:val="both"/>
      </w:pPr>
      <w:r w:rsidRPr="00CC71D9">
        <w:rPr>
          <w:rFonts w:asciiTheme="majorHAnsi" w:hAnsiTheme="majorHAnsi" w:cstheme="majorHAnsi"/>
        </w:rPr>
        <w:t>4. Odwołanie wnosi się do Prezesa Izby. Odwołujący przekazuje kopię odwołania Zamawiającemu przed upływem terminu do wniesienia odwołania w taki sposób, aby mógł on zapoznać się z jego treścią przed upływem tego terminu.</w:t>
      </w:r>
    </w:p>
    <w:p w14:paraId="63520FC1" w14:textId="77777777" w:rsidR="0082391F" w:rsidRPr="00CC71D9" w:rsidRDefault="00000000" w:rsidP="009677B6">
      <w:pPr>
        <w:pStyle w:val="Standard"/>
        <w:contextualSpacing/>
        <w:jc w:val="both"/>
      </w:pPr>
      <w:r w:rsidRPr="00CC71D9">
        <w:rPr>
          <w:rFonts w:asciiTheme="majorHAnsi" w:hAnsiTheme="majorHAnsi" w:cstheme="majorHAnsi"/>
        </w:rPr>
        <w:t>5. Odwołanie wobec treści ogłoszenia wszczynającego postępowanie o udzielenie zamówienia publicznego lub co do treści SWZ wnosi się w terminie 5 dni od dnia zamieszczenia ogłoszenia w Biuletynie Zamówień Publicznych lub treści SWZ na stronie prowadzonego postępowania.</w:t>
      </w:r>
    </w:p>
    <w:p w14:paraId="5E335978" w14:textId="77777777" w:rsidR="0082391F" w:rsidRPr="00CC71D9" w:rsidRDefault="00000000" w:rsidP="009677B6">
      <w:pPr>
        <w:pStyle w:val="Standard"/>
        <w:contextualSpacing/>
        <w:jc w:val="both"/>
      </w:pPr>
      <w:r w:rsidRPr="00CC71D9">
        <w:rPr>
          <w:rFonts w:asciiTheme="majorHAnsi" w:hAnsiTheme="majorHAnsi" w:cstheme="majorHAnsi"/>
        </w:rPr>
        <w:t xml:space="preserve">6. Odwołanie wnosi się: </w:t>
      </w:r>
    </w:p>
    <w:p w14:paraId="72FC422F" w14:textId="77777777" w:rsidR="0082391F" w:rsidRPr="00CC71D9" w:rsidRDefault="00000000" w:rsidP="009677B6">
      <w:pPr>
        <w:pStyle w:val="Standard"/>
        <w:contextualSpacing/>
        <w:jc w:val="both"/>
      </w:pPr>
      <w:r w:rsidRPr="00CC71D9">
        <w:rPr>
          <w:rFonts w:asciiTheme="majorHAnsi" w:hAnsiTheme="majorHAnsi" w:cstheme="majorHAnsi"/>
        </w:rPr>
        <w:t>6.1. w terminie 5 dni od dnia przekazania informacji o czynności Zamawiającego stanowiącej podstawę jego wniesienia, jeżeli informacja została przekazana przy użyciu środków komunikacji elektronicznej,</w:t>
      </w:r>
    </w:p>
    <w:p w14:paraId="5283ED00" w14:textId="03B2CF3D" w:rsidR="0082391F" w:rsidRPr="00CC71D9" w:rsidRDefault="00000000" w:rsidP="009677B6">
      <w:pPr>
        <w:pStyle w:val="Standard"/>
        <w:contextualSpacing/>
        <w:jc w:val="both"/>
      </w:pPr>
      <w:r w:rsidRPr="00CC71D9">
        <w:rPr>
          <w:rFonts w:asciiTheme="majorHAnsi" w:hAnsiTheme="majorHAnsi" w:cstheme="majorHAnsi"/>
        </w:rPr>
        <w:t xml:space="preserve">6.2. w terminie 10 dni od dnia przekazania informacji o czynności Zamawiającego stanowiącej podstawę jego wniesienia, jeżeli informacja została przekazana w sposób inny niż określony </w:t>
      </w:r>
      <w:r w:rsidR="00F34BB3" w:rsidRPr="00CC71D9">
        <w:rPr>
          <w:rFonts w:asciiTheme="majorHAnsi" w:hAnsiTheme="majorHAnsi" w:cstheme="majorHAnsi"/>
        </w:rPr>
        <w:t xml:space="preserve">                          </w:t>
      </w:r>
      <w:r w:rsidRPr="00CC71D9">
        <w:rPr>
          <w:rFonts w:asciiTheme="majorHAnsi" w:hAnsiTheme="majorHAnsi" w:cstheme="majorHAnsi"/>
        </w:rPr>
        <w:t>w pkt 6.1.</w:t>
      </w:r>
    </w:p>
    <w:p w14:paraId="2A27F071" w14:textId="77777777" w:rsidR="0082391F" w:rsidRPr="00CC71D9" w:rsidRDefault="00000000" w:rsidP="009677B6">
      <w:pPr>
        <w:pStyle w:val="Standard"/>
        <w:contextualSpacing/>
        <w:jc w:val="both"/>
      </w:pPr>
      <w:r w:rsidRPr="00CC71D9">
        <w:rPr>
          <w:rFonts w:asciiTheme="majorHAnsi" w:hAnsiTheme="majorHAnsi" w:cstheme="majorHAnsi"/>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593FF7EA" w14:textId="77777777" w:rsidR="0082391F" w:rsidRPr="00CC71D9" w:rsidRDefault="00000000" w:rsidP="009677B6">
      <w:pPr>
        <w:pStyle w:val="Standard"/>
        <w:contextualSpacing/>
        <w:jc w:val="both"/>
      </w:pPr>
      <w:r w:rsidRPr="00CC71D9">
        <w:rPr>
          <w:rFonts w:asciiTheme="majorHAnsi" w:hAnsiTheme="majorHAnsi" w:cstheme="majorHAnsi"/>
        </w:rPr>
        <w:t>8. Na orzeczenie Izby oraz postanowienie Prezesa Izby, o którym mowa w art. 519 ust. 1 ustawy Pzp, stronom oraz uczestnikom postępowania odwoławczego przysługuje skarga do sądu.</w:t>
      </w:r>
    </w:p>
    <w:p w14:paraId="0616B62F" w14:textId="77777777" w:rsidR="0082391F" w:rsidRPr="00CC71D9" w:rsidRDefault="00000000" w:rsidP="009677B6">
      <w:pPr>
        <w:pStyle w:val="Akapitzlist"/>
        <w:spacing w:line="240" w:lineRule="auto"/>
        <w:ind w:left="0"/>
        <w:contextualSpacing/>
        <w:jc w:val="both"/>
      </w:pPr>
      <w:r w:rsidRPr="00CC71D9">
        <w:rPr>
          <w:rFonts w:asciiTheme="majorHAnsi" w:hAnsiTheme="majorHAnsi" w:cstheme="majorHAnsi"/>
          <w:sz w:val="24"/>
          <w:szCs w:val="24"/>
        </w:rPr>
        <w:t>9. W postępowaniu toczącym się wskutek wniesienia skargi stosuje się odpowiednio przepisy Ustawy z dnia 17 listopada 1964 r. - Kodeks Postępowania Cywilnego o Apelacji, jeżeli przepisy niniejszego rozdziału nie stanowią inaczej.</w:t>
      </w:r>
    </w:p>
    <w:p w14:paraId="3057EB50" w14:textId="77777777" w:rsidR="0082391F" w:rsidRPr="00CC71D9" w:rsidRDefault="00000000" w:rsidP="009677B6">
      <w:pPr>
        <w:pStyle w:val="Akapitzlist"/>
        <w:spacing w:line="240" w:lineRule="auto"/>
        <w:ind w:left="0"/>
        <w:contextualSpacing/>
        <w:jc w:val="both"/>
      </w:pPr>
      <w:r w:rsidRPr="00CC71D9">
        <w:rPr>
          <w:rFonts w:asciiTheme="majorHAnsi" w:hAnsiTheme="majorHAnsi" w:cstheme="majorHAnsi"/>
          <w:sz w:val="24"/>
          <w:szCs w:val="24"/>
        </w:rPr>
        <w:t>10. Skargę wnosi się do Sądu Okręgowego w Warszawie - Sądu Zamówień Publicznych, zwanego dalej "sądem zamówień publicznych".</w:t>
      </w:r>
    </w:p>
    <w:p w14:paraId="37EB256B" w14:textId="77777777" w:rsidR="0082391F" w:rsidRPr="00CC71D9" w:rsidRDefault="00000000" w:rsidP="009677B6">
      <w:pPr>
        <w:pStyle w:val="Akapitzlist"/>
        <w:spacing w:line="240" w:lineRule="auto"/>
        <w:ind w:left="0"/>
        <w:contextualSpacing/>
        <w:jc w:val="both"/>
      </w:pPr>
      <w:r w:rsidRPr="00CC71D9">
        <w:rPr>
          <w:rFonts w:asciiTheme="majorHAnsi" w:hAnsiTheme="majorHAnsi" w:cstheme="majorHAnsi"/>
          <w:sz w:val="24"/>
          <w:szCs w:val="24"/>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8599AE7" w14:textId="284752A6" w:rsidR="00F34BB3" w:rsidRPr="00CC71D9" w:rsidRDefault="00000000" w:rsidP="009677B6">
      <w:pPr>
        <w:pStyle w:val="Akapitzlist"/>
        <w:spacing w:line="240" w:lineRule="auto"/>
        <w:ind w:left="0"/>
        <w:contextualSpacing/>
        <w:jc w:val="both"/>
        <w:rPr>
          <w:rFonts w:asciiTheme="majorHAnsi" w:hAnsiTheme="majorHAnsi" w:cstheme="majorHAnsi"/>
          <w:sz w:val="24"/>
          <w:szCs w:val="24"/>
        </w:rPr>
      </w:pPr>
      <w:r w:rsidRPr="00CC71D9">
        <w:rPr>
          <w:rFonts w:asciiTheme="majorHAnsi" w:hAnsiTheme="majorHAnsi" w:cstheme="majorHAnsi"/>
          <w:sz w:val="24"/>
          <w:szCs w:val="24"/>
        </w:rPr>
        <w:t>12. Prezes Izby przekazuje skargę wraz z aktami postępowania odwoławczego do sądu zamówień publicznych w terminie 7 dni od dnia jej otrzymania.</w:t>
      </w:r>
    </w:p>
    <w:p w14:paraId="5A236A4C" w14:textId="77777777" w:rsidR="0082391F" w:rsidRPr="00CC71D9" w:rsidRDefault="00000000" w:rsidP="009677B6">
      <w:pPr>
        <w:pStyle w:val="Standard"/>
        <w:shd w:val="clear" w:color="auto" w:fill="E5E5E5"/>
        <w:tabs>
          <w:tab w:val="left" w:pos="142"/>
        </w:tabs>
        <w:suppressAutoHyphens w:val="0"/>
        <w:spacing w:after="120"/>
        <w:contextualSpacing/>
        <w:jc w:val="both"/>
        <w:textAlignment w:val="auto"/>
      </w:pPr>
      <w:r w:rsidRPr="00CC71D9">
        <w:rPr>
          <w:rFonts w:asciiTheme="majorHAnsi" w:eastAsia="Arial" w:hAnsiTheme="majorHAnsi" w:cstheme="majorHAnsi"/>
          <w:b/>
          <w:bCs/>
          <w:kern w:val="0"/>
          <w:lang w:eastAsia="en-US"/>
        </w:rPr>
        <w:t>XXIII. INFORMACJA DOTYCZĄCA OCHRONY DANYCH OSOBOWYCH – KLAUZULA RODO:</w:t>
      </w:r>
    </w:p>
    <w:p w14:paraId="1BB1D481" w14:textId="0194F870" w:rsidR="0082391F" w:rsidRPr="00CC71D9" w:rsidRDefault="00000000" w:rsidP="009677B6">
      <w:pPr>
        <w:contextualSpacing/>
        <w:jc w:val="both"/>
        <w:rPr>
          <w:rFonts w:hint="eastAsia"/>
        </w:rPr>
      </w:pPr>
      <w:r w:rsidRPr="00CC71D9">
        <w:rPr>
          <w:rFonts w:asciiTheme="majorHAnsi" w:eastAsia="Calibri" w:hAnsiTheme="majorHAnsi" w:cstheme="majorHAnsi"/>
          <w:i/>
          <w:iCs/>
        </w:rPr>
        <w:t xml:space="preserve">Zgodnie z art. 13 ust. 1 i 2 Rozporządzenia Parlamentu Europejskiego i Rady (UE) 2016/679 z dnia </w:t>
      </w:r>
      <w:r w:rsidR="0098273B" w:rsidRPr="00CC71D9">
        <w:rPr>
          <w:rFonts w:asciiTheme="majorHAnsi" w:eastAsia="Calibri" w:hAnsiTheme="majorHAnsi" w:cstheme="majorHAnsi"/>
          <w:i/>
          <w:iCs/>
        </w:rPr>
        <w:t xml:space="preserve">      </w:t>
      </w:r>
      <w:r w:rsidRPr="00CC71D9">
        <w:rPr>
          <w:rFonts w:asciiTheme="majorHAnsi" w:eastAsia="Calibri" w:hAnsiTheme="majorHAnsi" w:cstheme="majorHAnsi"/>
          <w:i/>
          <w:iCs/>
        </w:rPr>
        <w:t>27 kwietnia 2016r. w sprawie ochrony osób fizycznych w związku z przetwarzaniem danych osobowych i w sprawie swobodnego przepływu takich danych oraz uchylenia dyrektywy 95/46/WE (ogólne rozporządzenia o ochronie danych (Dz. Urz. UE L 119 z 04.05.2016r., str. 1, dalej „RODO” informuję że:</w:t>
      </w:r>
    </w:p>
    <w:p w14:paraId="10322C1D" w14:textId="77777777" w:rsidR="0082391F" w:rsidRPr="00CC71D9" w:rsidRDefault="00000000" w:rsidP="009677B6">
      <w:pPr>
        <w:contextualSpacing/>
        <w:jc w:val="both"/>
        <w:rPr>
          <w:rFonts w:hint="eastAsia"/>
        </w:rPr>
      </w:pPr>
      <w:r w:rsidRPr="00CC71D9">
        <w:rPr>
          <w:rFonts w:asciiTheme="majorHAnsi" w:eastAsia="Calibri" w:hAnsiTheme="majorHAnsi" w:cstheme="majorHAnsi"/>
        </w:rPr>
        <w:t>1. Administratorem Pani/Pana danych osobowych jest Wojewódzki Szpital Psychiatryczny z siedzibą w Andrychowie 34-120, ul. J. Dąbrowskiego 19;</w:t>
      </w:r>
    </w:p>
    <w:p w14:paraId="6FD30071" w14:textId="77777777" w:rsidR="0082391F" w:rsidRPr="00CC71D9" w:rsidRDefault="00000000" w:rsidP="009677B6">
      <w:pPr>
        <w:contextualSpacing/>
        <w:jc w:val="both"/>
        <w:rPr>
          <w:rFonts w:hint="eastAsia"/>
        </w:rPr>
      </w:pPr>
      <w:r w:rsidRPr="00CC71D9">
        <w:rPr>
          <w:rFonts w:asciiTheme="majorHAnsi" w:eastAsia="Calibri" w:hAnsiTheme="majorHAnsi" w:cstheme="majorHAnsi"/>
        </w:rPr>
        <w:lastRenderedPageBreak/>
        <w:t xml:space="preserve">2. </w:t>
      </w:r>
      <w:r w:rsidRPr="00CC71D9">
        <w:rPr>
          <w:rFonts w:asciiTheme="majorHAnsi" w:hAnsiTheme="majorHAnsi" w:cstheme="majorHAnsi"/>
        </w:rPr>
        <w:t xml:space="preserve">Kontakt z Inspektorem Ochrony Danych osobowych w Wojewódzkim Szpitalu Psychiatrycznym w Andrychowie jest możliwy pod nr telefonu 33 875 24 46 wew. 216 oraz pod adresem e-mail: </w:t>
      </w:r>
      <w:hyperlink r:id="rId32">
        <w:r w:rsidRPr="00CC71D9">
          <w:rPr>
            <w:rStyle w:val="Hipercze"/>
            <w:rFonts w:asciiTheme="majorHAnsi" w:hAnsiTheme="majorHAnsi" w:cstheme="majorHAnsi"/>
            <w:color w:val="auto"/>
          </w:rPr>
          <w:t>mguzdek@szpital.info.pl.*</w:t>
        </w:r>
      </w:hyperlink>
      <w:r w:rsidRPr="00CC71D9">
        <w:rPr>
          <w:rFonts w:asciiTheme="majorHAnsi" w:hAnsiTheme="majorHAnsi" w:cstheme="majorHAnsi"/>
        </w:rPr>
        <w:t>;</w:t>
      </w:r>
    </w:p>
    <w:p w14:paraId="0CC4D9D4" w14:textId="77777777" w:rsidR="0082391F" w:rsidRPr="00CC71D9" w:rsidRDefault="00000000" w:rsidP="009677B6">
      <w:pPr>
        <w:contextualSpacing/>
        <w:jc w:val="both"/>
        <w:rPr>
          <w:rFonts w:hint="eastAsia"/>
        </w:rPr>
      </w:pPr>
      <w:r w:rsidRPr="00CC71D9">
        <w:rPr>
          <w:rFonts w:asciiTheme="majorHAnsi" w:hAnsiTheme="majorHAnsi" w:cstheme="majorHAnsi"/>
        </w:rPr>
        <w:t xml:space="preserve">3. </w:t>
      </w:r>
      <w:r w:rsidRPr="00CC71D9">
        <w:rPr>
          <w:rFonts w:asciiTheme="majorHAnsi" w:eastAsia="Calibri" w:hAnsiTheme="majorHAnsi" w:cstheme="majorHAnsi"/>
        </w:rPr>
        <w:t>Pani/Pana dane osobowe przetwarzane będą na podstawie art. 6 ust. 1 lit. c RODO w celu związanym z postępowaniem o udzielenie zamówienia publicznego, o którym mowa w niniejszej SWZ.</w:t>
      </w:r>
    </w:p>
    <w:p w14:paraId="76E54758" w14:textId="03B2491F" w:rsidR="0082391F" w:rsidRPr="00CC71D9" w:rsidRDefault="00000000" w:rsidP="009677B6">
      <w:pPr>
        <w:contextualSpacing/>
        <w:jc w:val="both"/>
        <w:rPr>
          <w:rFonts w:hint="eastAsia"/>
        </w:rPr>
      </w:pPr>
      <w:r w:rsidRPr="00CC71D9">
        <w:rPr>
          <w:rFonts w:asciiTheme="majorHAnsi" w:eastAsia="Calibri" w:hAnsiTheme="majorHAnsi" w:cstheme="majorHAnsi"/>
        </w:rPr>
        <w:t xml:space="preserve">4. Odbiorcami Pani/Pana danych osobowych będą osoby lub podmioty, którym udostępniona zostanie dokumentacja postępowania w oparciu o art. 18 oraz art. 74 ust. 1 i 2 Ustawy z dnia </w:t>
      </w:r>
      <w:r w:rsidR="0098273B" w:rsidRPr="00CC71D9">
        <w:rPr>
          <w:rFonts w:asciiTheme="majorHAnsi" w:eastAsia="Calibri" w:hAnsiTheme="majorHAnsi" w:cstheme="majorHAnsi"/>
        </w:rPr>
        <w:t xml:space="preserve">                     </w:t>
      </w:r>
      <w:r w:rsidRPr="00CC71D9">
        <w:rPr>
          <w:rFonts w:asciiTheme="majorHAnsi" w:eastAsia="Calibri" w:hAnsiTheme="majorHAnsi" w:cstheme="majorHAnsi"/>
        </w:rPr>
        <w:t xml:space="preserve">11 września 2019 r. – Prawo Zamówień Publicznych (tj. Dz.u. z 2022 r. poz. 1710 ze zm.). </w:t>
      </w:r>
    </w:p>
    <w:p w14:paraId="54EEF70D" w14:textId="77777777" w:rsidR="0082391F" w:rsidRPr="00CC71D9" w:rsidRDefault="00000000" w:rsidP="009677B6">
      <w:pPr>
        <w:contextualSpacing/>
        <w:jc w:val="both"/>
        <w:rPr>
          <w:rFonts w:hint="eastAsia"/>
        </w:rPr>
      </w:pPr>
      <w:r w:rsidRPr="00CC71D9">
        <w:rPr>
          <w:rFonts w:asciiTheme="majorHAnsi" w:eastAsia="Calibri" w:hAnsiTheme="majorHAnsi" w:cstheme="majorHAnsi"/>
        </w:rPr>
        <w:t>5. Pani/Pana dane osobowe będą przechowywane, zgodnie z art. 78 ust. 1 ustawy Pzp, przez okres 4 lat od dnia zakończenia postępowania o udzielenie zmówienia;</w:t>
      </w:r>
    </w:p>
    <w:p w14:paraId="6E887FC4" w14:textId="77777777" w:rsidR="0082391F" w:rsidRPr="00CC71D9" w:rsidRDefault="00000000" w:rsidP="009677B6">
      <w:pPr>
        <w:contextualSpacing/>
        <w:jc w:val="both"/>
        <w:rPr>
          <w:rFonts w:hint="eastAsia"/>
        </w:rPr>
      </w:pPr>
      <w:r w:rsidRPr="00CC71D9">
        <w:rPr>
          <w:rFonts w:asciiTheme="majorHAnsi" w:eastAsia="Calibri" w:hAnsiTheme="majorHAnsi" w:cstheme="majorHAnsi"/>
        </w:rPr>
        <w:t>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59A7E70" w14:textId="77777777" w:rsidR="0082391F" w:rsidRPr="00CC71D9" w:rsidRDefault="00000000" w:rsidP="009677B6">
      <w:pPr>
        <w:contextualSpacing/>
        <w:jc w:val="both"/>
        <w:rPr>
          <w:rFonts w:hint="eastAsia"/>
        </w:rPr>
      </w:pPr>
      <w:r w:rsidRPr="00CC71D9">
        <w:rPr>
          <w:rFonts w:asciiTheme="majorHAnsi" w:eastAsia="Calibri" w:hAnsiTheme="majorHAnsi" w:cstheme="majorHAnsi"/>
        </w:rPr>
        <w:t>7. W odniesieniu do Pani/Pana danych osobowych decyzje nie będą podejmowane w sposób zautomatyzowany, stosownie do art. 22 RODO;</w:t>
      </w:r>
    </w:p>
    <w:p w14:paraId="12F14876" w14:textId="77777777" w:rsidR="0082391F" w:rsidRPr="00CC71D9" w:rsidRDefault="00000000" w:rsidP="009677B6">
      <w:pPr>
        <w:contextualSpacing/>
        <w:jc w:val="both"/>
        <w:rPr>
          <w:rFonts w:hint="eastAsia"/>
        </w:rPr>
      </w:pPr>
      <w:r w:rsidRPr="00CC71D9">
        <w:rPr>
          <w:rFonts w:asciiTheme="majorHAnsi" w:eastAsia="Calibri" w:hAnsiTheme="majorHAnsi" w:cstheme="majorHAnsi"/>
        </w:rPr>
        <w:t>8. Posiada Pani/Pan:</w:t>
      </w:r>
    </w:p>
    <w:p w14:paraId="4D758C11" w14:textId="77777777" w:rsidR="0082391F" w:rsidRPr="00CC71D9" w:rsidRDefault="00000000" w:rsidP="009677B6">
      <w:pPr>
        <w:ind w:left="214"/>
        <w:contextualSpacing/>
        <w:jc w:val="both"/>
        <w:rPr>
          <w:rFonts w:hint="eastAsia"/>
        </w:rPr>
      </w:pPr>
      <w:r w:rsidRPr="00CC71D9">
        <w:rPr>
          <w:rFonts w:asciiTheme="majorHAnsi" w:eastAsia="Calibri" w:hAnsiTheme="majorHAnsi" w:cstheme="majorHAnsi"/>
        </w:rPr>
        <w:t>- na podstawie art. 15 RODO prawo dostępu do danych osobowych Pani/Pana dotyczących;</w:t>
      </w:r>
    </w:p>
    <w:p w14:paraId="318B40AB" w14:textId="77777777" w:rsidR="0082391F" w:rsidRPr="00CC71D9" w:rsidRDefault="00000000" w:rsidP="009677B6">
      <w:pPr>
        <w:ind w:left="214"/>
        <w:contextualSpacing/>
        <w:jc w:val="both"/>
        <w:rPr>
          <w:rFonts w:hint="eastAsia"/>
        </w:rPr>
      </w:pPr>
      <w:r w:rsidRPr="00CC71D9">
        <w:rPr>
          <w:rFonts w:asciiTheme="majorHAnsi" w:eastAsia="Calibri" w:hAnsiTheme="majorHAnsi" w:cstheme="majorHAnsi"/>
        </w:rPr>
        <w:t>- na podstawie art. 16 RODO prawo do sprostowania Pani/Pana danych osobowych**;</w:t>
      </w:r>
    </w:p>
    <w:p w14:paraId="463CA774" w14:textId="77777777" w:rsidR="0082391F" w:rsidRPr="00CC71D9" w:rsidRDefault="00000000" w:rsidP="009677B6">
      <w:pPr>
        <w:ind w:left="214"/>
        <w:contextualSpacing/>
        <w:jc w:val="both"/>
        <w:rPr>
          <w:rFonts w:hint="eastAsia"/>
        </w:rPr>
      </w:pPr>
      <w:r w:rsidRPr="00CC71D9">
        <w:rPr>
          <w:rFonts w:asciiTheme="majorHAnsi" w:eastAsia="Calibri" w:hAnsiTheme="majorHAnsi" w:cstheme="majorHAnsi"/>
        </w:rPr>
        <w:t>- na podstawie art. 18 RODO prawo żądania od administratora ograniczenia przetwarzania danych osobowych z zastrzeżeniem przypadków, o których mowa w art. 18 ust. 2***;</w:t>
      </w:r>
    </w:p>
    <w:p w14:paraId="1FF0E3FC" w14:textId="77777777" w:rsidR="0082391F" w:rsidRPr="00CC71D9" w:rsidRDefault="00000000" w:rsidP="009677B6">
      <w:pPr>
        <w:ind w:left="356" w:hanging="426"/>
        <w:contextualSpacing/>
        <w:jc w:val="both"/>
        <w:rPr>
          <w:rFonts w:hint="eastAsia"/>
        </w:rPr>
      </w:pPr>
      <w:r w:rsidRPr="00CC71D9">
        <w:rPr>
          <w:rFonts w:asciiTheme="majorHAnsi" w:eastAsia="Calibri" w:hAnsiTheme="majorHAnsi" w:cstheme="majorHAnsi"/>
        </w:rPr>
        <w:t xml:space="preserve">    - prawo wniesienia skargi do</w:t>
      </w:r>
      <w:r w:rsidRPr="00CC71D9">
        <w:rPr>
          <w:rFonts w:asciiTheme="majorHAnsi" w:hAnsiTheme="majorHAnsi" w:cstheme="majorHAnsi"/>
        </w:rPr>
        <w:t xml:space="preserve"> organu nadzorczego,</w:t>
      </w:r>
      <w:r w:rsidRPr="00CC71D9">
        <w:rPr>
          <w:rFonts w:asciiTheme="majorHAnsi" w:eastAsia="Calibri" w:hAnsiTheme="majorHAnsi" w:cstheme="majorHAnsi"/>
        </w:rPr>
        <w:t xml:space="preserve"> gdy uzna Pani/Pan, iż przetwarzanie danych osobowych Pani/Pana dotyczących narusza przepisy ogólnego rozporządzenia o ochronie danych osobowych z dnia 27 kwietnia 2016r.;</w:t>
      </w:r>
    </w:p>
    <w:p w14:paraId="77670207" w14:textId="77777777" w:rsidR="0082391F" w:rsidRPr="00CC71D9" w:rsidRDefault="00000000" w:rsidP="009677B6">
      <w:pPr>
        <w:ind w:left="356" w:hanging="426"/>
        <w:contextualSpacing/>
        <w:jc w:val="both"/>
        <w:rPr>
          <w:rFonts w:hint="eastAsia"/>
        </w:rPr>
      </w:pPr>
      <w:r w:rsidRPr="00CC71D9">
        <w:rPr>
          <w:rFonts w:asciiTheme="majorHAnsi" w:eastAsia="Calibri" w:hAnsiTheme="majorHAnsi" w:cstheme="majorHAnsi"/>
        </w:rPr>
        <w:t>9. Nie przysługuje Pani/Panu:</w:t>
      </w:r>
    </w:p>
    <w:p w14:paraId="45C5AB52" w14:textId="77777777" w:rsidR="0082391F" w:rsidRPr="00CC71D9" w:rsidRDefault="00000000" w:rsidP="009677B6">
      <w:pPr>
        <w:ind w:left="-70"/>
        <w:contextualSpacing/>
        <w:jc w:val="both"/>
        <w:rPr>
          <w:rFonts w:hint="eastAsia"/>
        </w:rPr>
      </w:pPr>
      <w:r w:rsidRPr="00CC71D9">
        <w:rPr>
          <w:rFonts w:asciiTheme="majorHAnsi" w:eastAsia="Calibri" w:hAnsiTheme="majorHAnsi" w:cstheme="majorHAnsi"/>
        </w:rPr>
        <w:t xml:space="preserve">   - w związku z art. 17 ust. 3 lit b, d, lub e RODO prawo do usunięcia danych osobowych;</w:t>
      </w:r>
    </w:p>
    <w:p w14:paraId="4B4A4E77" w14:textId="77777777" w:rsidR="0082391F" w:rsidRPr="00CC71D9" w:rsidRDefault="00000000" w:rsidP="009677B6">
      <w:pPr>
        <w:ind w:left="-70"/>
        <w:contextualSpacing/>
        <w:jc w:val="both"/>
        <w:rPr>
          <w:rFonts w:hint="eastAsia"/>
        </w:rPr>
      </w:pPr>
      <w:r w:rsidRPr="00CC71D9">
        <w:rPr>
          <w:rFonts w:asciiTheme="majorHAnsi" w:eastAsia="Calibri" w:hAnsiTheme="majorHAnsi" w:cstheme="majorHAnsi"/>
        </w:rPr>
        <w:t xml:space="preserve">   - prawo do przenoszenia danych osobowych, o którym mowa w art. 20 RODO;</w:t>
      </w:r>
    </w:p>
    <w:p w14:paraId="30E81503" w14:textId="6D3AF589" w:rsidR="0082391F" w:rsidRPr="00C366EB" w:rsidRDefault="00000000" w:rsidP="00C366EB">
      <w:pPr>
        <w:ind w:left="-70"/>
        <w:contextualSpacing/>
        <w:jc w:val="both"/>
      </w:pPr>
      <w:r w:rsidRPr="00CC71D9">
        <w:rPr>
          <w:rFonts w:asciiTheme="majorHAnsi" w:eastAsia="Calibri" w:hAnsiTheme="majorHAnsi" w:cstheme="majorHAnsi"/>
        </w:rPr>
        <w:t xml:space="preserve">  - na podstawie art. 21 RODO prawo sprzeciwu, wobec przetwarzania danych osobowych, gdyż </w:t>
      </w:r>
      <w:r w:rsidRPr="00CC71D9">
        <w:rPr>
          <w:rFonts w:asciiTheme="majorHAnsi" w:eastAsia="Calibri" w:hAnsiTheme="majorHAnsi" w:cstheme="majorHAnsi"/>
        </w:rPr>
        <w:br/>
        <w:t xml:space="preserve">      podstawą prawną przetwarzania Pani/Pana danych osobowych jest art. 6 ust. 1 lit c RODO.</w:t>
      </w:r>
    </w:p>
    <w:p w14:paraId="527AD0DB" w14:textId="77777777" w:rsidR="0082391F" w:rsidRPr="00CC71D9" w:rsidRDefault="00000000" w:rsidP="009677B6">
      <w:pPr>
        <w:contextualSpacing/>
        <w:jc w:val="both"/>
        <w:rPr>
          <w:rFonts w:hint="eastAsia"/>
        </w:rPr>
      </w:pPr>
      <w:r w:rsidRPr="00CC71D9">
        <w:rPr>
          <w:rFonts w:asciiTheme="majorHAnsi" w:eastAsia="Calibri" w:hAnsiTheme="majorHAnsi" w:cstheme="majorHAnsi"/>
          <w:i/>
          <w:iCs/>
          <w:sz w:val="14"/>
          <w:szCs w:val="14"/>
        </w:rPr>
        <w:t xml:space="preserve">* </w:t>
      </w:r>
      <w:r w:rsidRPr="00CC71D9">
        <w:rPr>
          <w:rFonts w:asciiTheme="majorHAnsi" w:hAnsiTheme="majorHAnsi" w:cstheme="majorHAnsi"/>
          <w:bCs/>
          <w:i/>
          <w:sz w:val="14"/>
          <w:szCs w:val="14"/>
        </w:rPr>
        <w:t>Wyjaśnienie:</w:t>
      </w:r>
      <w:r w:rsidRPr="00CC71D9">
        <w:rPr>
          <w:rFonts w:asciiTheme="majorHAnsi" w:hAnsiTheme="majorHAnsi" w:cstheme="majorHAnsi"/>
          <w:i/>
          <w:sz w:val="14"/>
          <w:szCs w:val="14"/>
        </w:rPr>
        <w:t xml:space="preserve"> informacja w tym zakresie jest wymagana, jeżeli w odniesieniu do danego administratora lub podmiotu przetwarzającego </w:t>
      </w:r>
      <w:r w:rsidRPr="00CC71D9">
        <w:rPr>
          <w:rFonts w:asciiTheme="majorHAnsi" w:hAnsiTheme="majorHAnsi" w:cstheme="majorHAnsi"/>
          <w:i/>
          <w:sz w:val="14"/>
          <w:szCs w:val="14"/>
          <w:lang w:eastAsia="pl-PL"/>
        </w:rPr>
        <w:t>istnieje obowiązek wyznaczenia inspektora ochrony danych osobowych.</w:t>
      </w:r>
    </w:p>
    <w:p w14:paraId="4CAB4750" w14:textId="77777777" w:rsidR="0082391F" w:rsidRPr="00CC71D9" w:rsidRDefault="00000000" w:rsidP="009677B6">
      <w:pPr>
        <w:contextualSpacing/>
        <w:jc w:val="both"/>
        <w:rPr>
          <w:rFonts w:hint="eastAsia"/>
        </w:rPr>
      </w:pPr>
      <w:r w:rsidRPr="00CC71D9">
        <w:rPr>
          <w:rFonts w:asciiTheme="majorHAnsi" w:eastAsia="Calibri" w:hAnsiTheme="majorHAnsi" w:cstheme="majorHAnsi"/>
          <w:i/>
          <w:iCs/>
          <w:sz w:val="14"/>
          <w:szCs w:val="14"/>
        </w:rPr>
        <w:t>** Wyjaśnienie: skorzystanie z prawa do sprostowania nie może skutkować zmianą wyniku postępowania o udzielenie zamówienia ani zmianą postanowień umowy w zakresie niezgodnym z ustawą Pzp oraz nie może naruszać integralności protokołu oraz jego załączników.</w:t>
      </w:r>
    </w:p>
    <w:p w14:paraId="61DB9529" w14:textId="77777777" w:rsidR="0082391F" w:rsidRPr="00CC71D9" w:rsidRDefault="00000000" w:rsidP="009677B6">
      <w:pPr>
        <w:contextualSpacing/>
        <w:jc w:val="both"/>
        <w:rPr>
          <w:rFonts w:hint="eastAsia"/>
        </w:rPr>
      </w:pPr>
      <w:r w:rsidRPr="00CC71D9">
        <w:rPr>
          <w:rFonts w:asciiTheme="majorHAnsi" w:eastAsia="Calibri" w:hAnsiTheme="majorHAnsi" w:cstheme="majorHAnsi"/>
          <w:i/>
          <w:iCs/>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FF64293" w14:textId="77777777" w:rsidR="0082391F" w:rsidRPr="00CC71D9" w:rsidRDefault="0082391F" w:rsidP="009677B6">
      <w:pPr>
        <w:contextualSpacing/>
        <w:jc w:val="both"/>
        <w:rPr>
          <w:rFonts w:asciiTheme="majorHAnsi" w:hAnsiTheme="majorHAnsi" w:cstheme="majorHAnsi"/>
        </w:rPr>
      </w:pPr>
    </w:p>
    <w:p w14:paraId="6564E4D5" w14:textId="77777777" w:rsidR="0082391F" w:rsidRPr="00CC71D9" w:rsidRDefault="00000000" w:rsidP="009677B6">
      <w:pPr>
        <w:pStyle w:val="Standard"/>
        <w:shd w:val="clear" w:color="auto" w:fill="E5E5E5"/>
        <w:tabs>
          <w:tab w:val="left" w:pos="142"/>
        </w:tabs>
        <w:suppressAutoHyphens w:val="0"/>
        <w:spacing w:after="120"/>
        <w:contextualSpacing/>
        <w:jc w:val="both"/>
        <w:textAlignment w:val="auto"/>
      </w:pPr>
      <w:r w:rsidRPr="00CC71D9">
        <w:rPr>
          <w:rFonts w:asciiTheme="majorHAnsi" w:eastAsia="Arial" w:hAnsiTheme="majorHAnsi" w:cstheme="majorHAnsi"/>
          <w:b/>
          <w:bCs/>
          <w:kern w:val="0"/>
          <w:lang w:eastAsia="en-US"/>
        </w:rPr>
        <w:t>XXIV. ZAŁĄCZNIKI:</w:t>
      </w:r>
    </w:p>
    <w:p w14:paraId="6AAB9AA4" w14:textId="596E8F49" w:rsidR="0082391F" w:rsidRPr="00CC71D9" w:rsidRDefault="00000000" w:rsidP="009677B6">
      <w:pPr>
        <w:pStyle w:val="Standard"/>
        <w:contextualSpacing/>
        <w:jc w:val="both"/>
      </w:pPr>
      <w:r w:rsidRPr="00CC71D9">
        <w:rPr>
          <w:rFonts w:asciiTheme="majorHAnsi" w:hAnsiTheme="majorHAnsi" w:cstheme="majorHAnsi"/>
        </w:rPr>
        <w:t>Opis przedmiotu zamówienia</w:t>
      </w:r>
      <w:r w:rsidR="00FC573B" w:rsidRPr="00CC71D9">
        <w:rPr>
          <w:rFonts w:asciiTheme="majorHAnsi" w:hAnsiTheme="majorHAnsi" w:cstheme="majorHAnsi"/>
        </w:rPr>
        <w:t xml:space="preserve"> – </w:t>
      </w:r>
      <w:r w:rsidR="00FC573B" w:rsidRPr="00CC71D9">
        <w:rPr>
          <w:rFonts w:asciiTheme="majorHAnsi" w:hAnsiTheme="majorHAnsi" w:cstheme="majorHAnsi"/>
          <w:i/>
          <w:iCs/>
        </w:rPr>
        <w:t>Załącznik nr 1</w:t>
      </w:r>
    </w:p>
    <w:p w14:paraId="5458688F" w14:textId="0DBE4E27" w:rsidR="0082391F" w:rsidRPr="00CC71D9" w:rsidRDefault="00000000" w:rsidP="009677B6">
      <w:pPr>
        <w:pStyle w:val="Standard"/>
        <w:contextualSpacing/>
        <w:jc w:val="both"/>
      </w:pPr>
      <w:r w:rsidRPr="00CC71D9">
        <w:rPr>
          <w:rFonts w:asciiTheme="majorHAnsi" w:hAnsiTheme="majorHAnsi" w:cstheme="majorHAnsi"/>
        </w:rPr>
        <w:t>Formularz oferty</w:t>
      </w:r>
      <w:r w:rsidR="00FC573B" w:rsidRPr="00CC71D9">
        <w:rPr>
          <w:rFonts w:asciiTheme="majorHAnsi" w:hAnsiTheme="majorHAnsi" w:cstheme="majorHAnsi"/>
        </w:rPr>
        <w:t xml:space="preserve"> – </w:t>
      </w:r>
      <w:r w:rsidR="00FC573B" w:rsidRPr="00CC71D9">
        <w:rPr>
          <w:rFonts w:asciiTheme="majorHAnsi" w:hAnsiTheme="majorHAnsi" w:cstheme="majorHAnsi"/>
          <w:i/>
          <w:iCs/>
        </w:rPr>
        <w:t>Załącznik nr 2</w:t>
      </w:r>
    </w:p>
    <w:p w14:paraId="5EB00DC3" w14:textId="12531FA6" w:rsidR="0082391F" w:rsidRPr="00CC71D9" w:rsidRDefault="00000000" w:rsidP="009677B6">
      <w:pPr>
        <w:pStyle w:val="Normalny1"/>
        <w:spacing w:line="240" w:lineRule="auto"/>
        <w:contextualSpacing/>
        <w:jc w:val="both"/>
      </w:pPr>
      <w:r w:rsidRPr="00CC71D9">
        <w:rPr>
          <w:rFonts w:asciiTheme="majorHAnsi" w:hAnsiTheme="majorHAnsi" w:cstheme="majorHAnsi"/>
        </w:rPr>
        <w:t>Formularz</w:t>
      </w:r>
      <w:r w:rsidR="00B63D7E" w:rsidRPr="00CC71D9">
        <w:rPr>
          <w:rFonts w:asciiTheme="majorHAnsi" w:hAnsiTheme="majorHAnsi" w:cstheme="majorHAnsi"/>
        </w:rPr>
        <w:t>e</w:t>
      </w:r>
      <w:r w:rsidRPr="00CC71D9">
        <w:rPr>
          <w:rFonts w:asciiTheme="majorHAnsi" w:hAnsiTheme="majorHAnsi" w:cstheme="majorHAnsi"/>
        </w:rPr>
        <w:t xml:space="preserve"> asortymentowo – cenow</w:t>
      </w:r>
      <w:r w:rsidR="00B63D7E" w:rsidRPr="00CC71D9">
        <w:rPr>
          <w:rFonts w:asciiTheme="majorHAnsi" w:hAnsiTheme="majorHAnsi" w:cstheme="majorHAnsi"/>
        </w:rPr>
        <w:t>e</w:t>
      </w:r>
      <w:r w:rsidR="00FC573B" w:rsidRPr="00CC71D9">
        <w:rPr>
          <w:rFonts w:asciiTheme="majorHAnsi" w:hAnsiTheme="majorHAnsi" w:cstheme="majorHAnsi"/>
        </w:rPr>
        <w:t xml:space="preserve"> – </w:t>
      </w:r>
      <w:r w:rsidR="00FC573B" w:rsidRPr="00CC71D9">
        <w:rPr>
          <w:rFonts w:asciiTheme="majorHAnsi" w:hAnsiTheme="majorHAnsi" w:cstheme="majorHAnsi"/>
          <w:i/>
          <w:iCs/>
        </w:rPr>
        <w:t>Załącznik nr 2a, 2b, 2c, 2d, 2e i 2f</w:t>
      </w:r>
    </w:p>
    <w:p w14:paraId="230CED8C" w14:textId="65F44968" w:rsidR="0082391F" w:rsidRPr="00CC71D9" w:rsidRDefault="00000000" w:rsidP="009677B6">
      <w:pPr>
        <w:pStyle w:val="Standard"/>
        <w:contextualSpacing/>
        <w:jc w:val="both"/>
      </w:pPr>
      <w:r w:rsidRPr="00CC71D9">
        <w:rPr>
          <w:rFonts w:asciiTheme="majorHAnsi" w:hAnsiTheme="majorHAnsi" w:cstheme="majorHAnsi"/>
        </w:rPr>
        <w:t>Oświadczenie dotyczące braku podstaw do wykluczenia z postępowania</w:t>
      </w:r>
      <w:r w:rsidR="00FC573B" w:rsidRPr="00CC71D9">
        <w:rPr>
          <w:rFonts w:asciiTheme="majorHAnsi" w:hAnsiTheme="majorHAnsi" w:cstheme="majorHAnsi"/>
        </w:rPr>
        <w:t xml:space="preserve"> – </w:t>
      </w:r>
      <w:r w:rsidR="00FC573B" w:rsidRPr="00CC71D9">
        <w:rPr>
          <w:rFonts w:asciiTheme="majorHAnsi" w:hAnsiTheme="majorHAnsi" w:cstheme="majorHAnsi"/>
          <w:i/>
          <w:iCs/>
        </w:rPr>
        <w:t>Załącznik nr 3</w:t>
      </w:r>
    </w:p>
    <w:p w14:paraId="4201E96D" w14:textId="5AEA4108" w:rsidR="0082391F" w:rsidRPr="00CC71D9" w:rsidRDefault="00000000" w:rsidP="009677B6">
      <w:pPr>
        <w:pStyle w:val="Standard"/>
        <w:contextualSpacing/>
        <w:jc w:val="both"/>
      </w:pPr>
      <w:r w:rsidRPr="00CC71D9">
        <w:rPr>
          <w:rFonts w:asciiTheme="majorHAnsi" w:hAnsiTheme="majorHAnsi" w:cstheme="majorHAnsi"/>
        </w:rPr>
        <w:t>Oświadczenie dotyczące oferowanego przedmiotu zamówienia</w:t>
      </w:r>
      <w:r w:rsidR="00FC573B" w:rsidRPr="00CC71D9">
        <w:rPr>
          <w:rFonts w:asciiTheme="majorHAnsi" w:hAnsiTheme="majorHAnsi" w:cstheme="majorHAnsi"/>
        </w:rPr>
        <w:t xml:space="preserve"> – </w:t>
      </w:r>
      <w:r w:rsidR="00FC573B" w:rsidRPr="00CC71D9">
        <w:rPr>
          <w:rFonts w:asciiTheme="majorHAnsi" w:hAnsiTheme="majorHAnsi" w:cstheme="majorHAnsi"/>
          <w:i/>
          <w:iCs/>
        </w:rPr>
        <w:t>Załącznik nr 4</w:t>
      </w:r>
    </w:p>
    <w:p w14:paraId="5FB4C1A6" w14:textId="533A6EB7" w:rsidR="0082391F" w:rsidRPr="00CC71D9" w:rsidRDefault="00000000" w:rsidP="009677B6">
      <w:pPr>
        <w:pStyle w:val="Standard"/>
        <w:contextualSpacing/>
        <w:jc w:val="both"/>
      </w:pPr>
      <w:r w:rsidRPr="00CC71D9">
        <w:rPr>
          <w:rFonts w:asciiTheme="majorHAnsi" w:hAnsiTheme="majorHAnsi" w:cstheme="majorHAnsi"/>
        </w:rPr>
        <w:t>Projekt umowy</w:t>
      </w:r>
      <w:r w:rsidR="00FC573B" w:rsidRPr="00CC71D9">
        <w:rPr>
          <w:rFonts w:asciiTheme="majorHAnsi" w:hAnsiTheme="majorHAnsi" w:cstheme="majorHAnsi"/>
        </w:rPr>
        <w:t xml:space="preserve"> – </w:t>
      </w:r>
      <w:r w:rsidR="00FC573B" w:rsidRPr="00CC71D9">
        <w:rPr>
          <w:rFonts w:asciiTheme="majorHAnsi" w:hAnsiTheme="majorHAnsi" w:cstheme="majorHAnsi"/>
          <w:i/>
          <w:iCs/>
        </w:rPr>
        <w:t>Załącznik nr 5</w:t>
      </w:r>
    </w:p>
    <w:p w14:paraId="00465233" w14:textId="77777777" w:rsidR="00112104" w:rsidRPr="00CC71D9" w:rsidRDefault="00112104" w:rsidP="009677B6">
      <w:pPr>
        <w:pStyle w:val="Standard"/>
        <w:contextualSpacing/>
        <w:jc w:val="both"/>
      </w:pPr>
    </w:p>
    <w:p w14:paraId="4D9962B2" w14:textId="0BAB3103" w:rsidR="0082391F" w:rsidRPr="00177B50" w:rsidRDefault="002018C1" w:rsidP="00827DB8">
      <w:pPr>
        <w:pStyle w:val="Standard"/>
        <w:contextualSpacing/>
        <w:jc w:val="both"/>
        <w:rPr>
          <w:rFonts w:asciiTheme="majorHAnsi" w:hAnsiTheme="majorHAnsi" w:cstheme="majorHAnsi"/>
          <w:i/>
          <w:iCs/>
          <w:color w:val="FF0000"/>
        </w:rPr>
      </w:pPr>
      <w:r w:rsidRPr="00CC71D9">
        <w:rPr>
          <w:rFonts w:asciiTheme="majorHAnsi" w:hAnsiTheme="majorHAnsi" w:cstheme="majorHAnsi"/>
          <w:i/>
          <w:iCs/>
        </w:rPr>
        <w:t>Załącznik nr 1</w:t>
      </w:r>
      <w:r w:rsidR="00CC71D9">
        <w:rPr>
          <w:rFonts w:asciiTheme="majorHAnsi" w:hAnsiTheme="majorHAnsi" w:cstheme="majorHAnsi"/>
          <w:i/>
          <w:iCs/>
        </w:rPr>
        <w:t xml:space="preserve"> i </w:t>
      </w:r>
      <w:r w:rsidR="005C7EDB" w:rsidRPr="00CC71D9">
        <w:rPr>
          <w:rFonts w:asciiTheme="majorHAnsi" w:hAnsiTheme="majorHAnsi" w:cstheme="majorHAnsi"/>
          <w:i/>
          <w:iCs/>
        </w:rPr>
        <w:t>Załącznik nr 5</w:t>
      </w:r>
      <w:r w:rsidRPr="00CC71D9">
        <w:rPr>
          <w:rFonts w:asciiTheme="majorHAnsi" w:hAnsiTheme="majorHAnsi" w:cstheme="majorHAnsi"/>
          <w:i/>
          <w:iCs/>
        </w:rPr>
        <w:t xml:space="preserve"> stanowi</w:t>
      </w:r>
      <w:r w:rsidR="005C7EDB" w:rsidRPr="00CC71D9">
        <w:rPr>
          <w:rFonts w:asciiTheme="majorHAnsi" w:hAnsiTheme="majorHAnsi" w:cstheme="majorHAnsi"/>
          <w:i/>
          <w:iCs/>
        </w:rPr>
        <w:t>ą</w:t>
      </w:r>
      <w:r w:rsidRPr="00CC71D9">
        <w:rPr>
          <w:rFonts w:asciiTheme="majorHAnsi" w:hAnsiTheme="majorHAnsi" w:cstheme="majorHAnsi"/>
          <w:i/>
          <w:iCs/>
        </w:rPr>
        <w:t xml:space="preserve"> odrębn</w:t>
      </w:r>
      <w:r w:rsidR="005C7EDB" w:rsidRPr="00CC71D9">
        <w:rPr>
          <w:rFonts w:asciiTheme="majorHAnsi" w:hAnsiTheme="majorHAnsi" w:cstheme="majorHAnsi"/>
          <w:i/>
          <w:iCs/>
        </w:rPr>
        <w:t>e</w:t>
      </w:r>
      <w:r w:rsidRPr="00CC71D9">
        <w:rPr>
          <w:rFonts w:asciiTheme="majorHAnsi" w:hAnsiTheme="majorHAnsi" w:cstheme="majorHAnsi"/>
          <w:i/>
          <w:iCs/>
        </w:rPr>
        <w:t xml:space="preserve"> dokument</w:t>
      </w:r>
      <w:r w:rsidR="005C7EDB" w:rsidRPr="00CC71D9">
        <w:rPr>
          <w:rFonts w:asciiTheme="majorHAnsi" w:hAnsiTheme="majorHAnsi" w:cstheme="majorHAnsi"/>
          <w:i/>
          <w:iCs/>
        </w:rPr>
        <w:t>y</w:t>
      </w:r>
      <w:r w:rsidRPr="00CC71D9">
        <w:rPr>
          <w:rFonts w:asciiTheme="majorHAnsi" w:hAnsiTheme="majorHAnsi" w:cstheme="majorHAnsi"/>
          <w:i/>
          <w:iCs/>
        </w:rPr>
        <w:t xml:space="preserve"> będąc</w:t>
      </w:r>
      <w:r w:rsidR="005C7EDB" w:rsidRPr="00CC71D9">
        <w:rPr>
          <w:rFonts w:asciiTheme="majorHAnsi" w:hAnsiTheme="majorHAnsi" w:cstheme="majorHAnsi"/>
          <w:i/>
          <w:iCs/>
        </w:rPr>
        <w:t>e</w:t>
      </w:r>
      <w:r w:rsidRPr="00CC71D9">
        <w:rPr>
          <w:rFonts w:asciiTheme="majorHAnsi" w:hAnsiTheme="majorHAnsi" w:cstheme="majorHAnsi"/>
          <w:i/>
          <w:iCs/>
        </w:rPr>
        <w:t xml:space="preserve"> integralną częścią niniejszej SWZ</w:t>
      </w:r>
      <w:r w:rsidRPr="00177B50">
        <w:rPr>
          <w:color w:val="FF0000"/>
        </w:rPr>
        <w:br w:type="page"/>
      </w:r>
    </w:p>
    <w:p w14:paraId="106C15B7" w14:textId="77777777" w:rsidR="0082391F" w:rsidRPr="00CC71D9" w:rsidRDefault="00000000" w:rsidP="009677B6">
      <w:pPr>
        <w:pStyle w:val="Standard"/>
        <w:ind w:left="6381" w:firstLine="709"/>
        <w:contextualSpacing/>
      </w:pPr>
      <w:r w:rsidRPr="00CC71D9">
        <w:rPr>
          <w:rFonts w:asciiTheme="majorHAnsi" w:hAnsiTheme="majorHAnsi" w:cstheme="majorHAnsi"/>
          <w:b/>
          <w:bCs/>
          <w:i/>
          <w:iCs/>
        </w:rPr>
        <w:lastRenderedPageBreak/>
        <w:t>Załącznik nr 2 do SWZ</w:t>
      </w:r>
    </w:p>
    <w:p w14:paraId="1D89D929" w14:textId="77777777" w:rsidR="0082391F" w:rsidRPr="00CC71D9" w:rsidRDefault="0082391F" w:rsidP="009677B6">
      <w:pPr>
        <w:pStyle w:val="Standard"/>
        <w:ind w:left="5672" w:firstLine="709"/>
        <w:contextualSpacing/>
        <w:rPr>
          <w:rFonts w:asciiTheme="majorHAnsi" w:hAnsiTheme="majorHAnsi" w:cstheme="majorHAnsi"/>
          <w:b/>
          <w:bCs/>
          <w:i/>
          <w:iCs/>
        </w:rPr>
      </w:pPr>
    </w:p>
    <w:p w14:paraId="1D1488EC" w14:textId="58448E54" w:rsidR="0082391F" w:rsidRPr="00CC71D9" w:rsidRDefault="00000000" w:rsidP="00AB025E">
      <w:pPr>
        <w:pStyle w:val="Standard"/>
        <w:widowControl w:val="0"/>
        <w:contextualSpacing/>
        <w:jc w:val="center"/>
        <w:rPr>
          <w:rFonts w:asciiTheme="majorHAnsi" w:hAnsiTheme="majorHAnsi" w:cstheme="majorHAnsi"/>
          <w:b/>
          <w:bCs/>
          <w:lang w:eastAsia="ar-SA"/>
        </w:rPr>
      </w:pPr>
      <w:r w:rsidRPr="00CC71D9">
        <w:rPr>
          <w:rFonts w:asciiTheme="majorHAnsi" w:hAnsiTheme="majorHAnsi" w:cstheme="majorHAnsi"/>
          <w:b/>
          <w:bCs/>
          <w:lang w:eastAsia="ar-SA"/>
        </w:rPr>
        <w:t>FORMULARZ OFERTY</w:t>
      </w:r>
    </w:p>
    <w:p w14:paraId="15E9AB03" w14:textId="77777777" w:rsidR="00AB025E" w:rsidRPr="00CC71D9" w:rsidRDefault="00AB025E" w:rsidP="00AB025E">
      <w:pPr>
        <w:pStyle w:val="Standard"/>
        <w:widowControl w:val="0"/>
        <w:contextualSpacing/>
        <w:jc w:val="center"/>
      </w:pPr>
    </w:p>
    <w:p w14:paraId="37D599E1" w14:textId="0730362E" w:rsidR="0082391F" w:rsidRPr="00CC71D9" w:rsidRDefault="00000000" w:rsidP="009677B6">
      <w:pPr>
        <w:pStyle w:val="Standard"/>
        <w:contextualSpacing/>
        <w:jc w:val="center"/>
      </w:pPr>
      <w:r w:rsidRPr="00CC71D9">
        <w:rPr>
          <w:rFonts w:asciiTheme="majorHAnsi" w:hAnsiTheme="majorHAnsi" w:cstheme="majorHAnsi"/>
          <w:b/>
          <w:bCs/>
        </w:rPr>
        <w:t>Dostawa</w:t>
      </w:r>
      <w:r w:rsidR="00977AA9" w:rsidRPr="00CC71D9">
        <w:rPr>
          <w:rFonts w:asciiTheme="majorHAnsi" w:hAnsiTheme="majorHAnsi" w:cstheme="majorHAnsi"/>
          <w:b/>
          <w:bCs/>
        </w:rPr>
        <w:t xml:space="preserve"> mebli i wyposażenia oraz sprzętu medycznego, niemedycznego i komputerowego </w:t>
      </w:r>
      <w:r w:rsidRPr="00CC71D9">
        <w:rPr>
          <w:rFonts w:asciiTheme="majorHAnsi" w:hAnsiTheme="majorHAnsi" w:cstheme="majorHAnsi"/>
          <w:b/>
          <w:bCs/>
        </w:rPr>
        <w:t>dla Wojewódzkiego Szpitala Psychiatrycznego w Andrychowie</w:t>
      </w:r>
      <w:r w:rsidR="00977AA9" w:rsidRPr="00CC71D9">
        <w:rPr>
          <w:rFonts w:asciiTheme="majorHAnsi" w:hAnsiTheme="majorHAnsi" w:cstheme="majorHAnsi"/>
          <w:b/>
          <w:bCs/>
        </w:rPr>
        <w:t xml:space="preserve"> w ramach realizacji zadania pn.: „Utworzenie Centrum Zdrowia Psychicznego dla Dzieci i Młodzieży”</w:t>
      </w:r>
    </w:p>
    <w:p w14:paraId="187D25E8" w14:textId="77777777" w:rsidR="0082391F" w:rsidRPr="00CC71D9" w:rsidRDefault="0082391F" w:rsidP="009677B6">
      <w:pPr>
        <w:pStyle w:val="Standard"/>
        <w:contextualSpacing/>
        <w:rPr>
          <w:rFonts w:asciiTheme="majorHAnsi" w:hAnsiTheme="majorHAnsi" w:cstheme="majorHAnsi"/>
          <w:b/>
          <w:lang w:eastAsia="ar-SA"/>
        </w:rPr>
      </w:pPr>
    </w:p>
    <w:p w14:paraId="1423EE9B" w14:textId="77777777" w:rsidR="0082391F" w:rsidRPr="00CC71D9" w:rsidRDefault="00000000" w:rsidP="009677B6">
      <w:pPr>
        <w:pStyle w:val="Standard"/>
        <w:keepNext/>
        <w:widowControl w:val="0"/>
        <w:contextualSpacing/>
      </w:pPr>
      <w:r w:rsidRPr="00CC71D9">
        <w:rPr>
          <w:rFonts w:asciiTheme="majorHAnsi" w:hAnsiTheme="majorHAnsi" w:cstheme="majorHAnsi"/>
          <w:u w:val="single"/>
          <w:lang w:eastAsia="ar-SA"/>
        </w:rPr>
        <w:t>Dane Wykonawcy:</w:t>
      </w:r>
    </w:p>
    <w:p w14:paraId="41856210" w14:textId="77777777" w:rsidR="0082391F" w:rsidRPr="00CC71D9" w:rsidRDefault="00000000" w:rsidP="009677B6">
      <w:pPr>
        <w:pStyle w:val="Standard"/>
        <w:keepNext/>
        <w:widowControl w:val="0"/>
        <w:contextualSpacing/>
      </w:pPr>
      <w:r w:rsidRPr="00CC71D9">
        <w:rPr>
          <w:rFonts w:asciiTheme="majorHAnsi" w:hAnsiTheme="majorHAnsi" w:cstheme="majorHAnsi"/>
          <w:lang w:eastAsia="ar-SA"/>
        </w:rPr>
        <w:t>Nazwa oraz dane adresowe Wykonawcy (Wykonawców – w przypadku oferty wspólnej):</w:t>
      </w:r>
    </w:p>
    <w:p w14:paraId="350FCAAB" w14:textId="77777777" w:rsidR="0082391F" w:rsidRPr="00CC71D9" w:rsidRDefault="00000000" w:rsidP="009677B6">
      <w:pPr>
        <w:pStyle w:val="Standard"/>
        <w:widowControl w:val="0"/>
        <w:contextualSpacing/>
      </w:pPr>
      <w:r w:rsidRPr="00CC71D9">
        <w:rPr>
          <w:rFonts w:asciiTheme="majorHAnsi" w:hAnsiTheme="majorHAnsi" w:cstheme="majorHAnsi"/>
          <w:lang w:eastAsia="ar-SA"/>
        </w:rPr>
        <w:t>………………………………………………………………………………………………………………………………………………….</w:t>
      </w:r>
    </w:p>
    <w:p w14:paraId="39DEC735" w14:textId="77777777" w:rsidR="0082391F" w:rsidRPr="00CC71D9" w:rsidRDefault="00000000" w:rsidP="009677B6">
      <w:pPr>
        <w:pStyle w:val="Standard"/>
        <w:widowControl w:val="0"/>
        <w:contextualSpacing/>
      </w:pPr>
      <w:r w:rsidRPr="00CC71D9">
        <w:rPr>
          <w:rFonts w:asciiTheme="majorHAnsi" w:hAnsiTheme="majorHAnsi" w:cstheme="majorHAnsi"/>
          <w:lang w:eastAsia="ar-SA"/>
        </w:rPr>
        <w:t>………………………………………………………………………………………………………………………………………………….</w:t>
      </w:r>
    </w:p>
    <w:p w14:paraId="328D01DD" w14:textId="77777777" w:rsidR="0082391F" w:rsidRPr="00CC71D9" w:rsidRDefault="00000000" w:rsidP="009677B6">
      <w:pPr>
        <w:pStyle w:val="Standard"/>
        <w:widowControl w:val="0"/>
        <w:contextualSpacing/>
      </w:pPr>
      <w:r w:rsidRPr="00CC71D9">
        <w:rPr>
          <w:rFonts w:asciiTheme="majorHAnsi" w:hAnsiTheme="majorHAnsi" w:cstheme="majorHAnsi"/>
          <w:lang w:eastAsia="ar-SA"/>
        </w:rPr>
        <w:t>NIP................................................…………….REGON................................................……………………….</w:t>
      </w:r>
    </w:p>
    <w:p w14:paraId="668D4B4E" w14:textId="77777777" w:rsidR="0082391F" w:rsidRPr="00CC71D9" w:rsidRDefault="00000000" w:rsidP="009677B6">
      <w:pPr>
        <w:pStyle w:val="Standard"/>
        <w:widowControl w:val="0"/>
        <w:contextualSpacing/>
      </w:pPr>
      <w:r w:rsidRPr="00CC71D9">
        <w:rPr>
          <w:rFonts w:asciiTheme="majorHAnsi" w:hAnsiTheme="majorHAnsi" w:cstheme="majorHAnsi"/>
          <w:bCs/>
          <w:lang w:eastAsia="ar-SA"/>
        </w:rPr>
        <w:t>tel /fax:</w:t>
      </w:r>
      <w:bookmarkStart w:id="0" w:name="_Ref66344090"/>
      <w:r w:rsidRPr="00CC71D9">
        <w:rPr>
          <w:rFonts w:asciiTheme="majorHAnsi" w:hAnsiTheme="majorHAnsi" w:cstheme="majorHAnsi"/>
          <w:bCs/>
          <w:lang w:eastAsia="ar-SA"/>
        </w:rPr>
        <w:t xml:space="preserve"> ………………………………………….……..email:…………………………………………………………………………</w:t>
      </w:r>
    </w:p>
    <w:p w14:paraId="558EEF3D" w14:textId="77777777" w:rsidR="0082391F" w:rsidRPr="00CC71D9" w:rsidRDefault="00000000" w:rsidP="009677B6">
      <w:pPr>
        <w:pStyle w:val="Standard"/>
        <w:contextualSpacing/>
      </w:pPr>
      <w:r w:rsidRPr="00CC71D9">
        <w:rPr>
          <w:rFonts w:asciiTheme="majorHAnsi" w:hAnsiTheme="majorHAnsi" w:cstheme="majorHAnsi"/>
          <w:bCs/>
          <w:lang w:eastAsia="ar-SA"/>
        </w:rPr>
        <w:t>wpisany do Krajowego Rejestru Sądowego pod nr ……………………………………………………………………</w:t>
      </w:r>
    </w:p>
    <w:p w14:paraId="677CD352" w14:textId="77777777" w:rsidR="0082391F" w:rsidRPr="00CC71D9" w:rsidRDefault="00000000" w:rsidP="009677B6">
      <w:pPr>
        <w:pStyle w:val="Standard"/>
        <w:contextualSpacing/>
        <w:jc w:val="both"/>
      </w:pPr>
      <w:r w:rsidRPr="00CC71D9">
        <w:rPr>
          <w:rFonts w:asciiTheme="majorHAnsi" w:hAnsiTheme="majorHAnsi" w:cstheme="majorHAnsi"/>
          <w:bCs/>
          <w:lang w:eastAsia="ar-SA"/>
        </w:rPr>
        <w:t>lub</w:t>
      </w:r>
    </w:p>
    <w:p w14:paraId="3AC3DAAA" w14:textId="77777777" w:rsidR="0082391F" w:rsidRPr="00CC71D9" w:rsidRDefault="00000000" w:rsidP="009677B6">
      <w:pPr>
        <w:pStyle w:val="Standard"/>
        <w:contextualSpacing/>
      </w:pPr>
      <w:r w:rsidRPr="00CC71D9">
        <w:rPr>
          <w:rFonts w:asciiTheme="majorHAnsi" w:hAnsiTheme="majorHAnsi" w:cstheme="majorHAnsi"/>
          <w:bCs/>
          <w:lang w:eastAsia="ar-SA"/>
        </w:rPr>
        <w:t xml:space="preserve">wpisany do </w:t>
      </w:r>
      <w:r w:rsidRPr="00CC71D9">
        <w:rPr>
          <w:rFonts w:asciiTheme="majorHAnsi" w:hAnsiTheme="majorHAnsi" w:cstheme="majorHAnsi"/>
          <w:lang w:eastAsia="ar-SA"/>
        </w:rPr>
        <w:t>Centralnej Ewidencji i Informacji o Działalności Gospodarczej, prowadzącym działalność gospodarczą pod nazwą ...................................................................................................................</w:t>
      </w:r>
    </w:p>
    <w:p w14:paraId="06A8787D" w14:textId="77777777" w:rsidR="0082391F" w:rsidRPr="00CC71D9" w:rsidRDefault="0082391F" w:rsidP="009677B6">
      <w:pPr>
        <w:pStyle w:val="Standard"/>
        <w:contextualSpacing/>
        <w:rPr>
          <w:rFonts w:asciiTheme="majorHAnsi" w:hAnsiTheme="majorHAnsi" w:cstheme="majorHAnsi"/>
          <w:bCs/>
          <w:lang w:eastAsia="ar-SA"/>
        </w:rPr>
      </w:pPr>
    </w:p>
    <w:p w14:paraId="082306E4" w14:textId="77777777" w:rsidR="0082391F" w:rsidRPr="00CC71D9" w:rsidRDefault="00000000" w:rsidP="009677B6">
      <w:pPr>
        <w:pStyle w:val="Standard"/>
        <w:contextualSpacing/>
      </w:pPr>
      <w:r w:rsidRPr="00CC71D9">
        <w:rPr>
          <w:rFonts w:asciiTheme="majorHAnsi" w:hAnsiTheme="majorHAnsi" w:cstheme="majorHAnsi"/>
          <w:bCs/>
          <w:lang w:eastAsia="ar-SA"/>
        </w:rPr>
        <w:t>Osoba do kontaktów z Zamawiającym:..........................................................…….………………………..</w:t>
      </w:r>
    </w:p>
    <w:p w14:paraId="42CC0423" w14:textId="77777777" w:rsidR="0082391F" w:rsidRPr="00CC71D9" w:rsidRDefault="00000000" w:rsidP="009677B6">
      <w:pPr>
        <w:pStyle w:val="Standard"/>
        <w:widowControl w:val="0"/>
        <w:contextualSpacing/>
      </w:pPr>
      <w:r w:rsidRPr="00CC71D9">
        <w:rPr>
          <w:rFonts w:asciiTheme="majorHAnsi" w:hAnsiTheme="majorHAnsi" w:cstheme="majorHAnsi"/>
          <w:bCs/>
          <w:lang w:eastAsia="ar-SA"/>
        </w:rPr>
        <w:t>tel/fax:...............................................................email………………………………………………………………….</w:t>
      </w:r>
    </w:p>
    <w:p w14:paraId="27C78C1B" w14:textId="77777777" w:rsidR="0082391F" w:rsidRPr="00CC71D9" w:rsidRDefault="0082391F" w:rsidP="009677B6">
      <w:pPr>
        <w:pStyle w:val="Standard"/>
        <w:widowControl w:val="0"/>
        <w:ind w:left="576" w:hanging="576"/>
        <w:contextualSpacing/>
        <w:rPr>
          <w:rFonts w:asciiTheme="majorHAnsi" w:hAnsiTheme="majorHAnsi" w:cstheme="majorHAnsi"/>
          <w:bCs/>
          <w:lang w:eastAsia="ar-SA"/>
        </w:rPr>
      </w:pPr>
    </w:p>
    <w:p w14:paraId="2D56B609" w14:textId="77777777" w:rsidR="0082391F" w:rsidRPr="00CC71D9" w:rsidRDefault="00000000" w:rsidP="009677B6">
      <w:pPr>
        <w:pStyle w:val="Standard"/>
        <w:widowControl w:val="0"/>
        <w:ind w:left="576" w:hanging="576"/>
        <w:contextualSpacing/>
      </w:pPr>
      <w:r w:rsidRPr="00CC71D9">
        <w:rPr>
          <w:rFonts w:asciiTheme="majorHAnsi" w:hAnsiTheme="majorHAnsi" w:cstheme="majorHAnsi"/>
          <w:bCs/>
          <w:lang w:eastAsia="ar-SA"/>
        </w:rPr>
        <w:t>Osoba upoważniona do zawarcia umowy: ………………………………………………………………………………..</w:t>
      </w:r>
    </w:p>
    <w:p w14:paraId="72924305" w14:textId="77777777" w:rsidR="0082391F" w:rsidRPr="00CC71D9" w:rsidRDefault="00000000" w:rsidP="009677B6">
      <w:pPr>
        <w:pStyle w:val="Standard"/>
        <w:widowControl w:val="0"/>
        <w:ind w:left="576" w:hanging="576"/>
        <w:contextualSpacing/>
      </w:pPr>
      <w:r w:rsidRPr="00CC71D9">
        <w:rPr>
          <w:rFonts w:asciiTheme="majorHAnsi" w:hAnsiTheme="majorHAnsi" w:cstheme="majorHAnsi"/>
          <w:bCs/>
          <w:lang w:eastAsia="ar-SA"/>
        </w:rPr>
        <w:tab/>
      </w:r>
      <w:r w:rsidRPr="00CC71D9">
        <w:rPr>
          <w:rFonts w:asciiTheme="majorHAnsi" w:hAnsiTheme="majorHAnsi" w:cstheme="majorHAnsi"/>
          <w:bCs/>
          <w:lang w:eastAsia="ar-SA"/>
        </w:rPr>
        <w:tab/>
      </w:r>
      <w:r w:rsidRPr="00CC71D9">
        <w:rPr>
          <w:rFonts w:asciiTheme="majorHAnsi" w:hAnsiTheme="majorHAnsi" w:cstheme="majorHAnsi"/>
          <w:bCs/>
          <w:lang w:eastAsia="ar-SA"/>
        </w:rPr>
        <w:tab/>
      </w:r>
      <w:r w:rsidRPr="00CC71D9">
        <w:rPr>
          <w:rFonts w:asciiTheme="majorHAnsi" w:hAnsiTheme="majorHAnsi" w:cstheme="majorHAnsi"/>
          <w:bCs/>
          <w:lang w:eastAsia="ar-SA"/>
        </w:rPr>
        <w:tab/>
      </w:r>
      <w:r w:rsidRPr="00CC71D9">
        <w:rPr>
          <w:rFonts w:asciiTheme="majorHAnsi" w:hAnsiTheme="majorHAnsi" w:cstheme="majorHAnsi"/>
          <w:bCs/>
          <w:lang w:eastAsia="ar-SA"/>
        </w:rPr>
        <w:tab/>
      </w:r>
      <w:r w:rsidRPr="00CC71D9">
        <w:rPr>
          <w:rFonts w:asciiTheme="majorHAnsi" w:hAnsiTheme="majorHAnsi" w:cstheme="majorHAnsi"/>
          <w:bCs/>
          <w:lang w:eastAsia="ar-SA"/>
        </w:rPr>
        <w:tab/>
      </w:r>
      <w:r w:rsidRPr="00CC71D9">
        <w:rPr>
          <w:rFonts w:asciiTheme="majorHAnsi" w:hAnsiTheme="majorHAnsi" w:cstheme="majorHAnsi"/>
          <w:bCs/>
          <w:lang w:eastAsia="ar-SA"/>
        </w:rPr>
        <w:tab/>
      </w:r>
      <w:r w:rsidRPr="00CC71D9">
        <w:rPr>
          <w:rFonts w:asciiTheme="majorHAnsi" w:hAnsiTheme="majorHAnsi" w:cstheme="majorHAnsi"/>
          <w:bCs/>
          <w:lang w:eastAsia="ar-SA"/>
        </w:rPr>
        <w:tab/>
        <w:t>(imię, nazwisko, stanowisko)</w:t>
      </w:r>
    </w:p>
    <w:p w14:paraId="70220928" w14:textId="77777777" w:rsidR="0082391F" w:rsidRPr="00CC71D9" w:rsidRDefault="0082391F" w:rsidP="009677B6">
      <w:pPr>
        <w:pStyle w:val="Standard"/>
        <w:contextualSpacing/>
        <w:rPr>
          <w:rFonts w:asciiTheme="majorHAnsi" w:hAnsiTheme="majorHAnsi" w:cstheme="majorHAnsi"/>
          <w:lang w:eastAsia="ar-SA"/>
        </w:rPr>
      </w:pPr>
    </w:p>
    <w:p w14:paraId="64C62490" w14:textId="77777777" w:rsidR="0082391F" w:rsidRPr="00CC71D9" w:rsidRDefault="00000000" w:rsidP="009677B6">
      <w:pPr>
        <w:pStyle w:val="Standard"/>
        <w:widowControl w:val="0"/>
        <w:spacing w:after="57"/>
        <w:contextualSpacing/>
      </w:pPr>
      <w:r w:rsidRPr="00CC71D9">
        <w:rPr>
          <w:rFonts w:asciiTheme="majorHAnsi" w:hAnsiTheme="majorHAnsi" w:cstheme="majorHAnsi"/>
          <w:b/>
          <w:bCs/>
          <w:u w:val="single"/>
          <w:lang w:eastAsia="ar-SA"/>
        </w:rPr>
        <w:t>Oferuję wykonanie przedmiotu zamówienia w zakresie objętym w SWZ za całkowitą wartość:</w:t>
      </w:r>
    </w:p>
    <w:p w14:paraId="20758AD8" w14:textId="77777777" w:rsidR="0082391F" w:rsidRPr="00CC71D9" w:rsidRDefault="0082391F" w:rsidP="009677B6">
      <w:pPr>
        <w:pStyle w:val="Standard"/>
        <w:widowControl w:val="0"/>
        <w:contextualSpacing/>
        <w:rPr>
          <w:rFonts w:asciiTheme="majorHAnsi" w:hAnsiTheme="majorHAnsi" w:cstheme="majorHAnsi"/>
          <w:b/>
          <w:bCs/>
          <w:lang w:eastAsia="ar-SA"/>
        </w:rPr>
      </w:pPr>
    </w:p>
    <w:p w14:paraId="585C54D6" w14:textId="3CBADD5A" w:rsidR="0082391F" w:rsidRPr="00CC71D9" w:rsidRDefault="00000000" w:rsidP="009677B6">
      <w:pPr>
        <w:pStyle w:val="Standard"/>
        <w:widowControl w:val="0"/>
        <w:contextualSpacing/>
      </w:pPr>
      <w:r w:rsidRPr="00CC71D9">
        <w:rPr>
          <w:rFonts w:asciiTheme="majorHAnsi" w:hAnsiTheme="majorHAnsi" w:cstheme="majorHAnsi"/>
          <w:b/>
        </w:rPr>
        <w:t xml:space="preserve">Część 1 – </w:t>
      </w:r>
      <w:r w:rsidR="000C3940" w:rsidRPr="00CC71D9">
        <w:rPr>
          <w:rFonts w:asciiTheme="majorHAnsi" w:hAnsiTheme="majorHAnsi" w:cstheme="majorHAnsi"/>
          <w:b/>
        </w:rPr>
        <w:t xml:space="preserve">Wyposażenie </w:t>
      </w:r>
      <w:r w:rsidRPr="00CC71D9">
        <w:rPr>
          <w:rFonts w:asciiTheme="majorHAnsi" w:hAnsiTheme="majorHAnsi" w:cstheme="majorHAnsi"/>
          <w:b/>
        </w:rPr>
        <w:t>medyczne</w:t>
      </w:r>
    </w:p>
    <w:p w14:paraId="692F83CF" w14:textId="77777777" w:rsidR="0082391F" w:rsidRPr="00CC71D9" w:rsidRDefault="00000000" w:rsidP="009677B6">
      <w:pPr>
        <w:pStyle w:val="Standard"/>
        <w:shd w:val="clear" w:color="auto" w:fill="FFFFFF"/>
        <w:contextualSpacing/>
        <w:jc w:val="both"/>
      </w:pPr>
      <w:r w:rsidRPr="00CC71D9">
        <w:rPr>
          <w:rFonts w:asciiTheme="majorHAnsi" w:hAnsiTheme="majorHAnsi" w:cstheme="majorHAnsi"/>
          <w:spacing w:val="-1"/>
        </w:rPr>
        <w:t>Wartość netto: …………………………………………………………………………………………………………………………….</w:t>
      </w:r>
    </w:p>
    <w:p w14:paraId="5EE095E2" w14:textId="77777777" w:rsidR="0082391F" w:rsidRPr="00CC71D9" w:rsidRDefault="00000000" w:rsidP="009677B6">
      <w:pPr>
        <w:pStyle w:val="Standard"/>
        <w:shd w:val="clear" w:color="auto" w:fill="FFFFFF"/>
        <w:contextualSpacing/>
        <w:jc w:val="both"/>
      </w:pPr>
      <w:r w:rsidRPr="00CC71D9">
        <w:rPr>
          <w:rFonts w:asciiTheme="majorHAnsi" w:hAnsiTheme="majorHAnsi" w:cstheme="majorHAnsi"/>
          <w:spacing w:val="-1"/>
        </w:rPr>
        <w:t>Wartość podatku VAT: ………………………………………………………………………………………………………………….</w:t>
      </w:r>
    </w:p>
    <w:p w14:paraId="68E2D857" w14:textId="77777777" w:rsidR="0082391F" w:rsidRPr="00CC71D9" w:rsidRDefault="00000000" w:rsidP="009677B6">
      <w:pPr>
        <w:pStyle w:val="Standard"/>
        <w:shd w:val="clear" w:color="auto" w:fill="FFFFFF"/>
        <w:contextualSpacing/>
        <w:jc w:val="both"/>
      </w:pPr>
      <w:r w:rsidRPr="00CC71D9">
        <w:rPr>
          <w:rFonts w:asciiTheme="majorHAnsi" w:hAnsiTheme="majorHAnsi" w:cstheme="majorHAnsi"/>
          <w:spacing w:val="-1"/>
        </w:rPr>
        <w:t>Wartość brutto: …………………………………………………………………………………………………………………………..</w:t>
      </w:r>
    </w:p>
    <w:p w14:paraId="61926841" w14:textId="77777777" w:rsidR="0082391F" w:rsidRPr="00CC71D9" w:rsidRDefault="0082391F" w:rsidP="009677B6">
      <w:pPr>
        <w:pStyle w:val="Standard"/>
        <w:shd w:val="clear" w:color="auto" w:fill="FFFFFF"/>
        <w:contextualSpacing/>
        <w:jc w:val="both"/>
        <w:rPr>
          <w:rFonts w:asciiTheme="majorHAnsi" w:hAnsiTheme="majorHAnsi" w:cstheme="majorHAnsi"/>
          <w:spacing w:val="-1"/>
        </w:rPr>
      </w:pPr>
    </w:p>
    <w:p w14:paraId="48B67FF9" w14:textId="528EB787" w:rsidR="0082391F" w:rsidRPr="00CC71D9" w:rsidRDefault="00000000" w:rsidP="009677B6">
      <w:pPr>
        <w:pStyle w:val="Standard"/>
        <w:widowControl w:val="0"/>
        <w:contextualSpacing/>
      </w:pPr>
      <w:r w:rsidRPr="00CC71D9">
        <w:rPr>
          <w:rFonts w:asciiTheme="majorHAnsi" w:hAnsiTheme="majorHAnsi" w:cstheme="majorHAnsi"/>
          <w:b/>
        </w:rPr>
        <w:t>Część 2 – Meble</w:t>
      </w:r>
      <w:r w:rsidR="000C3940" w:rsidRPr="00CC71D9">
        <w:rPr>
          <w:rFonts w:asciiTheme="majorHAnsi" w:hAnsiTheme="majorHAnsi" w:cstheme="majorHAnsi"/>
          <w:b/>
        </w:rPr>
        <w:t xml:space="preserve"> i wyposażenie</w:t>
      </w:r>
      <w:r w:rsidRPr="00CC71D9">
        <w:rPr>
          <w:rFonts w:asciiTheme="majorHAnsi" w:hAnsiTheme="majorHAnsi" w:cstheme="majorHAnsi"/>
          <w:b/>
        </w:rPr>
        <w:t xml:space="preserve"> niemedyczne</w:t>
      </w:r>
    </w:p>
    <w:p w14:paraId="1C583EB0" w14:textId="77777777" w:rsidR="0082391F" w:rsidRPr="00CC71D9" w:rsidRDefault="00000000" w:rsidP="009677B6">
      <w:pPr>
        <w:pStyle w:val="Standard"/>
        <w:shd w:val="clear" w:color="auto" w:fill="FFFFFF"/>
        <w:contextualSpacing/>
        <w:jc w:val="both"/>
      </w:pPr>
      <w:r w:rsidRPr="00CC71D9">
        <w:rPr>
          <w:rFonts w:asciiTheme="majorHAnsi" w:hAnsiTheme="majorHAnsi" w:cstheme="majorHAnsi"/>
          <w:spacing w:val="-1"/>
        </w:rPr>
        <w:t>Wartość netto: …………………………………………………………………………………………………………………………….</w:t>
      </w:r>
    </w:p>
    <w:p w14:paraId="0069A781" w14:textId="77777777" w:rsidR="0082391F" w:rsidRPr="00CC71D9" w:rsidRDefault="00000000" w:rsidP="009677B6">
      <w:pPr>
        <w:pStyle w:val="Standard"/>
        <w:shd w:val="clear" w:color="auto" w:fill="FFFFFF"/>
        <w:contextualSpacing/>
        <w:jc w:val="both"/>
      </w:pPr>
      <w:r w:rsidRPr="00CC71D9">
        <w:rPr>
          <w:rFonts w:asciiTheme="majorHAnsi" w:hAnsiTheme="majorHAnsi" w:cstheme="majorHAnsi"/>
          <w:spacing w:val="-1"/>
        </w:rPr>
        <w:t>Wartość podatku VAT: ………………………………………………………………………………………………………………….</w:t>
      </w:r>
    </w:p>
    <w:p w14:paraId="704BB0DD" w14:textId="77777777" w:rsidR="0082391F" w:rsidRPr="00CC71D9" w:rsidRDefault="00000000" w:rsidP="009677B6">
      <w:pPr>
        <w:pStyle w:val="Standard"/>
        <w:shd w:val="clear" w:color="auto" w:fill="FFFFFF"/>
        <w:contextualSpacing/>
        <w:jc w:val="both"/>
      </w:pPr>
      <w:r w:rsidRPr="00CC71D9">
        <w:rPr>
          <w:rFonts w:asciiTheme="majorHAnsi" w:hAnsiTheme="majorHAnsi" w:cstheme="majorHAnsi"/>
          <w:spacing w:val="-1"/>
        </w:rPr>
        <w:t>Wartość brutto: …………………………………………………………………………………………………………………………..</w:t>
      </w:r>
    </w:p>
    <w:p w14:paraId="22CD068C" w14:textId="77777777" w:rsidR="0082391F" w:rsidRPr="00CC71D9" w:rsidRDefault="0082391F" w:rsidP="009677B6">
      <w:pPr>
        <w:pStyle w:val="Standard"/>
        <w:shd w:val="clear" w:color="auto" w:fill="FFFFFF"/>
        <w:contextualSpacing/>
        <w:jc w:val="both"/>
        <w:rPr>
          <w:rFonts w:asciiTheme="majorHAnsi" w:hAnsiTheme="majorHAnsi" w:cstheme="majorHAnsi"/>
          <w:spacing w:val="-1"/>
          <w:highlight w:val="yellow"/>
        </w:rPr>
      </w:pPr>
    </w:p>
    <w:p w14:paraId="2E80FF41" w14:textId="77777777" w:rsidR="0082391F" w:rsidRPr="00CC71D9" w:rsidRDefault="00000000" w:rsidP="009677B6">
      <w:pPr>
        <w:pStyle w:val="Standard"/>
        <w:widowControl w:val="0"/>
        <w:contextualSpacing/>
      </w:pPr>
      <w:r w:rsidRPr="00CC71D9">
        <w:rPr>
          <w:rFonts w:asciiTheme="majorHAnsi" w:hAnsiTheme="majorHAnsi" w:cstheme="majorHAnsi"/>
          <w:b/>
        </w:rPr>
        <w:t>Część 3 – Meble mobilne dla psychiatrii</w:t>
      </w:r>
    </w:p>
    <w:p w14:paraId="25CD24A6" w14:textId="77777777" w:rsidR="0082391F" w:rsidRPr="00CC71D9" w:rsidRDefault="00000000" w:rsidP="009677B6">
      <w:pPr>
        <w:pStyle w:val="Standard"/>
        <w:shd w:val="clear" w:color="auto" w:fill="FFFFFF"/>
        <w:contextualSpacing/>
        <w:jc w:val="both"/>
      </w:pPr>
      <w:r w:rsidRPr="00CC71D9">
        <w:rPr>
          <w:rFonts w:asciiTheme="majorHAnsi" w:hAnsiTheme="majorHAnsi" w:cstheme="majorHAnsi"/>
          <w:spacing w:val="-1"/>
        </w:rPr>
        <w:t>Wartość netto: …………………………………………………………………………………………………………………………….</w:t>
      </w:r>
    </w:p>
    <w:p w14:paraId="4A03CB72" w14:textId="77777777" w:rsidR="0082391F" w:rsidRPr="00CC71D9" w:rsidRDefault="00000000" w:rsidP="009677B6">
      <w:pPr>
        <w:pStyle w:val="Standard"/>
        <w:shd w:val="clear" w:color="auto" w:fill="FFFFFF"/>
        <w:contextualSpacing/>
        <w:jc w:val="both"/>
      </w:pPr>
      <w:r w:rsidRPr="00CC71D9">
        <w:rPr>
          <w:rFonts w:asciiTheme="majorHAnsi" w:hAnsiTheme="majorHAnsi" w:cstheme="majorHAnsi"/>
          <w:spacing w:val="-1"/>
        </w:rPr>
        <w:t>Wartość podatku VAT: ………………………………………………………………………………………………………………….</w:t>
      </w:r>
    </w:p>
    <w:p w14:paraId="0EA0B7C6" w14:textId="77777777" w:rsidR="0082391F" w:rsidRPr="00CC71D9" w:rsidRDefault="00000000" w:rsidP="009677B6">
      <w:pPr>
        <w:pStyle w:val="Standard"/>
        <w:shd w:val="clear" w:color="auto" w:fill="FFFFFF"/>
        <w:contextualSpacing/>
        <w:jc w:val="both"/>
      </w:pPr>
      <w:r w:rsidRPr="00CC71D9">
        <w:rPr>
          <w:rFonts w:asciiTheme="majorHAnsi" w:hAnsiTheme="majorHAnsi" w:cstheme="majorHAnsi"/>
          <w:spacing w:val="-1"/>
        </w:rPr>
        <w:t>Wartość brutto: …………………………………………………………………………………………………………………………..</w:t>
      </w:r>
    </w:p>
    <w:p w14:paraId="045BFEA4" w14:textId="77777777" w:rsidR="00AB025E" w:rsidRPr="00CC71D9" w:rsidRDefault="00AB025E" w:rsidP="009677B6">
      <w:pPr>
        <w:pStyle w:val="Standard"/>
        <w:widowControl w:val="0"/>
        <w:contextualSpacing/>
        <w:rPr>
          <w:rFonts w:asciiTheme="majorHAnsi" w:hAnsiTheme="majorHAnsi" w:cstheme="majorHAnsi"/>
          <w:b/>
          <w:highlight w:val="yellow"/>
        </w:rPr>
      </w:pPr>
    </w:p>
    <w:p w14:paraId="2E7A6667" w14:textId="77777777" w:rsidR="00AB025E" w:rsidRPr="00CC71D9" w:rsidRDefault="00AB025E" w:rsidP="009677B6">
      <w:pPr>
        <w:pStyle w:val="Standard"/>
        <w:widowControl w:val="0"/>
        <w:contextualSpacing/>
        <w:rPr>
          <w:rFonts w:asciiTheme="majorHAnsi" w:hAnsiTheme="majorHAnsi" w:cstheme="majorHAnsi"/>
          <w:b/>
          <w:highlight w:val="yellow"/>
        </w:rPr>
      </w:pPr>
    </w:p>
    <w:p w14:paraId="19C6F13E" w14:textId="77777777" w:rsidR="00AB025E" w:rsidRPr="00CC71D9" w:rsidRDefault="00AB025E" w:rsidP="009677B6">
      <w:pPr>
        <w:pStyle w:val="Standard"/>
        <w:widowControl w:val="0"/>
        <w:contextualSpacing/>
        <w:rPr>
          <w:rFonts w:asciiTheme="majorHAnsi" w:hAnsiTheme="majorHAnsi" w:cstheme="majorHAnsi"/>
          <w:b/>
          <w:highlight w:val="yellow"/>
        </w:rPr>
      </w:pPr>
    </w:p>
    <w:p w14:paraId="6F10E305" w14:textId="277DAC38" w:rsidR="0082391F" w:rsidRPr="00CC71D9" w:rsidRDefault="00000000" w:rsidP="009677B6">
      <w:pPr>
        <w:pStyle w:val="Standard"/>
        <w:widowControl w:val="0"/>
        <w:contextualSpacing/>
      </w:pPr>
      <w:r w:rsidRPr="00CC71D9">
        <w:rPr>
          <w:rFonts w:asciiTheme="majorHAnsi" w:hAnsiTheme="majorHAnsi" w:cstheme="majorHAnsi"/>
          <w:b/>
        </w:rPr>
        <w:lastRenderedPageBreak/>
        <w:t>Część 4 – Wyposażenie</w:t>
      </w:r>
      <w:r w:rsidR="000C3940" w:rsidRPr="00CC71D9">
        <w:rPr>
          <w:rFonts w:asciiTheme="majorHAnsi" w:hAnsiTheme="majorHAnsi" w:cstheme="majorHAnsi"/>
          <w:b/>
        </w:rPr>
        <w:t xml:space="preserve"> pomieszczenia</w:t>
      </w:r>
      <w:r w:rsidRPr="00CC71D9">
        <w:rPr>
          <w:rFonts w:asciiTheme="majorHAnsi" w:hAnsiTheme="majorHAnsi" w:cstheme="majorHAnsi"/>
          <w:b/>
        </w:rPr>
        <w:t xml:space="preserve"> sensoryczne</w:t>
      </w:r>
      <w:r w:rsidR="000C3940" w:rsidRPr="00CC71D9">
        <w:rPr>
          <w:rFonts w:asciiTheme="majorHAnsi" w:hAnsiTheme="majorHAnsi" w:cstheme="majorHAnsi"/>
          <w:b/>
        </w:rPr>
        <w:t>go</w:t>
      </w:r>
    </w:p>
    <w:p w14:paraId="75E2349E" w14:textId="77777777" w:rsidR="0082391F" w:rsidRPr="00CC71D9" w:rsidRDefault="00000000" w:rsidP="009677B6">
      <w:pPr>
        <w:pStyle w:val="Standard"/>
        <w:shd w:val="clear" w:color="auto" w:fill="FFFFFF"/>
        <w:contextualSpacing/>
        <w:jc w:val="both"/>
      </w:pPr>
      <w:r w:rsidRPr="00CC71D9">
        <w:rPr>
          <w:rFonts w:asciiTheme="majorHAnsi" w:hAnsiTheme="majorHAnsi" w:cstheme="majorHAnsi"/>
          <w:spacing w:val="-1"/>
        </w:rPr>
        <w:t>Wartość netto: …………………………………………………………………………………………………………………………….</w:t>
      </w:r>
    </w:p>
    <w:p w14:paraId="020990B5" w14:textId="77777777" w:rsidR="0082391F" w:rsidRPr="00CC71D9" w:rsidRDefault="00000000" w:rsidP="009677B6">
      <w:pPr>
        <w:pStyle w:val="Standard"/>
        <w:shd w:val="clear" w:color="auto" w:fill="FFFFFF"/>
        <w:contextualSpacing/>
        <w:jc w:val="both"/>
      </w:pPr>
      <w:r w:rsidRPr="00CC71D9">
        <w:rPr>
          <w:rFonts w:asciiTheme="majorHAnsi" w:hAnsiTheme="majorHAnsi" w:cstheme="majorHAnsi"/>
          <w:spacing w:val="-1"/>
        </w:rPr>
        <w:t>Wartość podatku VAT: ………………………………………………………………………………………………………………….</w:t>
      </w:r>
    </w:p>
    <w:p w14:paraId="4401143E" w14:textId="77777777" w:rsidR="0082391F" w:rsidRPr="00CC71D9" w:rsidRDefault="00000000" w:rsidP="009677B6">
      <w:pPr>
        <w:pStyle w:val="Standard"/>
        <w:shd w:val="clear" w:color="auto" w:fill="FFFFFF"/>
        <w:contextualSpacing/>
        <w:jc w:val="both"/>
      </w:pPr>
      <w:r w:rsidRPr="00CC71D9">
        <w:rPr>
          <w:rFonts w:asciiTheme="majorHAnsi" w:hAnsiTheme="majorHAnsi" w:cstheme="majorHAnsi"/>
          <w:spacing w:val="-1"/>
        </w:rPr>
        <w:t>Wartość brutto: …………………………………………………………………………………………………………………………..</w:t>
      </w:r>
    </w:p>
    <w:p w14:paraId="787279F8" w14:textId="77777777" w:rsidR="0082391F" w:rsidRPr="00CC71D9" w:rsidRDefault="0082391F" w:rsidP="009677B6">
      <w:pPr>
        <w:pStyle w:val="Standard"/>
        <w:shd w:val="clear" w:color="auto" w:fill="FFFFFF"/>
        <w:contextualSpacing/>
        <w:jc w:val="both"/>
        <w:rPr>
          <w:rFonts w:asciiTheme="majorHAnsi" w:hAnsiTheme="majorHAnsi" w:cstheme="majorHAnsi"/>
          <w:spacing w:val="-1"/>
        </w:rPr>
      </w:pPr>
    </w:p>
    <w:p w14:paraId="5ABE2211" w14:textId="77777777" w:rsidR="0082391F" w:rsidRPr="00CC71D9" w:rsidRDefault="00000000" w:rsidP="009677B6">
      <w:pPr>
        <w:pStyle w:val="Standard"/>
        <w:widowControl w:val="0"/>
        <w:contextualSpacing/>
      </w:pPr>
      <w:r w:rsidRPr="00CC71D9">
        <w:rPr>
          <w:rFonts w:asciiTheme="majorHAnsi" w:hAnsiTheme="majorHAnsi" w:cstheme="majorHAnsi"/>
          <w:b/>
        </w:rPr>
        <w:t xml:space="preserve">Część 5 – Urządzenie EEG </w:t>
      </w:r>
    </w:p>
    <w:p w14:paraId="4B2DD37F" w14:textId="77777777" w:rsidR="0082391F" w:rsidRPr="00CC71D9" w:rsidRDefault="00000000" w:rsidP="009677B6">
      <w:pPr>
        <w:pStyle w:val="Standard"/>
        <w:shd w:val="clear" w:color="auto" w:fill="FFFFFF"/>
        <w:contextualSpacing/>
        <w:jc w:val="both"/>
      </w:pPr>
      <w:r w:rsidRPr="00CC71D9">
        <w:rPr>
          <w:rFonts w:asciiTheme="majorHAnsi" w:hAnsiTheme="majorHAnsi" w:cstheme="majorHAnsi"/>
          <w:spacing w:val="-1"/>
        </w:rPr>
        <w:t>Wartość netto: …………………………………………………………………………………………………………………………….</w:t>
      </w:r>
    </w:p>
    <w:p w14:paraId="38178980" w14:textId="77777777" w:rsidR="0082391F" w:rsidRPr="00CC71D9" w:rsidRDefault="00000000" w:rsidP="009677B6">
      <w:pPr>
        <w:pStyle w:val="Standard"/>
        <w:shd w:val="clear" w:color="auto" w:fill="FFFFFF"/>
        <w:contextualSpacing/>
        <w:jc w:val="both"/>
      </w:pPr>
      <w:r w:rsidRPr="00CC71D9">
        <w:rPr>
          <w:rFonts w:asciiTheme="majorHAnsi" w:hAnsiTheme="majorHAnsi" w:cstheme="majorHAnsi"/>
          <w:spacing w:val="-1"/>
        </w:rPr>
        <w:t>Wartość podatku VAT: ………………………………………………………………………………………………………………….</w:t>
      </w:r>
    </w:p>
    <w:p w14:paraId="7A02CF95" w14:textId="77777777" w:rsidR="0082391F" w:rsidRPr="00CC71D9" w:rsidRDefault="00000000" w:rsidP="009677B6">
      <w:pPr>
        <w:pStyle w:val="Standard"/>
        <w:shd w:val="clear" w:color="auto" w:fill="FFFFFF"/>
        <w:contextualSpacing/>
        <w:jc w:val="both"/>
      </w:pPr>
      <w:r w:rsidRPr="00CC71D9">
        <w:rPr>
          <w:rFonts w:asciiTheme="majorHAnsi" w:hAnsiTheme="majorHAnsi" w:cstheme="majorHAnsi"/>
          <w:spacing w:val="-1"/>
        </w:rPr>
        <w:t>Wartość brutto: …………………………………………………………………………………………………………………………..</w:t>
      </w:r>
    </w:p>
    <w:p w14:paraId="58E29065" w14:textId="77777777" w:rsidR="0082391F" w:rsidRPr="00CC71D9" w:rsidRDefault="0082391F" w:rsidP="009677B6">
      <w:pPr>
        <w:pStyle w:val="Standard"/>
        <w:shd w:val="clear" w:color="auto" w:fill="FFFFFF"/>
        <w:contextualSpacing/>
        <w:jc w:val="both"/>
        <w:rPr>
          <w:rFonts w:asciiTheme="majorHAnsi" w:hAnsiTheme="majorHAnsi" w:cstheme="majorHAnsi"/>
          <w:spacing w:val="-1"/>
          <w:highlight w:val="yellow"/>
        </w:rPr>
      </w:pPr>
    </w:p>
    <w:p w14:paraId="06CA69E8" w14:textId="77777777" w:rsidR="0082391F" w:rsidRPr="00CC71D9" w:rsidRDefault="00000000" w:rsidP="009677B6">
      <w:pPr>
        <w:pStyle w:val="Standard"/>
        <w:widowControl w:val="0"/>
        <w:contextualSpacing/>
      </w:pPr>
      <w:r w:rsidRPr="00CC71D9">
        <w:rPr>
          <w:rFonts w:asciiTheme="majorHAnsi" w:hAnsiTheme="majorHAnsi" w:cstheme="majorHAnsi"/>
          <w:b/>
        </w:rPr>
        <w:t>Część 6 – Sprzęt komputerowy</w:t>
      </w:r>
    </w:p>
    <w:p w14:paraId="1E4D9C62" w14:textId="77777777" w:rsidR="0082391F" w:rsidRPr="00CC71D9" w:rsidRDefault="00000000" w:rsidP="009677B6">
      <w:pPr>
        <w:pStyle w:val="Standard"/>
        <w:shd w:val="clear" w:color="auto" w:fill="FFFFFF"/>
        <w:contextualSpacing/>
        <w:jc w:val="both"/>
      </w:pPr>
      <w:r w:rsidRPr="00CC71D9">
        <w:rPr>
          <w:rFonts w:asciiTheme="majorHAnsi" w:hAnsiTheme="majorHAnsi" w:cstheme="majorHAnsi"/>
          <w:spacing w:val="-1"/>
        </w:rPr>
        <w:t>Wartość netto: …………………………………………………………………………………………………………………………….</w:t>
      </w:r>
    </w:p>
    <w:p w14:paraId="227530CC" w14:textId="77777777" w:rsidR="0082391F" w:rsidRPr="00CC71D9" w:rsidRDefault="00000000" w:rsidP="009677B6">
      <w:pPr>
        <w:pStyle w:val="Standard"/>
        <w:shd w:val="clear" w:color="auto" w:fill="FFFFFF"/>
        <w:contextualSpacing/>
        <w:jc w:val="both"/>
      </w:pPr>
      <w:r w:rsidRPr="00CC71D9">
        <w:rPr>
          <w:rFonts w:asciiTheme="majorHAnsi" w:hAnsiTheme="majorHAnsi" w:cstheme="majorHAnsi"/>
          <w:spacing w:val="-1"/>
        </w:rPr>
        <w:t>Wartość podatku VAT: ………………………………………………………………………………………………………………….</w:t>
      </w:r>
    </w:p>
    <w:p w14:paraId="04DDC9BF" w14:textId="77777777" w:rsidR="0082391F" w:rsidRPr="00CC71D9" w:rsidRDefault="00000000" w:rsidP="009677B6">
      <w:pPr>
        <w:pStyle w:val="Standard"/>
        <w:shd w:val="clear" w:color="auto" w:fill="FFFFFF"/>
        <w:contextualSpacing/>
        <w:jc w:val="both"/>
      </w:pPr>
      <w:r w:rsidRPr="00CC71D9">
        <w:rPr>
          <w:rFonts w:asciiTheme="majorHAnsi" w:hAnsiTheme="majorHAnsi" w:cstheme="majorHAnsi"/>
          <w:spacing w:val="-1"/>
        </w:rPr>
        <w:t>Wartość brutto: …………………………………………………………………………………………………………………………..</w:t>
      </w:r>
    </w:p>
    <w:p w14:paraId="4B914A60" w14:textId="77777777" w:rsidR="0082391F" w:rsidRPr="00177B50" w:rsidRDefault="0082391F" w:rsidP="009677B6">
      <w:pPr>
        <w:pStyle w:val="Standard"/>
        <w:shd w:val="clear" w:color="auto" w:fill="FFFFFF"/>
        <w:contextualSpacing/>
        <w:jc w:val="both"/>
        <w:rPr>
          <w:rFonts w:asciiTheme="majorHAnsi" w:hAnsiTheme="majorHAnsi" w:cstheme="majorHAnsi"/>
          <w:color w:val="FF0000"/>
          <w:spacing w:val="-1"/>
        </w:rPr>
      </w:pPr>
    </w:p>
    <w:p w14:paraId="32BE7C3B" w14:textId="77777777" w:rsidR="004612B9" w:rsidRPr="00177B50" w:rsidRDefault="004612B9" w:rsidP="009677B6">
      <w:pPr>
        <w:pStyle w:val="Standard"/>
        <w:shd w:val="clear" w:color="auto" w:fill="FFFFFF"/>
        <w:contextualSpacing/>
        <w:jc w:val="both"/>
        <w:rPr>
          <w:rFonts w:asciiTheme="majorHAnsi" w:hAnsiTheme="majorHAnsi" w:cstheme="majorHAnsi"/>
          <w:color w:val="FF0000"/>
          <w:spacing w:val="-1"/>
        </w:rPr>
      </w:pPr>
    </w:p>
    <w:p w14:paraId="1FDF223D" w14:textId="77777777" w:rsidR="0082391F" w:rsidRPr="00CC71D9" w:rsidRDefault="00000000" w:rsidP="009677B6">
      <w:pPr>
        <w:pStyle w:val="normaltableau"/>
        <w:shd w:val="clear" w:color="auto" w:fill="FFFFFF"/>
        <w:spacing w:before="0" w:after="0"/>
        <w:contextualSpacing/>
      </w:pPr>
      <w:r w:rsidRPr="00CC71D9">
        <w:rPr>
          <w:rFonts w:asciiTheme="majorHAnsi" w:eastAsia="Times New Roman" w:hAnsiTheme="majorHAnsi" w:cstheme="majorHAnsi"/>
          <w:b/>
          <w:bCs/>
          <w:spacing w:val="-1"/>
          <w:sz w:val="24"/>
          <w:szCs w:val="24"/>
          <w:lang w:eastAsia="en-US"/>
        </w:rPr>
        <w:t>Powyższa cena brutto zawiera wszystkie koszty, jakie ponosi Zamawiający w przypadku wyboru niniejszej oferty. Cena ta będzie podstawiana do obliczenia kryterium ceny, opisanego w SWZ.</w:t>
      </w:r>
    </w:p>
    <w:p w14:paraId="4E313E13" w14:textId="77777777" w:rsidR="0082391F" w:rsidRPr="00CC71D9" w:rsidRDefault="0082391F" w:rsidP="009677B6">
      <w:pPr>
        <w:pStyle w:val="Standard"/>
        <w:widowControl w:val="0"/>
        <w:contextualSpacing/>
        <w:rPr>
          <w:rFonts w:asciiTheme="majorHAnsi" w:hAnsiTheme="majorHAnsi" w:cstheme="majorHAnsi"/>
          <w:spacing w:val="-1"/>
        </w:rPr>
      </w:pPr>
    </w:p>
    <w:p w14:paraId="5227366B" w14:textId="77777777" w:rsidR="0082391F" w:rsidRPr="00CC71D9" w:rsidRDefault="00000000" w:rsidP="009677B6">
      <w:pPr>
        <w:pStyle w:val="Standard"/>
        <w:widowControl w:val="0"/>
        <w:contextualSpacing/>
        <w:rPr>
          <w:rFonts w:asciiTheme="majorHAnsi" w:hAnsiTheme="majorHAnsi" w:cstheme="majorHAnsi"/>
          <w:u w:val="single"/>
        </w:rPr>
      </w:pPr>
      <w:r w:rsidRPr="00CC71D9">
        <w:rPr>
          <w:rFonts w:asciiTheme="majorHAnsi" w:hAnsiTheme="majorHAnsi" w:cstheme="majorHAnsi"/>
          <w:u w:val="single"/>
        </w:rPr>
        <w:t>Oświadczam/y, że:</w:t>
      </w:r>
    </w:p>
    <w:p w14:paraId="313B4F01" w14:textId="77777777" w:rsidR="0053217E" w:rsidRPr="00CC71D9" w:rsidRDefault="0053217E" w:rsidP="009677B6">
      <w:pPr>
        <w:pStyle w:val="Standard"/>
        <w:widowControl w:val="0"/>
        <w:contextualSpacing/>
      </w:pPr>
    </w:p>
    <w:p w14:paraId="455F86B4" w14:textId="77777777" w:rsidR="0082391F" w:rsidRPr="00FF307B" w:rsidRDefault="00000000" w:rsidP="009677B6">
      <w:pPr>
        <w:pStyle w:val="Standard"/>
        <w:widowControl w:val="0"/>
        <w:contextualSpacing/>
        <w:jc w:val="both"/>
      </w:pPr>
      <w:r w:rsidRPr="00CC71D9">
        <w:rPr>
          <w:rFonts w:asciiTheme="majorHAnsi" w:hAnsiTheme="majorHAnsi" w:cstheme="majorHAnsi"/>
        </w:rPr>
        <w:t xml:space="preserve">1. Oświadczam/y, że zapoznałem/liśmy się z warunkami określonymi w Specyfikacji Warunków Zamówienia i przyjmujemy je bez zastrzeżeń a złożona przez nas oferta spełnia wszystkie wymagania </w:t>
      </w:r>
      <w:r w:rsidRPr="00FF307B">
        <w:rPr>
          <w:rFonts w:asciiTheme="majorHAnsi" w:hAnsiTheme="majorHAnsi" w:cstheme="majorHAnsi"/>
        </w:rPr>
        <w:t xml:space="preserve">określone w SWZ. </w:t>
      </w:r>
    </w:p>
    <w:p w14:paraId="7CBF8D71" w14:textId="10257A44" w:rsidR="0082391F" w:rsidRPr="00FF307B" w:rsidRDefault="00000000" w:rsidP="009677B6">
      <w:pPr>
        <w:pStyle w:val="Standard"/>
        <w:widowControl w:val="0"/>
        <w:contextualSpacing/>
        <w:jc w:val="both"/>
      </w:pPr>
      <w:r w:rsidRPr="00FF307B">
        <w:rPr>
          <w:rFonts w:ascii="Calibri Light" w:hAnsi="Calibri Light" w:cstheme="majorHAnsi"/>
        </w:rPr>
        <w:t xml:space="preserve">2. Deklaruję/my </w:t>
      </w:r>
      <w:r w:rsidR="00036869" w:rsidRPr="00FF307B">
        <w:rPr>
          <w:rFonts w:asciiTheme="majorHAnsi" w:hAnsiTheme="majorHAnsi" w:cstheme="majorHAnsi"/>
        </w:rPr>
        <w:t xml:space="preserve">wykonanie przedmiotu zamówienia </w:t>
      </w:r>
      <w:r w:rsidRPr="00FF307B">
        <w:rPr>
          <w:rFonts w:ascii="Calibri Light" w:hAnsi="Calibri Light" w:cstheme="majorHAnsi"/>
          <w:b/>
          <w:bCs/>
        </w:rPr>
        <w:t>w terminie</w:t>
      </w:r>
      <w:r w:rsidR="00112104" w:rsidRPr="00FF307B">
        <w:rPr>
          <w:rFonts w:asciiTheme="majorHAnsi" w:hAnsiTheme="majorHAnsi" w:cstheme="majorHAnsi"/>
          <w:b/>
          <w:bCs/>
        </w:rPr>
        <w:t xml:space="preserve"> do dnia 15.11.2023 r.</w:t>
      </w:r>
      <w:r w:rsidR="00112104" w:rsidRPr="00FF307B">
        <w:rPr>
          <w:rFonts w:asciiTheme="majorHAnsi" w:hAnsiTheme="majorHAnsi" w:cstheme="majorHAnsi"/>
        </w:rPr>
        <w:t xml:space="preserve"> </w:t>
      </w:r>
    </w:p>
    <w:p w14:paraId="5BA21106" w14:textId="14063F18" w:rsidR="0082391F" w:rsidRPr="00FF307B" w:rsidRDefault="00000000" w:rsidP="009677B6">
      <w:pPr>
        <w:pStyle w:val="Standard"/>
        <w:widowControl w:val="0"/>
        <w:contextualSpacing/>
        <w:jc w:val="both"/>
      </w:pPr>
      <w:r w:rsidRPr="00FF307B">
        <w:rPr>
          <w:rFonts w:asciiTheme="majorHAnsi" w:hAnsiTheme="majorHAnsi" w:cstheme="majorHAnsi"/>
          <w:b/>
          <w:bCs/>
        </w:rPr>
        <w:t>3. Oferuję/my okres gwarancji na dostarczony przedmiot zamówienia ………………………….. miesięcy</w:t>
      </w:r>
      <w:r w:rsidR="00FB1CE0" w:rsidRPr="00FF307B">
        <w:rPr>
          <w:rFonts w:asciiTheme="majorHAnsi" w:hAnsiTheme="majorHAnsi" w:cstheme="majorHAnsi"/>
          <w:b/>
          <w:bCs/>
        </w:rPr>
        <w:t xml:space="preserve"> </w:t>
      </w:r>
      <w:r w:rsidRPr="00FF307B">
        <w:rPr>
          <w:rFonts w:asciiTheme="majorHAnsi" w:hAnsiTheme="majorHAnsi" w:cstheme="majorHAnsi"/>
          <w:b/>
          <w:bCs/>
        </w:rPr>
        <w:t xml:space="preserve">od </w:t>
      </w:r>
      <w:r w:rsidR="00174E1D" w:rsidRPr="00FF307B">
        <w:rPr>
          <w:rFonts w:asciiTheme="majorHAnsi" w:hAnsiTheme="majorHAnsi" w:cstheme="majorHAnsi"/>
          <w:b/>
          <w:bCs/>
        </w:rPr>
        <w:t xml:space="preserve">odbioru przedmiotu zamówienia, </w:t>
      </w:r>
      <w:r w:rsidRPr="00FF307B">
        <w:rPr>
          <w:rFonts w:asciiTheme="majorHAnsi" w:hAnsiTheme="majorHAnsi" w:cstheme="majorHAnsi"/>
          <w:b/>
          <w:bCs/>
        </w:rPr>
        <w:t>potwierdzone</w:t>
      </w:r>
      <w:r w:rsidR="00174E1D" w:rsidRPr="00FF307B">
        <w:rPr>
          <w:rFonts w:asciiTheme="majorHAnsi" w:hAnsiTheme="majorHAnsi" w:cstheme="majorHAnsi"/>
          <w:b/>
          <w:bCs/>
        </w:rPr>
        <w:t>go</w:t>
      </w:r>
      <w:r w:rsidRPr="00FF307B">
        <w:rPr>
          <w:rFonts w:asciiTheme="majorHAnsi" w:hAnsiTheme="majorHAnsi" w:cstheme="majorHAnsi"/>
          <w:b/>
          <w:bCs/>
        </w:rPr>
        <w:t xml:space="preserve"> podpisan</w:t>
      </w:r>
      <w:r w:rsidR="00174E1D" w:rsidRPr="00FF307B">
        <w:rPr>
          <w:rFonts w:asciiTheme="majorHAnsi" w:hAnsiTheme="majorHAnsi" w:cstheme="majorHAnsi"/>
          <w:b/>
          <w:bCs/>
        </w:rPr>
        <w:t>iem protokołu</w:t>
      </w:r>
      <w:r w:rsidRPr="00FF307B">
        <w:rPr>
          <w:rFonts w:asciiTheme="majorHAnsi" w:hAnsiTheme="majorHAnsi" w:cstheme="majorHAnsi"/>
          <w:b/>
          <w:bCs/>
        </w:rPr>
        <w:t xml:space="preserve"> odbioru</w:t>
      </w:r>
      <w:r w:rsidR="00174E1D" w:rsidRPr="00FF307B">
        <w:rPr>
          <w:rFonts w:asciiTheme="majorHAnsi" w:hAnsiTheme="majorHAnsi" w:cstheme="majorHAnsi"/>
          <w:b/>
          <w:bCs/>
        </w:rPr>
        <w:t xml:space="preserve"> końcowego</w:t>
      </w:r>
      <w:r w:rsidRPr="00FF307B">
        <w:rPr>
          <w:rFonts w:asciiTheme="majorHAnsi" w:hAnsiTheme="majorHAnsi" w:cstheme="majorHAnsi"/>
          <w:b/>
          <w:bCs/>
        </w:rPr>
        <w:t xml:space="preserve"> </w:t>
      </w:r>
      <w:r w:rsidR="00D32C48" w:rsidRPr="00FF307B">
        <w:rPr>
          <w:rFonts w:asciiTheme="majorHAnsi" w:hAnsiTheme="majorHAnsi" w:cstheme="majorHAnsi"/>
          <w:b/>
          <w:bCs/>
        </w:rPr>
        <w:t xml:space="preserve">                </w:t>
      </w:r>
      <w:r w:rsidRPr="00FF307B">
        <w:rPr>
          <w:rFonts w:asciiTheme="majorHAnsi" w:hAnsiTheme="majorHAnsi" w:cstheme="majorHAnsi"/>
          <w:b/>
          <w:bCs/>
        </w:rPr>
        <w:t xml:space="preserve">bez </w:t>
      </w:r>
      <w:r w:rsidR="00174E1D" w:rsidRPr="00FF307B">
        <w:rPr>
          <w:rFonts w:asciiTheme="majorHAnsi" w:hAnsiTheme="majorHAnsi" w:cstheme="majorHAnsi"/>
          <w:b/>
          <w:bCs/>
        </w:rPr>
        <w:t>uwag</w:t>
      </w:r>
      <w:r w:rsidR="00CC71D9" w:rsidRPr="00FF307B">
        <w:rPr>
          <w:rFonts w:asciiTheme="majorHAnsi" w:hAnsiTheme="majorHAnsi" w:cstheme="majorHAnsi"/>
          <w:b/>
          <w:bCs/>
        </w:rPr>
        <w:t xml:space="preserve"> – </w:t>
      </w:r>
      <w:r w:rsidR="00CC71D9" w:rsidRPr="00FF307B">
        <w:rPr>
          <w:rFonts w:asciiTheme="majorHAnsi" w:hAnsiTheme="majorHAnsi" w:cstheme="majorHAnsi"/>
          <w:b/>
          <w:bCs/>
          <w:i/>
          <w:iCs/>
          <w:sz w:val="20"/>
          <w:szCs w:val="20"/>
        </w:rPr>
        <w:t>Dotyczy Części 1, Części 2, Części 3, Części 4 i Części 5</w:t>
      </w:r>
    </w:p>
    <w:p w14:paraId="5E378E34" w14:textId="77777777" w:rsidR="00E72C48" w:rsidRPr="00FF307B" w:rsidRDefault="00E72C48" w:rsidP="00E72C48">
      <w:pPr>
        <w:pStyle w:val="Standard"/>
        <w:widowControl w:val="0"/>
        <w:contextualSpacing/>
        <w:jc w:val="both"/>
        <w:rPr>
          <w:rFonts w:asciiTheme="majorHAnsi" w:hAnsiTheme="majorHAnsi" w:cstheme="majorHAnsi"/>
          <w:i/>
          <w:iCs/>
          <w:sz w:val="14"/>
          <w:szCs w:val="14"/>
        </w:rPr>
      </w:pPr>
      <w:r w:rsidRPr="00FF307B">
        <w:rPr>
          <w:rFonts w:asciiTheme="majorHAnsi" w:hAnsiTheme="majorHAnsi" w:cstheme="majorHAnsi"/>
          <w:i/>
          <w:iCs/>
          <w:sz w:val="14"/>
          <w:szCs w:val="14"/>
        </w:rPr>
        <w:t xml:space="preserve">Uwaga! Brak wpisania ocenianego parametru nie powoduje odrzucenia oferty, powoduje jedynie brak dodatkowych punktów </w:t>
      </w:r>
    </w:p>
    <w:p w14:paraId="3C9A83A0" w14:textId="6E557969" w:rsidR="002171DC" w:rsidRPr="00FF307B" w:rsidRDefault="002171DC" w:rsidP="002171DC">
      <w:pPr>
        <w:pStyle w:val="Standard"/>
        <w:widowControl w:val="0"/>
        <w:contextualSpacing/>
        <w:jc w:val="both"/>
        <w:rPr>
          <w:u w:val="single"/>
        </w:rPr>
      </w:pPr>
      <w:r w:rsidRPr="00FF307B">
        <w:rPr>
          <w:rFonts w:ascii="Calibri Light" w:hAnsi="Calibri Light" w:cs="Calibri Light"/>
          <w:i/>
          <w:iCs/>
          <w:sz w:val="16"/>
          <w:szCs w:val="16"/>
          <w:u w:val="single"/>
        </w:rPr>
        <w:t xml:space="preserve">Uwaga! Wykonawca wykreśla Części, na które NIE składa oferty.  </w:t>
      </w:r>
    </w:p>
    <w:p w14:paraId="57EDD433" w14:textId="74CF95B4" w:rsidR="00CC71D9" w:rsidRPr="00FF307B" w:rsidRDefault="00CC71D9" w:rsidP="00CC71D9">
      <w:pPr>
        <w:pStyle w:val="Standard"/>
        <w:widowControl w:val="0"/>
        <w:contextualSpacing/>
        <w:jc w:val="both"/>
      </w:pPr>
      <w:r w:rsidRPr="00FF307B">
        <w:rPr>
          <w:rFonts w:asciiTheme="majorHAnsi" w:hAnsiTheme="majorHAnsi" w:cstheme="majorHAnsi"/>
        </w:rPr>
        <w:t xml:space="preserve">4. </w:t>
      </w:r>
      <w:r w:rsidRPr="00FF307B">
        <w:rPr>
          <w:rFonts w:asciiTheme="majorHAnsi" w:hAnsiTheme="majorHAnsi" w:cstheme="majorHAnsi"/>
          <w:b/>
          <w:bCs/>
        </w:rPr>
        <w:t>Oferuję/my okres</w:t>
      </w:r>
      <w:r w:rsidR="00433AC6" w:rsidRPr="00FF307B">
        <w:rPr>
          <w:rFonts w:asciiTheme="majorHAnsi" w:hAnsiTheme="majorHAnsi" w:cstheme="majorHAnsi"/>
          <w:b/>
          <w:bCs/>
        </w:rPr>
        <w:t xml:space="preserve"> gwarancji na dostarczony przedmiot zamówienia…………… miesięcy oraz długość trwania </w:t>
      </w:r>
      <w:r w:rsidRPr="00FF307B">
        <w:rPr>
          <w:rFonts w:asciiTheme="majorHAnsi" w:hAnsiTheme="majorHAnsi" w:cstheme="majorHAnsi"/>
          <w:b/>
          <w:bCs/>
        </w:rPr>
        <w:t xml:space="preserve"> licencji oprogramowania …………………miesięcy od odbioru przedmiotu zamówienia, potwierdzonego podpisaniem protokołu odbioru końcowego bez uwag – </w:t>
      </w:r>
      <w:r w:rsidRPr="00FF307B">
        <w:rPr>
          <w:rFonts w:asciiTheme="majorHAnsi" w:hAnsiTheme="majorHAnsi" w:cstheme="majorHAnsi"/>
          <w:b/>
          <w:bCs/>
          <w:i/>
          <w:iCs/>
          <w:sz w:val="20"/>
          <w:szCs w:val="20"/>
        </w:rPr>
        <w:t xml:space="preserve">Dotyczy Części 6. </w:t>
      </w:r>
    </w:p>
    <w:p w14:paraId="59F28450" w14:textId="77777777" w:rsidR="00CC71D9" w:rsidRPr="00FF307B" w:rsidRDefault="00CC71D9" w:rsidP="00CC71D9">
      <w:pPr>
        <w:pStyle w:val="Standard"/>
        <w:widowControl w:val="0"/>
        <w:contextualSpacing/>
        <w:jc w:val="both"/>
        <w:rPr>
          <w:rFonts w:asciiTheme="majorHAnsi" w:hAnsiTheme="majorHAnsi" w:cstheme="majorHAnsi"/>
          <w:i/>
          <w:iCs/>
          <w:sz w:val="14"/>
          <w:szCs w:val="14"/>
        </w:rPr>
      </w:pPr>
      <w:r w:rsidRPr="00FF307B">
        <w:rPr>
          <w:rFonts w:asciiTheme="majorHAnsi" w:hAnsiTheme="majorHAnsi" w:cstheme="majorHAnsi"/>
          <w:i/>
          <w:iCs/>
          <w:sz w:val="14"/>
          <w:szCs w:val="14"/>
        </w:rPr>
        <w:t xml:space="preserve">Uwaga! Brak wpisania ocenianego parametru nie powoduje odrzucenia oferty, powoduje jedynie brak dodatkowych punktów </w:t>
      </w:r>
    </w:p>
    <w:p w14:paraId="47CADE75" w14:textId="7015C7A0" w:rsidR="00CC71D9" w:rsidRPr="00FF307B" w:rsidRDefault="00CC71D9" w:rsidP="00CC71D9">
      <w:pPr>
        <w:pStyle w:val="Standard"/>
        <w:widowControl w:val="0"/>
        <w:contextualSpacing/>
        <w:jc w:val="both"/>
        <w:rPr>
          <w:u w:val="single"/>
        </w:rPr>
      </w:pPr>
      <w:r w:rsidRPr="00FF307B">
        <w:rPr>
          <w:rFonts w:ascii="Calibri Light" w:hAnsi="Calibri Light" w:cs="Calibri Light"/>
          <w:i/>
          <w:iCs/>
          <w:sz w:val="16"/>
          <w:szCs w:val="16"/>
          <w:u w:val="single"/>
        </w:rPr>
        <w:t>Uwaga! W przypadku, gdy Wykonawca nie składa oferty na Część 6 zamówienia, pkt.</w:t>
      </w:r>
      <w:r w:rsidR="00433AC6" w:rsidRPr="00FF307B">
        <w:rPr>
          <w:rFonts w:ascii="Calibri Light" w:hAnsi="Calibri Light" w:cs="Calibri Light"/>
          <w:i/>
          <w:iCs/>
          <w:sz w:val="16"/>
          <w:szCs w:val="16"/>
          <w:u w:val="single"/>
        </w:rPr>
        <w:t xml:space="preserve"> </w:t>
      </w:r>
      <w:r w:rsidR="00FF21B6" w:rsidRPr="00FF307B">
        <w:rPr>
          <w:rFonts w:ascii="Calibri Light" w:hAnsi="Calibri Light" w:cs="Calibri Light"/>
          <w:i/>
          <w:iCs/>
          <w:sz w:val="16"/>
          <w:szCs w:val="16"/>
          <w:u w:val="single"/>
        </w:rPr>
        <w:t>4</w:t>
      </w:r>
      <w:r w:rsidRPr="00FF307B">
        <w:rPr>
          <w:rFonts w:ascii="Calibri Light" w:hAnsi="Calibri Light" w:cs="Calibri Light"/>
          <w:i/>
          <w:iCs/>
          <w:sz w:val="16"/>
          <w:szCs w:val="16"/>
          <w:u w:val="single"/>
        </w:rPr>
        <w:t xml:space="preserve"> należy wykreślić. </w:t>
      </w:r>
    </w:p>
    <w:p w14:paraId="793B17E6" w14:textId="5C06A76D" w:rsidR="0082391F" w:rsidRPr="00F05FA8" w:rsidRDefault="00F05FA8" w:rsidP="009677B6">
      <w:pPr>
        <w:pStyle w:val="Standard"/>
        <w:widowControl w:val="0"/>
        <w:contextualSpacing/>
        <w:jc w:val="both"/>
      </w:pPr>
      <w:r w:rsidRPr="00F05FA8">
        <w:rPr>
          <w:rFonts w:asciiTheme="majorHAnsi" w:hAnsiTheme="majorHAnsi" w:cstheme="majorHAnsi"/>
        </w:rPr>
        <w:t>5. Oświadczam/y, że w przypadku wyboru mojej/naszej oferty za najkorzystniejszą zobowiązuję/emy się do zawarcia umowy w miejscu i terminie określonym przez Zamawiającego na warunkach określonych w projekcie umowy stanowiącym Załącznik nr 5 do SWZ.</w:t>
      </w:r>
    </w:p>
    <w:p w14:paraId="6B10D693" w14:textId="113ADE10" w:rsidR="0082391F" w:rsidRPr="00F05FA8" w:rsidRDefault="00F05FA8" w:rsidP="009677B6">
      <w:pPr>
        <w:pStyle w:val="Standard"/>
        <w:widowControl w:val="0"/>
        <w:contextualSpacing/>
        <w:jc w:val="both"/>
      </w:pPr>
      <w:r w:rsidRPr="00F05FA8">
        <w:rPr>
          <w:rFonts w:asciiTheme="majorHAnsi" w:hAnsiTheme="majorHAnsi" w:cstheme="majorHAnsi"/>
        </w:rPr>
        <w:t>6. Akceptuję/my termin płatności do 50 dni od daty dostarczenia Zamawiającemu prawidłowo wystawionej faktury VAT.</w:t>
      </w:r>
    </w:p>
    <w:p w14:paraId="0004C7B5" w14:textId="4F762861" w:rsidR="0082391F" w:rsidRPr="00F05FA8" w:rsidRDefault="00F05FA8" w:rsidP="009677B6">
      <w:pPr>
        <w:pStyle w:val="Standard"/>
        <w:widowControl w:val="0"/>
        <w:contextualSpacing/>
        <w:jc w:val="both"/>
      </w:pPr>
      <w:r w:rsidRPr="00F05FA8">
        <w:rPr>
          <w:rFonts w:asciiTheme="majorHAnsi" w:hAnsiTheme="majorHAnsi" w:cstheme="majorHAnsi"/>
        </w:rPr>
        <w:t xml:space="preserve">7. Pozostajemy związani ofertą przez 30 dni. </w:t>
      </w:r>
    </w:p>
    <w:p w14:paraId="526E196F" w14:textId="7AAEFF32" w:rsidR="0082391F" w:rsidRPr="00F05FA8" w:rsidRDefault="00F05FA8" w:rsidP="009677B6">
      <w:pPr>
        <w:pStyle w:val="Standard"/>
        <w:widowControl w:val="0"/>
        <w:contextualSpacing/>
        <w:jc w:val="both"/>
      </w:pPr>
      <w:r w:rsidRPr="00F05FA8">
        <w:rPr>
          <w:rFonts w:asciiTheme="majorHAnsi" w:hAnsiTheme="majorHAnsi" w:cstheme="majorHAnsi"/>
        </w:rPr>
        <w:t>8. Wykonawca informuje, że*:</w:t>
      </w:r>
    </w:p>
    <w:p w14:paraId="64D29762" w14:textId="40FB9211" w:rsidR="0082391F" w:rsidRPr="00F05FA8" w:rsidRDefault="00F05FA8" w:rsidP="009677B6">
      <w:pPr>
        <w:pStyle w:val="Standard"/>
        <w:widowControl w:val="0"/>
        <w:contextualSpacing/>
        <w:jc w:val="both"/>
      </w:pPr>
      <w:r w:rsidRPr="00F05FA8">
        <w:rPr>
          <w:rFonts w:asciiTheme="majorHAnsi" w:hAnsiTheme="majorHAnsi" w:cstheme="majorHAnsi"/>
        </w:rPr>
        <w:t>8.1. wybór oferty nie będzie prowadził do powstania u Zamawiającego obowiązku podatkowego</w:t>
      </w:r>
    </w:p>
    <w:p w14:paraId="7E066D0E" w14:textId="68696BFE" w:rsidR="0082391F" w:rsidRPr="00F05FA8" w:rsidRDefault="00F05FA8" w:rsidP="009677B6">
      <w:pPr>
        <w:pStyle w:val="Standard"/>
        <w:widowControl w:val="0"/>
        <w:contextualSpacing/>
        <w:jc w:val="both"/>
      </w:pPr>
      <w:r w:rsidRPr="00F05FA8">
        <w:rPr>
          <w:rFonts w:asciiTheme="majorHAnsi" w:hAnsiTheme="majorHAnsi" w:cstheme="majorHAnsi"/>
        </w:rPr>
        <w:t xml:space="preserve">8.2. wybór oferty będzie prowadzić do powstania u Zamawiającego obowiązku podatkowego w odniesieniu do następujących towarów………………………., których dostawa będzie prowadzić do </w:t>
      </w:r>
      <w:r w:rsidRPr="00F05FA8">
        <w:rPr>
          <w:rFonts w:asciiTheme="majorHAnsi" w:hAnsiTheme="majorHAnsi" w:cstheme="majorHAnsi"/>
        </w:rPr>
        <w:lastRenderedPageBreak/>
        <w:t>jego powstania. Wartość towaru lub usług powodująca obowiązek podatkowy u Zamawiającego to………...zł netto**</w:t>
      </w:r>
    </w:p>
    <w:p w14:paraId="5792A5D9" w14:textId="317A3367" w:rsidR="0082391F" w:rsidRPr="00F05FA8" w:rsidRDefault="00F05FA8" w:rsidP="009677B6">
      <w:pPr>
        <w:pStyle w:val="Standard"/>
        <w:widowControl w:val="0"/>
        <w:contextualSpacing/>
      </w:pPr>
      <w:r w:rsidRPr="00F05FA8">
        <w:rPr>
          <w:rFonts w:asciiTheme="majorHAnsi" w:hAnsiTheme="majorHAnsi" w:cstheme="majorHAnsi"/>
        </w:rPr>
        <w:t>9. Wymienione niżej dokumenty stanowią tajemnicę przedsiębiorstwa i nie mogą być udostępniane osobom trzecim:</w:t>
      </w:r>
    </w:p>
    <w:p w14:paraId="2FF16819" w14:textId="442E2CC3" w:rsidR="0082391F" w:rsidRPr="00F05FA8" w:rsidRDefault="00F05FA8" w:rsidP="009677B6">
      <w:pPr>
        <w:pStyle w:val="Standard"/>
        <w:widowControl w:val="0"/>
        <w:contextualSpacing/>
      </w:pPr>
      <w:r w:rsidRPr="00F05FA8">
        <w:rPr>
          <w:rFonts w:asciiTheme="majorHAnsi" w:hAnsiTheme="majorHAnsi" w:cstheme="majorHAnsi"/>
        </w:rPr>
        <w:t>9.1. ………………………………………………………</w:t>
      </w:r>
    </w:p>
    <w:p w14:paraId="5B3360FF" w14:textId="2A3FA1BD" w:rsidR="0082391F" w:rsidRPr="00F05FA8" w:rsidRDefault="00F05FA8" w:rsidP="009677B6">
      <w:pPr>
        <w:pStyle w:val="Standard"/>
        <w:widowControl w:val="0"/>
        <w:contextualSpacing/>
      </w:pPr>
      <w:r w:rsidRPr="00F05FA8">
        <w:rPr>
          <w:rFonts w:asciiTheme="majorHAnsi" w:hAnsiTheme="majorHAnsi" w:cstheme="majorHAnsi"/>
        </w:rPr>
        <w:t>9.2. ………………………………………………………</w:t>
      </w:r>
    </w:p>
    <w:p w14:paraId="5D1CEF47" w14:textId="47B3B632" w:rsidR="0082391F" w:rsidRPr="00F05FA8" w:rsidRDefault="00F05FA8" w:rsidP="009677B6">
      <w:pPr>
        <w:pStyle w:val="Standard"/>
        <w:widowControl w:val="0"/>
        <w:contextualSpacing/>
        <w:jc w:val="both"/>
      </w:pPr>
      <w:r w:rsidRPr="00F05FA8">
        <w:rPr>
          <w:rFonts w:asciiTheme="majorHAnsi" w:hAnsiTheme="majorHAnsi" w:cstheme="majorHAnsi"/>
        </w:rPr>
        <w:t>10. Oświadczam/y, że: *</w:t>
      </w:r>
    </w:p>
    <w:p w14:paraId="3A144C10" w14:textId="5D1246C1" w:rsidR="0082391F" w:rsidRPr="00F05FA8" w:rsidRDefault="00F05FA8" w:rsidP="009677B6">
      <w:pPr>
        <w:pStyle w:val="Standard"/>
        <w:widowControl w:val="0"/>
        <w:contextualSpacing/>
        <w:jc w:val="both"/>
      </w:pPr>
      <w:r w:rsidRPr="00F05FA8">
        <w:rPr>
          <w:rFonts w:asciiTheme="majorHAnsi" w:hAnsiTheme="majorHAnsi" w:cstheme="majorHAnsi"/>
        </w:rPr>
        <w:t xml:space="preserve">10.1 Nie przewiduję/emy powierzenia podwykonawcom realizacji części zamówienia. </w:t>
      </w:r>
    </w:p>
    <w:p w14:paraId="37B6D06A" w14:textId="497F0CE1" w:rsidR="0082391F" w:rsidRPr="00F05FA8" w:rsidRDefault="00F05FA8" w:rsidP="009677B6">
      <w:pPr>
        <w:pStyle w:val="Standard"/>
        <w:widowControl w:val="0"/>
        <w:contextualSpacing/>
        <w:jc w:val="both"/>
      </w:pPr>
      <w:r w:rsidRPr="00F05FA8">
        <w:rPr>
          <w:rFonts w:asciiTheme="majorHAnsi" w:hAnsiTheme="majorHAnsi" w:cstheme="majorHAnsi"/>
        </w:rPr>
        <w:t xml:space="preserve">10.2 Przewiduję/emy powierzenie zamówienie podwykonawcom ……………… (podać nazwę firmy podwykonawcy …………………………………………………………. (podać zakres prac zleconych podwykonawcom) …………………………………………..……………... (podać wartość powierzonych prac – brutto zł) ………………………………….…………. (podać udział % brutto w cenie oferty) – </w:t>
      </w:r>
      <w:r w:rsidRPr="00F05FA8">
        <w:rPr>
          <w:rFonts w:asciiTheme="majorHAnsi" w:hAnsiTheme="majorHAnsi" w:cstheme="majorHAnsi"/>
          <w:i/>
          <w:iCs/>
          <w:sz w:val="18"/>
          <w:szCs w:val="18"/>
        </w:rPr>
        <w:t>wypełnić jeśli Wykonawca przewiduje powierzenie części zamówienia podwykonawcy.</w:t>
      </w:r>
    </w:p>
    <w:p w14:paraId="7B663ABC" w14:textId="5827A456" w:rsidR="0082391F" w:rsidRPr="00F05FA8" w:rsidRDefault="00000000" w:rsidP="009677B6">
      <w:pPr>
        <w:pStyle w:val="Standard"/>
        <w:widowControl w:val="0"/>
        <w:contextualSpacing/>
        <w:jc w:val="both"/>
      </w:pPr>
      <w:r w:rsidRPr="00F05FA8">
        <w:rPr>
          <w:rFonts w:asciiTheme="majorHAnsi" w:hAnsiTheme="majorHAnsi" w:cstheme="majorHAnsi"/>
        </w:rPr>
        <w:t>1</w:t>
      </w:r>
      <w:r w:rsidR="00F05FA8" w:rsidRPr="00F05FA8">
        <w:rPr>
          <w:rFonts w:asciiTheme="majorHAnsi" w:hAnsiTheme="majorHAnsi" w:cstheme="majorHAnsi"/>
        </w:rPr>
        <w:t>1</w:t>
      </w:r>
      <w:r w:rsidRPr="00F05FA8">
        <w:rPr>
          <w:rFonts w:asciiTheme="majorHAnsi" w:hAnsiTheme="majorHAnsi" w:cstheme="majorHAnsi"/>
        </w:rPr>
        <w:t xml:space="preserve">. W przypadku wyboru naszej oferty, zobowiązuję/my się, przed podpisaniem umowy, przedłożyć umowę regulującą naszą współpracę </w:t>
      </w:r>
      <w:r w:rsidRPr="00F05FA8">
        <w:rPr>
          <w:rFonts w:asciiTheme="majorHAnsi" w:hAnsiTheme="majorHAnsi" w:cstheme="majorHAnsi"/>
          <w:i/>
          <w:iCs/>
          <w:sz w:val="18"/>
          <w:szCs w:val="18"/>
        </w:rPr>
        <w:t>(dot. Wykonawców wspólnie składających ofertę).</w:t>
      </w:r>
    </w:p>
    <w:p w14:paraId="5B98BF16" w14:textId="1BEDACD7" w:rsidR="007E5FDC" w:rsidRPr="00F05FA8" w:rsidRDefault="00000000" w:rsidP="007E5FDC">
      <w:pPr>
        <w:pStyle w:val="Standard"/>
        <w:widowControl w:val="0"/>
        <w:spacing w:after="120"/>
        <w:contextualSpacing/>
        <w:jc w:val="both"/>
        <w:rPr>
          <w:rFonts w:asciiTheme="majorHAnsi" w:hAnsiTheme="majorHAnsi" w:cstheme="majorHAnsi"/>
        </w:rPr>
      </w:pPr>
      <w:r w:rsidRPr="00F05FA8">
        <w:rPr>
          <w:rFonts w:asciiTheme="majorHAnsi" w:hAnsiTheme="majorHAnsi" w:cstheme="majorHAnsi"/>
        </w:rPr>
        <w:t>1</w:t>
      </w:r>
      <w:r w:rsidR="00F05FA8" w:rsidRPr="00F05FA8">
        <w:rPr>
          <w:rFonts w:asciiTheme="majorHAnsi" w:hAnsiTheme="majorHAnsi" w:cstheme="majorHAnsi"/>
        </w:rPr>
        <w:t>2</w:t>
      </w:r>
      <w:r w:rsidRPr="00F05FA8">
        <w:rPr>
          <w:rFonts w:asciiTheme="majorHAnsi" w:hAnsiTheme="majorHAnsi" w:cstheme="majorHAnsi"/>
        </w:rPr>
        <w:t>.</w:t>
      </w:r>
      <w:r w:rsidR="007E5FDC" w:rsidRPr="00F05FA8">
        <w:rPr>
          <w:rFonts w:asciiTheme="majorHAnsi" w:hAnsiTheme="majorHAnsi" w:cstheme="majorHAnsi"/>
        </w:rPr>
        <w:t xml:space="preserve"> Oświadczenie w przypadku składania oferty wspólnej </w:t>
      </w:r>
      <w:r w:rsidR="007E5FDC" w:rsidRPr="00F05FA8">
        <w:rPr>
          <w:rFonts w:asciiTheme="majorHAnsi" w:hAnsiTheme="majorHAnsi" w:cstheme="majorHAnsi"/>
          <w:b/>
          <w:bCs/>
          <w:i/>
          <w:iCs/>
        </w:rPr>
        <w:t>/WYPEŁNIĆ JEŚLI DOTYCZY/</w:t>
      </w:r>
    </w:p>
    <w:tbl>
      <w:tblPr>
        <w:tblW w:w="4750" w:type="pct"/>
        <w:tblInd w:w="284" w:type="dxa"/>
        <w:tblLayout w:type="fixed"/>
        <w:tblCellMar>
          <w:left w:w="10" w:type="dxa"/>
          <w:right w:w="10" w:type="dxa"/>
        </w:tblCellMar>
        <w:tblLook w:val="04A0" w:firstRow="1" w:lastRow="0" w:firstColumn="1" w:lastColumn="0" w:noHBand="0" w:noVBand="1"/>
      </w:tblPr>
      <w:tblGrid>
        <w:gridCol w:w="602"/>
        <w:gridCol w:w="3327"/>
        <w:gridCol w:w="5432"/>
      </w:tblGrid>
      <w:tr w:rsidR="00F05FA8" w:rsidRPr="00F05FA8" w14:paraId="4820B842" w14:textId="77777777" w:rsidTr="00E533C1">
        <w:trPr>
          <w:trHeight w:val="632"/>
          <w:tblHeader/>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0DE78610" w14:textId="77777777" w:rsidR="007E5FDC" w:rsidRPr="00F05FA8" w:rsidRDefault="007E5FDC" w:rsidP="00E533C1">
            <w:pPr>
              <w:pStyle w:val="Standard"/>
              <w:widowControl w:val="0"/>
              <w:contextualSpacing/>
              <w:jc w:val="center"/>
              <w:rPr>
                <w:rFonts w:asciiTheme="majorHAnsi" w:hAnsiTheme="majorHAnsi" w:cstheme="majorHAnsi"/>
              </w:rPr>
            </w:pPr>
            <w:r w:rsidRPr="00F05FA8">
              <w:rPr>
                <w:rFonts w:asciiTheme="majorHAnsi" w:hAnsiTheme="majorHAnsi" w:cstheme="majorHAnsi"/>
              </w:rPr>
              <w:t>LP</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060EC9D7" w14:textId="77777777" w:rsidR="007E5FDC" w:rsidRPr="00F05FA8" w:rsidRDefault="007E5FDC" w:rsidP="00E533C1">
            <w:pPr>
              <w:pStyle w:val="Standard"/>
              <w:widowControl w:val="0"/>
              <w:contextualSpacing/>
              <w:jc w:val="center"/>
              <w:rPr>
                <w:rFonts w:asciiTheme="majorHAnsi" w:hAnsiTheme="majorHAnsi" w:cstheme="majorHAnsi"/>
              </w:rPr>
            </w:pPr>
            <w:r w:rsidRPr="00F05FA8">
              <w:rPr>
                <w:rFonts w:asciiTheme="majorHAnsi" w:hAnsiTheme="majorHAnsi" w:cstheme="majorHAnsi"/>
              </w:rPr>
              <w:t>Nazwa Wykonawcy</w:t>
            </w: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0061EF29" w14:textId="77777777" w:rsidR="007E5FDC" w:rsidRPr="00F05FA8" w:rsidRDefault="007E5FDC" w:rsidP="00E533C1">
            <w:pPr>
              <w:pStyle w:val="Standard"/>
              <w:widowControl w:val="0"/>
              <w:contextualSpacing/>
              <w:jc w:val="center"/>
              <w:rPr>
                <w:rFonts w:asciiTheme="majorHAnsi" w:hAnsiTheme="majorHAnsi" w:cstheme="majorHAnsi"/>
              </w:rPr>
            </w:pPr>
            <w:r w:rsidRPr="00F05FA8">
              <w:rPr>
                <w:rFonts w:asciiTheme="majorHAnsi" w:hAnsiTheme="majorHAnsi" w:cstheme="majorHAnsi"/>
              </w:rPr>
              <w:t>Zakres, który wykonają poszczególni wykonawcy</w:t>
            </w:r>
          </w:p>
        </w:tc>
      </w:tr>
      <w:tr w:rsidR="00F05FA8" w:rsidRPr="00F05FA8" w14:paraId="54338EBB" w14:textId="77777777" w:rsidTr="00E533C1">
        <w:trPr>
          <w:trHeight w:val="397"/>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2A4996F1" w14:textId="77777777" w:rsidR="007E5FDC" w:rsidRPr="00F05FA8" w:rsidRDefault="007E5FDC" w:rsidP="00E533C1">
            <w:pPr>
              <w:pStyle w:val="Standard"/>
              <w:widowControl w:val="0"/>
              <w:contextualSpacing/>
              <w:jc w:val="center"/>
              <w:rPr>
                <w:rFonts w:asciiTheme="majorHAnsi" w:hAnsiTheme="majorHAnsi" w:cstheme="majorHAnsi"/>
              </w:rPr>
            </w:pPr>
            <w:r w:rsidRPr="00F05FA8">
              <w:rPr>
                <w:rFonts w:asciiTheme="majorHAnsi" w:hAnsiTheme="majorHAnsi" w:cstheme="majorHAnsi"/>
              </w:rPr>
              <w:t>1</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6430710B" w14:textId="77777777" w:rsidR="007E5FDC" w:rsidRPr="00F05FA8" w:rsidRDefault="007E5FDC" w:rsidP="00E533C1">
            <w:pPr>
              <w:pStyle w:val="Standard"/>
              <w:widowControl w:val="0"/>
              <w:contextualSpacing/>
              <w:jc w:val="both"/>
              <w:rPr>
                <w:rFonts w:asciiTheme="majorHAnsi" w:hAnsiTheme="majorHAnsi" w:cstheme="majorHAnsi"/>
              </w:rPr>
            </w:pP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316D9681" w14:textId="77777777" w:rsidR="007E5FDC" w:rsidRPr="00F05FA8" w:rsidRDefault="007E5FDC" w:rsidP="00E533C1">
            <w:pPr>
              <w:pStyle w:val="Standard"/>
              <w:widowControl w:val="0"/>
              <w:contextualSpacing/>
              <w:jc w:val="both"/>
              <w:rPr>
                <w:rFonts w:asciiTheme="majorHAnsi" w:hAnsiTheme="majorHAnsi" w:cstheme="majorHAnsi"/>
              </w:rPr>
            </w:pPr>
          </w:p>
        </w:tc>
      </w:tr>
      <w:tr w:rsidR="00F05FA8" w:rsidRPr="00F05FA8" w14:paraId="1E30360E" w14:textId="77777777" w:rsidTr="00E533C1">
        <w:trPr>
          <w:trHeight w:val="397"/>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58F77ACB" w14:textId="77777777" w:rsidR="007E5FDC" w:rsidRPr="00F05FA8" w:rsidRDefault="007E5FDC" w:rsidP="00E533C1">
            <w:pPr>
              <w:pStyle w:val="Standard"/>
              <w:widowControl w:val="0"/>
              <w:contextualSpacing/>
              <w:jc w:val="center"/>
              <w:rPr>
                <w:rFonts w:asciiTheme="majorHAnsi" w:hAnsiTheme="majorHAnsi" w:cstheme="majorHAnsi"/>
              </w:rPr>
            </w:pPr>
            <w:r w:rsidRPr="00F05FA8">
              <w:rPr>
                <w:rFonts w:asciiTheme="majorHAnsi" w:hAnsiTheme="majorHAnsi" w:cstheme="majorHAnsi"/>
              </w:rPr>
              <w:t>2</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292E95F0" w14:textId="77777777" w:rsidR="007E5FDC" w:rsidRPr="00F05FA8" w:rsidRDefault="007E5FDC" w:rsidP="00E533C1">
            <w:pPr>
              <w:pStyle w:val="Standard"/>
              <w:widowControl w:val="0"/>
              <w:contextualSpacing/>
              <w:jc w:val="both"/>
              <w:rPr>
                <w:rFonts w:asciiTheme="majorHAnsi" w:hAnsiTheme="majorHAnsi" w:cstheme="majorHAnsi"/>
              </w:rPr>
            </w:pP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7B3AEA02" w14:textId="77777777" w:rsidR="007E5FDC" w:rsidRPr="00F05FA8" w:rsidRDefault="007E5FDC" w:rsidP="00E533C1">
            <w:pPr>
              <w:pStyle w:val="Standard"/>
              <w:widowControl w:val="0"/>
              <w:contextualSpacing/>
              <w:jc w:val="both"/>
              <w:rPr>
                <w:rFonts w:asciiTheme="majorHAnsi" w:hAnsiTheme="majorHAnsi" w:cstheme="majorHAnsi"/>
              </w:rPr>
            </w:pPr>
          </w:p>
        </w:tc>
      </w:tr>
    </w:tbl>
    <w:p w14:paraId="1E4E4644" w14:textId="3A967D25" w:rsidR="008C2B4A" w:rsidRPr="00F05FA8" w:rsidRDefault="00000000" w:rsidP="009677B6">
      <w:pPr>
        <w:pStyle w:val="Standard"/>
        <w:widowControl w:val="0"/>
        <w:contextualSpacing/>
        <w:jc w:val="both"/>
        <w:rPr>
          <w:rFonts w:asciiTheme="majorHAnsi" w:hAnsiTheme="majorHAnsi" w:cstheme="majorHAnsi"/>
        </w:rPr>
      </w:pPr>
      <w:r w:rsidRPr="00F05FA8">
        <w:rPr>
          <w:rFonts w:asciiTheme="majorHAnsi" w:hAnsiTheme="majorHAnsi" w:cstheme="majorHAnsi"/>
        </w:rPr>
        <w:t xml:space="preserve"> </w:t>
      </w:r>
    </w:p>
    <w:p w14:paraId="1BE84266" w14:textId="5F618BA0" w:rsidR="0082391F" w:rsidRPr="00F05FA8" w:rsidRDefault="007E5FDC" w:rsidP="009677B6">
      <w:pPr>
        <w:pStyle w:val="Standard"/>
        <w:widowControl w:val="0"/>
        <w:contextualSpacing/>
        <w:jc w:val="both"/>
      </w:pPr>
      <w:r w:rsidRPr="00F05FA8">
        <w:rPr>
          <w:rFonts w:asciiTheme="majorHAnsi" w:hAnsiTheme="majorHAnsi" w:cstheme="majorHAnsi"/>
        </w:rPr>
        <w:t>1</w:t>
      </w:r>
      <w:r w:rsidR="00F05FA8" w:rsidRPr="00F05FA8">
        <w:rPr>
          <w:rFonts w:asciiTheme="majorHAnsi" w:hAnsiTheme="majorHAnsi" w:cstheme="majorHAnsi"/>
        </w:rPr>
        <w:t>3</w:t>
      </w:r>
      <w:r w:rsidRPr="00F05FA8">
        <w:rPr>
          <w:rFonts w:asciiTheme="majorHAnsi" w:hAnsiTheme="majorHAnsi" w:cstheme="majorHAnsi"/>
        </w:rPr>
        <w:t xml:space="preserve">. </w:t>
      </w:r>
      <w:r w:rsidR="001F0866" w:rsidRPr="00F05FA8">
        <w:rPr>
          <w:rFonts w:asciiTheme="majorHAnsi" w:hAnsiTheme="majorHAnsi" w:cstheme="majorHAnsi"/>
        </w:rPr>
        <w:t>Oświadczam/y, że jestem/śmy***:</w:t>
      </w:r>
    </w:p>
    <w:p w14:paraId="3847FF86" w14:textId="0F1331A0" w:rsidR="0082391F" w:rsidRPr="00F05FA8" w:rsidRDefault="00000000" w:rsidP="009677B6">
      <w:pPr>
        <w:pStyle w:val="Standard"/>
        <w:widowControl w:val="0"/>
        <w:contextualSpacing/>
        <w:jc w:val="both"/>
      </w:pPr>
      <w:r w:rsidRPr="00F05FA8">
        <w:rPr>
          <w:rFonts w:asciiTheme="majorHAnsi" w:hAnsiTheme="majorHAnsi" w:cstheme="majorHAnsi"/>
        </w:rPr>
        <w:t>1</w:t>
      </w:r>
      <w:r w:rsidR="00F05FA8" w:rsidRPr="00F05FA8">
        <w:rPr>
          <w:rFonts w:asciiTheme="majorHAnsi" w:hAnsiTheme="majorHAnsi" w:cstheme="majorHAnsi"/>
        </w:rPr>
        <w:t>3</w:t>
      </w:r>
      <w:r w:rsidRPr="00F05FA8">
        <w:rPr>
          <w:rFonts w:asciiTheme="majorHAnsi" w:hAnsiTheme="majorHAnsi" w:cstheme="majorHAnsi"/>
        </w:rPr>
        <w:t>.1. mikroprzedsiębiorstwem</w:t>
      </w:r>
    </w:p>
    <w:p w14:paraId="3D22818F" w14:textId="7929BA33" w:rsidR="0082391F" w:rsidRPr="00F05FA8" w:rsidRDefault="00000000" w:rsidP="009677B6">
      <w:pPr>
        <w:pStyle w:val="Standard"/>
        <w:widowControl w:val="0"/>
        <w:contextualSpacing/>
        <w:jc w:val="both"/>
      </w:pPr>
      <w:r w:rsidRPr="00F05FA8">
        <w:rPr>
          <w:rFonts w:asciiTheme="majorHAnsi" w:hAnsiTheme="majorHAnsi" w:cstheme="majorHAnsi"/>
        </w:rPr>
        <w:t>1</w:t>
      </w:r>
      <w:r w:rsidR="00F05FA8" w:rsidRPr="00F05FA8">
        <w:rPr>
          <w:rFonts w:asciiTheme="majorHAnsi" w:hAnsiTheme="majorHAnsi" w:cstheme="majorHAnsi"/>
        </w:rPr>
        <w:t>3</w:t>
      </w:r>
      <w:r w:rsidRPr="00F05FA8">
        <w:rPr>
          <w:rFonts w:asciiTheme="majorHAnsi" w:hAnsiTheme="majorHAnsi" w:cstheme="majorHAnsi"/>
        </w:rPr>
        <w:t>.2. małym przedsiębiorstwem</w:t>
      </w:r>
    </w:p>
    <w:p w14:paraId="6FD12888" w14:textId="38E46C5F" w:rsidR="0082391F" w:rsidRPr="00F05FA8" w:rsidRDefault="00000000" w:rsidP="009677B6">
      <w:pPr>
        <w:pStyle w:val="Standard"/>
        <w:widowControl w:val="0"/>
        <w:contextualSpacing/>
        <w:jc w:val="both"/>
      </w:pPr>
      <w:r w:rsidRPr="00F05FA8">
        <w:rPr>
          <w:rFonts w:asciiTheme="majorHAnsi" w:hAnsiTheme="majorHAnsi" w:cstheme="majorHAnsi"/>
        </w:rPr>
        <w:t>1</w:t>
      </w:r>
      <w:r w:rsidR="00F05FA8" w:rsidRPr="00F05FA8">
        <w:rPr>
          <w:rFonts w:asciiTheme="majorHAnsi" w:hAnsiTheme="majorHAnsi" w:cstheme="majorHAnsi"/>
        </w:rPr>
        <w:t>3</w:t>
      </w:r>
      <w:r w:rsidRPr="00F05FA8">
        <w:rPr>
          <w:rFonts w:asciiTheme="majorHAnsi" w:hAnsiTheme="majorHAnsi" w:cstheme="majorHAnsi"/>
        </w:rPr>
        <w:t>.3. średnim przedsiębiorstwem</w:t>
      </w:r>
    </w:p>
    <w:p w14:paraId="460CE497" w14:textId="590B5DBE" w:rsidR="0082391F" w:rsidRPr="00F05FA8" w:rsidRDefault="00000000" w:rsidP="009677B6">
      <w:pPr>
        <w:pStyle w:val="Standard"/>
        <w:widowControl w:val="0"/>
        <w:contextualSpacing/>
        <w:jc w:val="both"/>
      </w:pPr>
      <w:r w:rsidRPr="00F05FA8">
        <w:rPr>
          <w:rFonts w:asciiTheme="majorHAnsi" w:hAnsiTheme="majorHAnsi" w:cstheme="majorHAnsi"/>
        </w:rPr>
        <w:t>1</w:t>
      </w:r>
      <w:r w:rsidR="00F05FA8" w:rsidRPr="00F05FA8">
        <w:rPr>
          <w:rFonts w:asciiTheme="majorHAnsi" w:hAnsiTheme="majorHAnsi" w:cstheme="majorHAnsi"/>
        </w:rPr>
        <w:t>3</w:t>
      </w:r>
      <w:r w:rsidRPr="00F05FA8">
        <w:rPr>
          <w:rFonts w:asciiTheme="majorHAnsi" w:hAnsiTheme="majorHAnsi" w:cstheme="majorHAnsi"/>
        </w:rPr>
        <w:t>.4. dużym przedsiębiorstwem</w:t>
      </w:r>
    </w:p>
    <w:p w14:paraId="77AA4001" w14:textId="77777777" w:rsidR="0082391F" w:rsidRPr="00F05FA8" w:rsidRDefault="00000000" w:rsidP="009677B6">
      <w:pPr>
        <w:pStyle w:val="Standard"/>
        <w:widowControl w:val="0"/>
        <w:contextualSpacing/>
        <w:jc w:val="both"/>
      </w:pPr>
      <w:r w:rsidRPr="00F05FA8">
        <w:rPr>
          <w:rFonts w:asciiTheme="majorHAnsi" w:hAnsiTheme="majorHAnsi" w:cstheme="majorHAnsi"/>
          <w:i/>
          <w:iCs/>
          <w:sz w:val="18"/>
          <w:szCs w:val="18"/>
        </w:rPr>
        <w:t>*** zaznaczyć właściwie</w:t>
      </w:r>
    </w:p>
    <w:p w14:paraId="59666DAF" w14:textId="77777777" w:rsidR="0082391F" w:rsidRPr="00F05FA8" w:rsidRDefault="00000000" w:rsidP="009677B6">
      <w:pPr>
        <w:pStyle w:val="Standard"/>
        <w:widowControl w:val="0"/>
        <w:contextualSpacing/>
        <w:jc w:val="both"/>
      </w:pPr>
      <w:r w:rsidRPr="00F05FA8">
        <w:rPr>
          <w:rFonts w:asciiTheme="majorHAnsi" w:hAnsiTheme="majorHAnsi" w:cstheme="majorHAnsi"/>
          <w:i/>
          <w:iCs/>
          <w:sz w:val="18"/>
          <w:szCs w:val="18"/>
        </w:rPr>
        <w:t>**** wyjaśnienie</w:t>
      </w:r>
    </w:p>
    <w:p w14:paraId="498AAE36" w14:textId="4C229CC2" w:rsidR="0082391F" w:rsidRPr="00F05FA8" w:rsidRDefault="00000000" w:rsidP="009677B6">
      <w:pPr>
        <w:tabs>
          <w:tab w:val="left" w:pos="360"/>
        </w:tabs>
        <w:contextualSpacing/>
        <w:jc w:val="both"/>
        <w:textAlignment w:val="auto"/>
        <w:rPr>
          <w:rFonts w:hint="eastAsia"/>
        </w:rPr>
      </w:pPr>
      <w:r w:rsidRPr="00F05FA8">
        <w:rPr>
          <w:rFonts w:asciiTheme="majorHAnsi" w:hAnsiTheme="majorHAnsi" w:cstheme="majorHAnsi"/>
        </w:rPr>
        <w:t>1</w:t>
      </w:r>
      <w:r w:rsidR="00F05FA8" w:rsidRPr="00F05FA8">
        <w:rPr>
          <w:rFonts w:asciiTheme="majorHAnsi" w:hAnsiTheme="majorHAnsi" w:cstheme="majorHAnsi"/>
        </w:rPr>
        <w:t>4</w:t>
      </w:r>
      <w:r w:rsidRPr="00F05FA8">
        <w:rPr>
          <w:rFonts w:asciiTheme="majorHAnsi" w:hAnsiTheme="majorHAnsi" w:cstheme="majorHAnsi"/>
        </w:rPr>
        <w:t>. Zostałem poinformowany zgodnie z art. 13 ust. 1 i 2 RODO</w:t>
      </w:r>
      <w:r w:rsidRPr="00F05FA8">
        <w:rPr>
          <w:rStyle w:val="Odwoanieprzypisudolnego"/>
          <w:rFonts w:asciiTheme="majorHAnsi" w:hAnsiTheme="majorHAnsi" w:cstheme="majorHAnsi"/>
        </w:rPr>
        <w:footnoteReference w:id="2"/>
      </w:r>
      <w:r w:rsidRPr="00F05FA8">
        <w:rPr>
          <w:rFonts w:asciiTheme="majorHAnsi" w:hAnsiTheme="majorHAnsi" w:cstheme="majorHAnsi"/>
        </w:rPr>
        <w:t xml:space="preserve"> o przetwarzaniu moich danych osobowych na potrzeby niniejszego postępowania o udzielenie zamówienia publicznego oraz zawarcia i realizacji umowy</w:t>
      </w:r>
      <w:r w:rsidRPr="00F05FA8">
        <w:rPr>
          <w:rStyle w:val="Odwoanieprzypisudolnego"/>
          <w:rFonts w:asciiTheme="majorHAnsi" w:hAnsiTheme="majorHAnsi" w:cstheme="majorHAnsi"/>
        </w:rPr>
        <w:footnoteReference w:id="3"/>
      </w:r>
    </w:p>
    <w:p w14:paraId="684A2D13" w14:textId="6BA2C25C" w:rsidR="0082391F" w:rsidRPr="00F05FA8" w:rsidRDefault="00000000" w:rsidP="009677B6">
      <w:pPr>
        <w:pStyle w:val="Standard"/>
        <w:widowControl w:val="0"/>
        <w:contextualSpacing/>
        <w:jc w:val="both"/>
      </w:pPr>
      <w:r w:rsidRPr="00F05FA8">
        <w:rPr>
          <w:rFonts w:asciiTheme="majorHAnsi" w:hAnsiTheme="majorHAnsi" w:cstheme="majorHAnsi"/>
        </w:rPr>
        <w:t>1</w:t>
      </w:r>
      <w:r w:rsidR="00F05FA8" w:rsidRPr="00F05FA8">
        <w:rPr>
          <w:rFonts w:asciiTheme="majorHAnsi" w:hAnsiTheme="majorHAnsi" w:cstheme="majorHAnsi"/>
        </w:rPr>
        <w:t>5</w:t>
      </w:r>
      <w:r w:rsidRPr="00F05FA8">
        <w:rPr>
          <w:rFonts w:asciiTheme="majorHAnsi" w:hAnsiTheme="majorHAnsi" w:cstheme="majorHAnsi"/>
        </w:rPr>
        <w:t>. Wypełniłem obowiązki informacyjne przewidziane w art. 13 lub art. 14 RODO wobec osób fizycznych, od których dane osobowe bezpośrednio lub pośrednio pozyskałem  celu ubiegania się o zamówienie publiczne i zobowiązuję się wypełnić je wobec osób fizycznych, od których dane osobowe bezpośrednio lub pośrednio pozyskam w celu zawarcia i realizacji umowy</w:t>
      </w:r>
      <w:r w:rsidRPr="00F05FA8">
        <w:rPr>
          <w:rStyle w:val="Odwoanieprzypisudolnego"/>
          <w:rFonts w:asciiTheme="majorHAnsi" w:hAnsiTheme="majorHAnsi" w:cstheme="majorHAnsi"/>
        </w:rPr>
        <w:footnoteReference w:id="4"/>
      </w:r>
    </w:p>
    <w:p w14:paraId="00B01B7B" w14:textId="58247E03" w:rsidR="0082391F" w:rsidRPr="00F05FA8" w:rsidRDefault="00000000" w:rsidP="009677B6">
      <w:pPr>
        <w:pStyle w:val="Standard"/>
        <w:widowControl w:val="0"/>
        <w:contextualSpacing/>
        <w:jc w:val="both"/>
        <w:rPr>
          <w:rFonts w:asciiTheme="majorHAnsi" w:hAnsiTheme="majorHAnsi" w:cstheme="majorHAnsi"/>
        </w:rPr>
      </w:pPr>
      <w:r w:rsidRPr="00F05FA8">
        <w:rPr>
          <w:rFonts w:asciiTheme="majorHAnsi" w:hAnsiTheme="majorHAnsi" w:cstheme="majorHAnsi"/>
        </w:rPr>
        <w:t>1</w:t>
      </w:r>
      <w:r w:rsidR="00F05FA8" w:rsidRPr="00F05FA8">
        <w:rPr>
          <w:rFonts w:asciiTheme="majorHAnsi" w:hAnsiTheme="majorHAnsi" w:cstheme="majorHAnsi"/>
        </w:rPr>
        <w:t>6</w:t>
      </w:r>
      <w:r w:rsidRPr="00F05FA8">
        <w:rPr>
          <w:rFonts w:asciiTheme="majorHAnsi" w:hAnsiTheme="majorHAnsi" w:cstheme="majorHAnsi"/>
        </w:rPr>
        <w:t>. Informuję/emy, że Zamawiający posiada następujące aktualne oświadczenia lub dokumenty lub może je uzyskać za pomocą bezpłatnych i ogólnodostępnych baz danych, w szczególności rejestrów publicznych w rozumieniu ustawy z dnia 17 lutego 2005 r. o informatyzacji działalności podmiotów realizujących zadania publiczne (Dz. U. z 2020 r., poz. 346 ze zm.):</w:t>
      </w:r>
    </w:p>
    <w:p w14:paraId="3BEE8361" w14:textId="77777777" w:rsidR="0053217E" w:rsidRPr="00F05FA8" w:rsidRDefault="0053217E" w:rsidP="009677B6">
      <w:pPr>
        <w:pStyle w:val="Standard"/>
        <w:widowControl w:val="0"/>
        <w:contextualSpacing/>
        <w:jc w:val="both"/>
      </w:pPr>
    </w:p>
    <w:p w14:paraId="7F1AEE89" w14:textId="77777777" w:rsidR="0082391F" w:rsidRPr="00F05FA8" w:rsidRDefault="0082391F" w:rsidP="009677B6">
      <w:pPr>
        <w:pStyle w:val="Standard"/>
        <w:widowControl w:val="0"/>
        <w:contextualSpacing/>
        <w:jc w:val="both"/>
        <w:rPr>
          <w:rFonts w:asciiTheme="majorHAnsi" w:hAnsiTheme="majorHAnsi" w:cstheme="majorHAnsi"/>
        </w:rPr>
      </w:pPr>
    </w:p>
    <w:tbl>
      <w:tblPr>
        <w:tblW w:w="4750" w:type="pct"/>
        <w:tblInd w:w="394" w:type="dxa"/>
        <w:tblLayout w:type="fixed"/>
        <w:tblLook w:val="0000" w:firstRow="0" w:lastRow="0" w:firstColumn="0" w:lastColumn="0" w:noHBand="0" w:noVBand="0"/>
      </w:tblPr>
      <w:tblGrid>
        <w:gridCol w:w="597"/>
        <w:gridCol w:w="3327"/>
        <w:gridCol w:w="5437"/>
      </w:tblGrid>
      <w:tr w:rsidR="00F05FA8" w:rsidRPr="00F05FA8" w14:paraId="2A9F5B4F" w14:textId="77777777">
        <w:trPr>
          <w:trHeight w:val="632"/>
          <w:tblHeader/>
        </w:trPr>
        <w:tc>
          <w:tcPr>
            <w:tcW w:w="58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473DE818" w14:textId="77777777" w:rsidR="0082391F" w:rsidRPr="00F05FA8" w:rsidRDefault="00000000" w:rsidP="009677B6">
            <w:pPr>
              <w:pStyle w:val="Standard"/>
              <w:widowControl w:val="0"/>
              <w:contextualSpacing/>
              <w:jc w:val="center"/>
            </w:pPr>
            <w:r w:rsidRPr="00F05FA8">
              <w:rPr>
                <w:rFonts w:asciiTheme="majorHAnsi" w:hAnsiTheme="majorHAnsi" w:cstheme="majorHAnsi"/>
              </w:rPr>
              <w:t>LP</w:t>
            </w:r>
          </w:p>
        </w:tc>
        <w:tc>
          <w:tcPr>
            <w:tcW w:w="325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2CFDBC82" w14:textId="77777777" w:rsidR="0082391F" w:rsidRPr="00F05FA8" w:rsidRDefault="00000000" w:rsidP="009677B6">
            <w:pPr>
              <w:pStyle w:val="Standard"/>
              <w:widowControl w:val="0"/>
              <w:contextualSpacing/>
              <w:jc w:val="center"/>
            </w:pPr>
            <w:r w:rsidRPr="00F05FA8">
              <w:rPr>
                <w:rFonts w:asciiTheme="majorHAnsi" w:hAnsiTheme="majorHAnsi" w:cstheme="majorHAnsi"/>
              </w:rPr>
              <w:t>Nazwa oświadczenia lub dokumentu</w:t>
            </w:r>
          </w:p>
        </w:tc>
        <w:tc>
          <w:tcPr>
            <w:tcW w:w="5318"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D358E43" w14:textId="77777777" w:rsidR="0082391F" w:rsidRPr="00F05FA8" w:rsidRDefault="00000000" w:rsidP="009677B6">
            <w:pPr>
              <w:pStyle w:val="Standard"/>
              <w:widowControl w:val="0"/>
              <w:contextualSpacing/>
              <w:jc w:val="center"/>
            </w:pPr>
            <w:r w:rsidRPr="00F05FA8">
              <w:rPr>
                <w:rFonts w:asciiTheme="majorHAnsi" w:hAnsiTheme="majorHAnsi" w:cstheme="majorHAnsi"/>
              </w:rPr>
              <w:t>Postępowanie, do którego zostało złożone oświadczenie lub dokument lub adres bezpłatnych i ogólnodostępnych baz danych</w:t>
            </w:r>
          </w:p>
        </w:tc>
      </w:tr>
      <w:tr w:rsidR="00F05FA8" w:rsidRPr="00F05FA8" w14:paraId="1894F43B" w14:textId="77777777">
        <w:trPr>
          <w:trHeight w:val="397"/>
        </w:trPr>
        <w:tc>
          <w:tcPr>
            <w:tcW w:w="58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E7EBDAA" w14:textId="77777777" w:rsidR="0082391F" w:rsidRPr="00F05FA8" w:rsidRDefault="00000000" w:rsidP="009677B6">
            <w:pPr>
              <w:pStyle w:val="Standard"/>
              <w:widowControl w:val="0"/>
              <w:contextualSpacing/>
              <w:jc w:val="center"/>
            </w:pPr>
            <w:r w:rsidRPr="00F05FA8">
              <w:rPr>
                <w:rFonts w:asciiTheme="majorHAnsi" w:hAnsiTheme="majorHAnsi" w:cstheme="majorHAnsi"/>
              </w:rPr>
              <w:t>1</w:t>
            </w:r>
          </w:p>
        </w:tc>
        <w:tc>
          <w:tcPr>
            <w:tcW w:w="325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F3F060A" w14:textId="77777777" w:rsidR="0082391F" w:rsidRPr="00F05FA8" w:rsidRDefault="0082391F" w:rsidP="009677B6">
            <w:pPr>
              <w:pStyle w:val="Standard"/>
              <w:widowControl w:val="0"/>
              <w:contextualSpacing/>
              <w:jc w:val="both"/>
              <w:rPr>
                <w:rFonts w:asciiTheme="majorHAnsi" w:hAnsiTheme="majorHAnsi" w:cstheme="majorHAnsi"/>
              </w:rPr>
            </w:pPr>
          </w:p>
        </w:tc>
        <w:tc>
          <w:tcPr>
            <w:tcW w:w="5318" w:type="dxa"/>
            <w:tcBorders>
              <w:top w:val="single" w:sz="2" w:space="0" w:color="808080"/>
              <w:left w:val="single" w:sz="2" w:space="0" w:color="808080"/>
              <w:bottom w:val="single" w:sz="2" w:space="0" w:color="808080"/>
              <w:right w:val="single" w:sz="2" w:space="0" w:color="808080"/>
            </w:tcBorders>
            <w:shd w:val="clear" w:color="auto" w:fill="auto"/>
            <w:vAlign w:val="center"/>
          </w:tcPr>
          <w:p w14:paraId="4FD77AF5" w14:textId="77777777" w:rsidR="0082391F" w:rsidRPr="00F05FA8" w:rsidRDefault="0082391F" w:rsidP="009677B6">
            <w:pPr>
              <w:pStyle w:val="Standard"/>
              <w:widowControl w:val="0"/>
              <w:contextualSpacing/>
              <w:jc w:val="both"/>
              <w:rPr>
                <w:rFonts w:asciiTheme="majorHAnsi" w:hAnsiTheme="majorHAnsi" w:cstheme="majorHAnsi"/>
              </w:rPr>
            </w:pPr>
          </w:p>
        </w:tc>
      </w:tr>
      <w:tr w:rsidR="006806A4" w:rsidRPr="00F05FA8" w14:paraId="21E996A7" w14:textId="77777777">
        <w:trPr>
          <w:trHeight w:val="397"/>
        </w:trPr>
        <w:tc>
          <w:tcPr>
            <w:tcW w:w="58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256A2C24" w14:textId="77777777" w:rsidR="0082391F" w:rsidRPr="00F05FA8" w:rsidRDefault="00000000" w:rsidP="009677B6">
            <w:pPr>
              <w:pStyle w:val="Standard"/>
              <w:widowControl w:val="0"/>
              <w:contextualSpacing/>
              <w:jc w:val="center"/>
            </w:pPr>
            <w:r w:rsidRPr="00F05FA8">
              <w:rPr>
                <w:rFonts w:asciiTheme="majorHAnsi" w:hAnsiTheme="majorHAnsi" w:cstheme="majorHAnsi"/>
              </w:rPr>
              <w:t>2</w:t>
            </w:r>
          </w:p>
        </w:tc>
        <w:tc>
          <w:tcPr>
            <w:tcW w:w="325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752C1719" w14:textId="77777777" w:rsidR="0082391F" w:rsidRPr="00F05FA8" w:rsidRDefault="0082391F" w:rsidP="009677B6">
            <w:pPr>
              <w:pStyle w:val="Standard"/>
              <w:widowControl w:val="0"/>
              <w:contextualSpacing/>
              <w:jc w:val="both"/>
              <w:rPr>
                <w:rFonts w:asciiTheme="majorHAnsi" w:hAnsiTheme="majorHAnsi" w:cstheme="majorHAnsi"/>
              </w:rPr>
            </w:pPr>
          </w:p>
        </w:tc>
        <w:bookmarkEnd w:id="0"/>
        <w:tc>
          <w:tcPr>
            <w:tcW w:w="5318"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77F18DD" w14:textId="77777777" w:rsidR="0082391F" w:rsidRPr="00F05FA8" w:rsidRDefault="0082391F" w:rsidP="009677B6">
            <w:pPr>
              <w:pStyle w:val="Standard"/>
              <w:widowControl w:val="0"/>
              <w:contextualSpacing/>
              <w:jc w:val="both"/>
              <w:rPr>
                <w:rFonts w:asciiTheme="majorHAnsi" w:hAnsiTheme="majorHAnsi" w:cstheme="majorHAnsi"/>
              </w:rPr>
            </w:pPr>
          </w:p>
        </w:tc>
      </w:tr>
    </w:tbl>
    <w:p w14:paraId="19453945" w14:textId="77777777" w:rsidR="0082391F" w:rsidRPr="00F05FA8" w:rsidRDefault="0082391F" w:rsidP="009677B6">
      <w:pPr>
        <w:pStyle w:val="Standard"/>
        <w:widowControl w:val="0"/>
        <w:contextualSpacing/>
        <w:rPr>
          <w:rFonts w:asciiTheme="majorHAnsi" w:hAnsiTheme="majorHAnsi" w:cstheme="majorHAnsi"/>
          <w:bCs/>
          <w:i/>
          <w:iCs/>
          <w:sz w:val="14"/>
          <w:szCs w:val="14"/>
        </w:rPr>
      </w:pPr>
    </w:p>
    <w:p w14:paraId="0FB2D32D" w14:textId="77777777" w:rsidR="0082391F" w:rsidRPr="00F05FA8" w:rsidRDefault="00000000" w:rsidP="009677B6">
      <w:pPr>
        <w:pStyle w:val="Standard"/>
        <w:widowControl w:val="0"/>
        <w:contextualSpacing/>
      </w:pPr>
      <w:r w:rsidRPr="00F05FA8">
        <w:rPr>
          <w:rFonts w:asciiTheme="majorHAnsi" w:hAnsiTheme="majorHAnsi" w:cstheme="majorHAnsi"/>
          <w:bCs/>
          <w:i/>
          <w:iCs/>
          <w:sz w:val="14"/>
          <w:szCs w:val="14"/>
        </w:rPr>
        <w:t>* niepotrzebne skreślić</w:t>
      </w:r>
    </w:p>
    <w:p w14:paraId="5A5C2749" w14:textId="77777777" w:rsidR="0082391F" w:rsidRPr="00F05FA8" w:rsidRDefault="00000000" w:rsidP="009677B6">
      <w:pPr>
        <w:pStyle w:val="Standard"/>
        <w:widowControl w:val="0"/>
        <w:contextualSpacing/>
      </w:pPr>
      <w:r w:rsidRPr="00F05FA8">
        <w:rPr>
          <w:rFonts w:asciiTheme="majorHAnsi" w:hAnsiTheme="majorHAnsi" w:cstheme="majorHAnsi"/>
          <w:bCs/>
          <w:i/>
          <w:iCs/>
          <w:sz w:val="14"/>
          <w:szCs w:val="14"/>
        </w:rPr>
        <w:t>** dotyczy Wykonawców, których oferty będą prowadzić do powstania u Zamawiającego obowiązku podatkowego, tj. będą generować obowiązek doliczania do wartości netto podatku VAT  w przypadku:</w:t>
      </w:r>
    </w:p>
    <w:p w14:paraId="1C5BEF5E" w14:textId="77777777" w:rsidR="0082391F" w:rsidRPr="00F05FA8" w:rsidRDefault="00000000" w:rsidP="009677B6">
      <w:pPr>
        <w:pStyle w:val="Standard"/>
        <w:widowControl w:val="0"/>
        <w:contextualSpacing/>
      </w:pPr>
      <w:r w:rsidRPr="00F05FA8">
        <w:rPr>
          <w:rFonts w:asciiTheme="majorHAnsi" w:hAnsiTheme="majorHAnsi" w:cstheme="majorHAnsi"/>
          <w:bCs/>
          <w:i/>
          <w:iCs/>
          <w:sz w:val="14"/>
          <w:szCs w:val="14"/>
        </w:rPr>
        <w:t>- wewnątrzwspólnotowego nabycia towarów</w:t>
      </w:r>
    </w:p>
    <w:p w14:paraId="0DFAA671" w14:textId="77777777" w:rsidR="0082391F" w:rsidRPr="00F05FA8" w:rsidRDefault="00000000" w:rsidP="009677B6">
      <w:pPr>
        <w:pStyle w:val="Standard"/>
        <w:widowControl w:val="0"/>
        <w:contextualSpacing/>
      </w:pPr>
      <w:r w:rsidRPr="00F05FA8">
        <w:rPr>
          <w:rFonts w:asciiTheme="majorHAnsi" w:hAnsiTheme="majorHAnsi" w:cstheme="majorHAnsi"/>
          <w:bCs/>
          <w:i/>
          <w:iCs/>
          <w:sz w:val="14"/>
          <w:szCs w:val="14"/>
        </w:rPr>
        <w:t>- mechanizmu odwrotnego obciążenia, o którym mowa w art. 17 ust. 1 pkt. 7 ustawy o podatku od towarów i usług</w:t>
      </w:r>
    </w:p>
    <w:p w14:paraId="63D006DA" w14:textId="77777777" w:rsidR="0082391F" w:rsidRPr="00F05FA8" w:rsidRDefault="00000000" w:rsidP="009677B6">
      <w:pPr>
        <w:pStyle w:val="Standard"/>
        <w:widowControl w:val="0"/>
        <w:contextualSpacing/>
      </w:pPr>
      <w:r w:rsidRPr="00F05FA8">
        <w:rPr>
          <w:rFonts w:asciiTheme="majorHAnsi" w:hAnsiTheme="majorHAnsi" w:cstheme="majorHAnsi"/>
          <w:bCs/>
          <w:i/>
          <w:iCs/>
          <w:sz w:val="14"/>
          <w:szCs w:val="14"/>
        </w:rPr>
        <w:t>- importu usług lub importu towarów, z którymi wiąże się obowiązek odliczenia przez Zamawiającego przy porównywaniu cen ofertowych podatku VAT</w:t>
      </w:r>
    </w:p>
    <w:p w14:paraId="3EA3D62D" w14:textId="77777777" w:rsidR="0082391F" w:rsidRPr="00F05FA8" w:rsidRDefault="00000000" w:rsidP="009677B6">
      <w:pPr>
        <w:pStyle w:val="Standard"/>
        <w:widowControl w:val="0"/>
        <w:contextualSpacing/>
      </w:pPr>
      <w:r w:rsidRPr="00F05FA8">
        <w:rPr>
          <w:rFonts w:asciiTheme="majorHAnsi" w:hAnsiTheme="majorHAnsi" w:cstheme="majorHAnsi"/>
          <w:bCs/>
          <w:i/>
          <w:iCs/>
          <w:sz w:val="14"/>
          <w:szCs w:val="14"/>
        </w:rPr>
        <w:t>*** zaznaczyć właściwie</w:t>
      </w:r>
    </w:p>
    <w:p w14:paraId="2E5C554A" w14:textId="77777777" w:rsidR="0082391F" w:rsidRPr="00F05FA8" w:rsidRDefault="00000000" w:rsidP="009677B6">
      <w:pPr>
        <w:tabs>
          <w:tab w:val="left" w:pos="2621"/>
        </w:tabs>
        <w:contextualSpacing/>
        <w:jc w:val="both"/>
        <w:rPr>
          <w:rFonts w:hint="eastAsia"/>
        </w:rPr>
      </w:pPr>
      <w:r w:rsidRPr="00F05FA8">
        <w:rPr>
          <w:rFonts w:asciiTheme="majorHAnsi" w:hAnsiTheme="majorHAnsi" w:cstheme="majorHAnsi"/>
          <w:bCs/>
          <w:i/>
          <w:iCs/>
          <w:sz w:val="16"/>
          <w:szCs w:val="16"/>
        </w:rPr>
        <w:t xml:space="preserve">**** Zgodnie z </w:t>
      </w:r>
      <w:r w:rsidRPr="00F05FA8">
        <w:rPr>
          <w:rFonts w:asciiTheme="majorHAnsi" w:hAnsiTheme="majorHAnsi" w:cstheme="majorHAnsi"/>
          <w:i/>
          <w:sz w:val="16"/>
          <w:szCs w:val="16"/>
        </w:rPr>
        <w:t xml:space="preserve">zaleceniem Komisji z dnia 6 maja 2003 dotyczącym definicji mikroprzedsiębiorstw oraz małych i średnich przedsiębiorstw (Dz. U. L 124 z 20.5.2003, s. 36). Informacje te są wymagane wyłącznie do celów statystycznych. </w:t>
      </w:r>
    </w:p>
    <w:p w14:paraId="2740C2AA" w14:textId="77777777" w:rsidR="0082391F" w:rsidRPr="00F05FA8" w:rsidRDefault="00000000" w:rsidP="009677B6">
      <w:pPr>
        <w:widowControl/>
        <w:numPr>
          <w:ilvl w:val="1"/>
          <w:numId w:val="1"/>
        </w:numPr>
        <w:tabs>
          <w:tab w:val="left" w:pos="426"/>
          <w:tab w:val="left" w:pos="2621"/>
        </w:tabs>
        <w:suppressAutoHyphens w:val="0"/>
        <w:ind w:left="426" w:hanging="426"/>
        <w:contextualSpacing/>
        <w:jc w:val="both"/>
        <w:textAlignment w:val="auto"/>
        <w:rPr>
          <w:rFonts w:hint="eastAsia"/>
        </w:rPr>
      </w:pPr>
      <w:r w:rsidRPr="00F05FA8">
        <w:rPr>
          <w:rFonts w:asciiTheme="majorHAnsi" w:hAnsiTheme="majorHAnsi" w:cstheme="majorHAnsi"/>
          <w:i/>
          <w:sz w:val="16"/>
          <w:szCs w:val="16"/>
        </w:rPr>
        <w:t>Mikroprzedsiębiorstwo: przedsiębiorstwo, które zatrudnia mniej niż 10 osób i którego roczny obrót lub roczna suma bilansowa nie przekracza 2 milionów euro.</w:t>
      </w:r>
    </w:p>
    <w:p w14:paraId="7A78B1DF" w14:textId="77777777" w:rsidR="0082391F" w:rsidRPr="00F05FA8" w:rsidRDefault="00000000" w:rsidP="009677B6">
      <w:pPr>
        <w:widowControl/>
        <w:numPr>
          <w:ilvl w:val="1"/>
          <w:numId w:val="1"/>
        </w:numPr>
        <w:tabs>
          <w:tab w:val="left" w:pos="426"/>
          <w:tab w:val="left" w:pos="2621"/>
        </w:tabs>
        <w:suppressAutoHyphens w:val="0"/>
        <w:ind w:left="426" w:hanging="426"/>
        <w:contextualSpacing/>
        <w:jc w:val="both"/>
        <w:textAlignment w:val="auto"/>
        <w:rPr>
          <w:rFonts w:hint="eastAsia"/>
        </w:rPr>
      </w:pPr>
      <w:r w:rsidRPr="00F05FA8">
        <w:rPr>
          <w:rFonts w:asciiTheme="majorHAnsi" w:hAnsiTheme="majorHAnsi" w:cstheme="majorHAnsi"/>
          <w:i/>
          <w:sz w:val="16"/>
          <w:szCs w:val="16"/>
        </w:rPr>
        <w:t xml:space="preserve">Małe przedsiębiorstwo: przedsiębiorstwo, które zatrudnia mniej niż 50 osób i którego roczny obrót lub roczna suma bilansowa nie przekracza 10 milionów euro. </w:t>
      </w:r>
    </w:p>
    <w:p w14:paraId="034CA81C" w14:textId="77777777" w:rsidR="0082391F" w:rsidRPr="00F05FA8" w:rsidRDefault="00000000" w:rsidP="009677B6">
      <w:pPr>
        <w:widowControl/>
        <w:numPr>
          <w:ilvl w:val="1"/>
          <w:numId w:val="1"/>
        </w:numPr>
        <w:tabs>
          <w:tab w:val="left" w:pos="426"/>
          <w:tab w:val="left" w:pos="2621"/>
        </w:tabs>
        <w:suppressAutoHyphens w:val="0"/>
        <w:ind w:left="426" w:hanging="426"/>
        <w:contextualSpacing/>
        <w:jc w:val="both"/>
        <w:textAlignment w:val="auto"/>
        <w:rPr>
          <w:rFonts w:hint="eastAsia"/>
        </w:rPr>
      </w:pPr>
      <w:r w:rsidRPr="00F05FA8">
        <w:rPr>
          <w:rFonts w:asciiTheme="majorHAnsi" w:hAnsiTheme="majorHAnsi" w:cstheme="majorHAnsi"/>
          <w:i/>
          <w:sz w:val="16"/>
          <w:szCs w:val="16"/>
        </w:rPr>
        <w:t>Średnie przedsiębiorstwo: przedsiębiorstwo, które nie jest mikroprzedsiębiorstwem ani małym przedsiębiorstwem i które zatrudnia mniej niż 250 osób i którego roczny obrót nie przekracza 50 milionów euro lub roczna suma bilansowa nie przekracza 43 milionów euro.</w:t>
      </w:r>
    </w:p>
    <w:p w14:paraId="2ED9E375" w14:textId="77777777" w:rsidR="0082391F" w:rsidRPr="00177B50" w:rsidRDefault="0082391F" w:rsidP="009677B6">
      <w:pPr>
        <w:pStyle w:val="Standard"/>
        <w:widowControl w:val="0"/>
        <w:contextualSpacing/>
        <w:rPr>
          <w:rFonts w:asciiTheme="majorHAnsi" w:hAnsiTheme="majorHAnsi" w:cstheme="majorHAnsi"/>
          <w:bCs/>
          <w:i/>
          <w:iCs/>
          <w:color w:val="FF0000"/>
          <w:sz w:val="14"/>
          <w:szCs w:val="14"/>
        </w:rPr>
      </w:pPr>
    </w:p>
    <w:p w14:paraId="77F7DC90" w14:textId="77777777" w:rsidR="0082391F" w:rsidRPr="00177B50" w:rsidRDefault="0082391F" w:rsidP="009677B6">
      <w:pPr>
        <w:pStyle w:val="Standard"/>
        <w:widowControl w:val="0"/>
        <w:contextualSpacing/>
        <w:rPr>
          <w:rFonts w:asciiTheme="majorHAnsi" w:hAnsiTheme="majorHAnsi" w:cstheme="majorHAnsi"/>
          <w:bCs/>
          <w:i/>
          <w:iCs/>
          <w:color w:val="FF0000"/>
          <w:sz w:val="14"/>
          <w:szCs w:val="14"/>
        </w:rPr>
      </w:pPr>
    </w:p>
    <w:p w14:paraId="7AD58814" w14:textId="77777777" w:rsidR="0082391F" w:rsidRPr="00177B50" w:rsidRDefault="0082391F" w:rsidP="009677B6">
      <w:pPr>
        <w:pStyle w:val="Standard"/>
        <w:widowControl w:val="0"/>
        <w:contextualSpacing/>
        <w:rPr>
          <w:rFonts w:asciiTheme="majorHAnsi" w:hAnsiTheme="majorHAnsi" w:cstheme="majorHAnsi"/>
          <w:bCs/>
          <w:i/>
          <w:iCs/>
          <w:color w:val="FF0000"/>
          <w:sz w:val="14"/>
          <w:szCs w:val="14"/>
        </w:rPr>
      </w:pPr>
    </w:p>
    <w:p w14:paraId="6CD26C90" w14:textId="77777777" w:rsidR="0082391F" w:rsidRPr="00177B50" w:rsidRDefault="0082391F" w:rsidP="009677B6">
      <w:pPr>
        <w:pStyle w:val="Standard"/>
        <w:widowControl w:val="0"/>
        <w:contextualSpacing/>
        <w:rPr>
          <w:rFonts w:asciiTheme="majorHAnsi" w:hAnsiTheme="majorHAnsi" w:cstheme="majorHAnsi"/>
          <w:bCs/>
          <w:i/>
          <w:iCs/>
          <w:color w:val="FF0000"/>
          <w:sz w:val="14"/>
          <w:szCs w:val="14"/>
        </w:rPr>
      </w:pPr>
    </w:p>
    <w:p w14:paraId="5F9BAF8B" w14:textId="77777777" w:rsidR="0082391F" w:rsidRPr="00177B50" w:rsidRDefault="0082391F" w:rsidP="009677B6">
      <w:pPr>
        <w:pStyle w:val="Standard"/>
        <w:widowControl w:val="0"/>
        <w:contextualSpacing/>
        <w:rPr>
          <w:rFonts w:asciiTheme="majorHAnsi" w:hAnsiTheme="majorHAnsi" w:cstheme="majorHAnsi"/>
          <w:bCs/>
          <w:i/>
          <w:iCs/>
          <w:color w:val="FF0000"/>
          <w:sz w:val="14"/>
          <w:szCs w:val="14"/>
        </w:rPr>
      </w:pPr>
    </w:p>
    <w:p w14:paraId="72AA629A" w14:textId="77777777" w:rsidR="0082391F" w:rsidRPr="00177B50" w:rsidRDefault="0082391F" w:rsidP="009677B6">
      <w:pPr>
        <w:pStyle w:val="Standard"/>
        <w:widowControl w:val="0"/>
        <w:contextualSpacing/>
        <w:rPr>
          <w:rFonts w:asciiTheme="majorHAnsi" w:hAnsiTheme="majorHAnsi" w:cstheme="majorHAnsi"/>
          <w:bCs/>
          <w:i/>
          <w:iCs/>
          <w:color w:val="FF0000"/>
          <w:sz w:val="14"/>
          <w:szCs w:val="14"/>
        </w:rPr>
      </w:pPr>
    </w:p>
    <w:p w14:paraId="0D95987F" w14:textId="77777777" w:rsidR="0082391F" w:rsidRPr="00177B50" w:rsidRDefault="0082391F" w:rsidP="009677B6">
      <w:pPr>
        <w:pStyle w:val="Standard"/>
        <w:widowControl w:val="0"/>
        <w:contextualSpacing/>
        <w:rPr>
          <w:rFonts w:asciiTheme="majorHAnsi" w:hAnsiTheme="majorHAnsi" w:cstheme="majorHAnsi"/>
          <w:bCs/>
          <w:i/>
          <w:iCs/>
          <w:color w:val="FF0000"/>
          <w:sz w:val="14"/>
          <w:szCs w:val="14"/>
        </w:rPr>
      </w:pPr>
    </w:p>
    <w:p w14:paraId="3F07FF00" w14:textId="77777777" w:rsidR="0082391F" w:rsidRPr="00177B50" w:rsidRDefault="0082391F" w:rsidP="009677B6">
      <w:pPr>
        <w:pStyle w:val="Standard"/>
        <w:widowControl w:val="0"/>
        <w:contextualSpacing/>
        <w:rPr>
          <w:rFonts w:asciiTheme="majorHAnsi" w:hAnsiTheme="majorHAnsi" w:cstheme="majorHAnsi"/>
          <w:bCs/>
          <w:i/>
          <w:iCs/>
          <w:color w:val="FF0000"/>
          <w:sz w:val="14"/>
          <w:szCs w:val="14"/>
        </w:rPr>
      </w:pPr>
    </w:p>
    <w:p w14:paraId="30CE8C0D" w14:textId="77777777" w:rsidR="0082391F" w:rsidRPr="00177B50" w:rsidRDefault="0082391F" w:rsidP="009677B6">
      <w:pPr>
        <w:pStyle w:val="Standard"/>
        <w:widowControl w:val="0"/>
        <w:contextualSpacing/>
        <w:rPr>
          <w:rFonts w:asciiTheme="majorHAnsi" w:hAnsiTheme="majorHAnsi" w:cstheme="majorHAnsi"/>
          <w:bCs/>
          <w:i/>
          <w:iCs/>
          <w:color w:val="FF0000"/>
          <w:sz w:val="14"/>
          <w:szCs w:val="14"/>
        </w:rPr>
      </w:pPr>
    </w:p>
    <w:p w14:paraId="7EDF9B85" w14:textId="77777777" w:rsidR="0082391F" w:rsidRPr="00177B50" w:rsidRDefault="0082391F" w:rsidP="009677B6">
      <w:pPr>
        <w:pStyle w:val="Standard"/>
        <w:widowControl w:val="0"/>
        <w:contextualSpacing/>
        <w:rPr>
          <w:rFonts w:asciiTheme="majorHAnsi" w:hAnsiTheme="majorHAnsi" w:cstheme="majorHAnsi"/>
          <w:bCs/>
          <w:i/>
          <w:iCs/>
          <w:color w:val="FF0000"/>
          <w:sz w:val="14"/>
          <w:szCs w:val="14"/>
        </w:rPr>
      </w:pPr>
    </w:p>
    <w:p w14:paraId="635E447C" w14:textId="77777777" w:rsidR="0082391F" w:rsidRPr="00177B50" w:rsidRDefault="00000000" w:rsidP="009677B6">
      <w:pPr>
        <w:pStyle w:val="Standard"/>
        <w:widowControl w:val="0"/>
        <w:contextualSpacing/>
        <w:rPr>
          <w:rFonts w:asciiTheme="majorHAnsi" w:hAnsiTheme="majorHAnsi" w:cstheme="majorHAnsi"/>
          <w:bCs/>
          <w:i/>
          <w:iCs/>
          <w:color w:val="FF0000"/>
          <w:sz w:val="14"/>
          <w:szCs w:val="14"/>
        </w:rPr>
      </w:pPr>
      <w:r w:rsidRPr="00177B50">
        <w:rPr>
          <w:color w:val="FF0000"/>
        </w:rPr>
        <w:br w:type="page"/>
      </w:r>
    </w:p>
    <w:p w14:paraId="32763CF6" w14:textId="77777777" w:rsidR="0082391F" w:rsidRPr="00332E01" w:rsidRDefault="00000000" w:rsidP="009677B6">
      <w:pPr>
        <w:pStyle w:val="Standard"/>
        <w:ind w:left="6381"/>
        <w:contextualSpacing/>
      </w:pPr>
      <w:r w:rsidRPr="00332E01">
        <w:rPr>
          <w:rFonts w:asciiTheme="majorHAnsi" w:hAnsiTheme="majorHAnsi" w:cstheme="majorHAnsi"/>
          <w:b/>
          <w:bCs/>
          <w:i/>
          <w:iCs/>
        </w:rPr>
        <w:lastRenderedPageBreak/>
        <w:tab/>
        <w:t xml:space="preserve">Załącznik nr 3 do SWZ </w:t>
      </w:r>
    </w:p>
    <w:p w14:paraId="7D0D8321" w14:textId="77777777" w:rsidR="0082391F" w:rsidRPr="00332E01" w:rsidRDefault="00000000" w:rsidP="009677B6">
      <w:pPr>
        <w:pStyle w:val="Standard"/>
        <w:contextualSpacing/>
      </w:pPr>
      <w:r w:rsidRPr="00332E01">
        <w:rPr>
          <w:rFonts w:asciiTheme="majorHAnsi" w:hAnsiTheme="majorHAnsi" w:cstheme="majorHAnsi"/>
          <w:sz w:val="20"/>
          <w:szCs w:val="20"/>
        </w:rPr>
        <w:t>.........................................................</w:t>
      </w:r>
    </w:p>
    <w:p w14:paraId="0A6C7A0F" w14:textId="77777777" w:rsidR="0082391F" w:rsidRPr="00332E01" w:rsidRDefault="00000000" w:rsidP="009677B6">
      <w:pPr>
        <w:pStyle w:val="Standard"/>
        <w:contextualSpacing/>
      </w:pPr>
      <w:r w:rsidRPr="00332E01">
        <w:rPr>
          <w:rFonts w:asciiTheme="majorHAnsi" w:hAnsiTheme="majorHAnsi" w:cstheme="majorHAnsi"/>
          <w:sz w:val="20"/>
          <w:szCs w:val="20"/>
        </w:rPr>
        <w:t>.........................................................</w:t>
      </w:r>
    </w:p>
    <w:p w14:paraId="7E9348AB" w14:textId="77777777" w:rsidR="0082391F" w:rsidRPr="00332E01" w:rsidRDefault="00000000" w:rsidP="009677B6">
      <w:pPr>
        <w:pStyle w:val="Standard"/>
        <w:contextualSpacing/>
      </w:pPr>
      <w:r w:rsidRPr="00332E01">
        <w:rPr>
          <w:rFonts w:asciiTheme="majorHAnsi" w:hAnsiTheme="majorHAnsi" w:cstheme="majorHAnsi"/>
          <w:i/>
          <w:iCs/>
          <w:sz w:val="14"/>
          <w:szCs w:val="14"/>
        </w:rPr>
        <w:t>(pełna nazwa/firma, adres w zależności od podmiotu:</w:t>
      </w:r>
    </w:p>
    <w:p w14:paraId="7357C34D" w14:textId="77777777" w:rsidR="0082391F" w:rsidRPr="00332E01" w:rsidRDefault="00000000" w:rsidP="009677B6">
      <w:pPr>
        <w:pStyle w:val="Standard"/>
        <w:contextualSpacing/>
      </w:pPr>
      <w:r w:rsidRPr="00332E01">
        <w:rPr>
          <w:rFonts w:asciiTheme="majorHAnsi" w:hAnsiTheme="majorHAnsi" w:cstheme="majorHAnsi"/>
          <w:i/>
          <w:iCs/>
          <w:sz w:val="14"/>
          <w:szCs w:val="14"/>
        </w:rPr>
        <w:t>NIP/PESEL, KRS/CEiDG)</w:t>
      </w:r>
    </w:p>
    <w:p w14:paraId="08EC527E" w14:textId="77777777" w:rsidR="0082391F" w:rsidRPr="00332E01" w:rsidRDefault="00000000" w:rsidP="009677B6">
      <w:pPr>
        <w:pStyle w:val="Standard"/>
        <w:contextualSpacing/>
      </w:pPr>
      <w:r w:rsidRPr="00332E01">
        <w:rPr>
          <w:rFonts w:asciiTheme="majorHAnsi" w:hAnsiTheme="majorHAnsi" w:cstheme="majorHAnsi"/>
          <w:i/>
          <w:iCs/>
          <w:sz w:val="20"/>
          <w:szCs w:val="20"/>
        </w:rPr>
        <w:t>reprezentowany przez:</w:t>
      </w:r>
    </w:p>
    <w:p w14:paraId="6D256671" w14:textId="77777777" w:rsidR="0082391F" w:rsidRPr="00332E01" w:rsidRDefault="00000000" w:rsidP="009677B6">
      <w:pPr>
        <w:pStyle w:val="Standard"/>
        <w:contextualSpacing/>
      </w:pPr>
      <w:r w:rsidRPr="00332E01">
        <w:rPr>
          <w:rFonts w:asciiTheme="majorHAnsi" w:hAnsiTheme="majorHAnsi" w:cstheme="majorHAnsi"/>
          <w:sz w:val="20"/>
          <w:szCs w:val="20"/>
        </w:rPr>
        <w:t>.........................................................</w:t>
      </w:r>
    </w:p>
    <w:p w14:paraId="4ED7DF82" w14:textId="77777777" w:rsidR="0082391F" w:rsidRPr="00332E01" w:rsidRDefault="00000000" w:rsidP="009677B6">
      <w:pPr>
        <w:pStyle w:val="Standard"/>
        <w:contextualSpacing/>
      </w:pPr>
      <w:r w:rsidRPr="00332E01">
        <w:rPr>
          <w:rFonts w:asciiTheme="majorHAnsi" w:hAnsiTheme="majorHAnsi" w:cstheme="majorHAnsi"/>
          <w:sz w:val="20"/>
          <w:szCs w:val="20"/>
        </w:rPr>
        <w:t>.........................................................</w:t>
      </w:r>
    </w:p>
    <w:p w14:paraId="4AA64BC7" w14:textId="77777777" w:rsidR="0082391F" w:rsidRPr="00332E01" w:rsidRDefault="00000000" w:rsidP="009677B6">
      <w:pPr>
        <w:pStyle w:val="Standard"/>
        <w:contextualSpacing/>
      </w:pPr>
      <w:r w:rsidRPr="00332E01">
        <w:rPr>
          <w:rFonts w:asciiTheme="majorHAnsi" w:hAnsiTheme="majorHAnsi" w:cstheme="majorHAnsi"/>
          <w:i/>
          <w:iCs/>
          <w:sz w:val="14"/>
          <w:szCs w:val="14"/>
        </w:rPr>
        <w:t>(imię i nazwisko, stanowisko/podstawa do reprezentacji)</w:t>
      </w:r>
    </w:p>
    <w:p w14:paraId="68B5EB0E" w14:textId="77777777" w:rsidR="0082391F" w:rsidRPr="00332E01" w:rsidRDefault="0082391F" w:rsidP="009677B6">
      <w:pPr>
        <w:pStyle w:val="Standard"/>
        <w:contextualSpacing/>
      </w:pPr>
    </w:p>
    <w:p w14:paraId="26076928" w14:textId="77777777" w:rsidR="0082391F" w:rsidRPr="00332E01" w:rsidRDefault="0082391F" w:rsidP="009677B6">
      <w:pPr>
        <w:pStyle w:val="Standard"/>
        <w:contextualSpacing/>
        <w:rPr>
          <w:rFonts w:asciiTheme="majorHAnsi" w:hAnsiTheme="majorHAnsi" w:cstheme="majorHAnsi"/>
          <w:i/>
          <w:iCs/>
          <w:sz w:val="14"/>
          <w:szCs w:val="14"/>
        </w:rPr>
      </w:pPr>
    </w:p>
    <w:p w14:paraId="0559DAAF" w14:textId="77777777" w:rsidR="0082391F" w:rsidRPr="00332E01" w:rsidRDefault="00000000" w:rsidP="009677B6">
      <w:pPr>
        <w:pStyle w:val="Normalny1"/>
        <w:spacing w:line="240" w:lineRule="auto"/>
        <w:contextualSpacing/>
        <w:jc w:val="center"/>
      </w:pPr>
      <w:r w:rsidRPr="00332E01">
        <w:rPr>
          <w:rFonts w:asciiTheme="majorHAnsi" w:hAnsiTheme="majorHAnsi" w:cstheme="majorHAnsi"/>
          <w:b/>
          <w:bCs/>
        </w:rPr>
        <w:t xml:space="preserve">OŚWIADCZENIE WYKONAWCY </w:t>
      </w:r>
    </w:p>
    <w:p w14:paraId="6327130F" w14:textId="77777777" w:rsidR="0082391F" w:rsidRPr="00332E01" w:rsidRDefault="0082391F" w:rsidP="009677B6">
      <w:pPr>
        <w:pStyle w:val="Normalny1"/>
        <w:spacing w:line="240" w:lineRule="auto"/>
        <w:contextualSpacing/>
        <w:jc w:val="center"/>
        <w:rPr>
          <w:rFonts w:asciiTheme="majorHAnsi" w:hAnsiTheme="majorHAnsi" w:cstheme="majorHAnsi"/>
          <w:b/>
          <w:bCs/>
        </w:rPr>
      </w:pPr>
    </w:p>
    <w:p w14:paraId="6D131C16" w14:textId="77777777" w:rsidR="0082391F" w:rsidRPr="00332E01" w:rsidRDefault="00000000" w:rsidP="009677B6">
      <w:pPr>
        <w:pStyle w:val="Standard"/>
        <w:suppressAutoHyphens w:val="0"/>
        <w:contextualSpacing/>
        <w:jc w:val="center"/>
        <w:textAlignment w:val="auto"/>
      </w:pPr>
      <w:r w:rsidRPr="00332E01">
        <w:rPr>
          <w:rFonts w:asciiTheme="majorHAnsi" w:hAnsiTheme="majorHAnsi" w:cstheme="majorHAnsi"/>
          <w:i/>
          <w:iCs/>
        </w:rPr>
        <w:t>składane na podstawie art. 125 ust. 1 ustawy z dnia 11 września 2019 r.</w:t>
      </w:r>
    </w:p>
    <w:p w14:paraId="11295894" w14:textId="77777777" w:rsidR="0082391F" w:rsidRPr="00332E01" w:rsidRDefault="00000000" w:rsidP="009677B6">
      <w:pPr>
        <w:pStyle w:val="Standard"/>
        <w:suppressAutoHyphens w:val="0"/>
        <w:contextualSpacing/>
        <w:jc w:val="center"/>
        <w:textAlignment w:val="auto"/>
      </w:pPr>
      <w:r w:rsidRPr="00332E01">
        <w:rPr>
          <w:rFonts w:asciiTheme="majorHAnsi" w:hAnsiTheme="majorHAnsi" w:cstheme="majorHAnsi"/>
          <w:i/>
          <w:iCs/>
        </w:rPr>
        <w:t>Prawo Zamówień Publicznych, dalej „ustawa Pzp”</w:t>
      </w:r>
    </w:p>
    <w:p w14:paraId="7A37DE7C" w14:textId="77777777" w:rsidR="0082391F" w:rsidRPr="00332E01" w:rsidRDefault="0082391F" w:rsidP="009677B6">
      <w:pPr>
        <w:pStyle w:val="Standard"/>
        <w:suppressAutoHyphens w:val="0"/>
        <w:contextualSpacing/>
        <w:jc w:val="center"/>
        <w:textAlignment w:val="auto"/>
        <w:rPr>
          <w:rFonts w:asciiTheme="majorHAnsi" w:eastAsia="Calibri" w:hAnsiTheme="majorHAnsi" w:cstheme="majorHAnsi"/>
          <w:b/>
          <w:bCs/>
          <w:kern w:val="0"/>
          <w:u w:val="single"/>
          <w:lang w:eastAsia="en-US"/>
        </w:rPr>
      </w:pPr>
    </w:p>
    <w:p w14:paraId="4C5F2824" w14:textId="77777777" w:rsidR="0082391F" w:rsidRPr="00332E01" w:rsidRDefault="00000000" w:rsidP="009677B6">
      <w:pPr>
        <w:pStyle w:val="Standard"/>
        <w:suppressAutoHyphens w:val="0"/>
        <w:contextualSpacing/>
        <w:jc w:val="center"/>
        <w:textAlignment w:val="auto"/>
      </w:pPr>
      <w:r w:rsidRPr="00332E01">
        <w:rPr>
          <w:rFonts w:asciiTheme="majorHAnsi" w:eastAsia="Calibri" w:hAnsiTheme="majorHAnsi" w:cstheme="majorHAnsi"/>
          <w:b/>
          <w:bCs/>
          <w:kern w:val="0"/>
          <w:u w:val="single"/>
          <w:lang w:eastAsia="en-US"/>
        </w:rPr>
        <w:t>DOTYCZĄCE BRAKU PODSTAW DO WYKLUCZENIA</w:t>
      </w:r>
    </w:p>
    <w:p w14:paraId="7993D8E6" w14:textId="77777777" w:rsidR="0082391F" w:rsidRPr="00332E01" w:rsidRDefault="00000000" w:rsidP="009677B6">
      <w:pPr>
        <w:pStyle w:val="Standard"/>
        <w:suppressAutoHyphens w:val="0"/>
        <w:contextualSpacing/>
        <w:jc w:val="center"/>
        <w:textAlignment w:val="auto"/>
      </w:pPr>
      <w:r w:rsidRPr="00332E01">
        <w:rPr>
          <w:rFonts w:asciiTheme="majorHAnsi" w:eastAsia="Calibri" w:hAnsiTheme="majorHAnsi" w:cstheme="majorHAnsi"/>
          <w:b/>
          <w:bCs/>
          <w:kern w:val="0"/>
          <w:u w:val="single"/>
          <w:lang w:eastAsia="en-US"/>
        </w:rPr>
        <w:t xml:space="preserve"> </w:t>
      </w:r>
    </w:p>
    <w:p w14:paraId="37F4D801" w14:textId="733BB4B6" w:rsidR="0082391F" w:rsidRPr="00332E01" w:rsidRDefault="00000000" w:rsidP="009677B6">
      <w:pPr>
        <w:pStyle w:val="Standard"/>
        <w:contextualSpacing/>
        <w:jc w:val="center"/>
      </w:pPr>
      <w:r w:rsidRPr="00332E01">
        <w:rPr>
          <w:rFonts w:asciiTheme="majorHAnsi" w:hAnsiTheme="majorHAnsi" w:cstheme="majorHAnsi"/>
        </w:rPr>
        <w:t xml:space="preserve">Składając ofertę w postępowaniu o udzielenie zamówienia publicznego na zadanie pn.: </w:t>
      </w:r>
      <w:r w:rsidRPr="00332E01">
        <w:rPr>
          <w:rFonts w:asciiTheme="majorHAnsi" w:hAnsiTheme="majorHAnsi" w:cstheme="majorHAnsi"/>
          <w:i/>
          <w:iCs/>
        </w:rPr>
        <w:t xml:space="preserve">„Dostawa </w:t>
      </w:r>
      <w:r w:rsidR="00B84B22" w:rsidRPr="00332E01">
        <w:rPr>
          <w:rFonts w:asciiTheme="majorHAnsi" w:hAnsiTheme="majorHAnsi" w:cstheme="majorHAnsi"/>
          <w:i/>
          <w:iCs/>
        </w:rPr>
        <w:t xml:space="preserve">mebli i wyposażenia oraz sprzętu medycznego, niemedycznego i komputerowego dla </w:t>
      </w:r>
      <w:r w:rsidRPr="00332E01">
        <w:rPr>
          <w:rFonts w:asciiTheme="majorHAnsi" w:hAnsiTheme="majorHAnsi" w:cstheme="majorHAnsi"/>
          <w:i/>
          <w:iCs/>
          <w:lang w:eastAsia="ar-SA"/>
        </w:rPr>
        <w:t>Wojewódzkiego Szpitala Psychiatrycznego w Andrychowie</w:t>
      </w:r>
      <w:r w:rsidR="00B84B22" w:rsidRPr="00332E01">
        <w:rPr>
          <w:rFonts w:asciiTheme="majorHAnsi" w:hAnsiTheme="majorHAnsi" w:cstheme="majorHAnsi"/>
          <w:i/>
          <w:iCs/>
          <w:lang w:eastAsia="ar-SA"/>
        </w:rPr>
        <w:t xml:space="preserve"> w ramach realizacji zadania pn.: „Utworzenie Centrum Zdrowia Psychicznego dla Dzieci i Młodzieży</w:t>
      </w:r>
      <w:r w:rsidRPr="00332E01">
        <w:rPr>
          <w:rFonts w:asciiTheme="majorHAnsi" w:hAnsiTheme="majorHAnsi" w:cstheme="majorHAnsi"/>
          <w:i/>
          <w:iCs/>
          <w:lang w:eastAsia="ar-SA"/>
        </w:rPr>
        <w:t>”</w:t>
      </w:r>
      <w:r w:rsidRPr="00332E01">
        <w:rPr>
          <w:rFonts w:asciiTheme="majorHAnsi" w:hAnsiTheme="majorHAnsi" w:cstheme="majorHAnsi"/>
        </w:rPr>
        <w:t xml:space="preserve"> prowadzonego przez Wojewódzki Szpital Psychiatryczny w Andrychowie, ul. J. Dąbrowskiego 19, 34-120 Andrychów, oświadczam, co następuje:</w:t>
      </w:r>
    </w:p>
    <w:p w14:paraId="470F804B" w14:textId="77777777" w:rsidR="0082391F" w:rsidRPr="00DB2F10" w:rsidRDefault="0082391F" w:rsidP="00C8013B">
      <w:pPr>
        <w:pStyle w:val="Standard"/>
        <w:contextualSpacing/>
        <w:rPr>
          <w:rFonts w:asciiTheme="majorHAnsi" w:hAnsiTheme="majorHAnsi" w:cstheme="majorHAnsi"/>
          <w:b/>
          <w:bCs/>
        </w:rPr>
      </w:pPr>
    </w:p>
    <w:p w14:paraId="38B9A699" w14:textId="77777777" w:rsidR="0082391F" w:rsidRPr="00DB2F10" w:rsidRDefault="00000000" w:rsidP="00C8013B">
      <w:pPr>
        <w:pStyle w:val="Standard"/>
        <w:shd w:val="clear" w:color="auto" w:fill="B3B3B3"/>
        <w:contextualSpacing/>
      </w:pPr>
      <w:r w:rsidRPr="00DB2F10">
        <w:rPr>
          <w:rFonts w:asciiTheme="majorHAnsi" w:hAnsiTheme="majorHAnsi" w:cstheme="majorHAnsi"/>
          <w:b/>
          <w:bCs/>
        </w:rPr>
        <w:t>OŚWIADCZENIA DOTYCZĄCE WYKONAWCY:</w:t>
      </w:r>
    </w:p>
    <w:p w14:paraId="4538FDE5" w14:textId="2F4759A6" w:rsidR="0082391F" w:rsidRPr="00DB2F10" w:rsidRDefault="00000000" w:rsidP="00C8013B">
      <w:pPr>
        <w:pStyle w:val="Standard"/>
        <w:suppressAutoHyphens w:val="0"/>
        <w:contextualSpacing/>
        <w:jc w:val="both"/>
        <w:textAlignment w:val="auto"/>
      </w:pPr>
      <w:r w:rsidRPr="00DB2F10">
        <w:rPr>
          <w:rFonts w:asciiTheme="majorHAnsi" w:eastAsia="Calibri" w:hAnsiTheme="majorHAnsi" w:cstheme="majorHAnsi"/>
          <w:kern w:val="0"/>
          <w:lang w:eastAsia="en-US"/>
        </w:rPr>
        <w:t>1. Oświadczam, że nie podlegam wykluczeniu z postępowania na podstawie art. 108 ust. 1</w:t>
      </w:r>
      <w:r w:rsidR="007F2C14" w:rsidRPr="00DB2F10">
        <w:rPr>
          <w:rFonts w:asciiTheme="majorHAnsi" w:eastAsia="Calibri" w:hAnsiTheme="majorHAnsi" w:cstheme="majorHAnsi"/>
          <w:kern w:val="0"/>
          <w:lang w:eastAsia="en-US"/>
        </w:rPr>
        <w:t xml:space="preserve"> oraz art. 109 ust. 1 pkt. 4 i pkt. 5 </w:t>
      </w:r>
      <w:r w:rsidRPr="00DB2F10">
        <w:rPr>
          <w:rFonts w:asciiTheme="majorHAnsi" w:eastAsia="Calibri" w:hAnsiTheme="majorHAnsi" w:cstheme="majorHAnsi"/>
          <w:kern w:val="0"/>
          <w:lang w:eastAsia="en-US"/>
        </w:rPr>
        <w:t>ustawy Pzp.</w:t>
      </w:r>
    </w:p>
    <w:p w14:paraId="36710A84" w14:textId="66A625DC" w:rsidR="0082391F" w:rsidRPr="00DB2F10" w:rsidRDefault="00000000" w:rsidP="00C8013B">
      <w:pPr>
        <w:pStyle w:val="Standard"/>
        <w:suppressAutoHyphens w:val="0"/>
        <w:contextualSpacing/>
        <w:jc w:val="both"/>
        <w:textAlignment w:val="auto"/>
      </w:pPr>
      <w:r w:rsidRPr="00DB2F10">
        <w:rPr>
          <w:rFonts w:asciiTheme="majorHAnsi" w:eastAsia="Calibri" w:hAnsiTheme="majorHAnsi" w:cstheme="majorHAnsi"/>
          <w:kern w:val="0"/>
          <w:lang w:eastAsia="en-US"/>
        </w:rPr>
        <w:t xml:space="preserve">2. Oświadczam, że zachodzą w stosunku do mnie podstawy wykluczenia z postępowania na </w:t>
      </w:r>
      <w:r w:rsidR="00C8013B" w:rsidRPr="00DB2F10">
        <w:rPr>
          <w:rFonts w:asciiTheme="majorHAnsi" w:eastAsia="Calibri" w:hAnsiTheme="majorHAnsi" w:cstheme="majorHAnsi"/>
          <w:kern w:val="0"/>
          <w:lang w:eastAsia="en-US"/>
        </w:rPr>
        <w:t xml:space="preserve">                    </w:t>
      </w:r>
      <w:r w:rsidRPr="00DB2F10">
        <w:rPr>
          <w:rFonts w:asciiTheme="majorHAnsi" w:eastAsia="Calibri" w:hAnsiTheme="majorHAnsi" w:cstheme="majorHAnsi"/>
          <w:kern w:val="0"/>
          <w:lang w:eastAsia="en-US"/>
        </w:rPr>
        <w:t xml:space="preserve">podstawie art. …………. ustawy Pzp </w:t>
      </w:r>
      <w:r w:rsidRPr="00DB2F10">
        <w:rPr>
          <w:rFonts w:asciiTheme="majorHAnsi" w:eastAsia="Calibri" w:hAnsiTheme="majorHAnsi" w:cstheme="majorHAnsi"/>
          <w:i/>
          <w:iCs/>
          <w:kern w:val="0"/>
          <w:sz w:val="18"/>
          <w:szCs w:val="18"/>
          <w:lang w:eastAsia="en-US"/>
        </w:rPr>
        <w:t xml:space="preserve">(podać mającą zastosowanie podstawę wykluczenia spośród wymienionych w art. 108 ust. 1, 2 i 5.) </w:t>
      </w:r>
      <w:r w:rsidRPr="00DB2F10">
        <w:rPr>
          <w:rFonts w:asciiTheme="majorHAnsi" w:eastAsia="Calibri" w:hAnsiTheme="majorHAnsi" w:cstheme="majorHAnsi"/>
          <w:kern w:val="0"/>
          <w:lang w:eastAsia="en-US"/>
        </w:rPr>
        <w:t xml:space="preserve">Jednocześnie oświadczam, że w związku z w/w okolicznością, na podstawie art. 110 </w:t>
      </w:r>
      <w:r w:rsidR="00D3658A" w:rsidRPr="00DB2F10">
        <w:rPr>
          <w:rFonts w:asciiTheme="majorHAnsi" w:eastAsia="Calibri" w:hAnsiTheme="majorHAnsi" w:cstheme="majorHAnsi"/>
          <w:kern w:val="0"/>
          <w:lang w:eastAsia="en-US"/>
        </w:rPr>
        <w:t xml:space="preserve">                    </w:t>
      </w:r>
      <w:r w:rsidRPr="00DB2F10">
        <w:rPr>
          <w:rFonts w:asciiTheme="majorHAnsi" w:eastAsia="Calibri" w:hAnsiTheme="majorHAnsi" w:cstheme="majorHAnsi"/>
          <w:kern w:val="0"/>
          <w:lang w:eastAsia="en-US"/>
        </w:rPr>
        <w:t>ust. 2 ustawy Pzp, podjąłem następujące środki naprawcze i zapobiegawcze</w:t>
      </w:r>
    </w:p>
    <w:p w14:paraId="29AD3901" w14:textId="77777777" w:rsidR="0082391F" w:rsidRPr="00DB2F10" w:rsidRDefault="00000000" w:rsidP="00C8013B">
      <w:pPr>
        <w:pStyle w:val="Standard"/>
        <w:suppressAutoHyphens w:val="0"/>
        <w:contextualSpacing/>
        <w:jc w:val="both"/>
        <w:textAlignment w:val="auto"/>
      </w:pPr>
      <w:r w:rsidRPr="00DB2F10">
        <w:rPr>
          <w:rFonts w:asciiTheme="majorHAnsi" w:eastAsia="Calibri" w:hAnsiTheme="majorHAnsi" w:cstheme="majorHAnsi"/>
          <w:kern w:val="0"/>
          <w:lang w:eastAsia="en-US"/>
        </w:rPr>
        <w:t xml:space="preserve">……………………………………………………………………………………………………………………………………..........……………. ………………………………………………………………………………………………………….……………………………..........………… </w:t>
      </w:r>
    </w:p>
    <w:p w14:paraId="7570A70A" w14:textId="77777777" w:rsidR="0082391F" w:rsidRPr="00DB2F10" w:rsidRDefault="00000000" w:rsidP="00C8013B">
      <w:pPr>
        <w:pStyle w:val="Standard"/>
        <w:suppressAutoHyphens w:val="0"/>
        <w:contextualSpacing/>
        <w:jc w:val="both"/>
        <w:textAlignment w:val="auto"/>
      </w:pPr>
      <w:r w:rsidRPr="00DB2F10">
        <w:rPr>
          <w:rFonts w:asciiTheme="majorHAnsi" w:eastAsia="Calibri" w:hAnsiTheme="majorHAnsi" w:cstheme="majorHAnsi"/>
          <w:i/>
          <w:iCs/>
          <w:kern w:val="0"/>
          <w:sz w:val="18"/>
          <w:szCs w:val="18"/>
          <w:lang w:eastAsia="en-US"/>
        </w:rPr>
        <w:t xml:space="preserve">/PKT. 2 WYPEŁNIĆ, JEŻELI ZACHODZĄ PRZESŁANKI WYKLUCZENIA, O KTÓRYCH MOWA W ART. 108 UST. 1 PKT. 1, 2 i 5 A WYKONAWCA KORZYSTA Z PROCEUDRY SAMOOCZYSZCZENIA, O KTÓREJ MOWA W ART. 110 UST. 2 USTAWY PZP,  </w:t>
      </w:r>
      <w:r w:rsidRPr="00DB2F10">
        <w:rPr>
          <w:rFonts w:asciiTheme="majorHAnsi" w:eastAsia="Calibri" w:hAnsiTheme="majorHAnsi" w:cstheme="majorHAnsi"/>
          <w:i/>
          <w:iCs/>
          <w:kern w:val="0"/>
          <w:sz w:val="18"/>
          <w:szCs w:val="18"/>
          <w:u w:val="single"/>
          <w:lang w:eastAsia="en-US"/>
        </w:rPr>
        <w:t>W POZOSTAŁYCH PRZYPADKACH WYKREŚLIĆ</w:t>
      </w:r>
      <w:r w:rsidRPr="00DB2F10">
        <w:rPr>
          <w:rFonts w:asciiTheme="majorHAnsi" w:eastAsia="Calibri" w:hAnsiTheme="majorHAnsi" w:cstheme="majorHAnsi"/>
          <w:i/>
          <w:iCs/>
          <w:kern w:val="0"/>
          <w:sz w:val="18"/>
          <w:szCs w:val="18"/>
          <w:lang w:eastAsia="en-US"/>
        </w:rPr>
        <w:t>/</w:t>
      </w:r>
    </w:p>
    <w:p w14:paraId="7DC51600" w14:textId="77777777" w:rsidR="0082391F" w:rsidRPr="001F77EA" w:rsidRDefault="0082391F" w:rsidP="00C8013B">
      <w:pPr>
        <w:pStyle w:val="Standard"/>
        <w:suppressAutoHyphens w:val="0"/>
        <w:contextualSpacing/>
        <w:jc w:val="both"/>
        <w:textAlignment w:val="auto"/>
        <w:rPr>
          <w:rFonts w:asciiTheme="majorHAnsi" w:eastAsia="Calibri" w:hAnsiTheme="majorHAnsi" w:cstheme="majorHAnsi"/>
          <w:i/>
          <w:iCs/>
          <w:kern w:val="0"/>
          <w:sz w:val="18"/>
          <w:szCs w:val="18"/>
          <w:lang w:eastAsia="en-US"/>
        </w:rPr>
      </w:pPr>
    </w:p>
    <w:p w14:paraId="0CEA0972" w14:textId="68C1B0A4" w:rsidR="0082391F" w:rsidRPr="001F77EA" w:rsidRDefault="00000000" w:rsidP="00C8013B">
      <w:pPr>
        <w:pStyle w:val="Standard"/>
        <w:suppressAutoHyphens w:val="0"/>
        <w:contextualSpacing/>
        <w:jc w:val="both"/>
        <w:textAlignment w:val="auto"/>
      </w:pPr>
      <w:r w:rsidRPr="001F77EA">
        <w:rPr>
          <w:rFonts w:asciiTheme="majorHAnsi" w:eastAsia="Calibri" w:hAnsiTheme="majorHAnsi" w:cstheme="majorHAnsi"/>
          <w:kern w:val="0"/>
          <w:lang w:eastAsia="en-US"/>
        </w:rPr>
        <w:t xml:space="preserve">3.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w:t>
      </w:r>
      <w:r w:rsidR="00C8013B" w:rsidRPr="001F77EA">
        <w:rPr>
          <w:rFonts w:asciiTheme="majorHAnsi" w:eastAsia="Calibri" w:hAnsiTheme="majorHAnsi" w:cstheme="majorHAnsi"/>
          <w:kern w:val="0"/>
          <w:lang w:eastAsia="en-US"/>
        </w:rPr>
        <w:t xml:space="preserve">                         </w:t>
      </w:r>
      <w:r w:rsidRPr="001F77EA">
        <w:rPr>
          <w:rFonts w:asciiTheme="majorHAnsi" w:eastAsia="Calibri" w:hAnsiTheme="majorHAnsi" w:cstheme="majorHAnsi"/>
          <w:kern w:val="0"/>
          <w:lang w:eastAsia="en-US"/>
        </w:rPr>
        <w:t xml:space="preserve">narodowego. </w:t>
      </w:r>
    </w:p>
    <w:p w14:paraId="09790F3E" w14:textId="27AE02BE" w:rsidR="0082391F" w:rsidRPr="001F77EA" w:rsidRDefault="00000000" w:rsidP="00C8013B">
      <w:pPr>
        <w:pStyle w:val="Standard"/>
        <w:suppressAutoHyphens w:val="0"/>
        <w:contextualSpacing/>
        <w:jc w:val="both"/>
        <w:textAlignment w:val="auto"/>
      </w:pPr>
      <w:r w:rsidRPr="001F77EA">
        <w:rPr>
          <w:rFonts w:asciiTheme="majorHAnsi" w:eastAsia="Calibri" w:hAnsiTheme="majorHAnsi" w:cstheme="majorHAnsi"/>
          <w:kern w:val="0"/>
          <w:lang w:eastAsia="en-US"/>
        </w:rPr>
        <w:t xml:space="preserve">4. Oświadczam, że zachodzą w stosunku do mnie podstawy wykluczenia z postępowania na </w:t>
      </w:r>
      <w:r w:rsidR="00C8013B" w:rsidRPr="001F77EA">
        <w:rPr>
          <w:rFonts w:asciiTheme="majorHAnsi" w:eastAsia="Calibri" w:hAnsiTheme="majorHAnsi" w:cstheme="majorHAnsi"/>
          <w:kern w:val="0"/>
          <w:lang w:eastAsia="en-US"/>
        </w:rPr>
        <w:t xml:space="preserve">                  </w:t>
      </w:r>
      <w:r w:rsidRPr="001F77EA">
        <w:rPr>
          <w:rFonts w:asciiTheme="majorHAnsi" w:eastAsia="Calibri" w:hAnsiTheme="majorHAnsi" w:cstheme="majorHAnsi"/>
          <w:kern w:val="0"/>
          <w:lang w:eastAsia="en-US"/>
        </w:rPr>
        <w:t xml:space="preserve">podstawie art. 7 ust. 1 ustawy z dnia 13 kwietnia 2022 r. o szczególnych rozwiązaniach w zakresie przeciwdziałania wspieraniu agresji na Ukrainę oraz służących ochronie bezpieczeństwa </w:t>
      </w:r>
      <w:r w:rsidR="00C8013B" w:rsidRPr="001F77EA">
        <w:rPr>
          <w:rFonts w:asciiTheme="majorHAnsi" w:eastAsia="Calibri" w:hAnsiTheme="majorHAnsi" w:cstheme="majorHAnsi"/>
          <w:kern w:val="0"/>
          <w:lang w:eastAsia="en-US"/>
        </w:rPr>
        <w:t xml:space="preserve">                         </w:t>
      </w:r>
      <w:r w:rsidRPr="001F77EA">
        <w:rPr>
          <w:rFonts w:asciiTheme="majorHAnsi" w:eastAsia="Calibri" w:hAnsiTheme="majorHAnsi" w:cstheme="majorHAnsi"/>
          <w:kern w:val="0"/>
          <w:lang w:eastAsia="en-US"/>
        </w:rPr>
        <w:t xml:space="preserve">narodowego </w:t>
      </w:r>
      <w:r w:rsidRPr="001F77EA">
        <w:rPr>
          <w:rFonts w:asciiTheme="majorHAnsi" w:eastAsia="Calibri" w:hAnsiTheme="majorHAnsi" w:cstheme="majorHAnsi"/>
          <w:kern w:val="0"/>
          <w:lang w:eastAsia="en-US"/>
        </w:rPr>
        <w:lastRenderedPageBreak/>
        <w:t>………………………………………………………………………………………………………………………………………………………………………………………………………………………………………………………………………………………………………………………..</w:t>
      </w:r>
    </w:p>
    <w:p w14:paraId="044A732D" w14:textId="77777777" w:rsidR="0082391F" w:rsidRPr="001F77EA" w:rsidRDefault="00000000" w:rsidP="009677B6">
      <w:pPr>
        <w:pStyle w:val="Textbody"/>
        <w:contextualSpacing/>
      </w:pPr>
      <w:r w:rsidRPr="001F77EA">
        <w:rPr>
          <w:rFonts w:asciiTheme="majorHAnsi" w:eastAsia="Calibri" w:hAnsiTheme="majorHAnsi" w:cstheme="majorHAnsi"/>
          <w:i/>
          <w:iCs/>
          <w:kern w:val="0"/>
          <w:sz w:val="18"/>
          <w:szCs w:val="18"/>
          <w:lang w:eastAsia="en-US"/>
        </w:rPr>
        <w:t xml:space="preserve">/PKT. 4 WYPEŁNIĆ, JEŻELI ZACHODZĄ PRZESŁANKI WYKLUCZENIA, O KTÓRYCH MOWA W ART. 7 UST. 1 USTAWY SANKCYJNEJ, </w:t>
      </w:r>
      <w:r w:rsidRPr="001F77EA">
        <w:rPr>
          <w:rFonts w:asciiTheme="majorHAnsi" w:eastAsia="Calibri" w:hAnsiTheme="majorHAnsi" w:cstheme="majorHAnsi"/>
          <w:i/>
          <w:iCs/>
          <w:kern w:val="0"/>
          <w:sz w:val="18"/>
          <w:szCs w:val="18"/>
          <w:u w:val="single"/>
          <w:lang w:eastAsia="en-US"/>
        </w:rPr>
        <w:t>W POZOSTAŁYCH PRZYPADKACH WYKREŚLIĆ</w:t>
      </w:r>
      <w:r w:rsidRPr="001F77EA">
        <w:rPr>
          <w:rFonts w:asciiTheme="majorHAnsi" w:eastAsia="Calibri" w:hAnsiTheme="majorHAnsi" w:cstheme="majorHAnsi"/>
          <w:i/>
          <w:iCs/>
          <w:kern w:val="0"/>
          <w:sz w:val="18"/>
          <w:szCs w:val="18"/>
          <w:lang w:eastAsia="en-US"/>
        </w:rPr>
        <w:t>/</w:t>
      </w:r>
    </w:p>
    <w:p w14:paraId="37313AEC" w14:textId="77777777" w:rsidR="0082391F" w:rsidRPr="001F77EA" w:rsidRDefault="0082391F" w:rsidP="009677B6">
      <w:pPr>
        <w:pStyle w:val="Textbody"/>
        <w:ind w:left="6381" w:firstLine="709"/>
        <w:contextualSpacing/>
        <w:rPr>
          <w:rFonts w:asciiTheme="majorHAnsi" w:hAnsiTheme="majorHAnsi" w:cstheme="majorHAnsi"/>
        </w:rPr>
      </w:pPr>
    </w:p>
    <w:p w14:paraId="76AE44B3" w14:textId="77777777" w:rsidR="0082391F" w:rsidRPr="001F77EA" w:rsidRDefault="0082391F" w:rsidP="009677B6">
      <w:pPr>
        <w:pStyle w:val="Textbody"/>
        <w:ind w:left="6381" w:firstLine="709"/>
        <w:contextualSpacing/>
        <w:rPr>
          <w:rFonts w:asciiTheme="majorHAnsi" w:hAnsiTheme="majorHAnsi" w:cstheme="majorHAnsi"/>
        </w:rPr>
      </w:pPr>
    </w:p>
    <w:p w14:paraId="168E867C" w14:textId="77777777" w:rsidR="0082391F" w:rsidRPr="001F77EA" w:rsidRDefault="00000000" w:rsidP="009677B6">
      <w:pPr>
        <w:pStyle w:val="Standard"/>
        <w:shd w:val="clear" w:color="auto" w:fill="B3B3B3"/>
        <w:contextualSpacing/>
      </w:pPr>
      <w:r w:rsidRPr="001F77EA">
        <w:rPr>
          <w:rFonts w:asciiTheme="majorHAnsi" w:hAnsiTheme="majorHAnsi" w:cstheme="majorHAnsi"/>
          <w:b/>
          <w:bCs/>
        </w:rPr>
        <w:t>OŚWIADCZENIE DOTYCZĄCE PODANYCH INFORMACJI:</w:t>
      </w:r>
    </w:p>
    <w:p w14:paraId="74C9F579" w14:textId="77777777" w:rsidR="0082391F" w:rsidRPr="001F77EA" w:rsidRDefault="00000000" w:rsidP="009677B6">
      <w:pPr>
        <w:pStyle w:val="Standard"/>
        <w:contextualSpacing/>
        <w:jc w:val="both"/>
      </w:pPr>
      <w:r w:rsidRPr="001F77EA">
        <w:rPr>
          <w:rFonts w:asciiTheme="majorHAnsi" w:eastAsia="Calibri" w:hAnsiTheme="majorHAnsi" w:cstheme="majorHAnsi"/>
          <w:kern w:val="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02DB062B" w14:textId="77777777" w:rsidR="0082391F" w:rsidRPr="001F77EA" w:rsidRDefault="0082391F" w:rsidP="009677B6">
      <w:pPr>
        <w:pStyle w:val="Standard"/>
        <w:contextualSpacing/>
        <w:jc w:val="both"/>
        <w:rPr>
          <w:rFonts w:asciiTheme="majorHAnsi" w:eastAsia="Calibri" w:hAnsiTheme="majorHAnsi" w:cstheme="majorHAnsi"/>
          <w:kern w:val="0"/>
          <w:lang w:eastAsia="en-US"/>
        </w:rPr>
      </w:pPr>
    </w:p>
    <w:p w14:paraId="27883F9E" w14:textId="77777777" w:rsidR="0082391F" w:rsidRPr="001F77EA" w:rsidRDefault="0082391F" w:rsidP="009677B6">
      <w:pPr>
        <w:pStyle w:val="Standard"/>
        <w:contextualSpacing/>
        <w:jc w:val="both"/>
        <w:rPr>
          <w:rFonts w:asciiTheme="majorHAnsi" w:eastAsia="Calibri" w:hAnsiTheme="majorHAnsi" w:cstheme="majorHAnsi"/>
          <w:kern w:val="0"/>
          <w:lang w:eastAsia="en-US"/>
        </w:rPr>
      </w:pPr>
    </w:p>
    <w:p w14:paraId="30FD5962"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025ACBF0"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704E66AA"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0EEEA996"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74EC9177"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3295885A"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2D9CC3EE"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72155621"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37961392"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13798AF4"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38D46DFC"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488C30FE"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45404EF3"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4F218F7A"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558A14EF"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2D51F7F5"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3CA23165"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354DBCCB"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02508E11"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6766DF3E"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708F28C9"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3F1CA101" w14:textId="77777777" w:rsidR="0082391F" w:rsidRDefault="0082391F" w:rsidP="009677B6">
      <w:pPr>
        <w:pStyle w:val="Standard"/>
        <w:contextualSpacing/>
        <w:jc w:val="both"/>
        <w:rPr>
          <w:rFonts w:asciiTheme="majorHAnsi" w:eastAsia="Calibri" w:hAnsiTheme="majorHAnsi" w:cstheme="majorHAnsi"/>
          <w:color w:val="FF0000"/>
          <w:kern w:val="0"/>
          <w:lang w:eastAsia="en-US"/>
        </w:rPr>
      </w:pPr>
    </w:p>
    <w:p w14:paraId="08CFC90F" w14:textId="77777777" w:rsidR="00DF2E5B" w:rsidRDefault="00DF2E5B" w:rsidP="009677B6">
      <w:pPr>
        <w:pStyle w:val="Standard"/>
        <w:contextualSpacing/>
        <w:jc w:val="both"/>
        <w:rPr>
          <w:rFonts w:asciiTheme="majorHAnsi" w:eastAsia="Calibri" w:hAnsiTheme="majorHAnsi" w:cstheme="majorHAnsi"/>
          <w:color w:val="FF0000"/>
          <w:kern w:val="0"/>
          <w:lang w:eastAsia="en-US"/>
        </w:rPr>
      </w:pPr>
    </w:p>
    <w:p w14:paraId="6F8D225B" w14:textId="77777777" w:rsidR="00DF2E5B" w:rsidRDefault="00DF2E5B" w:rsidP="009677B6">
      <w:pPr>
        <w:pStyle w:val="Standard"/>
        <w:contextualSpacing/>
        <w:jc w:val="both"/>
        <w:rPr>
          <w:rFonts w:asciiTheme="majorHAnsi" w:eastAsia="Calibri" w:hAnsiTheme="majorHAnsi" w:cstheme="majorHAnsi"/>
          <w:color w:val="FF0000"/>
          <w:kern w:val="0"/>
          <w:lang w:eastAsia="en-US"/>
        </w:rPr>
      </w:pPr>
    </w:p>
    <w:p w14:paraId="433C6608" w14:textId="77777777" w:rsidR="00DF2E5B" w:rsidRPr="00177B50" w:rsidRDefault="00DF2E5B" w:rsidP="009677B6">
      <w:pPr>
        <w:pStyle w:val="Standard"/>
        <w:contextualSpacing/>
        <w:jc w:val="both"/>
        <w:rPr>
          <w:rFonts w:asciiTheme="majorHAnsi" w:eastAsia="Calibri" w:hAnsiTheme="majorHAnsi" w:cstheme="majorHAnsi"/>
          <w:color w:val="FF0000"/>
          <w:kern w:val="0"/>
          <w:lang w:eastAsia="en-US"/>
        </w:rPr>
      </w:pPr>
    </w:p>
    <w:p w14:paraId="4859721D"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2A7B98B4"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629E06E2"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637AEF9B"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7E46EF89"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02605FFF"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09E272D6"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4F5C3968" w14:textId="77777777" w:rsidR="0082391F" w:rsidRPr="00DF2E5B" w:rsidRDefault="00000000" w:rsidP="009677B6">
      <w:pPr>
        <w:pStyle w:val="Standard"/>
        <w:ind w:left="6381"/>
        <w:contextualSpacing/>
      </w:pPr>
      <w:r w:rsidRPr="00177B50">
        <w:rPr>
          <w:rFonts w:ascii="Calibri Light" w:hAnsi="Calibri Light" w:cs="Calibri Light"/>
          <w:b/>
          <w:bCs/>
          <w:i/>
          <w:iCs/>
          <w:color w:val="FF0000"/>
        </w:rPr>
        <w:lastRenderedPageBreak/>
        <w:tab/>
      </w:r>
      <w:r w:rsidRPr="00DF2E5B">
        <w:rPr>
          <w:rFonts w:ascii="Calibri Light" w:hAnsi="Calibri Light" w:cs="Calibri Light"/>
          <w:b/>
          <w:bCs/>
          <w:i/>
          <w:iCs/>
        </w:rPr>
        <w:t>Załącznik nr 4 do SWZ</w:t>
      </w:r>
    </w:p>
    <w:p w14:paraId="2013376E" w14:textId="77777777" w:rsidR="0082391F" w:rsidRPr="00DF2E5B" w:rsidRDefault="00000000" w:rsidP="009677B6">
      <w:pPr>
        <w:pStyle w:val="Standard"/>
        <w:contextualSpacing/>
      </w:pPr>
      <w:r w:rsidRPr="00DF2E5B">
        <w:rPr>
          <w:rFonts w:ascii="Calibri Light" w:hAnsi="Calibri Light" w:cs="Calibri Light"/>
          <w:sz w:val="20"/>
          <w:szCs w:val="20"/>
        </w:rPr>
        <w:t>.........................................................</w:t>
      </w:r>
    </w:p>
    <w:p w14:paraId="1C4238FA" w14:textId="77777777" w:rsidR="0082391F" w:rsidRPr="00DF2E5B" w:rsidRDefault="00000000" w:rsidP="009677B6">
      <w:pPr>
        <w:pStyle w:val="Standard"/>
        <w:contextualSpacing/>
      </w:pPr>
      <w:r w:rsidRPr="00DF2E5B">
        <w:rPr>
          <w:rFonts w:ascii="Calibri Light" w:hAnsi="Calibri Light" w:cs="Calibri Light"/>
          <w:sz w:val="20"/>
          <w:szCs w:val="20"/>
        </w:rPr>
        <w:t>.........................................................</w:t>
      </w:r>
    </w:p>
    <w:p w14:paraId="33908345" w14:textId="77777777" w:rsidR="0082391F" w:rsidRPr="00DF2E5B" w:rsidRDefault="00000000" w:rsidP="009677B6">
      <w:pPr>
        <w:pStyle w:val="Standard"/>
        <w:contextualSpacing/>
      </w:pPr>
      <w:r w:rsidRPr="00DF2E5B">
        <w:rPr>
          <w:rFonts w:ascii="Calibri Light" w:hAnsi="Calibri Light" w:cs="Calibri Light"/>
          <w:i/>
          <w:iCs/>
          <w:sz w:val="14"/>
          <w:szCs w:val="14"/>
        </w:rPr>
        <w:t>(pełna nazwa/firma, adres w zależności od podmiotu:</w:t>
      </w:r>
    </w:p>
    <w:p w14:paraId="4A08CD9A" w14:textId="77777777" w:rsidR="0082391F" w:rsidRPr="00DF2E5B" w:rsidRDefault="00000000" w:rsidP="009677B6">
      <w:pPr>
        <w:pStyle w:val="Standard"/>
        <w:contextualSpacing/>
      </w:pPr>
      <w:r w:rsidRPr="00DF2E5B">
        <w:rPr>
          <w:rFonts w:ascii="Calibri Light" w:hAnsi="Calibri Light" w:cs="Calibri Light"/>
          <w:i/>
          <w:iCs/>
          <w:sz w:val="14"/>
          <w:szCs w:val="14"/>
        </w:rPr>
        <w:t>NIP/PESEL, KRS/CEiDG)</w:t>
      </w:r>
    </w:p>
    <w:p w14:paraId="4EC45720" w14:textId="77777777" w:rsidR="0082391F" w:rsidRPr="00DF2E5B" w:rsidRDefault="00000000" w:rsidP="009677B6">
      <w:pPr>
        <w:pStyle w:val="Standard"/>
        <w:contextualSpacing/>
      </w:pPr>
      <w:r w:rsidRPr="00DF2E5B">
        <w:rPr>
          <w:rFonts w:ascii="Calibri Light" w:hAnsi="Calibri Light" w:cs="Calibri Light"/>
          <w:i/>
          <w:iCs/>
          <w:sz w:val="20"/>
          <w:szCs w:val="20"/>
        </w:rPr>
        <w:t>reprezentowany przez:</w:t>
      </w:r>
    </w:p>
    <w:p w14:paraId="5D4F39B8" w14:textId="77777777" w:rsidR="0082391F" w:rsidRPr="00DF2E5B" w:rsidRDefault="00000000" w:rsidP="009677B6">
      <w:pPr>
        <w:pStyle w:val="Standard"/>
        <w:contextualSpacing/>
      </w:pPr>
      <w:r w:rsidRPr="00DF2E5B">
        <w:rPr>
          <w:rFonts w:ascii="Calibri Light" w:hAnsi="Calibri Light" w:cs="Calibri Light"/>
          <w:sz w:val="20"/>
          <w:szCs w:val="20"/>
        </w:rPr>
        <w:t>.........................................................</w:t>
      </w:r>
    </w:p>
    <w:p w14:paraId="4366328B" w14:textId="77777777" w:rsidR="0082391F" w:rsidRPr="00DF2E5B" w:rsidRDefault="00000000" w:rsidP="009677B6">
      <w:pPr>
        <w:pStyle w:val="Standard"/>
        <w:contextualSpacing/>
      </w:pPr>
      <w:r w:rsidRPr="00DF2E5B">
        <w:rPr>
          <w:rFonts w:ascii="Calibri Light" w:hAnsi="Calibri Light" w:cs="Calibri Light"/>
          <w:sz w:val="20"/>
          <w:szCs w:val="20"/>
        </w:rPr>
        <w:t>.........................................................</w:t>
      </w:r>
    </w:p>
    <w:p w14:paraId="42ADCB26" w14:textId="77777777" w:rsidR="0082391F" w:rsidRPr="00DF2E5B" w:rsidRDefault="00000000" w:rsidP="009677B6">
      <w:pPr>
        <w:pStyle w:val="Standard"/>
        <w:contextualSpacing/>
      </w:pPr>
      <w:r w:rsidRPr="00DF2E5B">
        <w:rPr>
          <w:rFonts w:ascii="Calibri Light" w:hAnsi="Calibri Light" w:cs="Calibri Light"/>
          <w:i/>
          <w:iCs/>
          <w:sz w:val="14"/>
          <w:szCs w:val="14"/>
        </w:rPr>
        <w:t>(imię i nazwisko, stanowisko/podstawa do reprezentacji)</w:t>
      </w:r>
    </w:p>
    <w:p w14:paraId="205743AD" w14:textId="77777777" w:rsidR="0082391F" w:rsidRPr="00DF2E5B" w:rsidRDefault="0082391F" w:rsidP="009677B6">
      <w:pPr>
        <w:pStyle w:val="Normalny1"/>
        <w:spacing w:line="240" w:lineRule="auto"/>
        <w:contextualSpacing/>
        <w:jc w:val="center"/>
      </w:pPr>
    </w:p>
    <w:p w14:paraId="4ECC19A4" w14:textId="34A816C0" w:rsidR="0082391F" w:rsidRPr="00DF2E5B" w:rsidRDefault="00000000" w:rsidP="009677B6">
      <w:pPr>
        <w:pStyle w:val="Normalny1"/>
        <w:spacing w:line="240" w:lineRule="auto"/>
        <w:contextualSpacing/>
        <w:jc w:val="center"/>
      </w:pPr>
      <w:r w:rsidRPr="00DF2E5B">
        <w:rPr>
          <w:rFonts w:ascii="Calibri Light" w:hAnsi="Calibri Light" w:cs="Calibri Light"/>
          <w:b/>
          <w:bCs/>
        </w:rPr>
        <w:t>OŚWIADCZENIE WYKONAWCY</w:t>
      </w:r>
      <w:r w:rsidR="00980281" w:rsidRPr="00DF2E5B">
        <w:rPr>
          <w:rFonts w:ascii="Calibri Light" w:hAnsi="Calibri Light" w:cs="Calibri Light"/>
          <w:b/>
          <w:bCs/>
        </w:rPr>
        <w:t xml:space="preserve"> – </w:t>
      </w:r>
      <w:r w:rsidR="00980281" w:rsidRPr="00DF2E5B">
        <w:rPr>
          <w:rFonts w:ascii="Calibri Light" w:hAnsi="Calibri Light" w:cs="Calibri Light"/>
          <w:i/>
          <w:iCs/>
        </w:rPr>
        <w:t>dotyczy Części 1</w:t>
      </w:r>
      <w:r w:rsidR="00D912D6" w:rsidRPr="00DF2E5B">
        <w:rPr>
          <w:rFonts w:ascii="Calibri Light" w:hAnsi="Calibri Light" w:cs="Calibri Light"/>
          <w:i/>
          <w:iCs/>
        </w:rPr>
        <w:t xml:space="preserve"> i </w:t>
      </w:r>
      <w:r w:rsidR="00D54853" w:rsidRPr="00DF2E5B">
        <w:rPr>
          <w:rFonts w:ascii="Calibri Light" w:hAnsi="Calibri Light" w:cs="Calibri Light"/>
          <w:i/>
          <w:iCs/>
        </w:rPr>
        <w:t>Części 5</w:t>
      </w:r>
    </w:p>
    <w:p w14:paraId="07008199" w14:textId="77777777" w:rsidR="0082391F" w:rsidRPr="00DF2E5B" w:rsidRDefault="0082391F" w:rsidP="009677B6">
      <w:pPr>
        <w:pStyle w:val="Normalny1"/>
        <w:spacing w:line="240" w:lineRule="auto"/>
        <w:contextualSpacing/>
        <w:jc w:val="center"/>
        <w:rPr>
          <w:rFonts w:ascii="Calibri Light" w:hAnsi="Calibri Light" w:cs="Calibri Light"/>
          <w:b/>
          <w:bCs/>
        </w:rPr>
      </w:pPr>
    </w:p>
    <w:p w14:paraId="397875F7" w14:textId="77777777" w:rsidR="0082391F" w:rsidRPr="00DF2E5B" w:rsidRDefault="00000000" w:rsidP="009677B6">
      <w:pPr>
        <w:pStyle w:val="Normalny1"/>
        <w:spacing w:line="240" w:lineRule="auto"/>
        <w:contextualSpacing/>
        <w:jc w:val="center"/>
      </w:pPr>
      <w:r w:rsidRPr="00DF2E5B">
        <w:rPr>
          <w:rStyle w:val="Domylnaczcionkaakapitu2"/>
          <w:rFonts w:ascii="Calibri Light" w:hAnsi="Calibri Light" w:cs="Calibri Light"/>
          <w:b/>
          <w:bCs/>
          <w:u w:val="single"/>
        </w:rPr>
        <w:t xml:space="preserve">o spełnianiu wymogów ustawy o wyrobach medycznych, Rozporządzenia Ministra Zdrowia </w:t>
      </w:r>
      <w:r w:rsidRPr="00DF2E5B">
        <w:rPr>
          <w:rFonts w:ascii="Calibri Light" w:hAnsi="Calibri Light" w:cs="Calibri Light"/>
          <w:b/>
          <w:bCs/>
          <w:u w:val="single"/>
        </w:rPr>
        <w:t>w sprawie wymagań zasadniczych oraz procedur oceny zgodności wyrobów medycznych</w:t>
      </w:r>
    </w:p>
    <w:p w14:paraId="5D526516" w14:textId="77777777" w:rsidR="0082391F" w:rsidRPr="00DF2E5B" w:rsidRDefault="0082391F" w:rsidP="009677B6">
      <w:pPr>
        <w:pStyle w:val="Standard"/>
        <w:suppressAutoHyphens w:val="0"/>
        <w:contextualSpacing/>
        <w:textAlignment w:val="auto"/>
      </w:pPr>
    </w:p>
    <w:p w14:paraId="3CFCED76" w14:textId="6FDD70AC" w:rsidR="0082391F" w:rsidRPr="00DF2E5B" w:rsidRDefault="00000000" w:rsidP="009677B6">
      <w:pPr>
        <w:pStyle w:val="Standard"/>
        <w:contextualSpacing/>
        <w:jc w:val="center"/>
      </w:pPr>
      <w:r w:rsidRPr="00DF2E5B">
        <w:rPr>
          <w:rFonts w:ascii="Calibri Light" w:hAnsi="Calibri Light" w:cs="Calibri Light"/>
        </w:rPr>
        <w:t xml:space="preserve">Składając ofertę w postępowaniu o udzielenie zamówienia publicznego na zadanie pn.: </w:t>
      </w:r>
      <w:r w:rsidR="001963FA" w:rsidRPr="00DF2E5B">
        <w:rPr>
          <w:rFonts w:asciiTheme="majorHAnsi" w:hAnsiTheme="majorHAnsi" w:cstheme="majorHAnsi"/>
          <w:i/>
          <w:iCs/>
        </w:rPr>
        <w:t xml:space="preserve">„Dostawa mebli i wyposażenia oraz sprzętu medycznego, niemedycznego i komputerowego dla </w:t>
      </w:r>
      <w:r w:rsidR="001963FA" w:rsidRPr="00DF2E5B">
        <w:rPr>
          <w:rFonts w:asciiTheme="majorHAnsi" w:hAnsiTheme="majorHAnsi" w:cstheme="majorHAnsi"/>
          <w:i/>
          <w:iCs/>
          <w:lang w:eastAsia="ar-SA"/>
        </w:rPr>
        <w:t>Wojewódzkiego Szpitala Psychiatrycznego w Andrychowie w ramach realizacji zadania pn.: „Utworzenie Centrum Zdrowia Psychicznego dla Dzieci i Młodzieży”</w:t>
      </w:r>
      <w:r w:rsidR="001963FA" w:rsidRPr="00DF2E5B">
        <w:rPr>
          <w:rFonts w:asciiTheme="majorHAnsi" w:hAnsiTheme="majorHAnsi" w:cstheme="majorHAnsi"/>
        </w:rPr>
        <w:t xml:space="preserve"> </w:t>
      </w:r>
      <w:r w:rsidRPr="00DF2E5B">
        <w:rPr>
          <w:rFonts w:ascii="Calibri Light" w:hAnsi="Calibri Light" w:cs="Calibri Light"/>
        </w:rPr>
        <w:t>prowadzonego przez Wojewódzki Szpital Psychiatryczny w Andrychowie, ul. J. Dąbrowskiego 19, 34-120 Andrychów, oświadczam, co następuje:</w:t>
      </w:r>
    </w:p>
    <w:p w14:paraId="4E2E93FE" w14:textId="77777777" w:rsidR="0082391F" w:rsidRPr="00DF2E5B" w:rsidRDefault="0082391F" w:rsidP="009677B6">
      <w:pPr>
        <w:pStyle w:val="Standard"/>
        <w:contextualSpacing/>
        <w:jc w:val="both"/>
        <w:rPr>
          <w:rFonts w:ascii="Calibri Light" w:hAnsi="Calibri Light" w:cs="Calibri Light"/>
        </w:rPr>
      </w:pPr>
    </w:p>
    <w:p w14:paraId="6BF06617" w14:textId="746D9AAF" w:rsidR="0082391F" w:rsidRPr="00DF2E5B" w:rsidRDefault="00000000" w:rsidP="009677B6">
      <w:pPr>
        <w:pStyle w:val="Standard"/>
        <w:contextualSpacing/>
        <w:jc w:val="both"/>
      </w:pPr>
      <w:r w:rsidRPr="00DF2E5B">
        <w:rPr>
          <w:rFonts w:ascii="Calibri Light" w:hAnsi="Calibri Light" w:cs="Calibri Light"/>
        </w:rPr>
        <w:t>1. Oświadczam, że oferowany</w:t>
      </w:r>
      <w:r w:rsidR="00DC323A" w:rsidRPr="00DF2E5B">
        <w:rPr>
          <w:rFonts w:ascii="Calibri Light" w:hAnsi="Calibri Light" w:cs="Calibri Light"/>
        </w:rPr>
        <w:t xml:space="preserve"> </w:t>
      </w:r>
      <w:r w:rsidR="00DC323A" w:rsidRPr="00DF2E5B">
        <w:rPr>
          <w:rFonts w:ascii="Calibri Light" w:hAnsi="Calibri Light" w:cs="Calibri Light"/>
          <w:i/>
          <w:iCs/>
        </w:rPr>
        <w:t>w Części</w:t>
      </w:r>
      <w:r w:rsidR="00D54853" w:rsidRPr="00DF2E5B">
        <w:rPr>
          <w:rFonts w:ascii="Calibri Light" w:hAnsi="Calibri Light" w:cs="Calibri Light"/>
          <w:i/>
          <w:iCs/>
        </w:rPr>
        <w:t xml:space="preserve">…………. * </w:t>
      </w:r>
      <w:r w:rsidRPr="00DF2E5B">
        <w:rPr>
          <w:rFonts w:ascii="Calibri Light" w:hAnsi="Calibri Light" w:cs="Calibri Light"/>
        </w:rPr>
        <w:t>przedmiot zamówienia * …………………………………</w:t>
      </w:r>
      <w:r w:rsidR="00DC323A" w:rsidRPr="00DF2E5B">
        <w:rPr>
          <w:rFonts w:ascii="Calibri Light" w:hAnsi="Calibri Light" w:cs="Calibri Light"/>
        </w:rPr>
        <w:t>…</w:t>
      </w:r>
    </w:p>
    <w:p w14:paraId="00897300" w14:textId="77777777" w:rsidR="0082391F" w:rsidRPr="00DF2E5B" w:rsidRDefault="00000000" w:rsidP="009677B6">
      <w:pPr>
        <w:pStyle w:val="Standard"/>
        <w:contextualSpacing/>
        <w:jc w:val="both"/>
      </w:pPr>
      <w:r w:rsidRPr="00DF2E5B">
        <w:rPr>
          <w:rFonts w:ascii="Calibri Light" w:hAnsi="Calibri Light" w:cs="Calibri Light"/>
        </w:rPr>
        <w:t>1.1 spełnia/nie spełnia** wymogi przewidziane przez ustawę z 20 maja 2010 r. o wyrobach medycznych (Dz. U. z 2020 r., poz. 186);</w:t>
      </w:r>
    </w:p>
    <w:p w14:paraId="340D772E" w14:textId="77777777" w:rsidR="0082391F" w:rsidRPr="00DF2E5B" w:rsidRDefault="00000000" w:rsidP="009677B6">
      <w:pPr>
        <w:pStyle w:val="Textbody"/>
        <w:contextualSpacing/>
      </w:pPr>
      <w:r w:rsidRPr="00DF2E5B">
        <w:rPr>
          <w:rFonts w:asciiTheme="majorHAnsi" w:eastAsia="Calibri" w:hAnsiTheme="majorHAnsi" w:cstheme="majorHAnsi"/>
          <w:i/>
          <w:iCs/>
          <w:kern w:val="0"/>
          <w:sz w:val="18"/>
          <w:szCs w:val="18"/>
          <w:lang w:eastAsia="en-US"/>
        </w:rPr>
        <w:t>* WPISAĆ NAZWĘ OFEROWANEGO PRZEDMIOTU ZAMÓWIENIA</w:t>
      </w:r>
    </w:p>
    <w:p w14:paraId="03A1F1B0" w14:textId="77777777" w:rsidR="0082391F" w:rsidRPr="00DF2E5B" w:rsidRDefault="00000000" w:rsidP="009677B6">
      <w:pPr>
        <w:pStyle w:val="Textbody"/>
        <w:contextualSpacing/>
      </w:pPr>
      <w:r w:rsidRPr="00DF2E5B">
        <w:rPr>
          <w:rFonts w:asciiTheme="majorHAnsi" w:eastAsia="Calibri" w:hAnsiTheme="majorHAnsi" w:cstheme="majorHAnsi"/>
          <w:i/>
          <w:iCs/>
          <w:kern w:val="0"/>
          <w:sz w:val="18"/>
          <w:szCs w:val="18"/>
          <w:lang w:eastAsia="en-US"/>
        </w:rPr>
        <w:t>** WSKAZAĆ ODPOWIEDNIO</w:t>
      </w:r>
    </w:p>
    <w:p w14:paraId="76C1A0F9" w14:textId="77777777" w:rsidR="0082391F" w:rsidRPr="00DF2E5B" w:rsidRDefault="00000000" w:rsidP="009677B6">
      <w:pPr>
        <w:pStyle w:val="Standard"/>
        <w:contextualSpacing/>
        <w:jc w:val="both"/>
      </w:pPr>
      <w:r w:rsidRPr="00DF2E5B">
        <w:rPr>
          <w:rFonts w:ascii="Calibri Light" w:hAnsi="Calibri Light" w:cs="Calibri Light"/>
        </w:rPr>
        <w:t xml:space="preserve">1.2 spełnia/nie spełnia* wymogi przewidziane przez Rozporządzenie Ministra Zdrowia z dnia 17 lutego 2016 r. w sprawie wymagań zasadniczych oraz procedur oceny zgodności wyrobów medycznych (Dz. U. z 2016 r., poz. 211); </w:t>
      </w:r>
    </w:p>
    <w:p w14:paraId="7D496335" w14:textId="77777777" w:rsidR="0082391F" w:rsidRPr="00DF2E5B" w:rsidRDefault="00000000" w:rsidP="009677B6">
      <w:pPr>
        <w:pStyle w:val="Textbody"/>
        <w:contextualSpacing/>
      </w:pPr>
      <w:r w:rsidRPr="00DF2E5B">
        <w:rPr>
          <w:rFonts w:asciiTheme="majorHAnsi" w:eastAsia="Calibri" w:hAnsiTheme="majorHAnsi" w:cstheme="majorHAnsi"/>
          <w:i/>
          <w:iCs/>
          <w:kern w:val="0"/>
          <w:sz w:val="18"/>
          <w:szCs w:val="18"/>
          <w:lang w:eastAsia="en-US"/>
        </w:rPr>
        <w:t>** WSKAZAĆ ODPOWIEDNIO</w:t>
      </w:r>
    </w:p>
    <w:p w14:paraId="036FDC52" w14:textId="77777777" w:rsidR="0082391F" w:rsidRPr="00DF2E5B" w:rsidRDefault="00000000" w:rsidP="009677B6">
      <w:pPr>
        <w:pStyle w:val="Standard"/>
        <w:contextualSpacing/>
        <w:jc w:val="both"/>
      </w:pPr>
      <w:r w:rsidRPr="00DF2E5B">
        <w:rPr>
          <w:rFonts w:ascii="Calibri Light" w:hAnsi="Calibri Light" w:cs="Calibri Light"/>
        </w:rPr>
        <w:t>2. Oświadczam/y, że posiadam dokumenty potwierdzające spełnianie przez oferowany przedmiot zamówienia wymagań przewidzianych przez ustawę z dnia 20 maja 2010 r. o wyrobach medycznych (Dz. U. z 2020 r., poz. 186), zwaną dalej „ustawą”, potwierdzające dopuszczenie tych wyrobów do obrotu i używania.</w:t>
      </w:r>
    </w:p>
    <w:p w14:paraId="7563F733" w14:textId="77777777" w:rsidR="0082391F" w:rsidRPr="00DF2E5B" w:rsidRDefault="00000000" w:rsidP="009677B6">
      <w:pPr>
        <w:pStyle w:val="Standard"/>
        <w:contextualSpacing/>
        <w:jc w:val="both"/>
      </w:pPr>
      <w:r w:rsidRPr="00DF2E5B">
        <w:rPr>
          <w:rFonts w:ascii="Calibri Light" w:hAnsi="Calibri Light" w:cs="Calibri Light"/>
        </w:rPr>
        <w:t>3. Zobowiązuję/my się do przekazania Zamawiającemu w/w dokumentów na wezwanie Zamawiającego</w:t>
      </w:r>
    </w:p>
    <w:p w14:paraId="170F4F53" w14:textId="77777777" w:rsidR="0082391F" w:rsidRPr="00DF2E5B" w:rsidRDefault="00000000" w:rsidP="009677B6">
      <w:pPr>
        <w:pStyle w:val="Standard"/>
        <w:contextualSpacing/>
        <w:jc w:val="both"/>
      </w:pPr>
      <w:r w:rsidRPr="00DF2E5B">
        <w:rPr>
          <w:rFonts w:ascii="Calibri Light" w:hAnsi="Calibri Light" w:cs="Calibri Light"/>
        </w:rPr>
        <w:t>4. Oświadczam, że dla …………………………………………………………………..*** nie są wymagane w/w dokumenty.</w:t>
      </w:r>
    </w:p>
    <w:p w14:paraId="4162D6EE" w14:textId="77777777" w:rsidR="0082391F" w:rsidRPr="00DF2E5B" w:rsidRDefault="00000000" w:rsidP="009677B6">
      <w:pPr>
        <w:pStyle w:val="Textbody"/>
        <w:contextualSpacing/>
      </w:pPr>
      <w:r w:rsidRPr="00DF2E5B">
        <w:rPr>
          <w:rFonts w:asciiTheme="majorHAnsi" w:eastAsia="Calibri" w:hAnsiTheme="majorHAnsi" w:cstheme="majorHAnsi"/>
          <w:i/>
          <w:iCs/>
          <w:kern w:val="0"/>
          <w:sz w:val="18"/>
          <w:szCs w:val="18"/>
          <w:lang w:eastAsia="en-US"/>
        </w:rPr>
        <w:t>*** WPISAĆ, JEŚLI DOTYCZY</w:t>
      </w:r>
    </w:p>
    <w:p w14:paraId="07DC2FA6" w14:textId="77777777" w:rsidR="0082391F" w:rsidRPr="00DF2E5B" w:rsidRDefault="0082391F" w:rsidP="009677B6">
      <w:pPr>
        <w:pStyle w:val="Normalny1"/>
        <w:spacing w:line="240" w:lineRule="auto"/>
        <w:contextualSpacing/>
        <w:jc w:val="both"/>
        <w:rPr>
          <w:sz w:val="20"/>
          <w:szCs w:val="20"/>
        </w:rPr>
      </w:pPr>
    </w:p>
    <w:p w14:paraId="251C95D9" w14:textId="77777777" w:rsidR="0082391F" w:rsidRPr="00DF2E5B" w:rsidRDefault="0082391F" w:rsidP="009677B6">
      <w:pPr>
        <w:pStyle w:val="Normalny1"/>
        <w:spacing w:line="240" w:lineRule="auto"/>
        <w:contextualSpacing/>
        <w:jc w:val="both"/>
        <w:rPr>
          <w:sz w:val="16"/>
          <w:szCs w:val="16"/>
        </w:rPr>
      </w:pPr>
    </w:p>
    <w:p w14:paraId="54AD758E" w14:textId="77777777" w:rsidR="0082391F" w:rsidRPr="00177B50" w:rsidRDefault="0082391F" w:rsidP="009677B6">
      <w:pPr>
        <w:pStyle w:val="Standard"/>
        <w:contextualSpacing/>
        <w:jc w:val="both"/>
        <w:rPr>
          <w:rFonts w:asciiTheme="majorHAnsi" w:eastAsia="Calibri" w:hAnsiTheme="majorHAnsi" w:cstheme="majorHAnsi"/>
          <w:color w:val="FF0000"/>
          <w:kern w:val="0"/>
          <w:lang w:eastAsia="en-US"/>
        </w:rPr>
      </w:pPr>
    </w:p>
    <w:p w14:paraId="038BE14B" w14:textId="7F230995" w:rsidR="0082391F" w:rsidRPr="00177B50" w:rsidRDefault="0082391F" w:rsidP="007E33AD">
      <w:pPr>
        <w:pStyle w:val="Standard"/>
        <w:contextualSpacing/>
        <w:rPr>
          <w:color w:val="FF0000"/>
        </w:rPr>
      </w:pPr>
    </w:p>
    <w:sectPr w:rsidR="0082391F" w:rsidRPr="00177B50">
      <w:headerReference w:type="default" r:id="rId33"/>
      <w:footerReference w:type="default" r:id="rId34"/>
      <w:pgSz w:w="11906" w:h="16838"/>
      <w:pgMar w:top="1134" w:right="1134" w:bottom="1134" w:left="1134" w:header="708"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69530" w14:textId="77777777" w:rsidR="00F36930" w:rsidRDefault="00F36930">
      <w:pPr>
        <w:rPr>
          <w:rFonts w:hint="eastAsia"/>
        </w:rPr>
      </w:pPr>
      <w:r>
        <w:separator/>
      </w:r>
    </w:p>
  </w:endnote>
  <w:endnote w:type="continuationSeparator" w:id="0">
    <w:p w14:paraId="4BDB5A97" w14:textId="77777777" w:rsidR="00F36930" w:rsidRDefault="00F3693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MS Mincho'">
    <w:charset w:val="00"/>
    <w:family w:val="auto"/>
    <w:pitch w:val="default"/>
  </w:font>
  <w:font w:name="Georgia">
    <w:panose1 w:val="02040502050405020303"/>
    <w:charset w:val="EE"/>
    <w:family w:val="roman"/>
    <w:pitch w:val="variable"/>
    <w:sig w:usb0="00000287" w:usb1="00000000" w:usb2="00000000" w:usb3="00000000" w:csb0="0000009F" w:csb1="00000000"/>
  </w:font>
  <w:font w:name="Humanist777L2-RomanB">
    <w:charset w:val="00"/>
    <w:family w:val="swiss"/>
    <w:pitch w:val="default"/>
  </w:font>
  <w:font w:name="Arial Unicode MS">
    <w:panose1 w:val="020B0604020202020204"/>
    <w:charset w:val="EE"/>
    <w:family w:val="roman"/>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ptima">
    <w:altName w:val="Cambria"/>
    <w:charset w:val="00"/>
    <w:family w:val="roman"/>
    <w:pitch w:val="variable"/>
  </w:font>
  <w:font w:name="Liberation Mono">
    <w:altName w:val="Courier New"/>
    <w:charset w:val="EE"/>
    <w:family w:val="roman"/>
    <w:pitch w:val="variable"/>
  </w:font>
  <w:font w:name="SymbolMT">
    <w:panose1 w:val="00000000000000000000"/>
    <w:charset w:val="88"/>
    <w:family w:val="auto"/>
    <w:notTrueType/>
    <w:pitch w:val="default"/>
    <w:sig w:usb0="00000001" w:usb1="08080000" w:usb2="00000010" w:usb3="00000000" w:csb0="00100000" w:csb1="00000000"/>
  </w:font>
  <w:font w:name="TimesNewRoman">
    <w:charset w:val="80"/>
    <w:family w:val="auto"/>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74AE" w14:textId="77777777" w:rsidR="0082391F" w:rsidRDefault="00000000">
    <w:pPr>
      <w:pStyle w:val="Stopka"/>
      <w:ind w:right="360"/>
      <w:rPr>
        <w:rFonts w:ascii="Calibri Light" w:hAnsi="Calibri Light" w:cs="Calibri Light"/>
        <w:lang w:val="de-DE"/>
      </w:rPr>
    </w:pPr>
    <w:r>
      <w:rPr>
        <w:rFonts w:ascii="Calibri Light" w:hAnsi="Calibri Light" w:cs="Calibri Light"/>
        <w:lang w:val="de-DE"/>
      </w:rPr>
      <w:t>NIP 551-21-23-091              REGON 000805666</w:t>
    </w:r>
  </w:p>
  <w:p w14:paraId="3264F52E" w14:textId="77777777" w:rsidR="0082391F" w:rsidRDefault="00000000">
    <w:pPr>
      <w:pStyle w:val="Stopka"/>
      <w:pBdr>
        <w:top w:val="single" w:sz="4" w:space="0" w:color="000000"/>
        <w:left w:val="single" w:sz="4" w:space="0" w:color="000000"/>
        <w:bottom w:val="single" w:sz="4" w:space="0" w:color="000000"/>
        <w:right w:val="single" w:sz="4" w:space="0" w:color="000000"/>
      </w:pBdr>
      <w:ind w:right="360"/>
      <w:rPr>
        <w:rFonts w:hint="eastAsia"/>
      </w:rPr>
    </w:pPr>
    <w:hyperlink r:id="rId1">
      <w:r>
        <w:rPr>
          <w:rStyle w:val="Internetlink"/>
          <w:rFonts w:ascii="Calibri Light" w:hAnsi="Calibri Light" w:cs="Calibri Light"/>
          <w:lang w:val="de-DE"/>
        </w:rPr>
        <w:t>www.szpital.info.pl</w:t>
      </w:r>
    </w:hyperlink>
    <w:r>
      <w:rPr>
        <w:rFonts w:ascii="Calibri Light" w:hAnsi="Calibri Light" w:cs="Calibri Light"/>
        <w:lang w:val="de-DE"/>
      </w:rPr>
      <w:t xml:space="preserve">            e-mail  </w:t>
    </w:r>
    <w:hyperlink r:id="rId2">
      <w:r>
        <w:rPr>
          <w:rStyle w:val="Internetlink"/>
          <w:rFonts w:ascii="Calibri Light" w:hAnsi="Calibri Light" w:cs="Calibri Light"/>
          <w:lang w:val="de-DE"/>
        </w:rPr>
        <w:t>szpital@szpital.info.pl</w:t>
      </w:r>
    </w:hyperlink>
    <w:r>
      <w:rPr>
        <w:rFonts w:ascii="Calibri Light" w:hAnsi="Calibri Light" w:cs="Calibri Light"/>
        <w:lang w:val="de-DE"/>
      </w:rPr>
      <w:t xml:space="preserve">                                       </w:t>
    </w:r>
    <w:r>
      <w:rPr>
        <w:rFonts w:ascii="Calibri Light" w:hAnsi="Calibri Light" w:cs="Calibri Light"/>
        <w:lang w:val="de-DE"/>
      </w:rPr>
      <w:tab/>
      <w:t xml:space="preserve"> </w:t>
    </w:r>
    <w:r>
      <w:rPr>
        <w:rStyle w:val="Numerstrony"/>
        <w:rFonts w:ascii="Calibri Light" w:hAnsi="Calibri Light" w:cs="Calibri Light"/>
        <w:lang w:val="en-US"/>
      </w:rPr>
      <w:fldChar w:fldCharType="begin"/>
    </w:r>
    <w:r>
      <w:rPr>
        <w:rStyle w:val="Numerstrony"/>
        <w:rFonts w:ascii="Calibri Light" w:hAnsi="Calibri Light" w:cs="Calibri Light"/>
        <w:lang w:val="en-US"/>
      </w:rPr>
      <w:instrText xml:space="preserve"> PAGE </w:instrText>
    </w:r>
    <w:r>
      <w:rPr>
        <w:rStyle w:val="Numerstrony"/>
        <w:rFonts w:ascii="Calibri Light" w:hAnsi="Calibri Light" w:cs="Calibri Light"/>
        <w:lang w:val="en-US"/>
      </w:rPr>
      <w:fldChar w:fldCharType="separate"/>
    </w:r>
    <w:r>
      <w:rPr>
        <w:rStyle w:val="Numerstrony"/>
        <w:rFonts w:ascii="Calibri Light" w:hAnsi="Calibri Light" w:cs="Calibri Light"/>
        <w:lang w:val="en-US"/>
      </w:rPr>
      <w:t>1</w:t>
    </w:r>
    <w:r>
      <w:rPr>
        <w:rStyle w:val="Numerstrony"/>
        <w:rFonts w:ascii="Calibri Light" w:hAnsi="Calibri Light" w:cs="Calibri Light"/>
        <w:lang w:val="en-US"/>
      </w:rPr>
      <w:fldChar w:fldCharType="end"/>
    </w:r>
  </w:p>
  <w:p w14:paraId="661EA180" w14:textId="77777777" w:rsidR="0082391F" w:rsidRDefault="0082391F">
    <w:pPr>
      <w:pStyle w:val="Stopka"/>
      <w:rPr>
        <w:rFonts w:hint="eastAsia"/>
        <w:lang w:val="de-DE"/>
      </w:rPr>
    </w:pPr>
  </w:p>
  <w:p w14:paraId="4026A9C1" w14:textId="77777777" w:rsidR="0082391F" w:rsidRDefault="0082391F">
    <w:pPr>
      <w:pStyle w:val="Stopka"/>
      <w:rPr>
        <w:rFonts w:hint="eastAsia"/>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D20E0" w14:textId="77777777" w:rsidR="00F36930" w:rsidRDefault="00F36930">
      <w:pPr>
        <w:rPr>
          <w:rFonts w:hint="eastAsia"/>
          <w:sz w:val="12"/>
        </w:rPr>
      </w:pPr>
      <w:r>
        <w:separator/>
      </w:r>
    </w:p>
  </w:footnote>
  <w:footnote w:type="continuationSeparator" w:id="0">
    <w:p w14:paraId="364C9B88" w14:textId="77777777" w:rsidR="00F36930" w:rsidRDefault="00F36930">
      <w:pPr>
        <w:rPr>
          <w:rFonts w:hint="eastAsia"/>
          <w:sz w:val="12"/>
        </w:rPr>
      </w:pPr>
      <w:r>
        <w:continuationSeparator/>
      </w:r>
    </w:p>
  </w:footnote>
  <w:footnote w:id="1">
    <w:p w14:paraId="35364F27" w14:textId="77777777" w:rsidR="0082391F" w:rsidRDefault="00000000">
      <w:pPr>
        <w:pStyle w:val="Normalny1"/>
        <w:spacing w:line="240" w:lineRule="auto"/>
        <w:jc w:val="both"/>
        <w:rPr>
          <w:rFonts w:asciiTheme="majorHAnsi" w:hAnsiTheme="majorHAnsi" w:cstheme="majorHAnsi"/>
          <w:sz w:val="16"/>
          <w:szCs w:val="16"/>
        </w:rPr>
      </w:pPr>
      <w:r>
        <w:rPr>
          <w:rStyle w:val="Znakiprzypiswdolnych"/>
        </w:rPr>
        <w:footnoteRef/>
      </w:r>
      <w:r>
        <w:rPr>
          <w:rFonts w:asciiTheme="majorHAnsi" w:hAnsiTheme="majorHAnsi" w:cstheme="majorHAnsi"/>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7F8768AD" w14:textId="77777777" w:rsidR="0082391F" w:rsidRDefault="00000000">
      <w:pPr>
        <w:pStyle w:val="Footnote"/>
      </w:pPr>
      <w:r>
        <w:rPr>
          <w:rStyle w:val="Znakiprzypiswdolnych"/>
        </w:rPr>
        <w:footnoteRef/>
      </w:r>
      <w:r>
        <w:rPr>
          <w:rFonts w:ascii="Calibri Light" w:hAnsi="Calibri Light" w:cs="Calibri Light"/>
          <w:sz w:val="16"/>
          <w:szCs w:val="16"/>
        </w:rPr>
        <w:ta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08C7A911" w14:textId="77777777" w:rsidR="0082391F" w:rsidRDefault="00000000">
      <w:pPr>
        <w:pStyle w:val="Footnote"/>
      </w:pPr>
      <w:r>
        <w:rPr>
          <w:rStyle w:val="Znakiprzypiswdolnych"/>
        </w:rPr>
        <w:footnoteRef/>
      </w:r>
      <w:r>
        <w:rPr>
          <w:rFonts w:ascii="Calibri Light" w:hAnsi="Calibri Light" w:cs="Calibri Light"/>
          <w:sz w:val="16"/>
          <w:szCs w:val="16"/>
        </w:rPr>
        <w:tab/>
        <w:t>Dotyczy wykonawcy, z którym zostanie zawarta umowa</w:t>
      </w:r>
    </w:p>
  </w:footnote>
  <w:footnote w:id="4">
    <w:p w14:paraId="6EAD9A29" w14:textId="77777777" w:rsidR="0082391F" w:rsidRDefault="00000000">
      <w:pPr>
        <w:pStyle w:val="Footnote"/>
      </w:pPr>
      <w:r>
        <w:rPr>
          <w:rStyle w:val="Znakiprzypiswdolnych"/>
        </w:rPr>
        <w:footnoteRef/>
      </w:r>
      <w:r>
        <w:rPr>
          <w:rFonts w:ascii="Calibri Light" w:hAnsi="Calibri Light" w:cs="Calibri Light"/>
          <w:sz w:val="16"/>
          <w:szCs w:val="16"/>
        </w:rPr>
        <w:tab/>
        <w:t>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624B" w14:textId="49CA5F2E" w:rsidR="0082391F" w:rsidRDefault="00E4262F">
    <w:pPr>
      <w:pStyle w:val="Nagwek6"/>
      <w:tabs>
        <w:tab w:val="left" w:pos="0"/>
      </w:tabs>
    </w:pPr>
    <w:r w:rsidRPr="00EB4CF2">
      <w:rPr>
        <w:noProof/>
      </w:rPr>
      <w:drawing>
        <wp:inline distT="0" distB="0" distL="0" distR="0" wp14:anchorId="73B240B9" wp14:editId="509EC8A3">
          <wp:extent cx="5915025" cy="33845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0466" cy="338766"/>
                  </a:xfrm>
                  <a:prstGeom prst="rect">
                    <a:avLst/>
                  </a:prstGeom>
                  <a:noFill/>
                  <a:ln>
                    <a:noFill/>
                  </a:ln>
                </pic:spPr>
              </pic:pic>
            </a:graphicData>
          </a:graphic>
        </wp:inline>
      </w:drawing>
    </w:r>
  </w:p>
  <w:p w14:paraId="0A278F25" w14:textId="6F32D865" w:rsidR="0082391F" w:rsidRDefault="00000000">
    <w:pPr>
      <w:pStyle w:val="Nagwek6"/>
      <w:tabs>
        <w:tab w:val="left" w:pos="0"/>
      </w:tabs>
    </w:pPr>
    <w:r>
      <w:rPr>
        <w:rFonts w:ascii="Calibri Light" w:hAnsi="Calibri Light" w:cs="Calibri Light"/>
        <w:b w:val="0"/>
        <w:sz w:val="24"/>
      </w:rPr>
      <w:t>Postępowanie znak: TZ/2500/1</w:t>
    </w:r>
    <w:r w:rsidR="005B47D4">
      <w:rPr>
        <w:rFonts w:ascii="Calibri Light" w:hAnsi="Calibri Light" w:cs="Calibri Light"/>
        <w:b w:val="0"/>
        <w:sz w:val="24"/>
      </w:rPr>
      <w:t>4</w:t>
    </w:r>
    <w:r>
      <w:rPr>
        <w:rFonts w:ascii="Calibri Light" w:hAnsi="Calibri Light" w:cs="Calibri Light"/>
        <w:b w:val="0"/>
        <w:sz w:val="24"/>
      </w:rPr>
      <w:t>/2023</w:t>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sidRPr="00A5702B">
      <w:rPr>
        <w:rFonts w:ascii="Calibri Light" w:hAnsi="Calibri Light" w:cs="Calibri Light"/>
        <w:b w:val="0"/>
        <w:sz w:val="24"/>
      </w:rPr>
      <w:t xml:space="preserve">Andrychów dn., </w:t>
    </w:r>
    <w:r w:rsidR="005B47D4" w:rsidRPr="00A5702B">
      <w:rPr>
        <w:rFonts w:ascii="Calibri Light" w:hAnsi="Calibri Light" w:cs="Calibri Light"/>
        <w:b w:val="0"/>
        <w:sz w:val="24"/>
      </w:rPr>
      <w:t>18.08</w:t>
    </w:r>
    <w:r w:rsidR="00B366C9" w:rsidRPr="00A5702B">
      <w:rPr>
        <w:rFonts w:ascii="Calibri Light" w:hAnsi="Calibri Light" w:cs="Calibri Light"/>
        <w:b w:val="0"/>
        <w:sz w:val="24"/>
      </w:rPr>
      <w:t>.2023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860"/>
    <w:multiLevelType w:val="multilevel"/>
    <w:tmpl w:val="021A1124"/>
    <w:lvl w:ilvl="0">
      <w:start w:val="1"/>
      <w:numFmt w:val="decimal"/>
      <w:lvlText w:val="%1."/>
      <w:lvlJc w:val="left"/>
      <w:pPr>
        <w:tabs>
          <w:tab w:val="num" w:pos="0"/>
        </w:tabs>
        <w:ind w:left="360" w:hanging="360"/>
      </w:pPr>
      <w:rPr>
        <w:rFonts w:ascii="Calibri Light" w:hAnsi="Calibri Light"/>
        <w:b w:val="0"/>
        <w:bCs/>
      </w:rPr>
    </w:lvl>
    <w:lvl w:ilvl="1">
      <w:start w:val="1"/>
      <w:numFmt w:val="lowerLetter"/>
      <w:lvlText w:val="%2)"/>
      <w:lvlJc w:val="left"/>
      <w:pPr>
        <w:tabs>
          <w:tab w:val="num" w:pos="0"/>
        </w:tabs>
        <w:ind w:left="792" w:hanging="432"/>
      </w:pPr>
      <w:rPr>
        <w:rFonts w:ascii="Calibri Light" w:eastAsia="Calibri" w:hAnsi="Calibri Light" w:cs="Calibri Ligh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41B71EF"/>
    <w:multiLevelType w:val="multilevel"/>
    <w:tmpl w:val="4D88F1FA"/>
    <w:lvl w:ilvl="0">
      <w:start w:val="1"/>
      <w:numFmt w:val="decimal"/>
      <w:lvlText w:val="%1."/>
      <w:lvlJc w:val="left"/>
      <w:pPr>
        <w:tabs>
          <w:tab w:val="num" w:pos="0"/>
        </w:tabs>
        <w:ind w:left="360" w:hanging="360"/>
      </w:pPr>
      <w:rPr>
        <w:rFonts w:ascii="Calibri Light" w:hAnsi="Calibri Ligh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147626BA"/>
    <w:multiLevelType w:val="multilevel"/>
    <w:tmpl w:val="C22A4F0E"/>
    <w:lvl w:ilvl="0">
      <w:start w:val="1"/>
      <w:numFmt w:val="decimal"/>
      <w:lvlText w:val="%1."/>
      <w:lvlJc w:val="left"/>
      <w:pPr>
        <w:tabs>
          <w:tab w:val="num" w:pos="0"/>
        </w:tabs>
        <w:ind w:left="0" w:firstLine="0"/>
      </w:pPr>
      <w:rPr>
        <w:rFonts w:ascii="Calibri Light" w:hAnsi="Calibri Ligh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6491089"/>
    <w:multiLevelType w:val="multilevel"/>
    <w:tmpl w:val="2BC6B7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194ADA"/>
    <w:multiLevelType w:val="multilevel"/>
    <w:tmpl w:val="B74A486A"/>
    <w:lvl w:ilvl="0">
      <w:start w:val="1"/>
      <w:numFmt w:val="decimal"/>
      <w:lvlText w:val="%1"/>
      <w:lvlJc w:val="left"/>
      <w:pPr>
        <w:tabs>
          <w:tab w:val="num" w:pos="0"/>
        </w:tabs>
        <w:ind w:left="360" w:hanging="360"/>
      </w:pPr>
      <w:rPr>
        <w:b w:val="0"/>
        <w:i w:val="0"/>
        <w:color w:val="000000"/>
      </w:rPr>
    </w:lvl>
    <w:lvl w:ilvl="1">
      <w:start w:val="1"/>
      <w:numFmt w:val="decimal"/>
      <w:lvlText w:val="%1.%2"/>
      <w:lvlJc w:val="left"/>
      <w:pPr>
        <w:tabs>
          <w:tab w:val="num" w:pos="0"/>
        </w:tabs>
        <w:ind w:left="360" w:hanging="360"/>
      </w:pPr>
      <w:rPr>
        <w:rFonts w:ascii="Calibri Light" w:hAnsi="Calibri Light"/>
        <w:b w:val="0"/>
        <w:i w:val="0"/>
        <w:color w:val="000000"/>
      </w:rPr>
    </w:lvl>
    <w:lvl w:ilvl="2">
      <w:start w:val="1"/>
      <w:numFmt w:val="decimal"/>
      <w:lvlText w:val="%1.%2.%3"/>
      <w:lvlJc w:val="left"/>
      <w:pPr>
        <w:tabs>
          <w:tab w:val="num" w:pos="0"/>
        </w:tabs>
        <w:ind w:left="720" w:hanging="720"/>
      </w:pPr>
      <w:rPr>
        <w:b w:val="0"/>
        <w:i w:val="0"/>
        <w:color w:val="000000"/>
      </w:rPr>
    </w:lvl>
    <w:lvl w:ilvl="3">
      <w:start w:val="1"/>
      <w:numFmt w:val="decimal"/>
      <w:lvlText w:val="%1.%2.%3.%4"/>
      <w:lvlJc w:val="left"/>
      <w:pPr>
        <w:tabs>
          <w:tab w:val="num" w:pos="0"/>
        </w:tabs>
        <w:ind w:left="720" w:hanging="720"/>
      </w:pPr>
      <w:rPr>
        <w:b w:val="0"/>
        <w:i w:val="0"/>
        <w:color w:val="000000"/>
      </w:rPr>
    </w:lvl>
    <w:lvl w:ilvl="4">
      <w:start w:val="1"/>
      <w:numFmt w:val="decimal"/>
      <w:lvlText w:val="%1.%2.%3.%4.%5"/>
      <w:lvlJc w:val="left"/>
      <w:pPr>
        <w:tabs>
          <w:tab w:val="num" w:pos="0"/>
        </w:tabs>
        <w:ind w:left="1080" w:hanging="1080"/>
      </w:pPr>
      <w:rPr>
        <w:b w:val="0"/>
        <w:i w:val="0"/>
        <w:color w:val="000000"/>
      </w:rPr>
    </w:lvl>
    <w:lvl w:ilvl="5">
      <w:start w:val="1"/>
      <w:numFmt w:val="decimal"/>
      <w:lvlText w:val="%1.%2.%3.%4.%5.%6"/>
      <w:lvlJc w:val="left"/>
      <w:pPr>
        <w:tabs>
          <w:tab w:val="num" w:pos="0"/>
        </w:tabs>
        <w:ind w:left="1080" w:hanging="1080"/>
      </w:pPr>
      <w:rPr>
        <w:b w:val="0"/>
        <w:i w:val="0"/>
        <w:color w:val="000000"/>
      </w:rPr>
    </w:lvl>
    <w:lvl w:ilvl="6">
      <w:start w:val="1"/>
      <w:numFmt w:val="decimal"/>
      <w:lvlText w:val="%1.%2.%3.%4.%5.%6.%7"/>
      <w:lvlJc w:val="left"/>
      <w:pPr>
        <w:tabs>
          <w:tab w:val="num" w:pos="0"/>
        </w:tabs>
        <w:ind w:left="1440" w:hanging="1440"/>
      </w:pPr>
      <w:rPr>
        <w:b w:val="0"/>
        <w:i w:val="0"/>
        <w:color w:val="000000"/>
      </w:rPr>
    </w:lvl>
    <w:lvl w:ilvl="7">
      <w:start w:val="1"/>
      <w:numFmt w:val="decimal"/>
      <w:lvlText w:val="%1.%2.%3.%4.%5.%6.%7.%8"/>
      <w:lvlJc w:val="left"/>
      <w:pPr>
        <w:tabs>
          <w:tab w:val="num" w:pos="0"/>
        </w:tabs>
        <w:ind w:left="1440" w:hanging="1440"/>
      </w:pPr>
      <w:rPr>
        <w:b w:val="0"/>
        <w:i w:val="0"/>
        <w:color w:val="000000"/>
      </w:rPr>
    </w:lvl>
    <w:lvl w:ilvl="8">
      <w:start w:val="1"/>
      <w:numFmt w:val="decimal"/>
      <w:lvlText w:val="%1.%2.%3.%4.%5.%6.%7.%8.%9"/>
      <w:lvlJc w:val="left"/>
      <w:pPr>
        <w:tabs>
          <w:tab w:val="num" w:pos="0"/>
        </w:tabs>
        <w:ind w:left="1800" w:hanging="1800"/>
      </w:pPr>
      <w:rPr>
        <w:b w:val="0"/>
        <w:i w:val="0"/>
        <w:color w:val="000000"/>
      </w:rPr>
    </w:lvl>
  </w:abstractNum>
  <w:abstractNum w:abstractNumId="5" w15:restartNumberingAfterBreak="0">
    <w:nsid w:val="3B4C0BE1"/>
    <w:multiLevelType w:val="multilevel"/>
    <w:tmpl w:val="B2F034B0"/>
    <w:lvl w:ilvl="0">
      <w:start w:val="1"/>
      <w:numFmt w:val="decimal"/>
      <w:lvlText w:val="%1"/>
      <w:lvlJc w:val="left"/>
      <w:pPr>
        <w:tabs>
          <w:tab w:val="num" w:pos="0"/>
        </w:tabs>
        <w:ind w:left="450" w:hanging="450"/>
      </w:pPr>
    </w:lvl>
    <w:lvl w:ilvl="1">
      <w:start w:val="1"/>
      <w:numFmt w:val="decimal"/>
      <w:lvlText w:val="%1.%2"/>
      <w:lvlJc w:val="left"/>
      <w:pPr>
        <w:tabs>
          <w:tab w:val="num" w:pos="0"/>
        </w:tabs>
        <w:ind w:left="450" w:hanging="450"/>
      </w:pPr>
      <w:rPr>
        <w:rFonts w:ascii="Calibri Light" w:hAnsi="Calibri Ligh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3C636D46"/>
    <w:multiLevelType w:val="multilevel"/>
    <w:tmpl w:val="C77EB1E6"/>
    <w:lvl w:ilvl="0">
      <w:start w:val="1"/>
      <w:numFmt w:val="decimal"/>
      <w:lvlText w:val="%1."/>
      <w:lvlJc w:val="left"/>
      <w:pPr>
        <w:tabs>
          <w:tab w:val="num" w:pos="0"/>
        </w:tabs>
        <w:ind w:left="720" w:hanging="360"/>
      </w:pPr>
      <w:rPr>
        <w:rFonts w:ascii="Calibri Light" w:hAnsi="Calibri Light"/>
      </w:rPr>
    </w:lvl>
    <w:lvl w:ilvl="1">
      <w:start w:val="1"/>
      <w:numFmt w:val="decimal"/>
      <w:lvlText w:val="%1.%2."/>
      <w:lvlJc w:val="left"/>
      <w:pPr>
        <w:tabs>
          <w:tab w:val="num" w:pos="0"/>
        </w:tabs>
        <w:ind w:left="1080" w:hanging="720"/>
      </w:pPr>
      <w:rPr>
        <w:rFonts w:ascii="Calibri Light" w:hAnsi="Calibri Light"/>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7" w15:restartNumberingAfterBreak="0">
    <w:nsid w:val="3CAE2D99"/>
    <w:multiLevelType w:val="multilevel"/>
    <w:tmpl w:val="F29262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B1110E0"/>
    <w:multiLevelType w:val="multilevel"/>
    <w:tmpl w:val="1CEAA3CC"/>
    <w:lvl w:ilvl="0">
      <w:start w:val="1"/>
      <w:numFmt w:val="decimal"/>
      <w:lvlText w:val="%1."/>
      <w:lvlJc w:val="left"/>
      <w:pPr>
        <w:tabs>
          <w:tab w:val="num" w:pos="0"/>
        </w:tabs>
        <w:ind w:left="360" w:hanging="360"/>
      </w:pPr>
      <w:rPr>
        <w:rFonts w:ascii="Calibri Light" w:hAnsi="Calibri Light"/>
      </w:rPr>
    </w:lvl>
    <w:lvl w:ilvl="1">
      <w:start w:val="1"/>
      <w:numFmt w:val="decimal"/>
      <w:lvlText w:val="%1.%2."/>
      <w:lvlJc w:val="left"/>
      <w:pPr>
        <w:tabs>
          <w:tab w:val="num" w:pos="0"/>
        </w:tabs>
        <w:ind w:left="4118"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4FDF75DE"/>
    <w:multiLevelType w:val="multilevel"/>
    <w:tmpl w:val="0E7CED78"/>
    <w:lvl w:ilvl="0">
      <w:start w:val="1"/>
      <w:numFmt w:val="decimal"/>
      <w:lvlText w:val="%1."/>
      <w:lvlJc w:val="left"/>
      <w:pPr>
        <w:tabs>
          <w:tab w:val="num" w:pos="0"/>
        </w:tabs>
        <w:ind w:left="0" w:firstLine="0"/>
      </w:pPr>
      <w:rPr>
        <w:rFonts w:ascii="Calibri Light" w:hAnsi="Calibri Ligh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61E85654"/>
    <w:multiLevelType w:val="multilevel"/>
    <w:tmpl w:val="5628A8EE"/>
    <w:lvl w:ilvl="0">
      <w:start w:val="1"/>
      <w:numFmt w:val="decimal"/>
      <w:lvlText w:val="%1."/>
      <w:lvlJc w:val="left"/>
      <w:pPr>
        <w:tabs>
          <w:tab w:val="num" w:pos="0"/>
        </w:tabs>
        <w:ind w:left="360" w:hanging="360"/>
      </w:pPr>
      <w:rPr>
        <w:rFonts w:ascii="Calibri Light" w:hAnsi="Calibri Light"/>
        <w:b w:val="0"/>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68763637"/>
    <w:multiLevelType w:val="multilevel"/>
    <w:tmpl w:val="4D9E0D96"/>
    <w:lvl w:ilvl="0">
      <w:start w:val="1"/>
      <w:numFmt w:val="decimal"/>
      <w:lvlText w:val="%1."/>
      <w:lvlJc w:val="left"/>
      <w:pPr>
        <w:tabs>
          <w:tab w:val="num" w:pos="0"/>
        </w:tabs>
        <w:ind w:left="360" w:hanging="360"/>
      </w:pPr>
      <w:rPr>
        <w:rFonts w:ascii="Calibri Light" w:hAnsi="Calibri Light"/>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2" w15:restartNumberingAfterBreak="0">
    <w:nsid w:val="72C123E9"/>
    <w:multiLevelType w:val="multilevel"/>
    <w:tmpl w:val="C34CE742"/>
    <w:lvl w:ilvl="0">
      <w:start w:val="1"/>
      <w:numFmt w:val="decimal"/>
      <w:lvlText w:val="%1."/>
      <w:lvlJc w:val="left"/>
      <w:pPr>
        <w:tabs>
          <w:tab w:val="num" w:pos="502"/>
        </w:tabs>
        <w:ind w:left="502" w:hanging="360"/>
      </w:pPr>
      <w:rPr>
        <w:b w:val="0"/>
      </w:rPr>
    </w:lvl>
    <w:lvl w:ilvl="1">
      <w:start w:val="1"/>
      <w:numFmt w:val="decimal"/>
      <w:lvlText w:val="%2)"/>
      <w:lvlJc w:val="left"/>
      <w:pPr>
        <w:tabs>
          <w:tab w:val="num" w:pos="1440"/>
        </w:tabs>
        <w:ind w:left="1440" w:hanging="360"/>
      </w:pPr>
      <w:rPr>
        <w:rFonts w:ascii="Calibri Light" w:hAnsi="Calibri Light"/>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8BE66BE"/>
    <w:multiLevelType w:val="multilevel"/>
    <w:tmpl w:val="BE9E66E2"/>
    <w:lvl w:ilvl="0">
      <w:start w:val="1"/>
      <w:numFmt w:val="decimal"/>
      <w:lvlText w:val="%1."/>
      <w:lvlJc w:val="left"/>
      <w:pPr>
        <w:tabs>
          <w:tab w:val="num" w:pos="0"/>
        </w:tabs>
        <w:ind w:left="0" w:firstLine="0"/>
      </w:pPr>
      <w:rPr>
        <w:rFonts w:ascii="Calibri Light" w:hAnsi="Calibri Light"/>
      </w:rPr>
    </w:lvl>
    <w:lvl w:ilvl="1">
      <w:start w:val="1"/>
      <w:numFmt w:val="decimal"/>
      <w:lvlText w:val="%1.%2."/>
      <w:lvlJc w:val="left"/>
      <w:pPr>
        <w:tabs>
          <w:tab w:val="num" w:pos="0"/>
        </w:tabs>
        <w:ind w:left="0" w:firstLine="0"/>
      </w:pPr>
      <w:rPr>
        <w:rFonts w:ascii="Calibri Light" w:hAnsi="Calibri Light"/>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num w:numId="1" w16cid:durableId="1653487271">
    <w:abstractNumId w:val="12"/>
  </w:num>
  <w:num w:numId="2" w16cid:durableId="615603191">
    <w:abstractNumId w:val="13"/>
  </w:num>
  <w:num w:numId="3" w16cid:durableId="384187024">
    <w:abstractNumId w:val="9"/>
  </w:num>
  <w:num w:numId="4" w16cid:durableId="1772359031">
    <w:abstractNumId w:val="5"/>
  </w:num>
  <w:num w:numId="5" w16cid:durableId="647519964">
    <w:abstractNumId w:val="1"/>
  </w:num>
  <w:num w:numId="6" w16cid:durableId="1249148277">
    <w:abstractNumId w:val="8"/>
  </w:num>
  <w:num w:numId="7" w16cid:durableId="890924303">
    <w:abstractNumId w:val="0"/>
  </w:num>
  <w:num w:numId="8" w16cid:durableId="1573730786">
    <w:abstractNumId w:val="10"/>
  </w:num>
  <w:num w:numId="9" w16cid:durableId="416513163">
    <w:abstractNumId w:val="4"/>
  </w:num>
  <w:num w:numId="10" w16cid:durableId="89392620">
    <w:abstractNumId w:val="11"/>
  </w:num>
  <w:num w:numId="11" w16cid:durableId="29184568">
    <w:abstractNumId w:val="2"/>
  </w:num>
  <w:num w:numId="12" w16cid:durableId="1023286650">
    <w:abstractNumId w:val="6"/>
  </w:num>
  <w:num w:numId="13" w16cid:durableId="2030401798">
    <w:abstractNumId w:val="7"/>
  </w:num>
  <w:num w:numId="14" w16cid:durableId="48461508">
    <w:abstractNumId w:val="13"/>
    <w:lvlOverride w:ilvl="0">
      <w:startOverride w:val="1"/>
      <w:lvl w:ilvl="0">
        <w:start w:val="1"/>
        <w:numFmt w:val="decimal"/>
        <w:lvlText w:val="%1."/>
        <w:lvlJc w:val="left"/>
        <w:pPr>
          <w:tabs>
            <w:tab w:val="num" w:pos="0"/>
          </w:tabs>
          <w:ind w:left="720" w:hanging="360"/>
        </w:pPr>
        <w:rPr>
          <w:rFonts w:ascii="Calibri Light" w:hAnsi="Calibri Light"/>
        </w:rPr>
      </w:lvl>
    </w:lvlOverride>
    <w:lvlOverride w:ilvl="1">
      <w:startOverride w:val="1"/>
      <w:lvl w:ilvl="1">
        <w:start w:val="1"/>
        <w:numFmt w:val="decimal"/>
        <w:lvlText w:val="%1.%2."/>
        <w:lvlJc w:val="left"/>
        <w:pPr>
          <w:tabs>
            <w:tab w:val="num" w:pos="0"/>
          </w:tabs>
          <w:ind w:left="1080" w:hanging="720"/>
        </w:pPr>
        <w:rPr>
          <w:rFonts w:ascii="Calibri Light" w:hAnsi="Calibri Light"/>
        </w:rPr>
      </w:lvl>
    </w:lvlOverride>
  </w:num>
  <w:num w:numId="15" w16cid:durableId="1041318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2391F"/>
    <w:rsid w:val="000130BA"/>
    <w:rsid w:val="00016264"/>
    <w:rsid w:val="00016A52"/>
    <w:rsid w:val="000202E5"/>
    <w:rsid w:val="00033526"/>
    <w:rsid w:val="00034F80"/>
    <w:rsid w:val="00036869"/>
    <w:rsid w:val="0004056D"/>
    <w:rsid w:val="000444C8"/>
    <w:rsid w:val="0005427A"/>
    <w:rsid w:val="0007602C"/>
    <w:rsid w:val="000935F2"/>
    <w:rsid w:val="00095DF6"/>
    <w:rsid w:val="000A065D"/>
    <w:rsid w:val="000A2394"/>
    <w:rsid w:val="000A5A35"/>
    <w:rsid w:val="000B4099"/>
    <w:rsid w:val="000C30AE"/>
    <w:rsid w:val="000C3940"/>
    <w:rsid w:val="000C3AE5"/>
    <w:rsid w:val="000C666E"/>
    <w:rsid w:val="000E1A49"/>
    <w:rsid w:val="000F4DCF"/>
    <w:rsid w:val="00105816"/>
    <w:rsid w:val="00112104"/>
    <w:rsid w:val="001408F4"/>
    <w:rsid w:val="00140AA1"/>
    <w:rsid w:val="00142D9E"/>
    <w:rsid w:val="00167109"/>
    <w:rsid w:val="00174E1D"/>
    <w:rsid w:val="001776B5"/>
    <w:rsid w:val="00177B50"/>
    <w:rsid w:val="00186DD8"/>
    <w:rsid w:val="00193C7D"/>
    <w:rsid w:val="001963FA"/>
    <w:rsid w:val="001A11E1"/>
    <w:rsid w:val="001A38D8"/>
    <w:rsid w:val="001A511F"/>
    <w:rsid w:val="001B2A36"/>
    <w:rsid w:val="001C6052"/>
    <w:rsid w:val="001D203E"/>
    <w:rsid w:val="001D5D20"/>
    <w:rsid w:val="001D6D48"/>
    <w:rsid w:val="001E086C"/>
    <w:rsid w:val="001F007D"/>
    <w:rsid w:val="001F0866"/>
    <w:rsid w:val="001F77EA"/>
    <w:rsid w:val="002018C1"/>
    <w:rsid w:val="002171DC"/>
    <w:rsid w:val="00217C14"/>
    <w:rsid w:val="00224068"/>
    <w:rsid w:val="0024249C"/>
    <w:rsid w:val="00256392"/>
    <w:rsid w:val="002573C7"/>
    <w:rsid w:val="0026042C"/>
    <w:rsid w:val="002622CE"/>
    <w:rsid w:val="00263D45"/>
    <w:rsid w:val="00265629"/>
    <w:rsid w:val="00267430"/>
    <w:rsid w:val="00276703"/>
    <w:rsid w:val="00277C20"/>
    <w:rsid w:val="0028107F"/>
    <w:rsid w:val="0028244A"/>
    <w:rsid w:val="0028386D"/>
    <w:rsid w:val="002956FA"/>
    <w:rsid w:val="002C0D77"/>
    <w:rsid w:val="002D4F41"/>
    <w:rsid w:val="002E35EA"/>
    <w:rsid w:val="0031110F"/>
    <w:rsid w:val="00332E01"/>
    <w:rsid w:val="00335183"/>
    <w:rsid w:val="003423EA"/>
    <w:rsid w:val="00350612"/>
    <w:rsid w:val="003705AE"/>
    <w:rsid w:val="00370B05"/>
    <w:rsid w:val="003716C5"/>
    <w:rsid w:val="00372D81"/>
    <w:rsid w:val="00374DA1"/>
    <w:rsid w:val="00386F2E"/>
    <w:rsid w:val="003A097D"/>
    <w:rsid w:val="003A2211"/>
    <w:rsid w:val="003A35CF"/>
    <w:rsid w:val="003B1E49"/>
    <w:rsid w:val="003B44D6"/>
    <w:rsid w:val="003D461D"/>
    <w:rsid w:val="003E39E0"/>
    <w:rsid w:val="003F0B5D"/>
    <w:rsid w:val="003F1122"/>
    <w:rsid w:val="004019BA"/>
    <w:rsid w:val="00401A8D"/>
    <w:rsid w:val="004030B5"/>
    <w:rsid w:val="0040793F"/>
    <w:rsid w:val="00412E22"/>
    <w:rsid w:val="0041732C"/>
    <w:rsid w:val="004278A2"/>
    <w:rsid w:val="004320F5"/>
    <w:rsid w:val="00433AC6"/>
    <w:rsid w:val="0044187E"/>
    <w:rsid w:val="00445C48"/>
    <w:rsid w:val="0044607C"/>
    <w:rsid w:val="0044795F"/>
    <w:rsid w:val="00450AE4"/>
    <w:rsid w:val="0045347A"/>
    <w:rsid w:val="00456C10"/>
    <w:rsid w:val="004612B9"/>
    <w:rsid w:val="00461377"/>
    <w:rsid w:val="00461EED"/>
    <w:rsid w:val="004651D3"/>
    <w:rsid w:val="004657AC"/>
    <w:rsid w:val="0048471F"/>
    <w:rsid w:val="00486C70"/>
    <w:rsid w:val="00494BDD"/>
    <w:rsid w:val="004964F8"/>
    <w:rsid w:val="004A50AD"/>
    <w:rsid w:val="004B642A"/>
    <w:rsid w:val="004C4166"/>
    <w:rsid w:val="004C698D"/>
    <w:rsid w:val="004E233C"/>
    <w:rsid w:val="00502335"/>
    <w:rsid w:val="00505232"/>
    <w:rsid w:val="0051161A"/>
    <w:rsid w:val="00513B5A"/>
    <w:rsid w:val="00517948"/>
    <w:rsid w:val="00524390"/>
    <w:rsid w:val="00525C5C"/>
    <w:rsid w:val="0053217E"/>
    <w:rsid w:val="0053308A"/>
    <w:rsid w:val="005368E7"/>
    <w:rsid w:val="00547C77"/>
    <w:rsid w:val="005553C5"/>
    <w:rsid w:val="00566279"/>
    <w:rsid w:val="005664EB"/>
    <w:rsid w:val="005732C3"/>
    <w:rsid w:val="00575A40"/>
    <w:rsid w:val="005843C8"/>
    <w:rsid w:val="005A1832"/>
    <w:rsid w:val="005A4B4B"/>
    <w:rsid w:val="005B47D4"/>
    <w:rsid w:val="005C26AE"/>
    <w:rsid w:val="005C5ACF"/>
    <w:rsid w:val="005C7EDB"/>
    <w:rsid w:val="005F2AD2"/>
    <w:rsid w:val="00601182"/>
    <w:rsid w:val="00602144"/>
    <w:rsid w:val="00602B9E"/>
    <w:rsid w:val="00612654"/>
    <w:rsid w:val="00620D75"/>
    <w:rsid w:val="00622F07"/>
    <w:rsid w:val="00623952"/>
    <w:rsid w:val="0063467A"/>
    <w:rsid w:val="006413FE"/>
    <w:rsid w:val="00641E31"/>
    <w:rsid w:val="00645E6D"/>
    <w:rsid w:val="00660494"/>
    <w:rsid w:val="0066093F"/>
    <w:rsid w:val="006649C8"/>
    <w:rsid w:val="0067221D"/>
    <w:rsid w:val="00677F36"/>
    <w:rsid w:val="006806A4"/>
    <w:rsid w:val="0068237D"/>
    <w:rsid w:val="00682473"/>
    <w:rsid w:val="006875DD"/>
    <w:rsid w:val="0069400A"/>
    <w:rsid w:val="0069455A"/>
    <w:rsid w:val="006B5628"/>
    <w:rsid w:val="006D03AE"/>
    <w:rsid w:val="006D5007"/>
    <w:rsid w:val="006D5D0D"/>
    <w:rsid w:val="006D68F1"/>
    <w:rsid w:val="006D7641"/>
    <w:rsid w:val="006E0202"/>
    <w:rsid w:val="006F4ACC"/>
    <w:rsid w:val="007024C8"/>
    <w:rsid w:val="00712D49"/>
    <w:rsid w:val="00713F5E"/>
    <w:rsid w:val="007149AE"/>
    <w:rsid w:val="00725A70"/>
    <w:rsid w:val="00727DE9"/>
    <w:rsid w:val="00732656"/>
    <w:rsid w:val="00733254"/>
    <w:rsid w:val="00753026"/>
    <w:rsid w:val="007621EF"/>
    <w:rsid w:val="007678C0"/>
    <w:rsid w:val="00773607"/>
    <w:rsid w:val="00783FA2"/>
    <w:rsid w:val="00784661"/>
    <w:rsid w:val="00792AFC"/>
    <w:rsid w:val="007A0D25"/>
    <w:rsid w:val="007D72BD"/>
    <w:rsid w:val="007E0069"/>
    <w:rsid w:val="007E33AD"/>
    <w:rsid w:val="007E440D"/>
    <w:rsid w:val="007E5C49"/>
    <w:rsid w:val="007E5FDC"/>
    <w:rsid w:val="007F19B3"/>
    <w:rsid w:val="007F2C14"/>
    <w:rsid w:val="008179AE"/>
    <w:rsid w:val="008216DD"/>
    <w:rsid w:val="0082391F"/>
    <w:rsid w:val="00827DB8"/>
    <w:rsid w:val="0083060A"/>
    <w:rsid w:val="008333CF"/>
    <w:rsid w:val="00844E00"/>
    <w:rsid w:val="00847CE6"/>
    <w:rsid w:val="008517A5"/>
    <w:rsid w:val="00851EE0"/>
    <w:rsid w:val="00862735"/>
    <w:rsid w:val="008675A8"/>
    <w:rsid w:val="008744CD"/>
    <w:rsid w:val="0088068C"/>
    <w:rsid w:val="00885ECA"/>
    <w:rsid w:val="00890BA7"/>
    <w:rsid w:val="0089137A"/>
    <w:rsid w:val="00894704"/>
    <w:rsid w:val="008C2B4A"/>
    <w:rsid w:val="008C61F9"/>
    <w:rsid w:val="008D1746"/>
    <w:rsid w:val="008D6563"/>
    <w:rsid w:val="008D741B"/>
    <w:rsid w:val="008E5DE3"/>
    <w:rsid w:val="008E782C"/>
    <w:rsid w:val="00904579"/>
    <w:rsid w:val="0091170E"/>
    <w:rsid w:val="00917A35"/>
    <w:rsid w:val="00924B3D"/>
    <w:rsid w:val="009263A6"/>
    <w:rsid w:val="00927AAB"/>
    <w:rsid w:val="009320E3"/>
    <w:rsid w:val="00933083"/>
    <w:rsid w:val="009674CF"/>
    <w:rsid w:val="009677B6"/>
    <w:rsid w:val="00972ED5"/>
    <w:rsid w:val="00975155"/>
    <w:rsid w:val="00976332"/>
    <w:rsid w:val="00977AA9"/>
    <w:rsid w:val="00980281"/>
    <w:rsid w:val="0098273B"/>
    <w:rsid w:val="0099339D"/>
    <w:rsid w:val="009A528F"/>
    <w:rsid w:val="009B0FC0"/>
    <w:rsid w:val="009C0A7F"/>
    <w:rsid w:val="009C4DF2"/>
    <w:rsid w:val="009D074F"/>
    <w:rsid w:val="009D4AA2"/>
    <w:rsid w:val="009D4E90"/>
    <w:rsid w:val="009E1EAA"/>
    <w:rsid w:val="009E7BCD"/>
    <w:rsid w:val="009F2DC9"/>
    <w:rsid w:val="00A01BD1"/>
    <w:rsid w:val="00A132E3"/>
    <w:rsid w:val="00A15555"/>
    <w:rsid w:val="00A15FDF"/>
    <w:rsid w:val="00A1692B"/>
    <w:rsid w:val="00A170AC"/>
    <w:rsid w:val="00A179A7"/>
    <w:rsid w:val="00A21085"/>
    <w:rsid w:val="00A27CFD"/>
    <w:rsid w:val="00A30AD5"/>
    <w:rsid w:val="00A31C71"/>
    <w:rsid w:val="00A327D1"/>
    <w:rsid w:val="00A346CB"/>
    <w:rsid w:val="00A46385"/>
    <w:rsid w:val="00A46DEC"/>
    <w:rsid w:val="00A54B9A"/>
    <w:rsid w:val="00A5702B"/>
    <w:rsid w:val="00A71B95"/>
    <w:rsid w:val="00A74B55"/>
    <w:rsid w:val="00A857D3"/>
    <w:rsid w:val="00AA6A00"/>
    <w:rsid w:val="00AA730D"/>
    <w:rsid w:val="00AB025E"/>
    <w:rsid w:val="00AD1F78"/>
    <w:rsid w:val="00AD4565"/>
    <w:rsid w:val="00AF6BE6"/>
    <w:rsid w:val="00AF7585"/>
    <w:rsid w:val="00B02FCD"/>
    <w:rsid w:val="00B064F9"/>
    <w:rsid w:val="00B06ADB"/>
    <w:rsid w:val="00B258B3"/>
    <w:rsid w:val="00B366C9"/>
    <w:rsid w:val="00B4205F"/>
    <w:rsid w:val="00B45E05"/>
    <w:rsid w:val="00B476CC"/>
    <w:rsid w:val="00B55C3C"/>
    <w:rsid w:val="00B63D7E"/>
    <w:rsid w:val="00B66EBA"/>
    <w:rsid w:val="00B70524"/>
    <w:rsid w:val="00B72FAF"/>
    <w:rsid w:val="00B76AED"/>
    <w:rsid w:val="00B77A32"/>
    <w:rsid w:val="00B77B14"/>
    <w:rsid w:val="00B83561"/>
    <w:rsid w:val="00B83924"/>
    <w:rsid w:val="00B84B22"/>
    <w:rsid w:val="00B965A0"/>
    <w:rsid w:val="00BA41EC"/>
    <w:rsid w:val="00BA6952"/>
    <w:rsid w:val="00BB6585"/>
    <w:rsid w:val="00BC243E"/>
    <w:rsid w:val="00BD17ED"/>
    <w:rsid w:val="00BD7EB4"/>
    <w:rsid w:val="00BE673B"/>
    <w:rsid w:val="00BF2C90"/>
    <w:rsid w:val="00C158F9"/>
    <w:rsid w:val="00C17789"/>
    <w:rsid w:val="00C17969"/>
    <w:rsid w:val="00C200F5"/>
    <w:rsid w:val="00C2673E"/>
    <w:rsid w:val="00C35CC4"/>
    <w:rsid w:val="00C366EB"/>
    <w:rsid w:val="00C3745C"/>
    <w:rsid w:val="00C37B14"/>
    <w:rsid w:val="00C619EE"/>
    <w:rsid w:val="00C740E2"/>
    <w:rsid w:val="00C75D3E"/>
    <w:rsid w:val="00C8013B"/>
    <w:rsid w:val="00CA1851"/>
    <w:rsid w:val="00CC38C5"/>
    <w:rsid w:val="00CC4D59"/>
    <w:rsid w:val="00CC71D9"/>
    <w:rsid w:val="00CC728B"/>
    <w:rsid w:val="00CE7FAA"/>
    <w:rsid w:val="00D0191F"/>
    <w:rsid w:val="00D01FFA"/>
    <w:rsid w:val="00D050D1"/>
    <w:rsid w:val="00D05C60"/>
    <w:rsid w:val="00D071F5"/>
    <w:rsid w:val="00D204A4"/>
    <w:rsid w:val="00D2616C"/>
    <w:rsid w:val="00D32C48"/>
    <w:rsid w:val="00D3658A"/>
    <w:rsid w:val="00D36EE6"/>
    <w:rsid w:val="00D47813"/>
    <w:rsid w:val="00D52CA0"/>
    <w:rsid w:val="00D53062"/>
    <w:rsid w:val="00D5377D"/>
    <w:rsid w:val="00D54853"/>
    <w:rsid w:val="00D555A2"/>
    <w:rsid w:val="00D80949"/>
    <w:rsid w:val="00D80CBE"/>
    <w:rsid w:val="00D912D6"/>
    <w:rsid w:val="00D9496B"/>
    <w:rsid w:val="00DB2798"/>
    <w:rsid w:val="00DB2F10"/>
    <w:rsid w:val="00DB7511"/>
    <w:rsid w:val="00DC323A"/>
    <w:rsid w:val="00DC68F3"/>
    <w:rsid w:val="00DC7CFA"/>
    <w:rsid w:val="00DE51E0"/>
    <w:rsid w:val="00DF2E5B"/>
    <w:rsid w:val="00E03060"/>
    <w:rsid w:val="00E0664A"/>
    <w:rsid w:val="00E12AC2"/>
    <w:rsid w:val="00E22ED0"/>
    <w:rsid w:val="00E2437B"/>
    <w:rsid w:val="00E3065F"/>
    <w:rsid w:val="00E35DDC"/>
    <w:rsid w:val="00E41387"/>
    <w:rsid w:val="00E4262F"/>
    <w:rsid w:val="00E44B41"/>
    <w:rsid w:val="00E520F6"/>
    <w:rsid w:val="00E53863"/>
    <w:rsid w:val="00E53930"/>
    <w:rsid w:val="00E6412B"/>
    <w:rsid w:val="00E64E9B"/>
    <w:rsid w:val="00E705D4"/>
    <w:rsid w:val="00E72C48"/>
    <w:rsid w:val="00E77F55"/>
    <w:rsid w:val="00E82848"/>
    <w:rsid w:val="00E83B67"/>
    <w:rsid w:val="00E85848"/>
    <w:rsid w:val="00EA4EFC"/>
    <w:rsid w:val="00EA5921"/>
    <w:rsid w:val="00EB3274"/>
    <w:rsid w:val="00EC3557"/>
    <w:rsid w:val="00EC7C2E"/>
    <w:rsid w:val="00EE6D1B"/>
    <w:rsid w:val="00EF0982"/>
    <w:rsid w:val="00EF1DD9"/>
    <w:rsid w:val="00EF580B"/>
    <w:rsid w:val="00F05FA8"/>
    <w:rsid w:val="00F078BC"/>
    <w:rsid w:val="00F10C9A"/>
    <w:rsid w:val="00F13868"/>
    <w:rsid w:val="00F14417"/>
    <w:rsid w:val="00F33E85"/>
    <w:rsid w:val="00F34BB3"/>
    <w:rsid w:val="00F35140"/>
    <w:rsid w:val="00F364E3"/>
    <w:rsid w:val="00F36930"/>
    <w:rsid w:val="00F4660B"/>
    <w:rsid w:val="00F6629C"/>
    <w:rsid w:val="00F7286E"/>
    <w:rsid w:val="00F76FE7"/>
    <w:rsid w:val="00F81551"/>
    <w:rsid w:val="00F91341"/>
    <w:rsid w:val="00F945C0"/>
    <w:rsid w:val="00FA2B1F"/>
    <w:rsid w:val="00FA719B"/>
    <w:rsid w:val="00FB1CE0"/>
    <w:rsid w:val="00FB5598"/>
    <w:rsid w:val="00FB6047"/>
    <w:rsid w:val="00FB7B59"/>
    <w:rsid w:val="00FB7FCD"/>
    <w:rsid w:val="00FC5568"/>
    <w:rsid w:val="00FC573B"/>
    <w:rsid w:val="00FC6ABC"/>
    <w:rsid w:val="00FC7634"/>
    <w:rsid w:val="00FC7E0A"/>
    <w:rsid w:val="00FD0B18"/>
    <w:rsid w:val="00FD1001"/>
    <w:rsid w:val="00FD3195"/>
    <w:rsid w:val="00FF05EE"/>
    <w:rsid w:val="00FF21B6"/>
    <w:rsid w:val="00FF2D7D"/>
    <w:rsid w:val="00FF307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CE37"/>
  <w15:docId w15:val="{67DCC58B-2796-4322-A406-D9424AC3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style>
  <w:style w:type="paragraph" w:styleId="Nagwek1">
    <w:name w:val="heading 1"/>
    <w:basedOn w:val="Standard"/>
    <w:next w:val="Standard"/>
    <w:link w:val="Nagwek1Znak"/>
    <w:uiPriority w:val="9"/>
    <w:qFormat/>
    <w:pPr>
      <w:keepNext/>
      <w:spacing w:before="240" w:after="60"/>
      <w:outlineLvl w:val="0"/>
    </w:pPr>
    <w:rPr>
      <w:rFonts w:ascii="Cambria" w:eastAsia="Cambria" w:hAnsi="Cambria" w:cs="Cambria"/>
      <w:b/>
      <w:bCs/>
      <w:sz w:val="32"/>
      <w:szCs w:val="32"/>
    </w:rPr>
  </w:style>
  <w:style w:type="paragraph" w:styleId="Nagwek2">
    <w:name w:val="heading 2"/>
    <w:basedOn w:val="Standard"/>
    <w:next w:val="Standard"/>
    <w:uiPriority w:val="9"/>
    <w:semiHidden/>
    <w:unhideWhenUsed/>
    <w:qFormat/>
    <w:pPr>
      <w:keepNext/>
      <w:widowControl w:val="0"/>
      <w:jc w:val="center"/>
      <w:outlineLvl w:val="1"/>
    </w:pPr>
    <w:rPr>
      <w:sz w:val="28"/>
      <w:szCs w:val="28"/>
      <w:lang w:val="de-DE"/>
    </w:rPr>
  </w:style>
  <w:style w:type="paragraph" w:styleId="Nagwek3">
    <w:name w:val="heading 3"/>
    <w:basedOn w:val="Standard"/>
    <w:next w:val="Standard"/>
    <w:uiPriority w:val="9"/>
    <w:semiHidden/>
    <w:unhideWhenUsed/>
    <w:qFormat/>
    <w:pPr>
      <w:keepNext/>
      <w:spacing w:before="240" w:after="60"/>
      <w:outlineLvl w:val="2"/>
    </w:pPr>
    <w:rPr>
      <w:rFonts w:ascii="Cambria" w:eastAsia="Cambria" w:hAnsi="Cambria" w:cs="Cambria"/>
      <w:b/>
      <w:bCs/>
      <w:sz w:val="26"/>
      <w:szCs w:val="26"/>
    </w:rPr>
  </w:style>
  <w:style w:type="paragraph" w:styleId="Nagwek4">
    <w:name w:val="heading 4"/>
    <w:basedOn w:val="Standard"/>
    <w:next w:val="Standard"/>
    <w:uiPriority w:val="9"/>
    <w:semiHidden/>
    <w:unhideWhenUsed/>
    <w:qFormat/>
    <w:pPr>
      <w:keepNext/>
      <w:widowControl w:val="0"/>
      <w:outlineLvl w:val="3"/>
    </w:pPr>
    <w:rPr>
      <w:b/>
      <w:bCs/>
      <w:sz w:val="28"/>
      <w:szCs w:val="28"/>
    </w:rPr>
  </w:style>
  <w:style w:type="paragraph" w:styleId="Nagwek5">
    <w:name w:val="heading 5"/>
    <w:basedOn w:val="Standard"/>
    <w:next w:val="Standard"/>
    <w:uiPriority w:val="9"/>
    <w:semiHidden/>
    <w:unhideWhenUsed/>
    <w:qFormat/>
    <w:pPr>
      <w:spacing w:before="240" w:after="60"/>
      <w:outlineLvl w:val="4"/>
    </w:pPr>
    <w:rPr>
      <w:rFonts w:ascii="Calibri" w:eastAsia="Calibri" w:hAnsi="Calibri" w:cs="Calibri"/>
      <w:b/>
      <w:bCs/>
      <w:i/>
      <w:iCs/>
      <w:sz w:val="26"/>
      <w:szCs w:val="26"/>
    </w:rPr>
  </w:style>
  <w:style w:type="paragraph" w:styleId="Nagwek6">
    <w:name w:val="heading 6"/>
    <w:basedOn w:val="Standard"/>
    <w:next w:val="Standard"/>
    <w:uiPriority w:val="9"/>
    <w:unhideWhenUsed/>
    <w:qFormat/>
    <w:pPr>
      <w:spacing w:before="240" w:after="60"/>
      <w:outlineLvl w:val="5"/>
    </w:pPr>
    <w:rPr>
      <w:b/>
      <w:bCs/>
      <w:sz w:val="22"/>
      <w:szCs w:val="22"/>
    </w:rPr>
  </w:style>
  <w:style w:type="paragraph" w:styleId="Nagwek8">
    <w:name w:val="heading 8"/>
    <w:basedOn w:val="Normalny"/>
    <w:next w:val="Normalny"/>
    <w:qFormat/>
    <w:pPr>
      <w:keepNext/>
      <w:keepLines/>
      <w:spacing w:before="40"/>
      <w:outlineLvl w:val="7"/>
    </w:pPr>
    <w:rPr>
      <w:rFonts w:ascii="Calibri Light" w:eastAsia="Times New Roman" w:hAnsi="Calibri Light"/>
      <w:color w:val="272727"/>
      <w:sz w:val="21"/>
      <w:szCs w:val="19"/>
    </w:rPr>
  </w:style>
  <w:style w:type="paragraph" w:styleId="Nagwek9">
    <w:name w:val="heading 9"/>
    <w:basedOn w:val="Standard"/>
    <w:next w:val="Standard"/>
    <w:qFormat/>
    <w:pPr>
      <w:spacing w:before="240" w:after="60"/>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Symbol" w:eastAsia="Symbol" w:hAnsi="Symbol" w:cs="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b w:val="0"/>
      <w:sz w:val="24"/>
      <w:szCs w:val="24"/>
    </w:rPr>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rPr>
      <w:b/>
    </w:rPr>
  </w:style>
  <w:style w:type="character" w:customStyle="1" w:styleId="WW8Num7z0">
    <w:name w:val="WW8Num7z0"/>
    <w:qFormat/>
    <w:rPr>
      <w:b/>
    </w:rPr>
  </w:style>
  <w:style w:type="character" w:customStyle="1" w:styleId="WW8Num8z0">
    <w:name w:val="WW8Num8z0"/>
    <w:qFormat/>
  </w:style>
  <w:style w:type="character" w:customStyle="1" w:styleId="WW8Num9z0">
    <w:name w:val="WW8Num9z0"/>
    <w:qFormat/>
    <w:rPr>
      <w:b/>
    </w:rPr>
  </w:style>
  <w:style w:type="character" w:customStyle="1" w:styleId="WW8Num9z1">
    <w:name w:val="WW8Num9z1"/>
    <w:qFormat/>
    <w:rPr>
      <w:b w:val="0"/>
    </w:rPr>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style>
  <w:style w:type="character" w:customStyle="1" w:styleId="WW8Num14z0">
    <w:name w:val="WW8Num14z0"/>
    <w:qFormat/>
  </w:style>
  <w:style w:type="character" w:customStyle="1" w:styleId="WW8Num15z0">
    <w:name w:val="WW8Num15z0"/>
    <w:qFormat/>
  </w:style>
  <w:style w:type="character" w:customStyle="1" w:styleId="WW8Num16z0">
    <w:name w:val="WW8Num16z0"/>
    <w:qFormat/>
    <w:rPr>
      <w:rFonts w:ascii="Calibri" w:eastAsia="Calibri" w:hAnsi="Calibri" w:cs="Calibri"/>
      <w:b w:val="0"/>
      <w:i w:val="0"/>
      <w:sz w:val="22"/>
      <w:szCs w:val="22"/>
    </w:rPr>
  </w:style>
  <w:style w:type="character" w:customStyle="1" w:styleId="WW8Num16z2">
    <w:name w:val="WW8Num16z2"/>
    <w:qFormat/>
    <w:rPr>
      <w:b w:val="0"/>
      <w:i w:val="0"/>
    </w:rPr>
  </w:style>
  <w:style w:type="character" w:customStyle="1" w:styleId="WW8Num16z4">
    <w:name w:val="WW8Num16z4"/>
    <w:qFormat/>
  </w:style>
  <w:style w:type="character" w:customStyle="1" w:styleId="WW8Num17z0">
    <w:name w:val="WW8Num17z0"/>
    <w:qFormat/>
    <w:rPr>
      <w:rFonts w:ascii="Times New Roman" w:eastAsia="Times New Roman" w:hAnsi="Times New Roman" w:cs="Times New Roman"/>
      <w:b w:val="0"/>
      <w:bCs w:val="0"/>
    </w:rPr>
  </w:style>
  <w:style w:type="character" w:customStyle="1" w:styleId="WW8Num17z1">
    <w:name w:val="WW8Num17z1"/>
    <w:qFormat/>
    <w:rPr>
      <w:rFonts w:ascii="Times New Roman" w:eastAsia="Times New Roman" w:hAnsi="Times New Roman" w:cs="Times New Roman"/>
    </w:rPr>
  </w:style>
  <w:style w:type="character" w:customStyle="1" w:styleId="WW8Num17z3">
    <w:name w:val="WW8Num17z3"/>
    <w:qFormat/>
    <w:rPr>
      <w:rFonts w:ascii="Times New Roman" w:eastAsia="Calibri" w:hAnsi="Times New Roman" w:cs="Times New Roman"/>
      <w:color w:val="000000"/>
      <w:kern w:val="2"/>
    </w:rPr>
  </w:style>
  <w:style w:type="character" w:customStyle="1" w:styleId="WW8Num17z6">
    <w:name w:val="WW8Num17z6"/>
    <w:qFormat/>
    <w:rPr>
      <w:rFonts w:ascii="Times New Roman" w:eastAsia="Times New Roman" w:hAnsi="Times New Roman" w:cs="Times New Roman"/>
      <w:sz w:val="24"/>
      <w:szCs w:val="24"/>
    </w:rPr>
  </w:style>
  <w:style w:type="character" w:customStyle="1" w:styleId="WW8Num18z0">
    <w:name w:val="WW8Num18z0"/>
    <w:qFormat/>
    <w:rPr>
      <w:rFonts w:ascii="Symbol" w:eastAsia="Symbol" w:hAnsi="Symbol" w:cs="Symbol"/>
    </w:rPr>
  </w:style>
  <w:style w:type="character" w:customStyle="1" w:styleId="WW8Num18z1">
    <w:name w:val="WW8Num18z1"/>
    <w:qFormat/>
    <w:rPr>
      <w:rFonts w:ascii="Courier New" w:eastAsia="Courier New" w:hAnsi="Courier New" w:cs="Courier New"/>
    </w:rPr>
  </w:style>
  <w:style w:type="character" w:customStyle="1" w:styleId="WW8Num18z2">
    <w:name w:val="WW8Num18z2"/>
    <w:qFormat/>
    <w:rPr>
      <w:rFonts w:ascii="Wingdings" w:eastAsia="Wingdings" w:hAnsi="Wingdings" w:cs="Wingdings"/>
    </w:rPr>
  </w:style>
  <w:style w:type="character" w:customStyle="1" w:styleId="WW8Num19z0">
    <w:name w:val="WW8Num19z0"/>
    <w:qFormat/>
  </w:style>
  <w:style w:type="character" w:customStyle="1" w:styleId="WW8Num20z0">
    <w:name w:val="WW8Num20z0"/>
    <w:qFormat/>
    <w:rPr>
      <w:rFonts w:ascii="Symbol" w:eastAsia="Symbol" w:hAnsi="Symbol" w:cs="Symbol"/>
    </w:rPr>
  </w:style>
  <w:style w:type="character" w:customStyle="1" w:styleId="WW8Num20z1">
    <w:name w:val="WW8Num20z1"/>
    <w:qFormat/>
    <w:rPr>
      <w:rFonts w:ascii="Courier New" w:eastAsia="Courier New" w:hAnsi="Courier New" w:cs="Courier New"/>
    </w:rPr>
  </w:style>
  <w:style w:type="character" w:customStyle="1" w:styleId="WW8Num20z2">
    <w:name w:val="WW8Num20z2"/>
    <w:qFormat/>
    <w:rPr>
      <w:rFonts w:ascii="Wingdings" w:eastAsia="Wingdings" w:hAnsi="Wingdings" w:cs="Wingdings"/>
    </w:rPr>
  </w:style>
  <w:style w:type="character" w:customStyle="1" w:styleId="WW8Num21z0">
    <w:name w:val="WW8Num21z0"/>
    <w:qFormat/>
    <w:rPr>
      <w:color w:val="000000"/>
      <w:lang w:val="cs-CZ"/>
    </w:rPr>
  </w:style>
  <w:style w:type="character" w:customStyle="1" w:styleId="WW8Num21z1">
    <w:name w:val="WW8Num21z1"/>
    <w:qFormat/>
  </w:style>
  <w:style w:type="character" w:customStyle="1" w:styleId="WW8Num22z0">
    <w:name w:val="WW8Num22z0"/>
    <w:qFormat/>
    <w:rPr>
      <w:rFonts w:ascii="Times New Roman" w:eastAsia="TimesNewRoman, 'MS Mincho'" w:hAnsi="Times New Roman" w:cs="Times New Roman"/>
      <w:strike w:val="0"/>
      <w:dstrike w:val="0"/>
      <w:color w:val="000000"/>
      <w:sz w:val="24"/>
      <w:szCs w:val="24"/>
      <w:lang w:eastAsia="pl-PL"/>
    </w:rPr>
  </w:style>
  <w:style w:type="character" w:customStyle="1" w:styleId="WW8Num22z1">
    <w:name w:val="WW8Num22z1"/>
    <w:qFormat/>
    <w:rPr>
      <w:rFonts w:ascii="Georgia" w:eastAsia="Georgia" w:hAnsi="Georgia" w:cs="Georgia"/>
      <w:b w:val="0"/>
      <w:bCs w:val="0"/>
      <w:i w:val="0"/>
      <w:iCs w:val="0"/>
      <w:strike w:val="0"/>
      <w:dstrike w:val="0"/>
      <w:sz w:val="20"/>
      <w:szCs w:val="20"/>
    </w:rPr>
  </w:style>
  <w:style w:type="character" w:customStyle="1" w:styleId="WW8Num22z2">
    <w:name w:val="WW8Num22z2"/>
    <w:qFormat/>
    <w:rPr>
      <w:rFonts w:ascii="Times New Roman" w:eastAsia="Times New Roman" w:hAnsi="Times New Roman" w:cs="Times New Roman"/>
    </w:rPr>
  </w:style>
  <w:style w:type="character" w:customStyle="1" w:styleId="WW8Num23z0">
    <w:name w:val="WW8Num23z0"/>
    <w:qFormat/>
    <w:rPr>
      <w:rFonts w:ascii="Times New Roman" w:eastAsia="Times New Roman" w:hAnsi="Times New Roman" w:cs="Times New Roman"/>
      <w:color w:val="000000"/>
    </w:rPr>
  </w:style>
  <w:style w:type="character" w:customStyle="1" w:styleId="WW8Num23z1">
    <w:name w:val="WW8Num23z1"/>
    <w:qFormat/>
    <w:rPr>
      <w:rFonts w:ascii="Times New Roman" w:eastAsia="Times New Roman" w:hAnsi="Times New Roman" w:cs="Times New Roman"/>
    </w:rPr>
  </w:style>
  <w:style w:type="character" w:customStyle="1" w:styleId="WW8Num24z0">
    <w:name w:val="WW8Num24z0"/>
    <w:qFormat/>
    <w:rPr>
      <w:rFonts w:ascii="Times New Roman" w:eastAsia="Times New Roman" w:hAnsi="Times New Roman" w:cs="Times New Roman"/>
      <w:b/>
      <w:bCs w:val="0"/>
      <w:sz w:val="24"/>
      <w:szCs w:val="24"/>
    </w:rPr>
  </w:style>
  <w:style w:type="character" w:customStyle="1" w:styleId="WW8Num24z1">
    <w:name w:val="WW8Num24z1"/>
    <w:qFormat/>
    <w:rPr>
      <w:b w:val="0"/>
      <w:i w:val="0"/>
    </w:rPr>
  </w:style>
  <w:style w:type="character" w:customStyle="1" w:styleId="WW8Num24z4">
    <w:name w:val="WW8Num24z4"/>
    <w:qFormat/>
    <w:rPr>
      <w:b w:val="0"/>
    </w:rPr>
  </w:style>
  <w:style w:type="character" w:customStyle="1" w:styleId="WW8Num24z5">
    <w:name w:val="WW8Num24z5"/>
    <w:qFormat/>
  </w:style>
  <w:style w:type="character" w:customStyle="1" w:styleId="WW8Num25z0">
    <w:name w:val="WW8Num25z0"/>
    <w:qFormat/>
    <w:rPr>
      <w:rFonts w:ascii="Times New Roman" w:eastAsia="Times New Roman" w:hAnsi="Times New Roman" w:cs="Times New Roman"/>
      <w:strike w:val="0"/>
      <w:dstrike w:val="0"/>
      <w:color w:val="000000"/>
      <w:lang w:eastAsia="pl-PL"/>
    </w:rPr>
  </w:style>
  <w:style w:type="character" w:customStyle="1" w:styleId="WW8Num25z1">
    <w:name w:val="WW8Num25z1"/>
    <w:qFormat/>
    <w:rPr>
      <w:rFonts w:ascii="Georgia" w:eastAsia="Georgia" w:hAnsi="Georgia" w:cs="Georgia"/>
      <w:b w:val="0"/>
      <w:bCs w:val="0"/>
      <w:i w:val="0"/>
      <w:iCs w:val="0"/>
      <w:strike w:val="0"/>
      <w:dstrike w:val="0"/>
      <w:sz w:val="20"/>
      <w:szCs w:val="20"/>
    </w:rPr>
  </w:style>
  <w:style w:type="character" w:customStyle="1" w:styleId="WW8Num25z2">
    <w:name w:val="WW8Num25z2"/>
    <w:qFormat/>
    <w:rPr>
      <w:rFonts w:ascii="Times New Roman" w:eastAsia="Times New Roman" w:hAnsi="Times New Roman" w:cs="Times New Roman"/>
    </w:rPr>
  </w:style>
  <w:style w:type="character" w:customStyle="1" w:styleId="WW8Num26z0">
    <w:name w:val="WW8Num26z0"/>
    <w:qFormat/>
    <w:rPr>
      <w:b/>
    </w:rPr>
  </w:style>
  <w:style w:type="character" w:customStyle="1" w:styleId="WW8Num26z1">
    <w:name w:val="WW8Num26z1"/>
    <w:qFormat/>
    <w:rPr>
      <w:b w:val="0"/>
      <w:i w:val="0"/>
    </w:rPr>
  </w:style>
  <w:style w:type="character" w:customStyle="1" w:styleId="WW8Num26z4">
    <w:name w:val="WW8Num26z4"/>
    <w:qFormat/>
    <w:rPr>
      <w:b w:val="0"/>
    </w:rPr>
  </w:style>
  <w:style w:type="character" w:customStyle="1" w:styleId="WW8Num26z5">
    <w:name w:val="WW8Num26z5"/>
    <w:qFormat/>
  </w:style>
  <w:style w:type="character" w:customStyle="1" w:styleId="WW8Num27z0">
    <w:name w:val="WW8Num27z0"/>
    <w:qFormat/>
    <w:rPr>
      <w:rFonts w:ascii="Georgia" w:eastAsia="Georgia" w:hAnsi="Georgia" w:cs="Georgia"/>
    </w:rPr>
  </w:style>
  <w:style w:type="character" w:customStyle="1" w:styleId="WW8Num27z1">
    <w:name w:val="WW8Num27z1"/>
    <w:qFormat/>
    <w:rPr>
      <w:rFonts w:ascii="Times New Roman" w:eastAsia="Times New Roman" w:hAnsi="Times New Roman" w:cs="Times New Roman"/>
      <w:color w:val="000000"/>
    </w:rPr>
  </w:style>
  <w:style w:type="character" w:customStyle="1" w:styleId="WW8Num28z0">
    <w:name w:val="WW8Num28z0"/>
    <w:qFormat/>
    <w:rPr>
      <w:rFonts w:ascii="Times New Roman" w:eastAsia="Times New Roman" w:hAnsi="Times New Roman" w:cs="Times New Roman"/>
      <w:color w:val="000000"/>
      <w:sz w:val="24"/>
      <w:szCs w:val="24"/>
    </w:rPr>
  </w:style>
  <w:style w:type="character" w:customStyle="1" w:styleId="WW8Num29z0">
    <w:name w:val="WW8Num29z0"/>
    <w:qFormat/>
    <w:rPr>
      <w:rFonts w:ascii="Arial" w:eastAsia="Times New Roman" w:hAnsi="Arial" w:cs="Times New Roman"/>
    </w:rPr>
  </w:style>
  <w:style w:type="character" w:customStyle="1" w:styleId="WW8Num29z1">
    <w:name w:val="WW8Num29z1"/>
    <w:qFormat/>
    <w:rPr>
      <w:rFonts w:ascii="Times New Roman" w:eastAsia="Times New Roman" w:hAnsi="Times New Roman" w:cs="Times New Roman"/>
      <w:color w:val="000000"/>
      <w:sz w:val="24"/>
      <w:szCs w:val="24"/>
      <w:lang w:eastAsia="en-US"/>
    </w:rPr>
  </w:style>
  <w:style w:type="character" w:customStyle="1" w:styleId="WW8Num30z0">
    <w:name w:val="WW8Num30z0"/>
    <w:qFormat/>
    <w:rPr>
      <w:rFonts w:ascii="Symbol" w:eastAsia="Symbol" w:hAnsi="Symbol" w:cs="Symbol"/>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b/>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b w:val="0"/>
      <w:bCs w:val="0"/>
      <w:sz w:val="24"/>
      <w:szCs w:val="24"/>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eastAsia="Humanist777L2-RomanB"/>
      <w:sz w:val="24"/>
      <w:szCs w:val="24"/>
      <w:lang w:eastAsia="pl-PL"/>
    </w:rPr>
  </w:style>
  <w:style w:type="character" w:customStyle="1" w:styleId="WW8Num34z0">
    <w:name w:val="WW8Num34z0"/>
    <w:qFormat/>
    <w:rPr>
      <w:rFonts w:ascii="Times New Roman" w:eastAsia="Times New Roman" w:hAnsi="Times New Roman" w:cs="Times New Roman"/>
      <w:b/>
      <w:sz w:val="24"/>
      <w:szCs w:val="24"/>
    </w:rPr>
  </w:style>
  <w:style w:type="character" w:customStyle="1" w:styleId="WW8Num34z1">
    <w:name w:val="WW8Num34z1"/>
    <w:qFormat/>
    <w:rPr>
      <w:b w:val="0"/>
      <w:i w:val="0"/>
    </w:rPr>
  </w:style>
  <w:style w:type="character" w:customStyle="1" w:styleId="WW8Num34z2">
    <w:name w:val="WW8Num34z2"/>
    <w:qFormat/>
    <w:rPr>
      <w:b/>
    </w:rPr>
  </w:style>
  <w:style w:type="character" w:customStyle="1" w:styleId="WW8Num34z4">
    <w:name w:val="WW8Num34z4"/>
    <w:qFormat/>
    <w:rPr>
      <w:b w:val="0"/>
    </w:rPr>
  </w:style>
  <w:style w:type="character" w:customStyle="1" w:styleId="WW8Num34z5">
    <w:name w:val="WW8Num34z5"/>
    <w:qFormat/>
  </w:style>
  <w:style w:type="character" w:customStyle="1" w:styleId="WW8Num35z0">
    <w:name w:val="WW8Num35z0"/>
    <w:qFormat/>
    <w:rPr>
      <w:bCs/>
      <w:color w:val="000000"/>
    </w:rPr>
  </w:style>
  <w:style w:type="character" w:customStyle="1" w:styleId="WW8Num35z1">
    <w:name w:val="WW8Num35z1"/>
    <w:qFormat/>
    <w:rPr>
      <w:color w:val="000000"/>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color w:val="000000"/>
    </w:rPr>
  </w:style>
  <w:style w:type="character" w:customStyle="1" w:styleId="WW8Num37z1">
    <w:name w:val="WW8Num37z1"/>
    <w:qFormat/>
  </w:style>
  <w:style w:type="character" w:customStyle="1" w:styleId="WW8Num38z0">
    <w:name w:val="WW8Num38z0"/>
    <w:qFormat/>
    <w:rPr>
      <w:rFonts w:eastAsia="Times New Roman" w:cs="Times New Roman"/>
      <w:b w:val="0"/>
      <w:i w:val="0"/>
      <w:color w:val="000000"/>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eastAsia="Times New Roman" w:hAnsi="Times New Roman" w:cs="Times New Roman"/>
      <w:b/>
      <w:bCs/>
      <w:iCs/>
      <w:caps/>
      <w:sz w:val="24"/>
      <w:szCs w:val="24"/>
    </w:rPr>
  </w:style>
  <w:style w:type="character" w:customStyle="1" w:styleId="WW8Num39z1">
    <w:name w:val="WW8Num39z1"/>
    <w:qFormat/>
    <w:rPr>
      <w:b w:val="0"/>
      <w:i w:val="0"/>
    </w:rPr>
  </w:style>
  <w:style w:type="character" w:customStyle="1" w:styleId="WW8Num39z2">
    <w:name w:val="WW8Num39z2"/>
    <w:qFormat/>
    <w:rPr>
      <w:b/>
    </w:rPr>
  </w:style>
  <w:style w:type="character" w:customStyle="1" w:styleId="WW8Num39z4">
    <w:name w:val="WW8Num39z4"/>
    <w:qFormat/>
    <w:rPr>
      <w:b w:val="0"/>
    </w:rPr>
  </w:style>
  <w:style w:type="character" w:customStyle="1" w:styleId="WW8Num39z5">
    <w:name w:val="WW8Num39z5"/>
    <w:qFormat/>
  </w:style>
  <w:style w:type="character" w:customStyle="1" w:styleId="WW8Num40z0">
    <w:name w:val="WW8Num40z0"/>
    <w:qFormat/>
    <w:rPr>
      <w:b/>
    </w:rPr>
  </w:style>
  <w:style w:type="character" w:customStyle="1" w:styleId="WW8Num40z1">
    <w:name w:val="WW8Num40z1"/>
    <w:qFormat/>
    <w:rPr>
      <w:b w:val="0"/>
    </w:rPr>
  </w:style>
  <w:style w:type="character" w:customStyle="1" w:styleId="WW8Num44z0">
    <w:name w:val="WW8Num44z0"/>
    <w:qFormat/>
    <w:rPr>
      <w:b/>
    </w:rPr>
  </w:style>
  <w:style w:type="character" w:customStyle="1" w:styleId="WW8Num44z1">
    <w:name w:val="WW8Num44z1"/>
    <w:qFormat/>
    <w:rPr>
      <w:b w:val="0"/>
    </w:rPr>
  </w:style>
  <w:style w:type="character" w:customStyle="1" w:styleId="WW8Num45z0">
    <w:name w:val="WW8Num45z0"/>
    <w:qFormat/>
    <w:rPr>
      <w:rFonts w:ascii="Times New Roman" w:eastAsia="Times New Roman" w:hAnsi="Times New Roman" w:cs="Times New Roman"/>
      <w:b w:val="0"/>
      <w:i w:val="0"/>
      <w:sz w:val="24"/>
      <w:szCs w:val="24"/>
    </w:rPr>
  </w:style>
  <w:style w:type="character" w:customStyle="1" w:styleId="WW8Num46z0">
    <w:name w:val="WW8Num46z0"/>
    <w:qFormat/>
    <w:rPr>
      <w:b/>
    </w:rPr>
  </w:style>
  <w:style w:type="character" w:customStyle="1" w:styleId="WW8Num46z1">
    <w:name w:val="WW8Num46z1"/>
    <w:qFormat/>
    <w:rPr>
      <w:b w:val="0"/>
    </w:rPr>
  </w:style>
  <w:style w:type="character" w:customStyle="1" w:styleId="WW8Num50z1">
    <w:name w:val="WW8Num50z1"/>
    <w:qFormat/>
    <w:rPr>
      <w:b w:val="0"/>
    </w:rPr>
  </w:style>
  <w:style w:type="character" w:customStyle="1" w:styleId="WW8Num51z0">
    <w:name w:val="WW8Num51z0"/>
    <w:qFormat/>
    <w:rPr>
      <w:b/>
    </w:rPr>
  </w:style>
  <w:style w:type="character" w:customStyle="1" w:styleId="WW8Num51z1">
    <w:name w:val="WW8Num51z1"/>
    <w:qFormat/>
    <w:rPr>
      <w:b w:val="0"/>
    </w:rPr>
  </w:style>
  <w:style w:type="character" w:customStyle="1" w:styleId="WW8Num52z0">
    <w:name w:val="WW8Num52z0"/>
    <w:qFormat/>
    <w:rPr>
      <w:b w:val="0"/>
    </w:rPr>
  </w:style>
  <w:style w:type="character" w:customStyle="1" w:styleId="WW8Num53z0">
    <w:name w:val="WW8Num53z0"/>
    <w:qFormat/>
    <w:rPr>
      <w:b/>
    </w:rPr>
  </w:style>
  <w:style w:type="character" w:customStyle="1" w:styleId="Domylnaczcionkaakapitu2">
    <w:name w:val="Domyślna czcionka akapitu2"/>
    <w:qFormat/>
  </w:style>
  <w:style w:type="character" w:customStyle="1" w:styleId="WW8Num28z1">
    <w:name w:val="WW8Num28z1"/>
    <w:qFormat/>
    <w:rPr>
      <w:i w:val="0"/>
    </w:rPr>
  </w:style>
  <w:style w:type="character" w:customStyle="1" w:styleId="Domylnaczcionkaakapitu1">
    <w:name w:val="Domyślna czcionka akapitu1"/>
    <w:qFormat/>
  </w:style>
  <w:style w:type="character" w:customStyle="1" w:styleId="Internetlink">
    <w:name w:val="Internet link"/>
    <w:qFormat/>
    <w:rPr>
      <w:color w:val="0000FF"/>
      <w:u w:val="single"/>
    </w:rPr>
  </w:style>
  <w:style w:type="character" w:customStyle="1" w:styleId="ZnakZnakZnak">
    <w:name w:val="Znak Znak Znak"/>
    <w:qFormat/>
    <w:rPr>
      <w:rFonts w:ascii="Calibri" w:eastAsia="Calibri" w:hAnsi="Calibri" w:cs="Calibri"/>
      <w:b/>
      <w:bCs/>
      <w:i/>
      <w:iCs/>
      <w:sz w:val="26"/>
      <w:szCs w:val="26"/>
      <w:lang w:val="pl-PL" w:bidi="ar-SA"/>
    </w:rPr>
  </w:style>
  <w:style w:type="character" w:customStyle="1" w:styleId="FontStyle38">
    <w:name w:val="Font Style38"/>
    <w:qFormat/>
    <w:rPr>
      <w:rFonts w:ascii="Arial Unicode MS" w:eastAsia="Arial Unicode MS" w:hAnsi="Arial Unicode MS" w:cs="Arial Unicode MS"/>
      <w:sz w:val="18"/>
      <w:szCs w:val="18"/>
    </w:rPr>
  </w:style>
  <w:style w:type="character" w:customStyle="1" w:styleId="FontStyle37">
    <w:name w:val="Font Style37"/>
    <w:qFormat/>
    <w:rPr>
      <w:rFonts w:ascii="Arial Unicode MS" w:eastAsia="Arial Unicode MS" w:hAnsi="Arial Unicode MS" w:cs="Arial Unicode MS"/>
      <w:b/>
      <w:bCs/>
      <w:sz w:val="18"/>
      <w:szCs w:val="18"/>
    </w:rPr>
  </w:style>
  <w:style w:type="character" w:styleId="Numerstrony">
    <w:name w:val="page number"/>
    <w:basedOn w:val="Domylnaczcionkaakapitu1"/>
    <w:qFormat/>
  </w:style>
  <w:style w:type="character" w:customStyle="1" w:styleId="ZnakZnak">
    <w:name w:val="Znak Znak"/>
    <w:qFormat/>
    <w:rPr>
      <w:rFonts w:ascii="Arial Narrow" w:eastAsia="Arial Narrow" w:hAnsi="Arial Narrow" w:cs="Arial Narrow"/>
      <w:sz w:val="28"/>
    </w:rPr>
  </w:style>
  <w:style w:type="character" w:customStyle="1" w:styleId="WW-ZnakZnakZnak">
    <w:name w:val="WW- Znak Znak Znak"/>
    <w:qFormat/>
    <w:rPr>
      <w:rFonts w:ascii="Cambria" w:eastAsia="Cambria" w:hAnsi="Cambria" w:cs="Cambria"/>
      <w:b/>
      <w:bCs/>
      <w:kern w:val="2"/>
      <w:sz w:val="32"/>
      <w:szCs w:val="32"/>
    </w:rPr>
  </w:style>
  <w:style w:type="character" w:customStyle="1" w:styleId="Teksttreci">
    <w:name w:val="Tekst treści_"/>
    <w:qFormat/>
    <w:rPr>
      <w:rFonts w:ascii="Arial" w:eastAsia="Arial" w:hAnsi="Arial" w:cs="Arial"/>
      <w:sz w:val="20"/>
      <w:szCs w:val="20"/>
      <w:u w:val="none"/>
    </w:rPr>
  </w:style>
  <w:style w:type="character" w:customStyle="1" w:styleId="TeksttreciPogrubienie">
    <w:name w:val="Tekst treści + Pogrubienie"/>
    <w:qFormat/>
    <w:rPr>
      <w:rFonts w:ascii="Arial" w:eastAsia="Arial" w:hAnsi="Arial" w:cs="Arial"/>
      <w:b/>
      <w:bCs/>
      <w:sz w:val="20"/>
      <w:szCs w:val="20"/>
      <w:u w:val="none"/>
    </w:rPr>
  </w:style>
  <w:style w:type="character" w:customStyle="1" w:styleId="AkapitzlistZnak">
    <w:name w:val="Akapit z listą Znak"/>
    <w:uiPriority w:val="34"/>
    <w:qFormat/>
    <w:rPr>
      <w:sz w:val="24"/>
      <w:szCs w:val="24"/>
    </w:rPr>
  </w:style>
  <w:style w:type="character" w:customStyle="1" w:styleId="FontStyle32">
    <w:name w:val="Font Style32"/>
    <w:qFormat/>
    <w:rPr>
      <w:rFonts w:ascii="Times New Roman" w:eastAsia="Times New Roman" w:hAnsi="Times New Roman" w:cs="Times New Roman"/>
      <w:sz w:val="22"/>
      <w:szCs w:val="22"/>
    </w:rPr>
  </w:style>
  <w:style w:type="character" w:customStyle="1" w:styleId="FontStyle24">
    <w:name w:val="Font Style24"/>
    <w:qFormat/>
    <w:rPr>
      <w:rFonts w:ascii="Times New Roman" w:eastAsia="Times New Roman" w:hAnsi="Times New Roman" w:cs="Times New Roman"/>
      <w:sz w:val="22"/>
      <w:szCs w:val="22"/>
    </w:rPr>
  </w:style>
  <w:style w:type="character" w:styleId="Nierozpoznanawzmianka">
    <w:name w:val="Unresolved Mention"/>
    <w:qFormat/>
    <w:rPr>
      <w:color w:val="605E5C"/>
      <w:shd w:val="clear" w:color="auto" w:fill="E1DFDD"/>
    </w:rPr>
  </w:style>
  <w:style w:type="character" w:customStyle="1" w:styleId="HTML-wstpniesformatowanyZnak">
    <w:name w:val="HTML - wstępnie sformatowany Znak"/>
    <w:basedOn w:val="Domylnaczcionkaakapitu"/>
    <w:qFormat/>
    <w:rPr>
      <w:rFonts w:ascii="Courier New" w:eastAsia="Courier New" w:hAnsi="Courier New" w:cs="Courier New"/>
    </w:rPr>
  </w:style>
  <w:style w:type="character" w:customStyle="1" w:styleId="FootnoteSymbol">
    <w:name w:val="Footnote Symbol"/>
    <w:qFormat/>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styleId="Hipercze">
    <w:name w:val="Hyperlink"/>
    <w:basedOn w:val="Domylnaczcionkaakapitu"/>
    <w:rPr>
      <w:color w:val="0000FF"/>
      <w:u w:val="single"/>
    </w:rPr>
  </w:style>
  <w:style w:type="character" w:customStyle="1" w:styleId="NagwekZnak">
    <w:name w:val="Nagłówek Znak"/>
    <w:basedOn w:val="Domylnaczcionkaakapitu"/>
    <w:qFormat/>
    <w:rPr>
      <w:szCs w:val="21"/>
    </w:rPr>
  </w:style>
  <w:style w:type="character" w:customStyle="1" w:styleId="StopkaZnak">
    <w:name w:val="Stopka Znak"/>
    <w:basedOn w:val="Domylnaczcionkaakapitu"/>
    <w:qFormat/>
    <w:rPr>
      <w:szCs w:val="21"/>
    </w:rPr>
  </w:style>
  <w:style w:type="character" w:customStyle="1" w:styleId="Nagwek8Znak">
    <w:name w:val="Nagłówek 8 Znak"/>
    <w:basedOn w:val="Domylnaczcionkaakapitu"/>
    <w:qFormat/>
    <w:rPr>
      <w:rFonts w:ascii="Calibri Light" w:eastAsia="Times New Roman" w:hAnsi="Calibri Light"/>
      <w:color w:val="272727"/>
      <w:sz w:val="21"/>
      <w:szCs w:val="19"/>
    </w:rPr>
  </w:style>
  <w:style w:type="character" w:customStyle="1" w:styleId="TekstpodstawowywcityZnak">
    <w:name w:val="Tekst podstawowy wcięty Znak"/>
    <w:basedOn w:val="Domylnaczcionkaakapitu"/>
    <w:link w:val="Tekstpodstawowywcity"/>
    <w:uiPriority w:val="99"/>
    <w:qFormat/>
    <w:rsid w:val="005611A7"/>
    <w:rPr>
      <w:szCs w:val="21"/>
    </w:rPr>
  </w:style>
  <w:style w:type="character" w:customStyle="1" w:styleId="markedcontent">
    <w:name w:val="markedcontent"/>
    <w:basedOn w:val="Domylnaczcionkaakapitu"/>
    <w:qFormat/>
    <w:rsid w:val="009C6E96"/>
  </w:style>
  <w:style w:type="character" w:customStyle="1" w:styleId="TekstpodstawowyZnak">
    <w:name w:val="Tekst podstawowy Znak"/>
    <w:basedOn w:val="Domylnaczcionkaakapitu"/>
    <w:link w:val="Textbody"/>
    <w:uiPriority w:val="99"/>
    <w:semiHidden/>
    <w:qFormat/>
    <w:rsid w:val="00CE7C4E"/>
    <w:rPr>
      <w:szCs w:val="21"/>
    </w:rPr>
  </w:style>
  <w:style w:type="character" w:customStyle="1" w:styleId="ZwykytekstZnak">
    <w:name w:val="Zwykły tekst Znak"/>
    <w:basedOn w:val="Domylnaczcionkaakapitu"/>
    <w:link w:val="Zwykytekst"/>
    <w:qFormat/>
    <w:rsid w:val="00CE7C4E"/>
    <w:rPr>
      <w:rFonts w:ascii="Courier New" w:eastAsia="Times New Roman" w:hAnsi="Courier New" w:cs="Courier New"/>
      <w:kern w:val="0"/>
      <w:sz w:val="20"/>
      <w:szCs w:val="20"/>
      <w:lang w:eastAsia="pl-PL" w:bidi="ar-SA"/>
    </w:rPr>
  </w:style>
  <w:style w:type="character" w:customStyle="1" w:styleId="Nagwek1Znak">
    <w:name w:val="Nagłówek 1 Znak"/>
    <w:basedOn w:val="Domylnaczcionkaakapitu"/>
    <w:link w:val="Nagwek1"/>
    <w:uiPriority w:val="9"/>
    <w:qFormat/>
    <w:rsid w:val="004900CA"/>
    <w:rPr>
      <w:rFonts w:ascii="Cambria" w:eastAsia="Cambria" w:hAnsi="Cambria" w:cs="Cambria"/>
      <w:b/>
      <w:bCs/>
      <w:sz w:val="32"/>
      <w:szCs w:val="32"/>
      <w:lang w:bidi="ar-SA"/>
    </w:rPr>
  </w:style>
  <w:style w:type="character" w:customStyle="1" w:styleId="pktZnak">
    <w:name w:val="pkt Znak"/>
    <w:link w:val="pkt"/>
    <w:qFormat/>
    <w:locked/>
    <w:rsid w:val="001C4BF4"/>
    <w:rPr>
      <w:rFonts w:ascii="Times New Roman" w:hAnsi="Times New Roman" w:cs="Times New Roman"/>
      <w:kern w:val="0"/>
      <w:szCs w:val="20"/>
      <w:lang w:eastAsia="pl-PL" w:bidi="ar-SA"/>
    </w:rPr>
  </w:style>
  <w:style w:type="character" w:customStyle="1" w:styleId="Pogrubienie1">
    <w:name w:val="Pogrubienie1"/>
    <w:qFormat/>
    <w:rsid w:val="00707F80"/>
    <w:rPr>
      <w:b/>
      <w:bCs/>
    </w:rPr>
  </w:style>
  <w:style w:type="character" w:customStyle="1" w:styleId="Teksttreci7">
    <w:name w:val="Tekst treści (7)_"/>
    <w:basedOn w:val="Domylnaczcionkaakapitu"/>
    <w:link w:val="Teksttreci71"/>
    <w:uiPriority w:val="99"/>
    <w:qFormat/>
    <w:rsid w:val="00093649"/>
    <w:rPr>
      <w:rFonts w:ascii="Calibri" w:hAnsi="Calibri" w:cs="Calibri"/>
      <w:sz w:val="21"/>
      <w:szCs w:val="21"/>
      <w:shd w:val="clear" w:color="auto" w:fill="FFFFFF"/>
    </w:rPr>
  </w:style>
  <w:style w:type="character" w:customStyle="1" w:styleId="Znakiprzypiswkocowych">
    <w:name w:val="Znaki przypisów końcowych"/>
    <w:qFormat/>
    <w:rPr>
      <w:vertAlign w:val="superscript"/>
    </w:rPr>
  </w:style>
  <w:style w:type="character" w:styleId="Odwoanieprzypisukocowego">
    <w:name w:val="endnote reference"/>
    <w:rPr>
      <w:vertAlign w:val="superscript"/>
    </w:rPr>
  </w:style>
  <w:style w:type="character" w:customStyle="1" w:styleId="Znakinumeracji">
    <w:name w:val="Znaki numeracji"/>
    <w:qFormat/>
  </w:style>
  <w:style w:type="paragraph" w:customStyle="1" w:styleId="Nagwek10">
    <w:name w:val="Nagłówek1"/>
    <w:basedOn w:val="Gwkaistopka"/>
    <w:next w:val="Tekstpodstawowy1"/>
    <w:qFormat/>
  </w:style>
  <w:style w:type="paragraph" w:customStyle="1" w:styleId="Tekstpodstawowy1">
    <w:name w:val="Tekst podstawowy1"/>
    <w:basedOn w:val="Normalny"/>
    <w:rsid w:val="004900CA"/>
    <w:pPr>
      <w:widowControl/>
      <w:spacing w:after="120" w:line="100" w:lineRule="atLeast"/>
      <w:textAlignment w:val="auto"/>
    </w:pPr>
    <w:rPr>
      <w:rFonts w:ascii="Verdana" w:eastAsia="Times New Roman" w:hAnsi="Verdana" w:cs="Verdana"/>
      <w:color w:val="000000"/>
      <w:kern w:val="0"/>
      <w:lang w:eastAsia="pl-PL" w:bidi="ar-SA"/>
    </w:rPr>
  </w:style>
  <w:style w:type="paragraph" w:styleId="Lista">
    <w:name w:val="List"/>
    <w:basedOn w:val="Textbody"/>
    <w:rPr>
      <w:rFonts w:cs="Tahoma"/>
    </w:rPr>
  </w:style>
  <w:style w:type="paragraph" w:styleId="Legenda">
    <w:name w:val="caption"/>
    <w:basedOn w:val="Standard"/>
    <w:qFormat/>
    <w:pPr>
      <w:suppressLineNumbers/>
      <w:spacing w:before="120" w:after="120"/>
    </w:pPr>
    <w:rPr>
      <w:rFonts w:cs="Mangal"/>
      <w:i/>
      <w:iCs/>
    </w:rPr>
  </w:style>
  <w:style w:type="paragraph" w:customStyle="1" w:styleId="Indeks">
    <w:name w:val="Indeks"/>
    <w:basedOn w:val="Standard"/>
    <w:qFormat/>
    <w:pPr>
      <w:suppressLineNumbers/>
    </w:pPr>
    <w:rPr>
      <w:rFonts w:cs="Tahoma"/>
    </w:rPr>
  </w:style>
  <w:style w:type="paragraph" w:customStyle="1" w:styleId="Gwkaistopka">
    <w:name w:val="Główka i stopka"/>
    <w:basedOn w:val="Standard"/>
    <w:qFormat/>
    <w:pPr>
      <w:suppressLineNumbers/>
      <w:tabs>
        <w:tab w:val="center" w:pos="4819"/>
        <w:tab w:val="right" w:pos="9638"/>
      </w:tabs>
    </w:pPr>
  </w:style>
  <w:style w:type="paragraph" w:customStyle="1" w:styleId="Standard">
    <w:name w:val="Standard"/>
    <w:qFormat/>
    <w:pPr>
      <w:textAlignment w:val="baseline"/>
    </w:pPr>
    <w:rPr>
      <w:rFonts w:ascii="Times New Roman" w:eastAsia="Times New Roman" w:hAnsi="Times New Roman" w:cs="Times New Roman"/>
      <w:lang w:bidi="ar-SA"/>
    </w:rPr>
  </w:style>
  <w:style w:type="paragraph" w:customStyle="1" w:styleId="Textbody">
    <w:name w:val="Text body"/>
    <w:basedOn w:val="Normalny"/>
    <w:link w:val="TekstpodstawowyZnak"/>
    <w:qFormat/>
    <w:rsid w:val="00EC4436"/>
    <w:pPr>
      <w:widowControl/>
      <w:jc w:val="both"/>
    </w:pPr>
    <w:rPr>
      <w:rFonts w:ascii="Times New Roman" w:eastAsia="Times New Roman" w:hAnsi="Times New Roman" w:cs="Times New Roman"/>
      <w:lang w:bidi="ar-SA"/>
    </w:rPr>
  </w:style>
  <w:style w:type="paragraph" w:customStyle="1" w:styleId="Nagwek20">
    <w:name w:val="Nagłówek2"/>
    <w:basedOn w:val="Standard"/>
    <w:next w:val="Textbody"/>
    <w:qFormat/>
    <w:pPr>
      <w:keepNext/>
      <w:spacing w:before="240" w:after="120"/>
    </w:pPr>
    <w:rPr>
      <w:rFonts w:ascii="Arial" w:eastAsia="Lucida Sans Unicode" w:hAnsi="Arial" w:cs="Tahoma"/>
      <w:sz w:val="28"/>
      <w:szCs w:val="28"/>
    </w:rPr>
  </w:style>
  <w:style w:type="paragraph" w:customStyle="1" w:styleId="Podpis2">
    <w:name w:val="Podpis2"/>
    <w:basedOn w:val="Standard"/>
    <w:qFormat/>
    <w:pPr>
      <w:suppressLineNumbers/>
      <w:spacing w:before="120" w:after="120"/>
    </w:pPr>
    <w:rPr>
      <w:rFonts w:cs="Tahoma"/>
      <w:i/>
      <w:iCs/>
    </w:rPr>
  </w:style>
  <w:style w:type="paragraph" w:customStyle="1" w:styleId="Nagwek11">
    <w:name w:val="Nagłówek1"/>
    <w:basedOn w:val="Standard"/>
    <w:next w:val="Textbody"/>
    <w:qFormat/>
    <w:pPr>
      <w:keepNext/>
      <w:spacing w:before="240" w:after="120"/>
    </w:pPr>
    <w:rPr>
      <w:rFonts w:ascii="Arial" w:eastAsia="Lucida Sans Unicode" w:hAnsi="Arial" w:cs="Tahoma"/>
      <w:sz w:val="28"/>
      <w:szCs w:val="28"/>
    </w:rPr>
  </w:style>
  <w:style w:type="paragraph" w:customStyle="1" w:styleId="Podpis1">
    <w:name w:val="Podpis1"/>
    <w:basedOn w:val="Standard"/>
    <w:qFormat/>
    <w:pPr>
      <w:suppressLineNumbers/>
      <w:spacing w:before="120" w:after="120"/>
    </w:pPr>
    <w:rPr>
      <w:rFonts w:cs="Tahoma"/>
      <w:i/>
      <w:iCs/>
    </w:rPr>
  </w:style>
  <w:style w:type="paragraph" w:styleId="NormalnyWeb">
    <w:name w:val="Normal (Web)"/>
    <w:basedOn w:val="Standard"/>
    <w:qFormat/>
  </w:style>
  <w:style w:type="paragraph" w:styleId="Podtytu">
    <w:name w:val="Subtitle"/>
    <w:basedOn w:val="Nagwek11"/>
    <w:next w:val="Textbody"/>
    <w:uiPriority w:val="11"/>
    <w:qFormat/>
    <w:pPr>
      <w:jc w:val="center"/>
    </w:pPr>
    <w:rPr>
      <w:i/>
      <w:iCs/>
    </w:rPr>
  </w:style>
  <w:style w:type="paragraph" w:customStyle="1" w:styleId="Bullet1">
    <w:name w:val="Bullet 1"/>
    <w:qFormat/>
    <w:pPr>
      <w:ind w:left="576"/>
      <w:jc w:val="both"/>
      <w:textAlignment w:val="baseline"/>
    </w:pPr>
    <w:rPr>
      <w:rFonts w:ascii="Times New Roman" w:eastAsia="Times New Roman" w:hAnsi="Times New Roman" w:cs="Times New Roman"/>
      <w:b/>
      <w:smallCaps/>
      <w:color w:val="000000"/>
      <w:sz w:val="20"/>
      <w:szCs w:val="20"/>
      <w:lang w:val="cs-CZ" w:bidi="ar-SA"/>
    </w:rPr>
  </w:style>
  <w:style w:type="paragraph" w:customStyle="1" w:styleId="Tekstpodstawowy31">
    <w:name w:val="Tekst podstawowy 31"/>
    <w:basedOn w:val="Standard"/>
    <w:qFormat/>
    <w:pPr>
      <w:spacing w:after="120"/>
    </w:pPr>
    <w:rPr>
      <w:sz w:val="16"/>
      <w:szCs w:val="16"/>
    </w:rPr>
  </w:style>
  <w:style w:type="paragraph" w:customStyle="1" w:styleId="Style20">
    <w:name w:val="Style20"/>
    <w:basedOn w:val="Standard"/>
    <w:qFormat/>
    <w:pPr>
      <w:widowControl w:val="0"/>
      <w:spacing w:line="253" w:lineRule="exact"/>
      <w:ind w:hanging="250"/>
      <w:jc w:val="both"/>
    </w:pPr>
  </w:style>
  <w:style w:type="paragraph" w:customStyle="1" w:styleId="Style29">
    <w:name w:val="Style29"/>
    <w:basedOn w:val="Standard"/>
    <w:qFormat/>
    <w:pPr>
      <w:widowControl w:val="0"/>
      <w:spacing w:line="254" w:lineRule="exact"/>
      <w:ind w:hanging="283"/>
    </w:pPr>
  </w:style>
  <w:style w:type="paragraph" w:customStyle="1" w:styleId="Tekstpodstawowywcity31">
    <w:name w:val="Tekst podstawowy wcięty 31"/>
    <w:basedOn w:val="Standard"/>
    <w:qFormat/>
    <w:pPr>
      <w:ind w:left="426" w:firstLine="708"/>
      <w:jc w:val="both"/>
    </w:pPr>
    <w:rPr>
      <w:szCs w:val="20"/>
    </w:rPr>
  </w:style>
  <w:style w:type="paragraph" w:styleId="Stopka">
    <w:name w:val="footer"/>
    <w:basedOn w:val="Normalny"/>
    <w:pPr>
      <w:tabs>
        <w:tab w:val="center" w:pos="4536"/>
        <w:tab w:val="right" w:pos="9072"/>
      </w:tabs>
    </w:pPr>
    <w:rPr>
      <w:szCs w:val="21"/>
    </w:rPr>
  </w:style>
  <w:style w:type="paragraph" w:customStyle="1" w:styleId="NumberList">
    <w:name w:val="Number List"/>
    <w:qFormat/>
    <w:pPr>
      <w:ind w:left="432"/>
      <w:jc w:val="both"/>
      <w:textAlignment w:val="baseline"/>
    </w:pPr>
    <w:rPr>
      <w:rFonts w:ascii="Times New Roman" w:eastAsia="Times New Roman" w:hAnsi="Times New Roman" w:cs="Times New Roman"/>
      <w:color w:val="000000"/>
      <w:szCs w:val="20"/>
      <w:lang w:val="cs-CZ" w:bidi="ar-SA"/>
    </w:rPr>
  </w:style>
  <w:style w:type="paragraph" w:styleId="Akapitzlist">
    <w:name w:val="List Paragraph"/>
    <w:basedOn w:val="Standard"/>
    <w:qFormat/>
    <w:pPr>
      <w:spacing w:after="200" w:line="276" w:lineRule="auto"/>
      <w:ind w:left="720"/>
    </w:pPr>
    <w:rPr>
      <w:rFonts w:ascii="Calibri" w:eastAsia="Calibri" w:hAnsi="Calibri" w:cs="Calibri"/>
      <w:sz w:val="22"/>
      <w:szCs w:val="22"/>
    </w:rPr>
  </w:style>
  <w:style w:type="paragraph" w:customStyle="1" w:styleId="Teksttreci1">
    <w:name w:val="Tekst treści1"/>
    <w:basedOn w:val="Standard"/>
    <w:qFormat/>
    <w:pPr>
      <w:widowControl w:val="0"/>
      <w:shd w:val="clear" w:color="auto" w:fill="FFFFFF"/>
      <w:spacing w:before="180" w:line="266" w:lineRule="exact"/>
      <w:ind w:hanging="1420"/>
      <w:jc w:val="right"/>
    </w:pPr>
    <w:rPr>
      <w:rFonts w:ascii="Arial" w:eastAsia="Courier New" w:hAnsi="Arial" w:cs="Arial"/>
      <w:sz w:val="20"/>
      <w:szCs w:val="20"/>
    </w:rPr>
  </w:style>
  <w:style w:type="paragraph" w:styleId="Tekstdymka">
    <w:name w:val="Balloon Text"/>
    <w:basedOn w:val="Standard"/>
    <w:qFormat/>
    <w:rPr>
      <w:rFonts w:ascii="Tahoma" w:eastAsia="Tahoma" w:hAnsi="Tahoma" w:cs="Tahoma"/>
      <w:sz w:val="16"/>
      <w:szCs w:val="16"/>
    </w:rPr>
  </w:style>
  <w:style w:type="paragraph" w:customStyle="1" w:styleId="Zawartotabeli">
    <w:name w:val="Zawartość tabeli"/>
    <w:basedOn w:val="Normalny"/>
    <w:qFormat/>
    <w:rsid w:val="000A0968"/>
    <w:pPr>
      <w:suppressLineNumbers/>
      <w:textAlignment w:val="auto"/>
    </w:pPr>
    <w:rPr>
      <w:rFonts w:ascii="Times New Roman" w:eastAsia="Times New Roman" w:hAnsi="Times New Roman" w:cs="Times New Roman"/>
      <w:kern w:val="0"/>
      <w:lang w:bidi="ar-SA"/>
    </w:rPr>
  </w:style>
  <w:style w:type="paragraph" w:customStyle="1" w:styleId="Nagwektabeli">
    <w:name w:val="Nagłówek tabeli"/>
    <w:basedOn w:val="Zawartotabeli"/>
    <w:qFormat/>
    <w:pPr>
      <w:jc w:val="center"/>
    </w:pPr>
    <w:rPr>
      <w:b/>
      <w:bCs/>
      <w:i/>
      <w:iCs/>
    </w:rPr>
  </w:style>
  <w:style w:type="paragraph" w:customStyle="1" w:styleId="Style2">
    <w:name w:val="Style2"/>
    <w:basedOn w:val="Standard"/>
    <w:qFormat/>
    <w:pPr>
      <w:widowControl w:val="0"/>
      <w:suppressAutoHyphens w:val="0"/>
      <w:spacing w:line="379" w:lineRule="exact"/>
      <w:jc w:val="center"/>
    </w:pPr>
  </w:style>
  <w:style w:type="paragraph" w:customStyle="1" w:styleId="Style10">
    <w:name w:val="Style10"/>
    <w:basedOn w:val="Standard"/>
    <w:qFormat/>
    <w:pPr>
      <w:widowControl w:val="0"/>
      <w:suppressAutoHyphens w:val="0"/>
      <w:jc w:val="both"/>
    </w:pPr>
  </w:style>
  <w:style w:type="paragraph" w:customStyle="1" w:styleId="Style5">
    <w:name w:val="Style5"/>
    <w:basedOn w:val="Standard"/>
    <w:qFormat/>
    <w:pPr>
      <w:spacing w:line="274" w:lineRule="exact"/>
      <w:ind w:hanging="360"/>
      <w:jc w:val="both"/>
    </w:pPr>
  </w:style>
  <w:style w:type="paragraph" w:customStyle="1" w:styleId="Normalny1">
    <w:name w:val="Normalny1"/>
    <w:qFormat/>
    <w:pPr>
      <w:widowControl w:val="0"/>
      <w:spacing w:line="100" w:lineRule="atLeast"/>
      <w:textAlignment w:val="baseline"/>
    </w:pPr>
    <w:rPr>
      <w:rFonts w:ascii="Georgia" w:eastAsia="Calibri" w:hAnsi="Georgia" w:cs="Georgia"/>
      <w:lang w:bidi="ar-SA"/>
    </w:rPr>
  </w:style>
  <w:style w:type="paragraph" w:customStyle="1" w:styleId="Akapitzlist2">
    <w:name w:val="Akapit z listą2"/>
    <w:basedOn w:val="Standard"/>
    <w:qFormat/>
    <w:pPr>
      <w:spacing w:line="100" w:lineRule="atLeast"/>
      <w:ind w:left="720"/>
    </w:pPr>
    <w:rPr>
      <w:rFonts w:eastAsia="Calibri"/>
    </w:rPr>
  </w:style>
  <w:style w:type="paragraph" w:customStyle="1" w:styleId="Akapitzlist1">
    <w:name w:val="Akapit z listą1"/>
    <w:basedOn w:val="Standard"/>
    <w:qFormat/>
    <w:pPr>
      <w:spacing w:after="200" w:line="276" w:lineRule="auto"/>
      <w:ind w:left="720"/>
    </w:pPr>
    <w:rPr>
      <w:rFonts w:ascii="Calibri" w:eastAsia="Calibri" w:hAnsi="Calibri" w:cs="Calibri"/>
      <w:sz w:val="22"/>
      <w:szCs w:val="22"/>
    </w:rPr>
  </w:style>
  <w:style w:type="paragraph" w:styleId="HTML-wstpniesformatowany">
    <w:name w:val="HTML Preformatted"/>
    <w:basedOn w:val="Standar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rPr>
  </w:style>
  <w:style w:type="paragraph" w:customStyle="1" w:styleId="Akapitzlist4">
    <w:name w:val="Akapit z listą4"/>
    <w:basedOn w:val="Standard"/>
    <w:qFormat/>
    <w:pPr>
      <w:spacing w:line="100" w:lineRule="atLeast"/>
      <w:ind w:left="720"/>
    </w:pPr>
  </w:style>
  <w:style w:type="paragraph" w:customStyle="1" w:styleId="pkt">
    <w:name w:val="pkt"/>
    <w:basedOn w:val="Standard"/>
    <w:link w:val="pktZnak"/>
    <w:qFormat/>
    <w:pPr>
      <w:suppressAutoHyphens w:val="0"/>
      <w:spacing w:before="60" w:after="60"/>
      <w:ind w:left="851" w:hanging="295"/>
      <w:jc w:val="both"/>
      <w:textAlignment w:val="auto"/>
    </w:pPr>
    <w:rPr>
      <w:rFonts w:eastAsia="NSimSun"/>
      <w:kern w:val="0"/>
      <w:szCs w:val="20"/>
      <w:lang w:eastAsia="pl-PL"/>
    </w:rPr>
  </w:style>
  <w:style w:type="paragraph" w:customStyle="1" w:styleId="Default">
    <w:name w:val="Default"/>
    <w:qFormat/>
    <w:pPr>
      <w:textAlignment w:val="baseline"/>
    </w:pPr>
    <w:rPr>
      <w:rFonts w:ascii="Arial" w:eastAsia="Times New Roman" w:hAnsi="Arial" w:cs="Arial"/>
      <w:color w:val="000000"/>
    </w:rPr>
  </w:style>
  <w:style w:type="paragraph" w:customStyle="1" w:styleId="Footnote">
    <w:name w:val="Footnote"/>
    <w:basedOn w:val="Standard"/>
    <w:qFormat/>
    <w:pPr>
      <w:suppressLineNumbers/>
      <w:ind w:left="339" w:hanging="339"/>
    </w:pPr>
    <w:rPr>
      <w:sz w:val="20"/>
      <w:szCs w:val="20"/>
    </w:rPr>
  </w:style>
  <w:style w:type="paragraph" w:customStyle="1" w:styleId="Normalny3">
    <w:name w:val="Normalny3"/>
    <w:qFormat/>
    <w:pPr>
      <w:spacing w:line="276" w:lineRule="auto"/>
      <w:textAlignment w:val="baseline"/>
    </w:pPr>
    <w:rPr>
      <w:rFonts w:ascii="Arial" w:eastAsia="Arial" w:hAnsi="Arial" w:cs="Arial"/>
      <w:lang w:eastAsia="pl-PL"/>
    </w:rPr>
  </w:style>
  <w:style w:type="paragraph" w:customStyle="1" w:styleId="Akapitzlist13">
    <w:name w:val="Akapit z listą13"/>
    <w:basedOn w:val="Standard"/>
    <w:qFormat/>
    <w:pPr>
      <w:spacing w:line="100" w:lineRule="atLeast"/>
      <w:ind w:left="720"/>
    </w:pPr>
  </w:style>
  <w:style w:type="paragraph" w:customStyle="1" w:styleId="normaltableau">
    <w:name w:val="normal_tableau"/>
    <w:basedOn w:val="Standard"/>
    <w:qFormat/>
    <w:pPr>
      <w:suppressAutoHyphens w:val="0"/>
      <w:spacing w:before="120" w:after="120"/>
      <w:jc w:val="both"/>
    </w:pPr>
    <w:rPr>
      <w:rFonts w:ascii="Optima" w:eastAsia="Optima" w:hAnsi="Optima" w:cs="Optima"/>
      <w:sz w:val="22"/>
      <w:szCs w:val="22"/>
      <w:lang w:val="en-GB" w:eastAsia="ar-SA"/>
    </w:rPr>
  </w:style>
  <w:style w:type="paragraph" w:styleId="Tekstpodstawowy2">
    <w:name w:val="Body Text 2"/>
    <w:basedOn w:val="Standard"/>
    <w:qFormat/>
    <w:pPr>
      <w:spacing w:after="120" w:line="480" w:lineRule="auto"/>
    </w:pPr>
  </w:style>
  <w:style w:type="paragraph" w:customStyle="1" w:styleId="western">
    <w:name w:val="western"/>
    <w:basedOn w:val="Normalny"/>
    <w:qFormat/>
    <w:pPr>
      <w:widowControl/>
      <w:suppressAutoHyphens w:val="0"/>
      <w:spacing w:before="100" w:after="100" w:line="363" w:lineRule="atLeast"/>
      <w:jc w:val="both"/>
      <w:textAlignment w:val="auto"/>
    </w:pPr>
    <w:rPr>
      <w:rFonts w:ascii="Times New Roman" w:eastAsia="Times New Roman" w:hAnsi="Times New Roman" w:cs="Times New Roman"/>
      <w:kern w:val="0"/>
      <w:lang w:eastAsia="pl-PL" w:bidi="ar-SA"/>
    </w:rPr>
  </w:style>
  <w:style w:type="paragraph" w:styleId="Nagwek">
    <w:name w:val="header"/>
    <w:basedOn w:val="Gwkaistopka"/>
  </w:style>
  <w:style w:type="paragraph" w:customStyle="1" w:styleId="Domylnie">
    <w:name w:val="Domyślnie"/>
    <w:qFormat/>
    <w:rsid w:val="00012C73"/>
    <w:pPr>
      <w:widowControl w:val="0"/>
      <w:spacing w:line="100" w:lineRule="atLeast"/>
    </w:pPr>
    <w:rPr>
      <w:rFonts w:ascii="Calibri" w:eastAsia="Times New Roman" w:hAnsi="Calibri" w:cs="Tahoma"/>
      <w:color w:val="000000"/>
      <w:kern w:val="0"/>
      <w:lang w:val="en-US" w:eastAsia="en-US" w:bidi="ar-SA"/>
    </w:rPr>
  </w:style>
  <w:style w:type="paragraph" w:styleId="Tekstpodstawowywcity">
    <w:name w:val="Body Text Indent"/>
    <w:basedOn w:val="Normalny"/>
    <w:link w:val="TekstpodstawowywcityZnak"/>
    <w:uiPriority w:val="99"/>
    <w:unhideWhenUsed/>
    <w:rsid w:val="005611A7"/>
    <w:pPr>
      <w:spacing w:after="120"/>
      <w:ind w:left="283"/>
    </w:pPr>
    <w:rPr>
      <w:szCs w:val="21"/>
    </w:rPr>
  </w:style>
  <w:style w:type="paragraph" w:styleId="Zwykytekst">
    <w:name w:val="Plain Text"/>
    <w:basedOn w:val="Normalny"/>
    <w:link w:val="ZwykytekstZnak"/>
    <w:qFormat/>
    <w:rsid w:val="00CE7C4E"/>
    <w:pPr>
      <w:widowControl/>
      <w:suppressAutoHyphens w:val="0"/>
      <w:textAlignment w:val="auto"/>
    </w:pPr>
    <w:rPr>
      <w:rFonts w:ascii="Courier New" w:eastAsia="Times New Roman" w:hAnsi="Courier New" w:cs="Courier New"/>
      <w:kern w:val="0"/>
      <w:sz w:val="20"/>
      <w:szCs w:val="20"/>
      <w:lang w:eastAsia="pl-PL" w:bidi="ar-SA"/>
    </w:rPr>
  </w:style>
  <w:style w:type="paragraph" w:customStyle="1" w:styleId="Zwykytekst1">
    <w:name w:val="Zwykły tekst1"/>
    <w:basedOn w:val="Normalny"/>
    <w:qFormat/>
    <w:rsid w:val="00CE7C4E"/>
    <w:pPr>
      <w:widowControl/>
      <w:textAlignment w:val="auto"/>
    </w:pPr>
    <w:rPr>
      <w:rFonts w:ascii="Courier New" w:eastAsia="Times New Roman" w:hAnsi="Courier New" w:cs="Courier New"/>
      <w:kern w:val="0"/>
      <w:sz w:val="20"/>
      <w:szCs w:val="20"/>
      <w:lang w:eastAsia="ar-SA" w:bidi="ar-SA"/>
    </w:rPr>
  </w:style>
  <w:style w:type="paragraph" w:customStyle="1" w:styleId="Tekstpodstawowywcity21">
    <w:name w:val="Tekst podstawowy wcięty 21"/>
    <w:basedOn w:val="Normalny"/>
    <w:qFormat/>
    <w:rsid w:val="004900CA"/>
    <w:pPr>
      <w:widowControl/>
      <w:ind w:left="720"/>
      <w:jc w:val="both"/>
      <w:textAlignment w:val="auto"/>
    </w:pPr>
    <w:rPr>
      <w:rFonts w:ascii="Verdana" w:eastAsia="Times New Roman" w:hAnsi="Verdana" w:cs="Verdana"/>
      <w:kern w:val="0"/>
      <w:sz w:val="20"/>
      <w:szCs w:val="20"/>
      <w:lang w:eastAsia="ar-SA" w:bidi="ar-SA"/>
    </w:rPr>
  </w:style>
  <w:style w:type="paragraph" w:customStyle="1" w:styleId="Tekstpodstawowy21">
    <w:name w:val="Tekst podstawowy 21"/>
    <w:basedOn w:val="Normalny"/>
    <w:qFormat/>
    <w:rsid w:val="000A0968"/>
    <w:pPr>
      <w:widowControl/>
      <w:textAlignment w:val="auto"/>
    </w:pPr>
    <w:rPr>
      <w:rFonts w:ascii="Arial" w:eastAsia="Times New Roman" w:hAnsi="Arial" w:cs="Arial"/>
      <w:b/>
      <w:kern w:val="0"/>
      <w:sz w:val="22"/>
      <w:lang w:val="x-none" w:bidi="ar-SA"/>
    </w:rPr>
  </w:style>
  <w:style w:type="paragraph" w:styleId="Bezodstpw">
    <w:name w:val="No Spacing"/>
    <w:qFormat/>
    <w:rsid w:val="005774A7"/>
    <w:rPr>
      <w:rFonts w:asciiTheme="minorHAnsi" w:eastAsiaTheme="minorHAnsi" w:hAnsiTheme="minorHAnsi" w:cs="Times New Roman"/>
      <w:kern w:val="0"/>
      <w:sz w:val="22"/>
      <w:szCs w:val="22"/>
      <w:lang w:eastAsia="en-US" w:bidi="ar-SA"/>
    </w:rPr>
  </w:style>
  <w:style w:type="paragraph" w:customStyle="1" w:styleId="Teksttreci71">
    <w:name w:val="Tekst treści (7)1"/>
    <w:basedOn w:val="Normalny"/>
    <w:link w:val="Teksttreci7"/>
    <w:uiPriority w:val="99"/>
    <w:qFormat/>
    <w:rsid w:val="00093649"/>
    <w:pPr>
      <w:widowControl/>
      <w:shd w:val="clear" w:color="auto" w:fill="FFFFFF"/>
      <w:spacing w:line="240" w:lineRule="atLeast"/>
      <w:ind w:hanging="360"/>
      <w:textAlignment w:val="auto"/>
    </w:pPr>
    <w:rPr>
      <w:rFonts w:ascii="Calibri" w:hAnsi="Calibri" w:cs="Calibri"/>
      <w:sz w:val="21"/>
      <w:szCs w:val="21"/>
    </w:rPr>
  </w:style>
  <w:style w:type="paragraph" w:styleId="Tekstprzypisudolnego">
    <w:name w:val="footnote text"/>
    <w:basedOn w:val="Normalny"/>
  </w:style>
  <w:style w:type="paragraph" w:customStyle="1" w:styleId="Tekstwstpniesformatowany">
    <w:name w:val="Tekst wstępnie sformatowany"/>
    <w:basedOn w:val="Normalny"/>
    <w:qFormat/>
    <w:rPr>
      <w:rFonts w:ascii="Liberation Mono" w:hAnsi="Liberation Mono" w:cs="Liberation Mono"/>
      <w:sz w:val="20"/>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table" w:styleId="Tabela-Siatka">
    <w:name w:val="Table Grid"/>
    <w:basedOn w:val="Standardowy"/>
    <w:uiPriority w:val="59"/>
    <w:rsid w:val="0006546C"/>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1"/>
    <w:uiPriority w:val="99"/>
    <w:semiHidden/>
    <w:unhideWhenUsed/>
    <w:rsid w:val="00EA5921"/>
    <w:pPr>
      <w:spacing w:after="120"/>
    </w:pPr>
    <w:rPr>
      <w:szCs w:val="21"/>
    </w:rPr>
  </w:style>
  <w:style w:type="character" w:customStyle="1" w:styleId="TekstpodstawowyZnak1">
    <w:name w:val="Tekst podstawowy Znak1"/>
    <w:basedOn w:val="Domylnaczcionkaakapitu"/>
    <w:link w:val="Tekstpodstawowy"/>
    <w:uiPriority w:val="99"/>
    <w:semiHidden/>
    <w:rsid w:val="00EA5921"/>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533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szpital_andrychow"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szpital_andrychow"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szpital_andrychow"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andrychow" TargetMode="External"/><Relationship Id="rId24" Type="http://schemas.openxmlformats.org/officeDocument/2006/relationships/hyperlink" Target="https://platformazakupowa.pl/" TargetMode="External"/><Relationship Id="rId32" Type="http://schemas.openxmlformats.org/officeDocument/2006/relationships/hyperlink" Target="mailto:mguzdek@szpital.info.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www.szpital.inf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szpital_andrychow" TargetMode="External"/><Relationship Id="rId4" Type="http://schemas.openxmlformats.org/officeDocument/2006/relationships/settings" Target="settings.xml"/><Relationship Id="rId9" Type="http://schemas.openxmlformats.org/officeDocument/2006/relationships/hyperlink" Target="mailto:szpital@szpital.info.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szpital_andrychow" TargetMode="External"/><Relationship Id="rId35" Type="http://schemas.openxmlformats.org/officeDocument/2006/relationships/fontTable" Target="fontTable.xml"/><Relationship Id="rId8" Type="http://schemas.openxmlformats.org/officeDocument/2006/relationships/hyperlink" Target="https://platformazakupowa.pl/pn/szpital_andrychow"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FEAD0-34C0-493F-B003-11E5C0E7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3670</TotalTime>
  <Pages>31</Pages>
  <Words>12351</Words>
  <Characters>74108</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Wojewódzki Szpital Psychiatryczny</vt:lpstr>
    </vt:vector>
  </TitlesOfParts>
  <Company/>
  <LinksUpToDate>false</LinksUpToDate>
  <CharactersWithSpaces>86287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Psychiatryczny</dc:title>
  <dc:subject/>
  <dc:creator>Zamowienia Publiczne</dc:creator>
  <dc:description/>
  <cp:lastModifiedBy>KBOLDYS</cp:lastModifiedBy>
  <cp:revision>4752</cp:revision>
  <cp:lastPrinted>2023-07-13T11:12:00Z</cp:lastPrinted>
  <dcterms:created xsi:type="dcterms:W3CDTF">2022-03-14T12:45:00Z</dcterms:created>
  <dcterms:modified xsi:type="dcterms:W3CDTF">2023-08-18T09:43:00Z</dcterms:modified>
  <dc:language>pl-PL</dc:language>
</cp:coreProperties>
</file>