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314E0" w14:textId="2DEAE381" w:rsidR="00AF3777" w:rsidRPr="00B25BB4" w:rsidRDefault="00AF3777" w:rsidP="00AF3777">
      <w:pPr>
        <w:suppressAutoHyphens/>
        <w:spacing w:after="0" w:line="240" w:lineRule="auto"/>
        <w:rPr>
          <w:rFonts w:ascii="Calibri" w:eastAsia="Times New Roman" w:hAnsi="Calibri" w:cs="Arial"/>
          <w:kern w:val="1"/>
          <w:sz w:val="24"/>
          <w:szCs w:val="24"/>
          <w:lang w:eastAsia="pl-PL"/>
        </w:rPr>
      </w:pP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OR-III.271.2.</w:t>
      </w:r>
      <w:r w:rsidR="005034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.202</w:t>
      </w:r>
      <w:r w:rsidR="005034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Arial" w:hAnsi="Calibri" w:cs="Arial"/>
          <w:bCs/>
          <w:kern w:val="1"/>
          <w:sz w:val="24"/>
          <w:szCs w:val="24"/>
          <w:lang w:eastAsia="pl-PL"/>
        </w:rPr>
        <w:t xml:space="preserve">                                                       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                                             Gorlice,</w:t>
      </w:r>
      <w:r w:rsidR="00503469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</w:t>
      </w:r>
      <w:r w:rsidR="00503469">
        <w:rPr>
          <w:rFonts w:ascii="Calibri" w:eastAsia="Arial" w:hAnsi="Calibri" w:cs="Arial"/>
          <w:kern w:val="1"/>
          <w:sz w:val="24"/>
          <w:szCs w:val="24"/>
          <w:lang w:eastAsia="pl-PL"/>
        </w:rPr>
        <w:t>07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.0</w:t>
      </w:r>
      <w:r w:rsidR="00503469">
        <w:rPr>
          <w:rFonts w:ascii="Calibri" w:eastAsia="Times New Roman" w:hAnsi="Calibri" w:cs="Arial"/>
          <w:kern w:val="1"/>
          <w:sz w:val="24"/>
          <w:szCs w:val="24"/>
          <w:lang w:eastAsia="pl-PL"/>
        </w:rPr>
        <w:t>3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Arial"/>
          <w:kern w:val="1"/>
          <w:sz w:val="24"/>
          <w:szCs w:val="24"/>
          <w:lang w:eastAsia="pl-PL"/>
        </w:rPr>
        <w:t>2</w:t>
      </w:r>
      <w:r w:rsidRPr="00B25BB4">
        <w:rPr>
          <w:rFonts w:ascii="Calibri" w:eastAsia="Times New Roman" w:hAnsi="Calibri" w:cs="Arial"/>
          <w:kern w:val="1"/>
          <w:sz w:val="24"/>
          <w:szCs w:val="24"/>
          <w:lang w:eastAsia="pl-PL"/>
        </w:rPr>
        <w:t xml:space="preserve"> r.</w:t>
      </w:r>
    </w:p>
    <w:p w14:paraId="185488EE" w14:textId="77777777" w:rsidR="00AF3777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7E15C4BC" w14:textId="77777777" w:rsidR="00AF3777" w:rsidRPr="00B25BB4" w:rsidRDefault="00AF3777" w:rsidP="00AF3777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16"/>
          <w:szCs w:val="16"/>
          <w:lang w:eastAsia="zh-CN"/>
        </w:rPr>
      </w:pPr>
    </w:p>
    <w:p w14:paraId="119D54D5" w14:textId="77777777" w:rsidR="00AF3777" w:rsidRPr="00C32A79" w:rsidRDefault="00AF3777" w:rsidP="00AF3777">
      <w:pPr>
        <w:spacing w:after="0" w:line="240" w:lineRule="auto"/>
        <w:ind w:left="4500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>do wszystkich Wykonawców</w:t>
      </w:r>
    </w:p>
    <w:p w14:paraId="5BCC2B9F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</w:p>
    <w:p w14:paraId="42B24E19" w14:textId="77777777" w:rsidR="00AF3777" w:rsidRPr="00C32A79" w:rsidRDefault="00AF3777" w:rsidP="00AF3777">
      <w:pPr>
        <w:spacing w:after="0" w:line="240" w:lineRule="auto"/>
        <w:ind w:firstLine="4500"/>
        <w:jc w:val="both"/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</w:pPr>
      <w:r w:rsidRPr="00C32A79">
        <w:rPr>
          <w:rFonts w:ascii="Calibri" w:eastAsia="Times New Roman" w:hAnsi="Calibri" w:cs="Times New Roman"/>
          <w:b/>
          <w:snapToGrid w:val="0"/>
          <w:sz w:val="26"/>
          <w:szCs w:val="26"/>
          <w:lang w:eastAsia="pl-PL"/>
        </w:rPr>
        <w:t xml:space="preserve"> </w:t>
      </w:r>
    </w:p>
    <w:p w14:paraId="083C140C" w14:textId="77777777" w:rsidR="00503469" w:rsidRPr="000F7E0F" w:rsidRDefault="00AF3777" w:rsidP="00503469">
      <w:pPr>
        <w:suppressAutoHyphens/>
        <w:spacing w:after="0" w:line="240" w:lineRule="auto"/>
        <w:ind w:left="993" w:hanging="993"/>
        <w:jc w:val="both"/>
        <w:rPr>
          <w:rFonts w:eastAsia="Calibri" w:cstheme="minorHAnsi"/>
          <w:b/>
          <w:sz w:val="24"/>
          <w:szCs w:val="24"/>
        </w:rPr>
      </w:pPr>
      <w:r w:rsidRPr="00C32A79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dotyczy: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Unieważnienie postępowania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o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zamówienie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publiczne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prowadzonego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w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Arial"/>
          <w:b/>
          <w:sz w:val="24"/>
          <w:szCs w:val="24"/>
          <w:lang w:eastAsia="pl-PL"/>
        </w:rPr>
        <w:t>trybie</w:t>
      </w:r>
      <w:r w:rsidRPr="00C32A79">
        <w:rPr>
          <w:rFonts w:ascii="Calibri" w:eastAsia="Arial" w:hAnsi="Calibri" w:cs="Arial"/>
          <w:b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podstawowym </w:t>
      </w:r>
      <w:r w:rsidRPr="00936E53">
        <w:rPr>
          <w:rFonts w:eastAsia="Times New Roman" w:cstheme="minorHAnsi"/>
          <w:b/>
          <w:sz w:val="24"/>
          <w:szCs w:val="24"/>
          <w:lang w:eastAsia="zh-CN"/>
        </w:rPr>
        <w:t>zgodnie z art. 275 pkt 1 ustawy Prawo zamówień publicznych</w:t>
      </w:r>
      <w:r w:rsidRPr="00936E53">
        <w:rPr>
          <w:rFonts w:eastAsia="Times New Roman" w:cstheme="minorHAnsi"/>
          <w:b/>
          <w:kern w:val="1"/>
          <w:sz w:val="24"/>
          <w:szCs w:val="24"/>
          <w:lang w:eastAsia="pl-PL"/>
        </w:rPr>
        <w:t xml:space="preserve"> </w:t>
      </w:r>
      <w:r w:rsidRPr="00491D11">
        <w:rPr>
          <w:rFonts w:ascii="Calibri" w:eastAsia="Calibri" w:hAnsi="Calibri" w:cs="Calibri"/>
          <w:b/>
          <w:bCs/>
          <w:color w:val="000000"/>
          <w:kern w:val="32"/>
          <w:sz w:val="24"/>
          <w:szCs w:val="24"/>
        </w:rPr>
        <w:t xml:space="preserve">na </w:t>
      </w:r>
      <w:r w:rsidR="00503469" w:rsidRPr="00E62BC4">
        <w:rPr>
          <w:rFonts w:cstheme="minorHAnsi"/>
          <w:b/>
          <w:sz w:val="24"/>
          <w:szCs w:val="24"/>
        </w:rPr>
        <w:t>realizację zadania „</w:t>
      </w:r>
      <w:r w:rsidR="00503469" w:rsidRPr="00E62BC4">
        <w:rPr>
          <w:rFonts w:cstheme="minorHAnsi"/>
          <w:b/>
          <w:bCs/>
          <w:sz w:val="24"/>
          <w:szCs w:val="24"/>
          <w:lang w:eastAsia="pl-PL"/>
        </w:rPr>
        <w:t>Modernizacja bazy sportowo-rekreacyjnej Miasta Gorlice w celu poprawy jakości życia mieszkańców i zrównoważonego rozwoju miasta - basen kąpielowy otwarty etap I”</w:t>
      </w:r>
      <w:r w:rsidR="00503469" w:rsidRPr="00E62BC4">
        <w:rPr>
          <w:rFonts w:cstheme="minorHAnsi"/>
          <w:b/>
          <w:sz w:val="24"/>
          <w:szCs w:val="24"/>
        </w:rPr>
        <w:t xml:space="preserve"> w trybie zaprojektuj i wybuduj</w:t>
      </w:r>
      <w:r w:rsidR="00503469" w:rsidRPr="00C32A79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.</w:t>
      </w:r>
    </w:p>
    <w:p w14:paraId="4D6AFF08" w14:textId="03D9B920" w:rsidR="00AF3777" w:rsidRPr="00AF3777" w:rsidRDefault="00AF3777" w:rsidP="00AF3777">
      <w:pPr>
        <w:suppressAutoHyphens/>
        <w:spacing w:after="0" w:line="240" w:lineRule="auto"/>
        <w:ind w:left="993" w:hanging="993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</w:p>
    <w:p w14:paraId="1CC6A99B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2911CB88" w14:textId="2AB9F680" w:rsidR="00503469" w:rsidRPr="00503469" w:rsidRDefault="00AF3777" w:rsidP="0050346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Zamawiający – Miasto Gorlice, na podstawie art. 260 ust. 2 ustawy z dnia </w:t>
      </w:r>
      <w:r w:rsidRPr="003845AF">
        <w:rPr>
          <w:rFonts w:eastAsia="Times New Roman" w:cstheme="minorHAnsi"/>
          <w:sz w:val="24"/>
          <w:szCs w:val="24"/>
          <w:lang w:eastAsia="zh-CN"/>
        </w:rPr>
        <w:t>11 września 2019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roku Prawo zamówień publicznych (tj.: </w:t>
      </w:r>
      <w:r w:rsidRPr="003845AF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9 ze zm.) zawiadamia, że w dniu </w:t>
      </w:r>
      <w:r w:rsidR="00503469">
        <w:rPr>
          <w:rFonts w:ascii="Calibri" w:eastAsia="Times New Roman" w:hAnsi="Calibri" w:cs="Times New Roman"/>
          <w:sz w:val="24"/>
          <w:szCs w:val="24"/>
          <w:lang w:eastAsia="pl-PL"/>
        </w:rPr>
        <w:t>07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.0</w:t>
      </w:r>
      <w:r w:rsidR="00503469">
        <w:rPr>
          <w:rFonts w:ascii="Calibri" w:eastAsia="Times New Roman" w:hAnsi="Calibri" w:cs="Times New Roman"/>
          <w:sz w:val="24"/>
          <w:szCs w:val="24"/>
          <w:lang w:eastAsia="pl-PL"/>
        </w:rPr>
        <w:t>3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>.202</w:t>
      </w:r>
      <w:r w:rsidR="00EF0775">
        <w:rPr>
          <w:rFonts w:ascii="Calibri" w:eastAsia="Times New Roman" w:hAnsi="Calibri" w:cs="Times New Roman"/>
          <w:sz w:val="24"/>
          <w:szCs w:val="24"/>
          <w:lang w:eastAsia="pl-PL"/>
        </w:rPr>
        <w:t>2</w:t>
      </w:r>
      <w:r w:rsidRPr="003845A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 unieważnił postępowanie o udzielenie zamówienia publicznego na</w:t>
      </w:r>
      <w:r>
        <w:rPr>
          <w:rFonts w:cstheme="minorHAnsi"/>
          <w:sz w:val="24"/>
          <w:szCs w:val="24"/>
        </w:rPr>
        <w:t xml:space="preserve"> </w:t>
      </w:r>
      <w:r w:rsidR="00503469" w:rsidRPr="00503469">
        <w:rPr>
          <w:rFonts w:cstheme="minorHAnsi"/>
          <w:bCs/>
          <w:sz w:val="24"/>
          <w:szCs w:val="24"/>
        </w:rPr>
        <w:t>realizację zadania „</w:t>
      </w:r>
      <w:r w:rsidR="00503469" w:rsidRPr="00503469">
        <w:rPr>
          <w:rFonts w:cstheme="minorHAnsi"/>
          <w:bCs/>
          <w:sz w:val="24"/>
          <w:szCs w:val="24"/>
          <w:lang w:eastAsia="pl-PL"/>
        </w:rPr>
        <w:t>Modernizacja bazy sportowo-rekreacyjnej Miasta Gorlice w celu poprawy jakości życia mieszkańców i zrównoważonego rozwoju miasta - basen kąpielowy otwarty etap I”</w:t>
      </w:r>
      <w:r w:rsidR="00503469" w:rsidRPr="00503469">
        <w:rPr>
          <w:rFonts w:cstheme="minorHAnsi"/>
          <w:bCs/>
          <w:sz w:val="24"/>
          <w:szCs w:val="24"/>
        </w:rPr>
        <w:t xml:space="preserve"> w trybie zaprojektuj i wybuduj</w:t>
      </w:r>
      <w:r w:rsidR="00503469" w:rsidRPr="00503469">
        <w:rPr>
          <w:rFonts w:ascii="Calibri" w:eastAsia="Times New Roman" w:hAnsi="Calibri" w:cs="Arial"/>
          <w:bCs/>
          <w:kern w:val="1"/>
          <w:sz w:val="24"/>
          <w:szCs w:val="24"/>
          <w:lang w:eastAsia="pl-PL"/>
        </w:rPr>
        <w:t>.</w:t>
      </w:r>
    </w:p>
    <w:p w14:paraId="2587A1CE" w14:textId="77777777" w:rsidR="00AF3777" w:rsidRPr="00C32A79" w:rsidRDefault="00AF3777" w:rsidP="00AF3777">
      <w:pPr>
        <w:spacing w:after="0" w:line="240" w:lineRule="auto"/>
        <w:jc w:val="both"/>
        <w:rPr>
          <w:rFonts w:ascii="Calibri" w:eastAsia="Times New Roman" w:hAnsi="Calibri" w:cs="Calibri"/>
          <w:kern w:val="1"/>
          <w:sz w:val="24"/>
          <w:szCs w:val="24"/>
          <w:lang w:eastAsia="pl-PL"/>
        </w:rPr>
      </w:pPr>
    </w:p>
    <w:p w14:paraId="6521A992" w14:textId="77777777" w:rsidR="00503469" w:rsidRPr="00E56666" w:rsidRDefault="00503469" w:rsidP="00503469">
      <w:pPr>
        <w:suppressAutoHyphens/>
        <w:spacing w:after="0" w:line="240" w:lineRule="auto"/>
        <w:jc w:val="both"/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</w:pPr>
      <w:r w:rsidRPr="00FF3805">
        <w:rPr>
          <w:rFonts w:ascii="Calibri" w:eastAsia="Times New Roman" w:hAnsi="Calibri" w:cs="Arial"/>
          <w:b/>
          <w:kern w:val="1"/>
          <w:sz w:val="24"/>
          <w:szCs w:val="24"/>
          <w:lang w:eastAsia="pl-PL"/>
        </w:rPr>
        <w:t>Uzasadnienie faktyczne unieważnienia postępowania:</w:t>
      </w:r>
    </w:p>
    <w:p w14:paraId="577330F6" w14:textId="77777777" w:rsidR="00503469" w:rsidRPr="00C32A79" w:rsidRDefault="00503469" w:rsidP="005034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niniejszym postępowaniu zostały złożone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cztery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oferty, z których oferta z najniższą ceną (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16 314 720,00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zł) przewyższa kwotę, jaką zamawiający zamierza przeznaczyć na sfinansowanie zamówienia to jest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11 000 000,00</w:t>
      </w:r>
      <w:r w:rsidRPr="004248A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zł,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a zamawiający nie może jej zwiększyć do ceny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złożonej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oferty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związku z powyższym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>konieczne jest unieważnienie niniejszego postępowania.</w:t>
      </w:r>
    </w:p>
    <w:p w14:paraId="792A2EEC" w14:textId="77777777" w:rsidR="00503469" w:rsidRPr="00FF3805" w:rsidRDefault="00503469" w:rsidP="00503469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14:paraId="6257009A" w14:textId="77777777" w:rsidR="00503469" w:rsidRPr="00FF3805" w:rsidRDefault="00503469" w:rsidP="00503469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</w:pPr>
      <w:r w:rsidRPr="00FF3805">
        <w:rPr>
          <w:rFonts w:ascii="Calibri" w:eastAsia="Times New Roman" w:hAnsi="Calibri" w:cs="Times New Roman"/>
          <w:b/>
          <w:kern w:val="1"/>
          <w:sz w:val="24"/>
          <w:szCs w:val="24"/>
          <w:lang w:eastAsia="pl-PL"/>
        </w:rPr>
        <w:t>Uzasadnienie prawne unieważnienia postępowania:</w:t>
      </w:r>
    </w:p>
    <w:p w14:paraId="3EBF114D" w14:textId="77777777" w:rsidR="00503469" w:rsidRPr="00C32A79" w:rsidRDefault="00503469" w:rsidP="0050346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Na podstawie art.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255,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pkt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 ustawy</w:t>
      </w:r>
      <w:r w:rsidRPr="0032068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Prawo zamówień publicznych (tj.: </w:t>
      </w:r>
      <w:r w:rsidRPr="00C32A79">
        <w:rPr>
          <w:rFonts w:ascii="Calibri" w:eastAsia="Times New Roman" w:hAnsi="Calibri" w:cs="Times New Roman"/>
          <w:bCs/>
          <w:sz w:val="24"/>
          <w:szCs w:val="24"/>
          <w:lang w:eastAsia="pl-PL"/>
        </w:rPr>
        <w:t>Dz.U. z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20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21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r., poz.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1129</w:t>
      </w:r>
      <w:r w:rsidRPr="00C32A79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ze zm.)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 xml:space="preserve">zamawiający unieważnia postępowanie, jeżeli cena najkorzystniejszej oferty lub oferta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           </w:t>
      </w:r>
      <w:r w:rsidRPr="00C32A79">
        <w:rPr>
          <w:rFonts w:ascii="Calibri" w:eastAsia="Times New Roman" w:hAnsi="Calibri" w:cs="Calibri"/>
          <w:sz w:val="24"/>
          <w:szCs w:val="24"/>
          <w:lang w:eastAsia="pl-PL"/>
        </w:rPr>
        <w:t>z najniższą ceną przewyższa kwotę, którą zamawiający zamierza przeznaczyć na sfinansowanie zamówienia, chyba że zamawiający może zwiększyć tę kwotę do ceny najkorzystniejszej oferty.</w:t>
      </w:r>
    </w:p>
    <w:p w14:paraId="17EDD847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1A8ECDC6" w14:textId="77777777" w:rsidR="00AF3777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378DE52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4"/>
          <w:szCs w:val="24"/>
          <w:lang w:eastAsia="pl-PL"/>
        </w:rPr>
      </w:pPr>
    </w:p>
    <w:p w14:paraId="7EF5F53C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</w:pPr>
      <w:r w:rsidRPr="00C32A79">
        <w:rPr>
          <w:rFonts w:ascii="Calibri" w:eastAsia="Times New Roman" w:hAnsi="Calibri" w:cs="Times New Roman"/>
          <w:b/>
          <w:bCs/>
          <w:i/>
          <w:iCs/>
          <w:kern w:val="1"/>
          <w:sz w:val="24"/>
          <w:szCs w:val="24"/>
          <w:lang w:eastAsia="pl-PL"/>
        </w:rPr>
        <w:t xml:space="preserve">                                                                                                   </w:t>
      </w:r>
      <w:r w:rsidRPr="00C32A79">
        <w:rPr>
          <w:rFonts w:ascii="Calibri" w:eastAsia="Times New Roman" w:hAnsi="Calibri" w:cs="Times New Roman"/>
          <w:bCs/>
          <w:i/>
          <w:iCs/>
          <w:kern w:val="1"/>
          <w:sz w:val="24"/>
          <w:szCs w:val="24"/>
          <w:lang w:eastAsia="pl-PL"/>
        </w:rPr>
        <w:t>......................................................</w:t>
      </w:r>
    </w:p>
    <w:p w14:paraId="3CCDEBF8" w14:textId="77777777" w:rsidR="00AF3777" w:rsidRPr="00C32A79" w:rsidRDefault="00AF3777" w:rsidP="00AF3777">
      <w:pPr>
        <w:suppressAutoHyphens/>
        <w:spacing w:after="0" w:line="240" w:lineRule="auto"/>
        <w:rPr>
          <w:rFonts w:ascii="Calibri" w:eastAsia="Times New Roman" w:hAnsi="Calibri" w:cs="Times New Roman"/>
          <w:bCs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bCs/>
          <w:i/>
          <w:iCs/>
          <w:kern w:val="1"/>
          <w:sz w:val="20"/>
          <w:szCs w:val="20"/>
          <w:lang w:eastAsia="pl-PL"/>
        </w:rPr>
        <w:t xml:space="preserve">                                                                                                                          (podpis kierownika zamawiającego)</w:t>
      </w:r>
    </w:p>
    <w:p w14:paraId="42E25598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FFA9383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4AFA0CFD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</w:p>
    <w:p w14:paraId="75D11E3F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K/o:</w:t>
      </w:r>
    </w:p>
    <w:p w14:paraId="72825D01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1. strona internetowa prowadzonego postępowania </w:t>
      </w:r>
      <w:r w:rsidRPr="00C32A79">
        <w:rPr>
          <w:sz w:val="20"/>
          <w:szCs w:val="20"/>
        </w:rPr>
        <w:t>– platforma zakupowa</w:t>
      </w:r>
    </w:p>
    <w:p w14:paraId="0E36F4F7" w14:textId="77777777" w:rsidR="00AF3777" w:rsidRPr="00C32A79" w:rsidRDefault="00AF3777" w:rsidP="00AF3777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</w:pP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2. a/a</w:t>
      </w:r>
    </w:p>
    <w:p w14:paraId="1E1BA1E4" w14:textId="399AC26C" w:rsidR="00AF3777" w:rsidRDefault="00AF3777" w:rsidP="00AF3777"/>
    <w:p w14:paraId="01217930" w14:textId="77777777" w:rsidR="00AF3777" w:rsidRDefault="00AF3777" w:rsidP="00AF3777"/>
    <w:p w14:paraId="28FCEDD8" w14:textId="77777777" w:rsidR="00AF3777" w:rsidRDefault="00AF3777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64EA1264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0F456073" w14:textId="77777777" w:rsidR="005C681A" w:rsidRDefault="005C681A">
      <w:pPr>
        <w:rPr>
          <w:rFonts w:ascii="Calibri" w:eastAsia="Times New Roman" w:hAnsi="Calibri" w:cs="Arial"/>
          <w:kern w:val="1"/>
          <w:sz w:val="20"/>
          <w:szCs w:val="20"/>
          <w:lang w:eastAsia="pl-PL"/>
        </w:rPr>
      </w:pPr>
    </w:p>
    <w:p w14:paraId="598326BD" w14:textId="3DA468A3" w:rsidR="007A1B38" w:rsidRDefault="00AF3777">
      <w:r w:rsidRPr="00C32A79">
        <w:rPr>
          <w:rFonts w:ascii="Calibri" w:eastAsia="Times New Roman" w:hAnsi="Calibri" w:cs="Arial"/>
          <w:kern w:val="1"/>
          <w:sz w:val="20"/>
          <w:szCs w:val="20"/>
          <w:lang w:eastAsia="pl-PL"/>
        </w:rPr>
        <w:t xml:space="preserve">Sporządził: </w:t>
      </w:r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</w:t>
      </w:r>
      <w:smartTag w:uri="urn:schemas-microsoft-com:office:smarttags" w:element="PersonName">
        <w:smartTagPr>
          <w:attr w:name="ProductID" w:val="Marta Ziaja"/>
        </w:smartTagPr>
        <w:r w:rsidRPr="00C32A79">
          <w:rPr>
            <w:rFonts w:ascii="Calibri" w:eastAsia="Times New Roman" w:hAnsi="Calibri" w:cs="Times New Roman"/>
            <w:kern w:val="1"/>
            <w:sz w:val="20"/>
            <w:szCs w:val="20"/>
            <w:lang w:eastAsia="pl-PL"/>
          </w:rPr>
          <w:t>Marta Ziaja</w:t>
        </w:r>
      </w:smartTag>
      <w:r w:rsidRPr="00C32A79"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>, inspektor, Wydział Organizacyjny, Dział Zamówień Publicznych, tel.</w:t>
      </w:r>
      <w:r>
        <w:rPr>
          <w:rFonts w:ascii="Calibri" w:eastAsia="Times New Roman" w:hAnsi="Calibri" w:cs="Times New Roman"/>
          <w:kern w:val="1"/>
          <w:sz w:val="20"/>
          <w:szCs w:val="20"/>
          <w:lang w:eastAsia="pl-PL"/>
        </w:rPr>
        <w:t xml:space="preserve"> 183551252</w:t>
      </w:r>
    </w:p>
    <w:sectPr w:rsidR="007A1B38" w:rsidSect="00AF37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FC11" w14:textId="77777777" w:rsidR="00E24815" w:rsidRDefault="00E24815">
      <w:pPr>
        <w:spacing w:after="0" w:line="240" w:lineRule="auto"/>
      </w:pPr>
      <w:r>
        <w:separator/>
      </w:r>
    </w:p>
  </w:endnote>
  <w:endnote w:type="continuationSeparator" w:id="0">
    <w:p w14:paraId="1293259F" w14:textId="77777777" w:rsidR="00E24815" w:rsidRDefault="00E24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4F347" w14:textId="77777777" w:rsidR="005E5C8C" w:rsidRDefault="005C681A" w:rsidP="005E5C8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58C23" w14:textId="77777777" w:rsidR="005E5C8C" w:rsidRDefault="00E24815" w:rsidP="005E5C8C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A882" w14:textId="77777777" w:rsidR="005E5C8C" w:rsidRDefault="00E24815" w:rsidP="005E5C8C">
    <w:pPr>
      <w:pStyle w:val="Stopka"/>
      <w:framePr w:wrap="around" w:vAnchor="text" w:hAnchor="margin" w:xAlign="right" w:y="1"/>
      <w:rPr>
        <w:rStyle w:val="Numerstrony"/>
      </w:rPr>
    </w:pPr>
  </w:p>
  <w:p w14:paraId="3CAA69E1" w14:textId="77777777" w:rsidR="005E5C8C" w:rsidRDefault="00E24815" w:rsidP="005E5C8C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70ACB0BB" w14:textId="77777777" w:rsidR="005E5C8C" w:rsidRDefault="00E24815" w:rsidP="005E5C8C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94ABF" w14:textId="77777777" w:rsidR="005E5C8C" w:rsidRDefault="00E2481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06AE" w14:textId="77777777" w:rsidR="00E24815" w:rsidRDefault="00E24815">
      <w:pPr>
        <w:spacing w:after="0" w:line="240" w:lineRule="auto"/>
      </w:pPr>
      <w:r>
        <w:separator/>
      </w:r>
    </w:p>
  </w:footnote>
  <w:footnote w:type="continuationSeparator" w:id="0">
    <w:p w14:paraId="549F5B5B" w14:textId="77777777" w:rsidR="00E24815" w:rsidRDefault="00E24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DA2F0" w14:textId="77777777" w:rsidR="005E5C8C" w:rsidRDefault="00E248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39CD91" w14:textId="77777777" w:rsidR="005E5C8C" w:rsidRDefault="00E24815">
    <w:pPr>
      <w:pStyle w:val="Nagwek"/>
      <w:ind w:left="-720" w:right="-62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E79B" w14:textId="77777777" w:rsidR="005E5C8C" w:rsidRDefault="00E2481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77"/>
    <w:rsid w:val="0027055B"/>
    <w:rsid w:val="004248AC"/>
    <w:rsid w:val="00503469"/>
    <w:rsid w:val="005C681A"/>
    <w:rsid w:val="006817A5"/>
    <w:rsid w:val="007A1B38"/>
    <w:rsid w:val="008F2D39"/>
    <w:rsid w:val="00995267"/>
    <w:rsid w:val="00AF3777"/>
    <w:rsid w:val="00CB7C66"/>
    <w:rsid w:val="00CE5CE1"/>
    <w:rsid w:val="00E24815"/>
    <w:rsid w:val="00EF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BDA4435"/>
  <w15:chartTrackingRefBased/>
  <w15:docId w15:val="{622B7D19-88F6-4D7B-942B-A1BB502C4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3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777"/>
  </w:style>
  <w:style w:type="paragraph" w:styleId="Stopka">
    <w:name w:val="footer"/>
    <w:basedOn w:val="Normalny"/>
    <w:link w:val="StopkaZnak"/>
    <w:uiPriority w:val="99"/>
    <w:unhideWhenUsed/>
    <w:rsid w:val="00A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777"/>
  </w:style>
  <w:style w:type="character" w:styleId="Numerstrony">
    <w:name w:val="page number"/>
    <w:basedOn w:val="Domylnaczcionkaakapitu"/>
    <w:rsid w:val="00A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Marta Ziaja</cp:lastModifiedBy>
  <cp:revision>7</cp:revision>
  <cp:lastPrinted>2022-01-19T06:43:00Z</cp:lastPrinted>
  <dcterms:created xsi:type="dcterms:W3CDTF">2021-09-15T07:04:00Z</dcterms:created>
  <dcterms:modified xsi:type="dcterms:W3CDTF">2022-03-07T14:36:00Z</dcterms:modified>
</cp:coreProperties>
</file>