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392A" w14:textId="77777777" w:rsidR="000D3207" w:rsidRDefault="000D3207" w:rsidP="000D32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838CF02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66A55E5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86E07AF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29A815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921E980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5078C00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5D928DD3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A57CFD6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75CD2C11" w14:textId="77777777" w:rsidR="000D3207" w:rsidRDefault="000D3207" w:rsidP="000D3207">
      <w:pPr>
        <w:jc w:val="center"/>
        <w:rPr>
          <w:rFonts w:ascii="Arial" w:hAnsi="Arial" w:cs="Arial"/>
          <w:b/>
          <w:sz w:val="28"/>
        </w:rPr>
      </w:pPr>
    </w:p>
    <w:p w14:paraId="5B207485" w14:textId="77777777" w:rsidR="000D3207" w:rsidRDefault="000D3207" w:rsidP="000D320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07230556" w14:textId="77777777" w:rsidR="000D3207" w:rsidRDefault="000D3207" w:rsidP="000D3207">
      <w:pPr>
        <w:jc w:val="center"/>
        <w:rPr>
          <w:rFonts w:ascii="Arial" w:hAnsi="Arial" w:cs="Arial"/>
          <w:sz w:val="28"/>
        </w:rPr>
      </w:pPr>
    </w:p>
    <w:p w14:paraId="659060BF" w14:textId="77777777" w:rsidR="000D3207" w:rsidRDefault="000D3207" w:rsidP="000D3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III,IV,VII,IX,XII,XIII,XVI,XVII,XIX”</w:t>
      </w:r>
      <w:r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6EDC7B8A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Cz. II 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> </w:t>
      </w:r>
      <w:r>
        <w:rPr>
          <w:rFonts w:ascii="Arial" w:hAnsi="Arial" w:cs="Arial"/>
          <w:b/>
          <w:bCs/>
          <w:sz w:val="24"/>
          <w:szCs w:val="24"/>
          <w:lang w:val="pl-PL"/>
        </w:rPr>
        <w:t>„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>Remont istniejącego odwodnienia przy ul. Zdrojowej na odcinku budynek 118 - budynek 156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1B7C5C83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CF5DF57" w14:textId="77777777" w:rsidR="000D3207" w:rsidRDefault="000D3207" w:rsidP="000D32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4F85C699" w14:textId="77777777" w:rsidR="000D3207" w:rsidRDefault="000D3207" w:rsidP="000D3207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5A20CC0C" w14:textId="77777777" w:rsidR="000D3207" w:rsidRDefault="000D3207" w:rsidP="000D3207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3740DADA" w14:textId="77777777" w:rsidR="000D3207" w:rsidRDefault="000D3207" w:rsidP="000D3207">
      <w:pPr>
        <w:pStyle w:val="Akapitzlist"/>
        <w:numPr>
          <w:ilvl w:val="1"/>
          <w:numId w:val="1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4E18A5A7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297C3F2" w14:textId="77777777" w:rsidR="000D3207" w:rsidRDefault="000D3207" w:rsidP="000D3207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3344F14F" w14:textId="77777777" w:rsidR="000D3207" w:rsidRDefault="000D3207" w:rsidP="000D3207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6EA27BB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III „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 xml:space="preserve">Wykonanie chodnika ul. Na </w:t>
      </w:r>
      <w:r>
        <w:rPr>
          <w:rFonts w:ascii="Arial" w:hAnsi="Arial" w:cs="Arial"/>
          <w:b/>
          <w:bCs/>
          <w:sz w:val="24"/>
          <w:szCs w:val="24"/>
          <w:lang w:val="pl-PL"/>
        </w:rPr>
        <w:t>R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>urach na odcinku ul. Paderewskiego - ul. Szkoln</w:t>
      </w:r>
      <w:r>
        <w:rPr>
          <w:rFonts w:ascii="Arial" w:hAnsi="Arial" w:cs="Arial"/>
          <w:b/>
          <w:bCs/>
          <w:sz w:val="24"/>
          <w:szCs w:val="24"/>
          <w:lang w:val="pl-PL"/>
        </w:rPr>
        <w:t>a”</w:t>
      </w:r>
    </w:p>
    <w:p w14:paraId="10032E71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519621E" w14:textId="77777777" w:rsidR="000D3207" w:rsidRDefault="000D3207" w:rsidP="000D320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9D5F42A" w14:textId="77777777" w:rsidR="000D3207" w:rsidRDefault="000D3207" w:rsidP="000D3207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004ABE0" w14:textId="77777777" w:rsidR="000D3207" w:rsidRDefault="000D3207" w:rsidP="000D3207">
      <w:pPr>
        <w:pStyle w:val="Akapitzlist"/>
        <w:numPr>
          <w:ilvl w:val="1"/>
          <w:numId w:val="24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0E428832" w14:textId="77777777" w:rsidR="000D3207" w:rsidRDefault="000D3207" w:rsidP="000D3207">
      <w:pPr>
        <w:pStyle w:val="Akapitzlist"/>
        <w:numPr>
          <w:ilvl w:val="1"/>
          <w:numId w:val="24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96F9525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8B98203" w14:textId="77777777" w:rsidR="000D3207" w:rsidRDefault="000D3207" w:rsidP="000D3207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3FBD7133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1AC8FA3" w14:textId="77777777" w:rsidR="000D3207" w:rsidRPr="00B2619F" w:rsidRDefault="000D3207" w:rsidP="000D3207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40F3F73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IV „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>Remont chodnika ul. Dunajcowej na odcinku ul. Czeremchowa - ul. Pilotów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4801F372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DE53FFF" w14:textId="77777777" w:rsidR="000D3207" w:rsidRDefault="000D3207" w:rsidP="000D320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2ED4DC79" w14:textId="77777777" w:rsidR="000D3207" w:rsidRDefault="000D3207" w:rsidP="000D3207">
      <w:pPr>
        <w:pStyle w:val="Akapitzlist"/>
        <w:numPr>
          <w:ilvl w:val="1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71AE8B2" w14:textId="77777777" w:rsidR="000D3207" w:rsidRDefault="000D3207" w:rsidP="000D3207">
      <w:pPr>
        <w:pStyle w:val="Akapitzlist"/>
        <w:numPr>
          <w:ilvl w:val="1"/>
          <w:numId w:val="23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1E5DCD3B" w14:textId="77777777" w:rsidR="000D3207" w:rsidRDefault="000D3207" w:rsidP="000D3207">
      <w:pPr>
        <w:pStyle w:val="Akapitzlist"/>
        <w:numPr>
          <w:ilvl w:val="1"/>
          <w:numId w:val="23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F971EBD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382E505" w14:textId="77777777" w:rsidR="000D3207" w:rsidRDefault="000D3207" w:rsidP="000D3207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3F98B8AC" w14:textId="77777777" w:rsidR="000D3207" w:rsidRDefault="000D3207" w:rsidP="000D3207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0F17FBD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VII „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 xml:space="preserve">Remont ul. </w:t>
      </w:r>
      <w:proofErr w:type="spellStart"/>
      <w:r w:rsidRPr="001054CC">
        <w:rPr>
          <w:rFonts w:ascii="Arial" w:hAnsi="Arial" w:cs="Arial"/>
          <w:b/>
          <w:bCs/>
          <w:sz w:val="24"/>
          <w:szCs w:val="24"/>
          <w:lang w:val="pl-PL"/>
        </w:rPr>
        <w:t>Chruślickiej</w:t>
      </w:r>
      <w:proofErr w:type="spellEnd"/>
      <w:r w:rsidRPr="001054CC">
        <w:rPr>
          <w:rFonts w:ascii="Arial" w:hAnsi="Arial" w:cs="Arial"/>
          <w:b/>
          <w:bCs/>
          <w:sz w:val="24"/>
          <w:szCs w:val="24"/>
          <w:lang w:val="pl-PL"/>
        </w:rPr>
        <w:t xml:space="preserve"> na odcinku Chruślicka 28 - Chruślicka 36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2BBE6D06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3694038" w14:textId="77777777" w:rsidR="000D3207" w:rsidRDefault="000D3207" w:rsidP="000D320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37D1714C" w14:textId="77777777" w:rsidR="000D3207" w:rsidRDefault="000D3207" w:rsidP="000D3207">
      <w:pPr>
        <w:pStyle w:val="Akapitzlist"/>
        <w:numPr>
          <w:ilvl w:val="1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78F438FD" w14:textId="77777777" w:rsidR="000D3207" w:rsidRDefault="000D3207" w:rsidP="000D3207">
      <w:pPr>
        <w:pStyle w:val="Akapitzlist"/>
        <w:numPr>
          <w:ilvl w:val="1"/>
          <w:numId w:val="22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C3B2D95" w14:textId="77777777" w:rsidR="000D3207" w:rsidRDefault="000D3207" w:rsidP="000D3207">
      <w:pPr>
        <w:pStyle w:val="Akapitzlist"/>
        <w:numPr>
          <w:ilvl w:val="1"/>
          <w:numId w:val="22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55087B8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D736879" w14:textId="77777777" w:rsidR="000D3207" w:rsidRDefault="000D3207" w:rsidP="000D3207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5F7BC07F" w14:textId="77777777" w:rsidR="000D3207" w:rsidRDefault="000D3207" w:rsidP="000D3207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994C079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IX „</w:t>
      </w:r>
      <w:r w:rsidRPr="001054CC">
        <w:rPr>
          <w:rFonts w:ascii="Arial" w:hAnsi="Arial" w:cs="Arial"/>
          <w:b/>
          <w:bCs/>
          <w:sz w:val="24"/>
          <w:szCs w:val="24"/>
          <w:lang w:val="pl-PL"/>
        </w:rPr>
        <w:t>Wykonanie miejsc postojowych wzdłuż ulicy Krokowskiego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4AA8B0DB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495A5AA" w14:textId="77777777" w:rsidR="000D3207" w:rsidRDefault="000D3207" w:rsidP="000D3207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3C013802" w14:textId="77777777" w:rsidR="000D3207" w:rsidRDefault="000D3207" w:rsidP="000D3207">
      <w:pPr>
        <w:pStyle w:val="Akapitzlist"/>
        <w:numPr>
          <w:ilvl w:val="1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5CE88FC" w14:textId="77777777" w:rsidR="000D3207" w:rsidRDefault="000D3207" w:rsidP="000D3207">
      <w:pPr>
        <w:pStyle w:val="Akapitzlist"/>
        <w:numPr>
          <w:ilvl w:val="1"/>
          <w:numId w:val="21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2F69E05F" w14:textId="77777777" w:rsidR="000D3207" w:rsidRDefault="000D3207" w:rsidP="000D3207">
      <w:pPr>
        <w:pStyle w:val="Akapitzlist"/>
        <w:numPr>
          <w:ilvl w:val="1"/>
          <w:numId w:val="21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BD17887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7E09889D" w14:textId="77777777" w:rsidR="000D3207" w:rsidRDefault="000D3207" w:rsidP="000D3207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4ECAEA5E" w14:textId="77777777" w:rsidR="000D3207" w:rsidRDefault="000D3207" w:rsidP="000D3207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98DF163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XII „</w:t>
      </w:r>
      <w:r w:rsidRPr="00115FEC">
        <w:rPr>
          <w:rFonts w:ascii="Arial" w:hAnsi="Arial" w:cs="Arial"/>
          <w:b/>
          <w:bCs/>
          <w:sz w:val="24"/>
          <w:szCs w:val="24"/>
          <w:lang w:val="pl-PL"/>
        </w:rPr>
        <w:t>Remont odcinka ul. Elektrodowej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3572499E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C7F0664" w14:textId="77777777" w:rsidR="000D3207" w:rsidRDefault="000D3207" w:rsidP="000D320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30251BEC" w14:textId="77777777" w:rsidR="000D3207" w:rsidRDefault="000D3207" w:rsidP="000D3207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1AACEE4D" w14:textId="77777777" w:rsidR="000D3207" w:rsidRDefault="000D3207" w:rsidP="000D3207">
      <w:pPr>
        <w:pStyle w:val="Akapitzlist"/>
        <w:numPr>
          <w:ilvl w:val="1"/>
          <w:numId w:val="20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773EB0F9" w14:textId="77777777" w:rsidR="000D3207" w:rsidRDefault="000D3207" w:rsidP="000D3207">
      <w:pPr>
        <w:pStyle w:val="Akapitzlist"/>
        <w:numPr>
          <w:ilvl w:val="1"/>
          <w:numId w:val="20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3B1838B8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B44B2DA" w14:textId="77777777" w:rsidR="000D3207" w:rsidRPr="006F7BE3" w:rsidRDefault="000D3207" w:rsidP="000D3207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058E1E08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822BB4D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XIII „</w:t>
      </w:r>
      <w:r w:rsidRPr="00115FEC">
        <w:rPr>
          <w:rFonts w:ascii="Arial" w:hAnsi="Arial" w:cs="Arial"/>
          <w:b/>
          <w:bCs/>
          <w:sz w:val="24"/>
          <w:szCs w:val="24"/>
          <w:lang w:val="pl-PL"/>
        </w:rPr>
        <w:t>Wykonanie chodnika przy ul. Warszewicza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27783AC3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A7310BF" w14:textId="77777777" w:rsidR="000D3207" w:rsidRDefault="000D3207" w:rsidP="000D3207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3B565B49" w14:textId="77777777" w:rsidR="000D3207" w:rsidRDefault="000D3207" w:rsidP="000D3207">
      <w:pPr>
        <w:pStyle w:val="Akapitzlist"/>
        <w:numPr>
          <w:ilvl w:val="1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7AF8C892" w14:textId="77777777" w:rsidR="000D3207" w:rsidRDefault="000D3207" w:rsidP="000D3207">
      <w:pPr>
        <w:pStyle w:val="Akapitzlist"/>
        <w:numPr>
          <w:ilvl w:val="1"/>
          <w:numId w:val="19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35338D10" w14:textId="77777777" w:rsidR="000D3207" w:rsidRDefault="000D3207" w:rsidP="000D3207">
      <w:pPr>
        <w:pStyle w:val="Akapitzlist"/>
        <w:numPr>
          <w:ilvl w:val="1"/>
          <w:numId w:val="19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15B77AC1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3AECECB8" w14:textId="77777777" w:rsidR="000D3207" w:rsidRDefault="000D3207" w:rsidP="000D3207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2E4227EF" w14:textId="77777777" w:rsidR="000D3207" w:rsidRDefault="000D3207" w:rsidP="000D3207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B02D48A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Cz. XVI „</w:t>
      </w:r>
      <w:r w:rsidRPr="00115FEC">
        <w:rPr>
          <w:rFonts w:ascii="Arial" w:hAnsi="Arial" w:cs="Arial"/>
          <w:b/>
          <w:bCs/>
          <w:sz w:val="24"/>
          <w:szCs w:val="24"/>
          <w:lang w:val="pl-PL"/>
        </w:rPr>
        <w:t>Wykonanie miejsc postojowych przy ul. I Maja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76A08E5E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8829CFF" w14:textId="77777777" w:rsidR="000D3207" w:rsidRDefault="000D3207" w:rsidP="000D320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5CD8508" w14:textId="77777777" w:rsidR="000D3207" w:rsidRDefault="000D3207" w:rsidP="000D3207">
      <w:pPr>
        <w:pStyle w:val="Akapitzlist"/>
        <w:numPr>
          <w:ilvl w:val="1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87545B2" w14:textId="77777777" w:rsidR="000D3207" w:rsidRDefault="000D3207" w:rsidP="000D3207">
      <w:pPr>
        <w:pStyle w:val="Akapitzlist"/>
        <w:numPr>
          <w:ilvl w:val="1"/>
          <w:numId w:val="18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15FF8393" w14:textId="77777777" w:rsidR="000D3207" w:rsidRDefault="000D3207" w:rsidP="000D3207">
      <w:pPr>
        <w:pStyle w:val="Akapitzlist"/>
        <w:numPr>
          <w:ilvl w:val="1"/>
          <w:numId w:val="18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66763F1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4771B73E" w14:textId="77777777" w:rsidR="000D3207" w:rsidRPr="006F7BE3" w:rsidRDefault="000D3207" w:rsidP="000D3207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708FA32E" w14:textId="77777777" w:rsidR="000D3207" w:rsidRDefault="000D3207" w:rsidP="000D3207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1741DDC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XVII „</w:t>
      </w:r>
      <w:r w:rsidRPr="00115FEC">
        <w:rPr>
          <w:rFonts w:ascii="Arial" w:hAnsi="Arial" w:cs="Arial"/>
          <w:b/>
          <w:bCs/>
          <w:sz w:val="24"/>
          <w:szCs w:val="24"/>
          <w:lang w:val="pl-PL"/>
        </w:rPr>
        <w:t>Remont ciągu pieszego przy ul. Barskiej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6EAA6E64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B59DAA2" w14:textId="77777777" w:rsidR="000D3207" w:rsidRDefault="000D3207" w:rsidP="000D320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61252655" w14:textId="77777777" w:rsidR="000D3207" w:rsidRDefault="000D3207" w:rsidP="000D3207">
      <w:pPr>
        <w:pStyle w:val="Akapitzlist"/>
        <w:numPr>
          <w:ilvl w:val="1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93C6E88" w14:textId="77777777" w:rsidR="000D3207" w:rsidRDefault="000D3207" w:rsidP="000D3207">
      <w:pPr>
        <w:pStyle w:val="Akapitzlist"/>
        <w:numPr>
          <w:ilvl w:val="1"/>
          <w:numId w:val="17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E694793" w14:textId="77777777" w:rsidR="000D3207" w:rsidRDefault="000D3207" w:rsidP="000D3207">
      <w:pPr>
        <w:pStyle w:val="Akapitzlist"/>
        <w:numPr>
          <w:ilvl w:val="1"/>
          <w:numId w:val="17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37EBA905" w14:textId="77777777" w:rsidR="000D3207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6BFFDC1" w14:textId="77777777" w:rsidR="000D3207" w:rsidRDefault="000D3207" w:rsidP="000D3207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 za wady i gwarancji jakości  ………… miesięcy.</w:t>
      </w:r>
    </w:p>
    <w:p w14:paraId="6E76C641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DA09017" w14:textId="77777777" w:rsidR="000D3207" w:rsidRDefault="000D3207" w:rsidP="000D3207">
      <w:pPr>
        <w:pStyle w:val="Tekstpodstawowywcity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3C4B285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b/>
          <w:bCs/>
          <w:sz w:val="24"/>
          <w:szCs w:val="24"/>
          <w:lang w:val="pl-PL"/>
        </w:rPr>
        <w:t>Cz. XIX „</w:t>
      </w:r>
      <w:r w:rsidRPr="00115FEC">
        <w:rPr>
          <w:rFonts w:ascii="Arial" w:hAnsi="Arial" w:cs="Arial"/>
          <w:b/>
          <w:bCs/>
          <w:sz w:val="24"/>
          <w:szCs w:val="24"/>
          <w:lang w:val="pl-PL"/>
        </w:rPr>
        <w:t>Naprawa uszkodzonej nawierzchni chodnika przy ul. Batalionów Chłopskich na odcinku sklep Lewiatan- ul. Samotna</w:t>
      </w:r>
      <w:r>
        <w:rPr>
          <w:rFonts w:ascii="Arial" w:hAnsi="Arial" w:cs="Arial"/>
          <w:b/>
          <w:bCs/>
          <w:sz w:val="24"/>
          <w:szCs w:val="24"/>
          <w:lang w:val="pl-PL"/>
        </w:rPr>
        <w:t>”</w:t>
      </w:r>
    </w:p>
    <w:p w14:paraId="5C01954C" w14:textId="77777777" w:rsidR="000D3207" w:rsidRDefault="000D3207" w:rsidP="000D3207">
      <w:pPr>
        <w:pStyle w:val="Tekstpodstawowywcity"/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3C95D8D" w14:textId="77777777" w:rsidR="000D3207" w:rsidRDefault="000D3207" w:rsidP="000D3207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F16B501" w14:textId="77777777" w:rsidR="000D3207" w:rsidRDefault="000D3207" w:rsidP="000D3207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52AA57B" w14:textId="77777777" w:rsidR="000D3207" w:rsidRDefault="000D3207" w:rsidP="000D3207">
      <w:pPr>
        <w:pStyle w:val="Akapitzlist"/>
        <w:numPr>
          <w:ilvl w:val="1"/>
          <w:numId w:val="16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101B296B" w14:textId="77777777" w:rsidR="000D3207" w:rsidRDefault="000D3207" w:rsidP="000D3207">
      <w:pPr>
        <w:pStyle w:val="Akapitzlist"/>
        <w:numPr>
          <w:ilvl w:val="1"/>
          <w:numId w:val="16"/>
        </w:num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D109727" w14:textId="77777777" w:rsidR="000D3207" w:rsidRPr="006F7BE3" w:rsidRDefault="000D3207" w:rsidP="000D3207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0083B699" w14:textId="77777777" w:rsidR="000D3207" w:rsidRDefault="000D3207" w:rsidP="000D3207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800AFC5" w14:textId="77777777" w:rsidR="000D3207" w:rsidRDefault="000D3207" w:rsidP="000D3207">
      <w:pPr>
        <w:pStyle w:val="Akapitzlist"/>
        <w:numPr>
          <w:ilvl w:val="0"/>
          <w:numId w:val="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2D640E82" w14:textId="77777777" w:rsidR="000D3207" w:rsidRDefault="000D3207" w:rsidP="000D3207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28D4C6B" w14:textId="77777777" w:rsidR="000D3207" w:rsidRDefault="000D3207" w:rsidP="000D3207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0D3207" w14:paraId="54AF57DF" w14:textId="77777777" w:rsidTr="00AF16DE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91BE" w14:textId="77777777" w:rsidR="000D3207" w:rsidRDefault="000D3207" w:rsidP="00AF16D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8FD04" w14:textId="77777777" w:rsidR="000D3207" w:rsidRDefault="000D3207" w:rsidP="00AF16D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0D3207" w14:paraId="50EF251A" w14:textId="77777777" w:rsidTr="00AF16DE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E28C" w14:textId="77777777" w:rsidR="000D3207" w:rsidRDefault="000D3207" w:rsidP="00AF16D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1FB36" w14:textId="77777777" w:rsidR="000D3207" w:rsidRDefault="000D3207" w:rsidP="00AF16D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0D3207" w14:paraId="451EB275" w14:textId="77777777" w:rsidTr="00AF16DE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3229" w14:textId="77777777" w:rsidR="000D3207" w:rsidRDefault="000D3207" w:rsidP="00AF16D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40EF6" w14:textId="77777777" w:rsidR="000D3207" w:rsidRDefault="000D3207" w:rsidP="00AF16D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45B11599" w14:textId="77777777" w:rsidR="000D3207" w:rsidRDefault="000D3207" w:rsidP="000D3207">
      <w:pPr>
        <w:rPr>
          <w:rFonts w:ascii="Arial" w:hAnsi="Arial" w:cs="Arial"/>
          <w:b/>
          <w:sz w:val="24"/>
          <w:szCs w:val="24"/>
        </w:rPr>
      </w:pPr>
    </w:p>
    <w:p w14:paraId="35965DB5" w14:textId="77777777" w:rsidR="000D3207" w:rsidRDefault="000D3207" w:rsidP="000D32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6495BB66" w14:textId="77777777" w:rsidR="000D3207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5F431F4E" w14:textId="77777777" w:rsidR="000D3207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2D14D8B7" w14:textId="77777777" w:rsidR="000D3207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13CAB51B" w14:textId="77777777" w:rsidR="000D3207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6292915E" w14:textId="77777777" w:rsidR="000D3207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2BDFA4B5" w14:textId="77777777" w:rsidR="000D3207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3DBE7A43" w14:textId="77777777" w:rsidR="000D3207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Zamawiającego;</w:t>
      </w:r>
    </w:p>
    <w:p w14:paraId="4F653342" w14:textId="77777777" w:rsidR="000D3207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786C396C" w14:textId="77777777" w:rsidR="000D3207" w:rsidRPr="00682456" w:rsidRDefault="000D3207" w:rsidP="000D3207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6AE3EB41" w14:textId="77777777" w:rsidR="000D3207" w:rsidRDefault="000D3207" w:rsidP="000D3207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44C502BE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5506FCAD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081867E5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2B567703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F20781F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BAD026D" w14:textId="77777777" w:rsidR="000D3207" w:rsidRPr="00682456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  <w:sectPr w:rsidR="000D3207" w:rsidRPr="00682456" w:rsidSect="000D3207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r>
        <w:rPr>
          <w:rFonts w:ascii="Arial" w:hAnsi="Arial" w:cs="Arial"/>
          <w:sz w:val="20"/>
        </w:rPr>
        <w:t>uprawnionej do reprezentowania Wykonawcy)</w:t>
      </w:r>
    </w:p>
    <w:p w14:paraId="0742B5D1" w14:textId="77777777" w:rsidR="000D3207" w:rsidRDefault="000D3207" w:rsidP="000D32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2545B878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EC28724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7C76F16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FD4DFA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8A51F06" w14:textId="77777777" w:rsidR="000D3207" w:rsidRDefault="000D3207" w:rsidP="000D3207">
      <w:pPr>
        <w:jc w:val="center"/>
        <w:rPr>
          <w:rFonts w:ascii="Arial" w:hAnsi="Arial" w:cs="Arial"/>
          <w:b/>
          <w:sz w:val="2"/>
        </w:rPr>
      </w:pPr>
    </w:p>
    <w:p w14:paraId="71A413A6" w14:textId="77777777" w:rsidR="000D3207" w:rsidRDefault="000D3207" w:rsidP="000D320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E92CBDA" w14:textId="77777777" w:rsidR="000D3207" w:rsidRDefault="000D3207" w:rsidP="000D3207">
      <w:pPr>
        <w:jc w:val="center"/>
        <w:rPr>
          <w:rFonts w:ascii="Arial" w:hAnsi="Arial" w:cs="Arial"/>
          <w:sz w:val="12"/>
        </w:rPr>
      </w:pPr>
    </w:p>
    <w:p w14:paraId="20A3507A" w14:textId="77777777" w:rsidR="000D3207" w:rsidRDefault="000D3207" w:rsidP="000D3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III,IV,VII,IX,XII,XIII,XVI,XVII,XIX”</w:t>
      </w:r>
      <w:r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34530979" w14:textId="77777777" w:rsidR="000D3207" w:rsidRDefault="000D3207" w:rsidP="000D320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709F46CA" w14:textId="77777777" w:rsidR="000D3207" w:rsidRDefault="000D3207" w:rsidP="000D320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296B9970" w14:textId="77777777" w:rsidR="000D3207" w:rsidRDefault="000D3207" w:rsidP="000D320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2023r. poz. 1497 i 1859),</w:t>
      </w:r>
    </w:p>
    <w:p w14:paraId="1FEA2073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3EBAF8B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33BA6A8C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1964ADD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C2B722" w14:textId="77777777" w:rsidR="000D3207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1F86BB1" w14:textId="77777777" w:rsidR="000D3207" w:rsidRDefault="000D3207" w:rsidP="000D32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7248450E" w14:textId="77777777" w:rsidR="000D3207" w:rsidRDefault="000D3207" w:rsidP="000D32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598E2F88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EC26194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42263731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4F203721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1EFCF26" w14:textId="77777777" w:rsidR="000D3207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br w:type="page"/>
      </w:r>
    </w:p>
    <w:p w14:paraId="07EA9656" w14:textId="77777777" w:rsidR="000D3207" w:rsidRDefault="000D3207" w:rsidP="000D3207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4D961731" w14:textId="77777777" w:rsidR="000D3207" w:rsidRDefault="000D3207" w:rsidP="000D320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12048440" w14:textId="77777777" w:rsidR="000D3207" w:rsidRDefault="000D3207" w:rsidP="000D320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524FBC" w14:textId="77777777" w:rsidR="000D3207" w:rsidRDefault="000D3207" w:rsidP="000D320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C9B9E3" w14:textId="77777777" w:rsidR="000D3207" w:rsidRDefault="000D3207" w:rsidP="000D32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67ED0417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0AC2E344" w14:textId="77777777" w:rsidR="000D3207" w:rsidRDefault="000D3207" w:rsidP="000D32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95534F" w14:textId="77777777" w:rsidR="000D3207" w:rsidRDefault="000D3207" w:rsidP="000D320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08A9F2F7" w14:textId="77777777" w:rsidR="000D3207" w:rsidRDefault="000D3207" w:rsidP="000D3207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ADAAB8B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31F3EE14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6015565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2C36059E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2F82570A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3651EFE7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6D3F86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A2A998B" w14:textId="77777777" w:rsidR="000D3207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F516D98" w14:textId="77777777" w:rsidR="000D3207" w:rsidRDefault="000D3207" w:rsidP="000D320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01E64E98" w14:textId="77777777" w:rsidR="000D3207" w:rsidRDefault="000D3207" w:rsidP="000D320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B61BFAF" w14:textId="77777777" w:rsidR="000D3207" w:rsidRDefault="000D3207" w:rsidP="000D320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0038BB1" w14:textId="77777777" w:rsidR="000D3207" w:rsidRDefault="000D3207" w:rsidP="000D320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3130474" w14:textId="77777777" w:rsidR="000D3207" w:rsidRDefault="000D3207" w:rsidP="000D320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1B9EB96C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33C3190" w14:textId="77777777" w:rsidR="000D3207" w:rsidRDefault="000D3207" w:rsidP="000D32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46262C" w14:textId="77777777" w:rsidR="000D3207" w:rsidRDefault="000D3207" w:rsidP="000D320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333D0D" w14:textId="77777777" w:rsidR="000D3207" w:rsidRDefault="000D3207" w:rsidP="000D3207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DB9F81C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2702296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2EBBB38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387A2E62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425233AD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</w:p>
    <w:p w14:paraId="66955806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A5ED8C4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3AE90F8" w14:textId="77777777" w:rsidR="000D3207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AFC7C06" w14:textId="77777777" w:rsidR="000D3207" w:rsidRDefault="000D3207" w:rsidP="000D3207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132EA476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7F67F1C5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1B30787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C34B4B6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D058ED2" w14:textId="77777777" w:rsidR="000D3207" w:rsidRDefault="000D3207" w:rsidP="000D3207">
      <w:pPr>
        <w:jc w:val="center"/>
        <w:rPr>
          <w:rFonts w:ascii="Arial" w:hAnsi="Arial" w:cs="Arial"/>
          <w:b/>
          <w:sz w:val="2"/>
        </w:rPr>
      </w:pPr>
    </w:p>
    <w:p w14:paraId="0944ECED" w14:textId="77777777" w:rsidR="000D3207" w:rsidRDefault="000D3207" w:rsidP="000D320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420376" w14:textId="77777777" w:rsidR="000D3207" w:rsidRDefault="000D3207" w:rsidP="000D3207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638B84A8" w14:textId="77777777" w:rsidR="000D3207" w:rsidRDefault="000D3207" w:rsidP="000D3207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7A6D031C" w14:textId="77777777" w:rsidR="000D3207" w:rsidRDefault="000D3207" w:rsidP="000D3207">
      <w:pPr>
        <w:jc w:val="center"/>
        <w:rPr>
          <w:rFonts w:ascii="Arial" w:hAnsi="Arial" w:cs="Arial"/>
          <w:sz w:val="12"/>
        </w:rPr>
      </w:pPr>
    </w:p>
    <w:p w14:paraId="431D4075" w14:textId="77777777" w:rsidR="000D3207" w:rsidRDefault="000D3207" w:rsidP="000D3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 ,VII,IX,XII,XIII,XVI,XVII,XIX”</w:t>
      </w:r>
      <w:r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3EA8F0" w14:textId="77777777" w:rsidR="000D3207" w:rsidRDefault="000D3207" w:rsidP="000D320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02E3D044" w14:textId="77777777" w:rsidR="000D3207" w:rsidRDefault="000D3207" w:rsidP="000D320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8B96258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AFEB929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19126018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0FD387B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D6CB6A1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EA7005B" w14:textId="77777777" w:rsidR="000D3207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7C54993" w14:textId="77777777" w:rsidR="000D3207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26A44DD1" w14:textId="77777777" w:rsidR="000D3207" w:rsidRDefault="000D3207" w:rsidP="000D320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084A145C" w14:textId="77777777" w:rsidR="000D3207" w:rsidRDefault="000D3207" w:rsidP="000D3207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1CFBC133" w14:textId="77777777" w:rsidR="000D3207" w:rsidRDefault="000D3207" w:rsidP="000D320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012F88B7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179C7706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88EF0E7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4EBCBD73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9BCB9BF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2EAD7B" w14:textId="77777777" w:rsidR="000D3207" w:rsidRPr="00BE3671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A4FABA7" w14:textId="77777777" w:rsidR="000D3207" w:rsidRDefault="000D3207" w:rsidP="000D3207">
      <w:pPr>
        <w:jc w:val="right"/>
        <w:rPr>
          <w:rFonts w:ascii="Arial" w:hAnsi="Arial" w:cs="Arial"/>
          <w:sz w:val="24"/>
        </w:rPr>
      </w:pPr>
    </w:p>
    <w:p w14:paraId="226E1840" w14:textId="77777777" w:rsidR="000D3207" w:rsidRDefault="000D3207" w:rsidP="000D3207">
      <w:pPr>
        <w:jc w:val="right"/>
        <w:rPr>
          <w:rFonts w:ascii="Arial" w:hAnsi="Arial" w:cs="Arial"/>
          <w:sz w:val="24"/>
        </w:rPr>
      </w:pPr>
    </w:p>
    <w:p w14:paraId="51C1FA09" w14:textId="7D78E820" w:rsidR="000D3207" w:rsidRDefault="000D3207" w:rsidP="000D32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9A20782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06D0B4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881785C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F33BB6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63468A3C" w14:textId="77777777" w:rsidR="000D3207" w:rsidRDefault="000D3207" w:rsidP="000D3207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243206D3" w14:textId="77777777" w:rsidR="000D3207" w:rsidRDefault="000D3207" w:rsidP="000D32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 ,VII,IX,XII,XIII,XVI,XVII,XIX”</w:t>
      </w: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0D3207" w14:paraId="2505C2B8" w14:textId="77777777" w:rsidTr="00AF16DE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E3C9D20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6664B19C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3FFE9779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0D3207" w14:paraId="22A3485B" w14:textId="77777777" w:rsidTr="00AF16DE">
        <w:trPr>
          <w:trHeight w:val="1985"/>
          <w:jc w:val="center"/>
        </w:trPr>
        <w:tc>
          <w:tcPr>
            <w:tcW w:w="3274" w:type="dxa"/>
          </w:tcPr>
          <w:p w14:paraId="690BC470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37BF45A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559D73E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207" w14:paraId="03A148C7" w14:textId="77777777" w:rsidTr="00AF16DE">
        <w:trPr>
          <w:trHeight w:val="1985"/>
          <w:jc w:val="center"/>
        </w:trPr>
        <w:tc>
          <w:tcPr>
            <w:tcW w:w="3274" w:type="dxa"/>
          </w:tcPr>
          <w:p w14:paraId="6D1B94EF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62D98C6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2E4AB8D3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207" w14:paraId="727310A1" w14:textId="77777777" w:rsidTr="00AF16DE">
        <w:trPr>
          <w:trHeight w:val="1985"/>
          <w:jc w:val="center"/>
        </w:trPr>
        <w:tc>
          <w:tcPr>
            <w:tcW w:w="3274" w:type="dxa"/>
          </w:tcPr>
          <w:p w14:paraId="5D71B0C4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6D972B10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B5BF92D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51F629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3A5D5E88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2B0066DE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497715DC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88E7023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0B70D90B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034324E3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41EABA2F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4F56CE0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5EA903" w14:textId="77777777" w:rsidR="000D3207" w:rsidRPr="000B4CFC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886B78C" w14:textId="77777777" w:rsidR="000D3207" w:rsidRDefault="000D3207" w:rsidP="000D3207">
      <w:pPr>
        <w:jc w:val="right"/>
        <w:rPr>
          <w:rFonts w:ascii="Arial" w:hAnsi="Arial" w:cs="Arial"/>
          <w:sz w:val="24"/>
        </w:rPr>
        <w:sectPr w:rsidR="000D3207" w:rsidSect="000D3207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133C5F70" w14:textId="77777777" w:rsidR="000D3207" w:rsidRDefault="000D3207" w:rsidP="000D32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0E25FC8B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2562474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DC16CAE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0731053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79461412" w14:textId="77777777" w:rsidR="000D3207" w:rsidRDefault="000D3207" w:rsidP="000D3207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107CE12A" w14:textId="77777777" w:rsidR="000D3207" w:rsidRDefault="000D3207" w:rsidP="000D32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 ,VII,IX,XII,XIII,XVI,XVII,XIX”</w:t>
      </w:r>
    </w:p>
    <w:p w14:paraId="21D6CE05" w14:textId="77777777" w:rsidR="000D3207" w:rsidRDefault="000D3207" w:rsidP="000D320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0D3207" w14:paraId="57B6B2D3" w14:textId="77777777" w:rsidTr="00AF16DE">
        <w:tc>
          <w:tcPr>
            <w:tcW w:w="2077" w:type="dxa"/>
            <w:shd w:val="clear" w:color="auto" w:fill="DBDBDB" w:themeFill="accent3" w:themeFillTint="66"/>
            <w:vAlign w:val="center"/>
          </w:tcPr>
          <w:p w14:paraId="48AA4D6A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4868ACCE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72BA37BF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CF97D37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3A45974C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1ACA233E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0D3207" w14:paraId="4760F0C4" w14:textId="77777777" w:rsidTr="00AF16DE">
        <w:trPr>
          <w:trHeight w:val="1985"/>
        </w:trPr>
        <w:tc>
          <w:tcPr>
            <w:tcW w:w="2077" w:type="dxa"/>
          </w:tcPr>
          <w:p w14:paraId="16F7366D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4EFAB0C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81AEB9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F18AE00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0D7F1B9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207" w14:paraId="5951321F" w14:textId="77777777" w:rsidTr="00AF16DE">
        <w:trPr>
          <w:trHeight w:val="1985"/>
        </w:trPr>
        <w:tc>
          <w:tcPr>
            <w:tcW w:w="2077" w:type="dxa"/>
          </w:tcPr>
          <w:p w14:paraId="6D016FA2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B249149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4E68C09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4B973279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27839E2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207" w14:paraId="174D5C99" w14:textId="77777777" w:rsidTr="00AF16DE">
        <w:trPr>
          <w:trHeight w:val="1985"/>
        </w:trPr>
        <w:tc>
          <w:tcPr>
            <w:tcW w:w="2077" w:type="dxa"/>
          </w:tcPr>
          <w:p w14:paraId="1AFCB0C0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B1565ED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2EF42D6F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687FCA5F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0983908E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E6183A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4F3C16DA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4F45825C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8A6E31B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5635AEC" w14:textId="77777777" w:rsidR="000D3207" w:rsidRPr="000B4CFC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FA400F3" w14:textId="77777777" w:rsidR="000D3207" w:rsidRDefault="000D3207" w:rsidP="000D3207">
      <w:pPr>
        <w:jc w:val="right"/>
        <w:rPr>
          <w:rFonts w:ascii="Arial" w:hAnsi="Arial" w:cs="Arial"/>
          <w:sz w:val="24"/>
        </w:rPr>
        <w:sectPr w:rsidR="000D3207" w:rsidSect="000D3207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1C555CC" w14:textId="77777777" w:rsidR="000D3207" w:rsidRDefault="000D3207" w:rsidP="000D32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1A796620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E4FAC7F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19959EF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31BD87A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E4C9212" w14:textId="77777777" w:rsidR="000D3207" w:rsidRDefault="000D3207" w:rsidP="000D3207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7A8C7688" w14:textId="77777777" w:rsidR="000D3207" w:rsidRDefault="000D3207" w:rsidP="000D320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 ,VII,IX,XII,XIII,XVI,XVII,XIX”</w:t>
      </w:r>
    </w:p>
    <w:p w14:paraId="79AC2FDF" w14:textId="77777777" w:rsidR="000D3207" w:rsidRDefault="000D3207" w:rsidP="000D320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0D3207" w14:paraId="35617852" w14:textId="77777777" w:rsidTr="00AF16DE">
        <w:tc>
          <w:tcPr>
            <w:tcW w:w="1898" w:type="dxa"/>
            <w:shd w:val="clear" w:color="auto" w:fill="DBDBDB" w:themeFill="accent3" w:themeFillTint="66"/>
            <w:vAlign w:val="center"/>
          </w:tcPr>
          <w:p w14:paraId="5DB57093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14ACAD44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3F7FD8D4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26AE0FAA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7E9BADA4" w14:textId="77777777" w:rsidR="000D3207" w:rsidRDefault="000D3207" w:rsidP="00AF16D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0D3207" w14:paraId="4188C236" w14:textId="77777777" w:rsidTr="00AF16DE">
        <w:trPr>
          <w:trHeight w:val="1985"/>
        </w:trPr>
        <w:tc>
          <w:tcPr>
            <w:tcW w:w="1898" w:type="dxa"/>
          </w:tcPr>
          <w:p w14:paraId="7751B27C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43930F1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117449F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4B07502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085A146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207" w14:paraId="23F7EDC3" w14:textId="77777777" w:rsidTr="00AF16DE">
        <w:trPr>
          <w:trHeight w:val="1985"/>
        </w:trPr>
        <w:tc>
          <w:tcPr>
            <w:tcW w:w="1898" w:type="dxa"/>
          </w:tcPr>
          <w:p w14:paraId="368F6BE8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72B7867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9B6C815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4269E1B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288C286F" w14:textId="77777777" w:rsidR="000D3207" w:rsidRDefault="000D3207" w:rsidP="00AF16D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691798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4FBB268B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59C273F1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13E6CF67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18AF56A5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199BC293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07843196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56EF319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3C70FB58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55674326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587DD05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8370F4F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3534BB2" w14:textId="77777777" w:rsidR="000D3207" w:rsidRPr="000B4CFC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5D8BF18F" w14:textId="77777777" w:rsidR="000D3207" w:rsidRDefault="000D3207" w:rsidP="000D3207">
      <w:pPr>
        <w:jc w:val="right"/>
        <w:rPr>
          <w:rFonts w:ascii="Arial" w:hAnsi="Arial" w:cs="Arial"/>
          <w:sz w:val="24"/>
        </w:rPr>
        <w:sectPr w:rsidR="000D3207" w:rsidSect="000D3207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CBEEB91" w14:textId="77777777" w:rsidR="000D3207" w:rsidRDefault="000D3207" w:rsidP="000D32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235FF3BE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16803D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1427131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FD0DC9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306BF92" w14:textId="77777777" w:rsidR="000D3207" w:rsidRDefault="000D3207" w:rsidP="000D3207">
      <w:pPr>
        <w:jc w:val="center"/>
        <w:rPr>
          <w:rFonts w:ascii="Arial" w:hAnsi="Arial" w:cs="Arial"/>
          <w:b/>
          <w:sz w:val="28"/>
        </w:rPr>
      </w:pPr>
    </w:p>
    <w:p w14:paraId="74F02A77" w14:textId="77777777" w:rsidR="000D3207" w:rsidRDefault="000D3207" w:rsidP="000D3207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3C99FCAF" w14:textId="77777777" w:rsidR="000D3207" w:rsidRDefault="000D3207" w:rsidP="000D3207">
      <w:pPr>
        <w:rPr>
          <w:rFonts w:ascii="Arial" w:hAnsi="Arial" w:cs="Arial"/>
          <w:sz w:val="28"/>
        </w:rPr>
      </w:pPr>
    </w:p>
    <w:p w14:paraId="7A7F9D50" w14:textId="77777777" w:rsidR="000D3207" w:rsidRDefault="000D3207" w:rsidP="000D3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 ,VII,IX,XII,XIII,XVI,XVII,XIX”</w:t>
      </w:r>
      <w:r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 spełniam warunki udziału w postępowaniu określone przez Zamawiającego w SWZ, dotyczące:</w:t>
      </w:r>
    </w:p>
    <w:p w14:paraId="0CC2FACE" w14:textId="77777777" w:rsidR="000D3207" w:rsidRDefault="000D3207" w:rsidP="000D320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F1C6450" w14:textId="77777777" w:rsidR="000D3207" w:rsidRDefault="000D3207" w:rsidP="000D320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F4122BB" w14:textId="77777777" w:rsidR="000D3207" w:rsidRDefault="000D3207" w:rsidP="000D320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0DE5FB0" w14:textId="77777777" w:rsidR="000D3207" w:rsidRDefault="000D3207" w:rsidP="000D3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5E09B13C" w14:textId="77777777" w:rsidR="000D3207" w:rsidRDefault="000D3207" w:rsidP="000D320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4E143E2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40F5FCF5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37F62443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8D9EF56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5BBF9DA4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610F8FE4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2D100C93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5BBF28B6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4F89A8A1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6F171282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632E0640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7B2BD5B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1F1752C8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5CCF8CE9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15DA0B6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FEB2655" w14:textId="77777777" w:rsidR="000D3207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B2A57E8" w14:textId="77777777" w:rsidR="000D3207" w:rsidRDefault="000D3207" w:rsidP="000D3207">
      <w:pPr>
        <w:rPr>
          <w:rFonts w:ascii="Arial" w:hAnsi="Arial" w:cs="Arial"/>
          <w:sz w:val="24"/>
        </w:rPr>
      </w:pPr>
    </w:p>
    <w:p w14:paraId="427B2EA1" w14:textId="77777777" w:rsidR="000D3207" w:rsidRDefault="000D3207" w:rsidP="000D3207">
      <w:pPr>
        <w:jc w:val="right"/>
        <w:rPr>
          <w:rFonts w:ascii="Arial" w:hAnsi="Arial" w:cs="Arial"/>
          <w:sz w:val="24"/>
        </w:rPr>
        <w:sectPr w:rsidR="000D3207" w:rsidSect="000D3207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0AB8BE0B" w14:textId="77777777" w:rsidR="000D3207" w:rsidRDefault="000D3207" w:rsidP="000D3207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C5F6085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206B4D2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53A258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8803CE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A06B6CC" w14:textId="77777777" w:rsidR="000D3207" w:rsidRDefault="000D3207" w:rsidP="000D3207">
      <w:pPr>
        <w:jc w:val="center"/>
        <w:rPr>
          <w:rFonts w:ascii="Arial" w:hAnsi="Arial" w:cs="Arial"/>
          <w:b/>
          <w:sz w:val="28"/>
        </w:rPr>
      </w:pPr>
    </w:p>
    <w:p w14:paraId="4E9F9C75" w14:textId="77777777" w:rsidR="000D3207" w:rsidRDefault="000D3207" w:rsidP="000D320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>składane w trybie art. 24 ust. 11 ustawy z dnia 11 września 2019 r. Prawo zamówień publicznych (</w:t>
      </w:r>
      <w:r>
        <w:rPr>
          <w:rFonts w:ascii="Arial" w:hAnsi="Arial" w:cs="Arial"/>
          <w:sz w:val="28"/>
        </w:rPr>
        <w:t>t. j. Dz. U 2023, poz. 1605 i 1720</w:t>
      </w:r>
      <w:r>
        <w:rPr>
          <w:rFonts w:ascii="Arial" w:hAnsi="Arial" w:cs="Arial"/>
          <w:sz w:val="28"/>
          <w:szCs w:val="28"/>
        </w:rPr>
        <w:t>).</w:t>
      </w:r>
    </w:p>
    <w:p w14:paraId="5C420C78" w14:textId="77777777" w:rsidR="000D3207" w:rsidRDefault="000D3207" w:rsidP="000D3207">
      <w:pPr>
        <w:jc w:val="center"/>
        <w:rPr>
          <w:rFonts w:ascii="Arial" w:hAnsi="Arial" w:cs="Arial"/>
          <w:sz w:val="28"/>
        </w:rPr>
      </w:pPr>
    </w:p>
    <w:p w14:paraId="6CE53ADF" w14:textId="77777777" w:rsidR="000D3207" w:rsidRDefault="000D3207" w:rsidP="000D32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 ,VII,IX,XII,XIII,XVI,XVII,XIX”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2023 r. poz. 1689 i 1705), z innym Wykonawcą, który złożył odrębną ofertę, ofertę częściową lub wniosek o dopuszczenie do udziału w postępowaniu.</w:t>
      </w:r>
    </w:p>
    <w:p w14:paraId="311070B4" w14:textId="77777777" w:rsidR="000D3207" w:rsidRDefault="000D3207" w:rsidP="000D3207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EC06E40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17526452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4EDF53D0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689F2AFA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3D409F8C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33598D2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6A349DC2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7F9503D9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12C19D03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28B13543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31551585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27626A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9F740D9" w14:textId="77777777" w:rsidR="000D3207" w:rsidRPr="00FD3AA8" w:rsidRDefault="000D3207" w:rsidP="000D3207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7F6B1E" w14:textId="77777777" w:rsidR="000D3207" w:rsidRDefault="000D3207" w:rsidP="000D3207">
      <w:pPr>
        <w:ind w:left="5664" w:firstLine="708"/>
        <w:rPr>
          <w:rFonts w:ascii="Arial" w:hAnsi="Arial" w:cs="Arial"/>
          <w:sz w:val="24"/>
        </w:rPr>
        <w:sectPr w:rsidR="000D3207" w:rsidSect="000D3207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4C3D5722" w14:textId="77777777" w:rsidR="000D3207" w:rsidRDefault="000D3207" w:rsidP="000D3207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6844894B" w14:textId="77777777" w:rsidR="000D3207" w:rsidRDefault="000D3207" w:rsidP="000D3207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853E933" w14:textId="77777777" w:rsidR="000D3207" w:rsidRDefault="000D3207" w:rsidP="000D3207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261308" w14:textId="77777777" w:rsid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DB4FB03" w14:textId="77777777" w:rsidR="000D3207" w:rsidRDefault="000D3207" w:rsidP="000D32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30E8B83" w14:textId="77777777" w:rsidR="000D3207" w:rsidRDefault="000D3207" w:rsidP="000D3207">
      <w:pPr>
        <w:jc w:val="center"/>
        <w:rPr>
          <w:rFonts w:ascii="Arial" w:hAnsi="Arial" w:cs="Arial"/>
          <w:b/>
          <w:sz w:val="28"/>
        </w:rPr>
      </w:pPr>
    </w:p>
    <w:p w14:paraId="700B104E" w14:textId="77777777" w:rsidR="000D3207" w:rsidRDefault="000D3207" w:rsidP="000D3207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737D79DE" w14:textId="77777777" w:rsidR="000D3207" w:rsidRDefault="000D3207" w:rsidP="000D3207">
      <w:pPr>
        <w:rPr>
          <w:rFonts w:ascii="Arial" w:hAnsi="Arial" w:cs="Arial"/>
          <w:sz w:val="28"/>
        </w:rPr>
      </w:pPr>
    </w:p>
    <w:p w14:paraId="2FB92B77" w14:textId="77777777" w:rsidR="000D3207" w:rsidRDefault="000D3207" w:rsidP="000D32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Pr="00D6136A">
        <w:rPr>
          <w:rFonts w:ascii="Arial" w:hAnsi="Arial" w:cs="Arial"/>
          <w:b/>
          <w:sz w:val="24"/>
          <w:szCs w:val="24"/>
        </w:rPr>
        <w:t>„</w:t>
      </w:r>
      <w:r w:rsidRPr="00D6136A">
        <w:rPr>
          <w:rFonts w:ascii="Arial" w:hAnsi="Arial" w:cs="Arial"/>
          <w:b/>
          <w:bCs/>
          <w:sz w:val="24"/>
          <w:szCs w:val="24"/>
        </w:rPr>
        <w:t>Budżet Obywatelski 2024 – W trosce o miasto i jego mieszkańców – cz. II, III,IV ,VII,IX,XII,XIII,XVI,XVII,XIX”</w:t>
      </w:r>
      <w:r w:rsidRPr="00D6136A">
        <w:rPr>
          <w:rFonts w:ascii="Arial" w:hAnsi="Arial" w:cs="Arial"/>
          <w:b/>
          <w:bCs/>
          <w:sz w:val="44"/>
          <w:szCs w:val="44"/>
        </w:rPr>
        <w:t xml:space="preserve"> </w:t>
      </w:r>
      <w:r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 (t.j. Dz.U 2023r. poz. 1497 i 1859), tj.:</w:t>
      </w:r>
    </w:p>
    <w:p w14:paraId="6DC54AC5" w14:textId="77777777" w:rsidR="000D3207" w:rsidRDefault="000D3207" w:rsidP="000D3207">
      <w:pPr>
        <w:numPr>
          <w:ilvl w:val="0"/>
          <w:numId w:val="5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44D25FE7" w14:textId="77777777" w:rsidR="000D3207" w:rsidRDefault="000D3207" w:rsidP="000D3207">
      <w:pPr>
        <w:numPr>
          <w:ilvl w:val="0"/>
          <w:numId w:val="5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2023 r.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B5EFF7" w14:textId="77777777" w:rsidR="000D3207" w:rsidRDefault="000D3207" w:rsidP="000D3207">
      <w:pPr>
        <w:numPr>
          <w:ilvl w:val="0"/>
          <w:numId w:val="5"/>
        </w:numPr>
        <w:spacing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2023 r. poz. 120 z późn.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FC3C8C6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54FA18F0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199B9432" w14:textId="77777777" w:rsidR="000D3207" w:rsidRDefault="000D3207" w:rsidP="000D3207">
      <w:pPr>
        <w:spacing w:after="0"/>
        <w:jc w:val="both"/>
        <w:rPr>
          <w:rFonts w:ascii="Arial" w:hAnsi="Arial" w:cs="Arial"/>
        </w:rPr>
      </w:pPr>
    </w:p>
    <w:p w14:paraId="0090EFF3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351F014" w14:textId="77777777" w:rsidR="000D3207" w:rsidRDefault="000D3207" w:rsidP="000D32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09740EF4" w14:textId="77777777" w:rsidR="000D3207" w:rsidRDefault="000D3207" w:rsidP="000D3207">
      <w:pPr>
        <w:spacing w:after="0" w:line="240" w:lineRule="auto"/>
        <w:ind w:left="5664"/>
        <w:jc w:val="both"/>
        <w:rPr>
          <w:rFonts w:ascii="Arial" w:hAnsi="Arial" w:cs="Arial"/>
        </w:rPr>
      </w:pPr>
      <w:bookmarkStart w:id="0" w:name="_Hlk118878294"/>
      <w:r>
        <w:rPr>
          <w:rFonts w:ascii="Arial" w:hAnsi="Arial" w:cs="Arial"/>
        </w:rPr>
        <w:t>uprawnionej do reprezentowania Wykonawcy)</w:t>
      </w:r>
      <w:bookmarkEnd w:id="0"/>
    </w:p>
    <w:p w14:paraId="7411E98F" w14:textId="77777777" w:rsidR="001A4E59" w:rsidRDefault="001A4E59">
      <w:pPr>
        <w:rPr>
          <w:rFonts w:ascii="Arial" w:hAnsi="Arial" w:cs="Arial"/>
        </w:rPr>
      </w:pPr>
    </w:p>
    <w:p w14:paraId="2D0685B1" w14:textId="77777777" w:rsidR="000D3207" w:rsidRPr="000D3207" w:rsidRDefault="000D3207" w:rsidP="000D3207">
      <w:pPr>
        <w:jc w:val="right"/>
        <w:rPr>
          <w:rFonts w:ascii="Arial" w:hAnsi="Arial" w:cs="Arial"/>
          <w:sz w:val="24"/>
        </w:rPr>
      </w:pPr>
      <w:r w:rsidRPr="000D3207">
        <w:rPr>
          <w:rFonts w:ascii="Arial" w:hAnsi="Arial" w:cs="Arial"/>
          <w:sz w:val="24"/>
        </w:rPr>
        <w:lastRenderedPageBreak/>
        <w:t>Załącznik nr 10 do SWZ</w:t>
      </w:r>
    </w:p>
    <w:p w14:paraId="6E43A00E" w14:textId="77777777" w:rsidR="000D3207" w:rsidRPr="000D3207" w:rsidRDefault="000D3207" w:rsidP="000D3207">
      <w:pPr>
        <w:spacing w:after="0"/>
        <w:rPr>
          <w:rFonts w:ascii="Arial" w:hAnsi="Arial" w:cs="Arial"/>
          <w:sz w:val="20"/>
        </w:rPr>
      </w:pPr>
      <w:r w:rsidRPr="000D3207">
        <w:rPr>
          <w:rFonts w:ascii="Arial" w:hAnsi="Arial" w:cs="Arial"/>
          <w:sz w:val="20"/>
        </w:rPr>
        <w:t>………………………</w:t>
      </w:r>
    </w:p>
    <w:p w14:paraId="3360213D" w14:textId="77777777" w:rsidR="000D3207" w:rsidRPr="000D3207" w:rsidRDefault="000D3207" w:rsidP="000D3207">
      <w:pPr>
        <w:spacing w:line="240" w:lineRule="auto"/>
        <w:rPr>
          <w:rFonts w:ascii="Arial" w:hAnsi="Arial" w:cs="Arial"/>
          <w:sz w:val="20"/>
        </w:rPr>
      </w:pPr>
      <w:r w:rsidRPr="000D3207">
        <w:rPr>
          <w:rFonts w:ascii="Arial" w:hAnsi="Arial" w:cs="Arial"/>
          <w:sz w:val="20"/>
        </w:rPr>
        <w:t>(nazwa Wykonawcy)</w:t>
      </w:r>
    </w:p>
    <w:p w14:paraId="09E7E739" w14:textId="77777777" w:rsidR="000D3207" w:rsidRPr="000D3207" w:rsidRDefault="000D3207" w:rsidP="000D3207">
      <w:pPr>
        <w:spacing w:after="0" w:line="240" w:lineRule="auto"/>
        <w:rPr>
          <w:rFonts w:ascii="Arial" w:hAnsi="Arial" w:cs="Arial"/>
          <w:sz w:val="20"/>
        </w:rPr>
      </w:pPr>
      <w:r w:rsidRPr="000D3207">
        <w:rPr>
          <w:rFonts w:ascii="Arial" w:hAnsi="Arial" w:cs="Arial"/>
          <w:sz w:val="20"/>
        </w:rPr>
        <w:t>………………………</w:t>
      </w:r>
    </w:p>
    <w:p w14:paraId="209E22D1" w14:textId="77777777" w:rsidR="000D3207" w:rsidRPr="000D3207" w:rsidRDefault="000D3207" w:rsidP="000D3207">
      <w:pPr>
        <w:rPr>
          <w:rFonts w:ascii="Arial" w:hAnsi="Arial" w:cs="Arial"/>
          <w:sz w:val="20"/>
        </w:rPr>
      </w:pPr>
      <w:r w:rsidRPr="000D3207">
        <w:rPr>
          <w:rFonts w:ascii="Arial" w:hAnsi="Arial" w:cs="Arial"/>
          <w:sz w:val="20"/>
        </w:rPr>
        <w:t>(adres Wykonawcy)</w:t>
      </w:r>
    </w:p>
    <w:p w14:paraId="6DAA6CBC" w14:textId="77777777" w:rsidR="000D3207" w:rsidRPr="000D3207" w:rsidRDefault="000D3207" w:rsidP="000D3207">
      <w:pPr>
        <w:jc w:val="right"/>
        <w:rPr>
          <w:rFonts w:ascii="Arial" w:hAnsi="Arial" w:cs="Arial"/>
          <w:sz w:val="24"/>
        </w:rPr>
      </w:pPr>
    </w:p>
    <w:p w14:paraId="3E1A6D12" w14:textId="77777777" w:rsidR="000D3207" w:rsidRPr="000D3207" w:rsidRDefault="000D3207" w:rsidP="000D3207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1" w:name="_Toc143670129"/>
      <w:bookmarkStart w:id="2" w:name="_Toc179278529"/>
      <w:r w:rsidRPr="000D3207"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1"/>
      <w:bookmarkEnd w:id="2"/>
    </w:p>
    <w:p w14:paraId="16D72049" w14:textId="77777777" w:rsidR="000D3207" w:rsidRPr="000D3207" w:rsidRDefault="000D3207" w:rsidP="000D3207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5FE54B4" w14:textId="77777777" w:rsidR="000D3207" w:rsidRPr="000D3207" w:rsidRDefault="000D3207" w:rsidP="000D3207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0D3207" w:rsidRPr="000D3207" w14:paraId="07EAA4CD" w14:textId="77777777" w:rsidTr="00AF16DE">
        <w:tc>
          <w:tcPr>
            <w:tcW w:w="1060" w:type="dxa"/>
          </w:tcPr>
          <w:p w14:paraId="19046279" w14:textId="77777777" w:rsidR="000D3207" w:rsidRPr="000D3207" w:rsidRDefault="000D3207" w:rsidP="000D3207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0D3207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584270B5" w14:textId="77777777" w:rsidR="000D3207" w:rsidRPr="000D3207" w:rsidRDefault="000D3207" w:rsidP="000D3207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0D3207">
              <w:rPr>
                <w:rFonts w:ascii="Arial" w:hAnsi="Arial" w:cs="Arial"/>
                <w:b/>
              </w:rPr>
              <w:t>„</w:t>
            </w:r>
            <w:r w:rsidRPr="000D3207">
              <w:rPr>
                <w:rFonts w:ascii="Arial" w:hAnsi="Arial" w:cs="Arial"/>
                <w:b/>
                <w:bCs/>
              </w:rPr>
              <w:t>Budżet Obywatelski 2024 – W trosce o miasto i jego mieszkańców – cz. II, III,IV,VII,IX,XII,XIII,XVI,XVII,XIX”</w:t>
            </w:r>
          </w:p>
        </w:tc>
      </w:tr>
    </w:tbl>
    <w:p w14:paraId="4FC1062B" w14:textId="77777777" w:rsidR="000D3207" w:rsidRPr="000D3207" w:rsidRDefault="000D3207" w:rsidP="000D3207">
      <w:pPr>
        <w:spacing w:after="0"/>
        <w:rPr>
          <w:rFonts w:ascii="Arial" w:hAnsi="Arial" w:cs="Arial"/>
        </w:rPr>
      </w:pPr>
      <w:r w:rsidRPr="000D3207">
        <w:rPr>
          <w:rFonts w:ascii="Arial" w:hAnsi="Arial" w:cs="Arial"/>
        </w:rPr>
        <w:t>PODWYKONAWCA:</w:t>
      </w:r>
    </w:p>
    <w:p w14:paraId="3B167437" w14:textId="77777777" w:rsidR="000D3207" w:rsidRPr="000D3207" w:rsidRDefault="000D3207" w:rsidP="000D3207">
      <w:pPr>
        <w:spacing w:after="0"/>
        <w:rPr>
          <w:rFonts w:ascii="Arial" w:hAnsi="Arial" w:cs="Arial"/>
        </w:rPr>
      </w:pPr>
      <w:r w:rsidRPr="000D32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753E97" w14:textId="77777777" w:rsidR="000D3207" w:rsidRPr="000D3207" w:rsidRDefault="000D3207" w:rsidP="000D3207">
      <w:pPr>
        <w:jc w:val="center"/>
        <w:rPr>
          <w:rFonts w:ascii="Arial" w:hAnsi="Arial" w:cs="Arial"/>
        </w:rPr>
      </w:pPr>
      <w:r w:rsidRPr="000D3207">
        <w:rPr>
          <w:rFonts w:ascii="Arial" w:hAnsi="Arial" w:cs="Arial"/>
        </w:rPr>
        <w:t>(nazwa i adres Podwykonawcy)</w:t>
      </w:r>
    </w:p>
    <w:p w14:paraId="17EF142E" w14:textId="77777777" w:rsidR="000D3207" w:rsidRPr="000D3207" w:rsidRDefault="000D3207" w:rsidP="000D3207">
      <w:pPr>
        <w:spacing w:after="0"/>
        <w:rPr>
          <w:rFonts w:ascii="Arial" w:hAnsi="Arial" w:cs="Arial"/>
        </w:rPr>
      </w:pPr>
      <w:r w:rsidRPr="000D3207">
        <w:rPr>
          <w:rFonts w:ascii="Arial" w:hAnsi="Arial" w:cs="Arial"/>
        </w:rPr>
        <w:t>WYKONAWCA:</w:t>
      </w:r>
    </w:p>
    <w:p w14:paraId="49E5DCB6" w14:textId="77777777" w:rsidR="000D3207" w:rsidRPr="000D3207" w:rsidRDefault="000D3207" w:rsidP="000D3207">
      <w:pPr>
        <w:spacing w:after="0"/>
        <w:rPr>
          <w:rFonts w:ascii="Arial" w:hAnsi="Arial" w:cs="Arial"/>
        </w:rPr>
      </w:pPr>
      <w:r w:rsidRPr="000D32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10E35" w14:textId="77777777" w:rsidR="000D3207" w:rsidRPr="000D3207" w:rsidRDefault="000D3207" w:rsidP="000D3207">
      <w:pPr>
        <w:jc w:val="center"/>
        <w:rPr>
          <w:rFonts w:ascii="Arial" w:hAnsi="Arial" w:cs="Arial"/>
        </w:rPr>
      </w:pPr>
      <w:r w:rsidRPr="000D3207">
        <w:rPr>
          <w:rFonts w:ascii="Arial" w:hAnsi="Arial" w:cs="Arial"/>
        </w:rPr>
        <w:t>(nazwa i adres Wykonawcy)</w:t>
      </w:r>
    </w:p>
    <w:p w14:paraId="4A9AC3CC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5639F5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UMOWA PODWYKONAWCZA:</w:t>
      </w:r>
    </w:p>
    <w:p w14:paraId="3CFA4578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Nr umowy: ……………………………..</w:t>
      </w:r>
    </w:p>
    <w:p w14:paraId="6847E1C9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DCA04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Wartość brutto umowy podwykonawczej………………………………………………………………..</w:t>
      </w:r>
    </w:p>
    <w:p w14:paraId="2E2BC7CE" w14:textId="77777777" w:rsidR="000D3207" w:rsidRPr="000D3207" w:rsidRDefault="000D3207" w:rsidP="000D3207">
      <w:pPr>
        <w:jc w:val="both"/>
        <w:rPr>
          <w:rFonts w:ascii="Arial" w:hAnsi="Arial" w:cs="Arial"/>
        </w:rPr>
      </w:pPr>
      <w:r w:rsidRPr="000D3207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609D0732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lastRenderedPageBreak/>
        <w:t>Niniejsze oświadczenie stanowi załącznik do faktury WYKONAWCY za roboty wykonane na rzecz</w:t>
      </w:r>
      <w:r w:rsidRPr="000D3207">
        <w:rPr>
          <w:rFonts w:ascii="Arial" w:hAnsi="Arial" w:cs="Arial"/>
        </w:rPr>
        <w:br/>
        <w:t>ZAMAWIAJĄCEGO.</w:t>
      </w:r>
    </w:p>
    <w:p w14:paraId="0329EF72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Podpis/y/ osoby/osób/ reprezentującej/</w:t>
      </w:r>
      <w:proofErr w:type="spellStart"/>
      <w:r w:rsidRPr="000D3207">
        <w:rPr>
          <w:rFonts w:ascii="Arial" w:hAnsi="Arial" w:cs="Arial"/>
        </w:rPr>
        <w:t>ych</w:t>
      </w:r>
      <w:proofErr w:type="spellEnd"/>
      <w:r w:rsidRPr="000D3207">
        <w:rPr>
          <w:rFonts w:ascii="Arial" w:hAnsi="Arial" w:cs="Arial"/>
        </w:rPr>
        <w:t xml:space="preserve"> PODWYKONAWCĘ: </w:t>
      </w:r>
    </w:p>
    <w:p w14:paraId="7AD39990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………………………………………………………..</w:t>
      </w:r>
    </w:p>
    <w:p w14:paraId="22B72F83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__________________________________________________________________________________</w:t>
      </w:r>
    </w:p>
    <w:p w14:paraId="68A68B48" w14:textId="77777777" w:rsidR="000D3207" w:rsidRPr="000D3207" w:rsidRDefault="000D3207" w:rsidP="000D3207">
      <w:pPr>
        <w:rPr>
          <w:rFonts w:ascii="Arial" w:hAnsi="Arial" w:cs="Arial"/>
        </w:rPr>
      </w:pPr>
      <w:r w:rsidRPr="000D3207">
        <w:rPr>
          <w:rFonts w:ascii="Arial" w:hAnsi="Arial" w:cs="Arial"/>
        </w:rPr>
        <w:t>DOTYCZY FAKTURY WYKONAWCY NUMER …………………………………………………………………</w:t>
      </w:r>
      <w:r w:rsidRPr="000D3207">
        <w:rPr>
          <w:rFonts w:ascii="Arial" w:hAnsi="Arial" w:cs="Arial"/>
        </w:rPr>
        <w:br/>
        <w:t>Z DNIA ............................................</w:t>
      </w:r>
      <w:r w:rsidRPr="000D3207">
        <w:rPr>
          <w:rFonts w:ascii="Arial" w:hAnsi="Arial" w:cs="Arial"/>
        </w:rPr>
        <w:br/>
      </w:r>
    </w:p>
    <w:p w14:paraId="583A2910" w14:textId="77777777" w:rsidR="000D3207" w:rsidRPr="000D3207" w:rsidRDefault="000D3207" w:rsidP="000D3207">
      <w:pPr>
        <w:spacing w:after="0"/>
        <w:rPr>
          <w:rFonts w:ascii="Arial" w:hAnsi="Arial" w:cs="Arial"/>
        </w:rPr>
      </w:pPr>
      <w:r w:rsidRPr="000D3207">
        <w:rPr>
          <w:rFonts w:ascii="Arial" w:hAnsi="Arial" w:cs="Arial"/>
        </w:rPr>
        <w:t xml:space="preserve">Podpis/y/ WYKONAWCY </w:t>
      </w: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  <w:t>..................................................................</w:t>
      </w:r>
    </w:p>
    <w:p w14:paraId="4A4637D5" w14:textId="77777777" w:rsidR="000D3207" w:rsidRPr="000D3207" w:rsidRDefault="000D3207" w:rsidP="000D3207">
      <w:pPr>
        <w:spacing w:after="0"/>
        <w:rPr>
          <w:rFonts w:ascii="Arial" w:hAnsi="Arial" w:cs="Arial"/>
        </w:rPr>
      </w:pP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</w:r>
      <w:r w:rsidRPr="000D3207">
        <w:rPr>
          <w:rFonts w:ascii="Arial" w:hAnsi="Arial" w:cs="Arial"/>
        </w:rPr>
        <w:tab/>
        <w:t xml:space="preserve">         (podpis osoby upoważnionej)</w:t>
      </w:r>
    </w:p>
    <w:p w14:paraId="02D8CB3D" w14:textId="77777777" w:rsidR="000D3207" w:rsidRPr="000D3207" w:rsidRDefault="000D3207" w:rsidP="000D3207">
      <w:pPr>
        <w:jc w:val="right"/>
        <w:rPr>
          <w:rFonts w:ascii="Arial" w:hAnsi="Arial" w:cs="Arial"/>
          <w:sz w:val="24"/>
        </w:rPr>
      </w:pPr>
    </w:p>
    <w:p w14:paraId="51F98301" w14:textId="77777777" w:rsidR="000D3207" w:rsidRPr="000D3207" w:rsidRDefault="000D3207" w:rsidP="000D3207">
      <w:pPr>
        <w:jc w:val="right"/>
        <w:rPr>
          <w:rFonts w:ascii="Arial" w:hAnsi="Arial" w:cs="Arial"/>
          <w:sz w:val="24"/>
        </w:rPr>
      </w:pPr>
    </w:p>
    <w:p w14:paraId="6C239EC5" w14:textId="77777777" w:rsidR="000D3207" w:rsidRPr="000D3207" w:rsidRDefault="000D3207" w:rsidP="000D3207">
      <w:pPr>
        <w:jc w:val="right"/>
        <w:rPr>
          <w:rFonts w:ascii="Arial" w:hAnsi="Arial" w:cs="Arial"/>
          <w:sz w:val="24"/>
        </w:rPr>
      </w:pPr>
    </w:p>
    <w:p w14:paraId="2D8EE181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5D6DE81B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5C6E3045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0A3EA674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20846C63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133EC6F1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6A62CF22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6BB14568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0AC0A2DE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1B34CA56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5342F4BF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4AB4235F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7BBDC122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39A73C73" w14:textId="77777777" w:rsidR="000D3207" w:rsidRPr="000D3207" w:rsidRDefault="000D3207" w:rsidP="000D3207">
      <w:pPr>
        <w:jc w:val="both"/>
        <w:rPr>
          <w:rFonts w:ascii="Arial" w:hAnsi="Arial" w:cs="Arial"/>
        </w:rPr>
      </w:pPr>
    </w:p>
    <w:p w14:paraId="7A3DB99C" w14:textId="77777777" w:rsidR="000D3207" w:rsidRPr="000D3207" w:rsidRDefault="000D3207">
      <w:pPr>
        <w:rPr>
          <w:rFonts w:ascii="Arial" w:hAnsi="Arial" w:cs="Arial"/>
        </w:rPr>
      </w:pPr>
    </w:p>
    <w:sectPr w:rsidR="000D3207" w:rsidRPr="000D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0A5DF" w14:textId="77777777" w:rsidR="003D197B" w:rsidRDefault="003D197B" w:rsidP="000D3207">
      <w:pPr>
        <w:spacing w:after="0" w:line="240" w:lineRule="auto"/>
      </w:pPr>
      <w:r>
        <w:separator/>
      </w:r>
    </w:p>
  </w:endnote>
  <w:endnote w:type="continuationSeparator" w:id="0">
    <w:p w14:paraId="2172FA0C" w14:textId="77777777" w:rsidR="003D197B" w:rsidRDefault="003D197B" w:rsidP="000D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78CD" w14:textId="77777777" w:rsidR="003D197B" w:rsidRDefault="003D197B" w:rsidP="000D3207">
      <w:pPr>
        <w:spacing w:after="0" w:line="240" w:lineRule="auto"/>
      </w:pPr>
      <w:r>
        <w:separator/>
      </w:r>
    </w:p>
  </w:footnote>
  <w:footnote w:type="continuationSeparator" w:id="0">
    <w:p w14:paraId="7A8DAB1D" w14:textId="77777777" w:rsidR="003D197B" w:rsidRDefault="003D197B" w:rsidP="000D3207">
      <w:pPr>
        <w:spacing w:after="0" w:line="240" w:lineRule="auto"/>
      </w:pPr>
      <w:r>
        <w:continuationSeparator/>
      </w:r>
    </w:p>
  </w:footnote>
  <w:footnote w:id="1">
    <w:p w14:paraId="446E63DB" w14:textId="77777777" w:rsidR="000D3207" w:rsidRDefault="000D3207" w:rsidP="000D3207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59F9B1C2" w14:textId="77777777" w:rsidR="000D3207" w:rsidRDefault="000D3207" w:rsidP="000D3207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>
        <w:rPr>
          <w:b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1A14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BED3D72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29F0C8D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42467A6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4AF3D4B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29085AF4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2DFE345A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F9B0008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36C55D7E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C2F6096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EF67BBC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51BF51EA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54B746B9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56456FD8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56E707B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9BA56C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2F6464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 w15:restartNumberingAfterBreak="0">
    <w:nsid w:val="719364BF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74B4647C"/>
    <w:multiLevelType w:val="multilevel"/>
    <w:tmpl w:val="EE36308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76283A7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488139515">
    <w:abstractNumId w:val="12"/>
  </w:num>
  <w:num w:numId="2" w16cid:durableId="414254426">
    <w:abstractNumId w:val="2"/>
  </w:num>
  <w:num w:numId="3" w16cid:durableId="1855148284">
    <w:abstractNumId w:val="11"/>
  </w:num>
  <w:num w:numId="4" w16cid:durableId="1286038164">
    <w:abstractNumId w:val="6"/>
  </w:num>
  <w:num w:numId="5" w16cid:durableId="67730037">
    <w:abstractNumId w:val="19"/>
  </w:num>
  <w:num w:numId="6" w16cid:durableId="2005891052">
    <w:abstractNumId w:val="23"/>
  </w:num>
  <w:num w:numId="7" w16cid:durableId="803549995">
    <w:abstractNumId w:val="21"/>
  </w:num>
  <w:num w:numId="8" w16cid:durableId="546181663">
    <w:abstractNumId w:val="0"/>
  </w:num>
  <w:num w:numId="9" w16cid:durableId="51195699">
    <w:abstractNumId w:val="16"/>
  </w:num>
  <w:num w:numId="10" w16cid:durableId="1373654163">
    <w:abstractNumId w:val="14"/>
  </w:num>
  <w:num w:numId="11" w16cid:durableId="1987977974">
    <w:abstractNumId w:val="15"/>
  </w:num>
  <w:num w:numId="12" w16cid:durableId="2060128614">
    <w:abstractNumId w:val="18"/>
  </w:num>
  <w:num w:numId="13" w16cid:durableId="989869080">
    <w:abstractNumId w:val="3"/>
  </w:num>
  <w:num w:numId="14" w16cid:durableId="2085299047">
    <w:abstractNumId w:val="10"/>
  </w:num>
  <w:num w:numId="15" w16cid:durableId="298270971">
    <w:abstractNumId w:val="20"/>
  </w:num>
  <w:num w:numId="16" w16cid:durableId="438642476">
    <w:abstractNumId w:val="8"/>
  </w:num>
  <w:num w:numId="17" w16cid:durableId="2079551057">
    <w:abstractNumId w:val="1"/>
  </w:num>
  <w:num w:numId="18" w16cid:durableId="45032941">
    <w:abstractNumId w:val="7"/>
  </w:num>
  <w:num w:numId="19" w16cid:durableId="1634165983">
    <w:abstractNumId w:val="17"/>
  </w:num>
  <w:num w:numId="20" w16cid:durableId="259530309">
    <w:abstractNumId w:val="4"/>
  </w:num>
  <w:num w:numId="21" w16cid:durableId="851378896">
    <w:abstractNumId w:val="22"/>
  </w:num>
  <w:num w:numId="22" w16cid:durableId="516848730">
    <w:abstractNumId w:val="5"/>
  </w:num>
  <w:num w:numId="23" w16cid:durableId="530725952">
    <w:abstractNumId w:val="13"/>
  </w:num>
  <w:num w:numId="24" w16cid:durableId="18307084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07"/>
    <w:rsid w:val="000D3207"/>
    <w:rsid w:val="001A4E59"/>
    <w:rsid w:val="003D197B"/>
    <w:rsid w:val="0053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0362"/>
  <w15:chartTrackingRefBased/>
  <w15:docId w15:val="{10ADE051-57F1-4400-A6E5-CC832DC8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207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D3207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D3207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0D3207"/>
    <w:rPr>
      <w:sz w:val="20"/>
      <w:vertAlign w:val="superscript"/>
    </w:rPr>
  </w:style>
  <w:style w:type="character" w:styleId="Odwoanieprzypisudolnego">
    <w:name w:val="footnote reference"/>
    <w:rsid w:val="000D3207"/>
    <w:rPr>
      <w:sz w:val="20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0D320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D3207"/>
    <w:pPr>
      <w:ind w:left="720"/>
      <w:contextualSpacing/>
    </w:pPr>
    <w:rPr>
      <w:kern w:val="2"/>
      <w14:ligatures w14:val="standardContextual"/>
    </w:rPr>
  </w:style>
  <w:style w:type="paragraph" w:styleId="Tekstpodstawowywcity">
    <w:name w:val="Body Text Indent"/>
    <w:basedOn w:val="Normalny"/>
    <w:link w:val="TekstpodstawowywcityZnak"/>
    <w:rsid w:val="000D3207"/>
    <w:pPr>
      <w:spacing w:after="0" w:line="240" w:lineRule="auto"/>
      <w:jc w:val="both"/>
    </w:pPr>
    <w:rPr>
      <w:rFonts w:ascii="Tahoma" w:eastAsia="Times New Roman" w:hAnsi="Tahoma" w:cs="Times New Roman"/>
      <w:kern w:val="2"/>
      <w:sz w:val="20"/>
      <w:szCs w:val="20"/>
      <w:lang w:val="x-none" w:eastAsia="x-none"/>
      <w14:ligatures w14:val="standardContextua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D3207"/>
    <w:rPr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0D3207"/>
    <w:pPr>
      <w:spacing w:after="0" w:line="240" w:lineRule="auto"/>
    </w:pPr>
    <w:rPr>
      <w:rFonts w:ascii="Tahoma" w:eastAsiaTheme="minorEastAsia" w:hAnsi="Tahoma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D3207"/>
    <w:rPr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59"/>
    <w:rsid w:val="000D3207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2522</Words>
  <Characters>15137</Characters>
  <Application>Microsoft Office Word</Application>
  <DocSecurity>0</DocSecurity>
  <Lines>126</Lines>
  <Paragraphs>35</Paragraphs>
  <ScaleCrop>false</ScaleCrop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Majoch</dc:creator>
  <cp:keywords/>
  <dc:description/>
  <cp:lastModifiedBy>Julia Majoch</cp:lastModifiedBy>
  <cp:revision>1</cp:revision>
  <dcterms:created xsi:type="dcterms:W3CDTF">2024-10-08T10:27:00Z</dcterms:created>
  <dcterms:modified xsi:type="dcterms:W3CDTF">2024-10-08T10:30:00Z</dcterms:modified>
</cp:coreProperties>
</file>