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4CE8D672" w:rsidR="00057F3A" w:rsidRPr="00057F3A" w:rsidRDefault="00057F3A" w:rsidP="00057F3A">
      <w:pPr>
        <w:ind w:left="1854" w:hanging="1145"/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>Nr sprawy 63/2020</w:t>
      </w:r>
    </w:p>
    <w:p w14:paraId="272892FF" w14:textId="77777777" w:rsidR="00057F3A" w:rsidRP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1B77A4F0" w14:textId="49160D79" w:rsid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>Szczecin, dnia 04.08.2020 r.</w:t>
      </w:r>
    </w:p>
    <w:p w14:paraId="6E0FB4A5" w14:textId="6B92080A" w:rsidR="00287720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5C4B4943" w14:textId="77777777" w:rsidR="00287720" w:rsidRPr="00057F3A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02DFF0FE" w14:textId="73F3351D" w:rsidR="00057F3A" w:rsidRPr="00057F3A" w:rsidRDefault="00057F3A" w:rsidP="00287720">
      <w:pPr>
        <w:ind w:left="851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057F3A">
        <w:rPr>
          <w:rFonts w:ascii="Arial" w:hAnsi="Arial" w:cs="Arial"/>
          <w:sz w:val="22"/>
          <w:szCs w:val="22"/>
        </w:rPr>
        <w:t xml:space="preserve">Dotyczy postępowania pn.: </w:t>
      </w:r>
      <w:r w:rsidRPr="00057F3A">
        <w:rPr>
          <w:rFonts w:ascii="Arial" w:hAnsi="Arial" w:cs="Arial"/>
          <w:sz w:val="22"/>
          <w:szCs w:val="22"/>
        </w:rPr>
        <w:t>Budowa układu regulacji wydajności pompy diagonalnej w pompowni P-1 Zakładu Produkcji Wody Miedwie – zaprojektuj i wybuduj</w:t>
      </w:r>
    </w:p>
    <w:p w14:paraId="4E0658A5" w14:textId="648380C4" w:rsidR="00057F3A" w:rsidRP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23EFBC57" w14:textId="77777777" w:rsidR="00057F3A" w:rsidRP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6E404D67" w14:textId="33E65AD6" w:rsidR="00057F3A" w:rsidRPr="00057F3A" w:rsidRDefault="00057F3A" w:rsidP="00057F3A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14:paraId="2737854E" w14:textId="34C0E0B4" w:rsidR="00057F3A" w:rsidRPr="00057F3A" w:rsidRDefault="00057F3A" w:rsidP="00057F3A">
      <w:pPr>
        <w:ind w:left="1854" w:hanging="360"/>
        <w:jc w:val="center"/>
        <w:rPr>
          <w:rFonts w:ascii="Arial" w:hAnsi="Arial" w:cs="Arial"/>
          <w:b/>
          <w:sz w:val="22"/>
          <w:szCs w:val="22"/>
        </w:rPr>
      </w:pPr>
      <w:r w:rsidRPr="00057F3A">
        <w:rPr>
          <w:rFonts w:ascii="Arial" w:hAnsi="Arial" w:cs="Arial"/>
          <w:b/>
          <w:sz w:val="22"/>
          <w:szCs w:val="22"/>
        </w:rPr>
        <w:t>MODYFIKACJA 1</w:t>
      </w:r>
    </w:p>
    <w:p w14:paraId="6679187A" w14:textId="77777777" w:rsidR="00057F3A" w:rsidRPr="00057F3A" w:rsidRDefault="00057F3A" w:rsidP="00057F3A">
      <w:pPr>
        <w:ind w:left="1854" w:hanging="360"/>
        <w:jc w:val="center"/>
        <w:rPr>
          <w:rFonts w:ascii="Arial" w:hAnsi="Arial" w:cs="Arial"/>
          <w:b/>
          <w:sz w:val="22"/>
          <w:szCs w:val="22"/>
        </w:rPr>
      </w:pPr>
    </w:p>
    <w:p w14:paraId="53C93869" w14:textId="77777777" w:rsidR="00057F3A" w:rsidRPr="00057F3A" w:rsidRDefault="00057F3A" w:rsidP="00057F3A">
      <w:pPr>
        <w:pStyle w:val="Akapitzlist"/>
        <w:ind w:left="1854" w:hanging="1003"/>
        <w:jc w:val="both"/>
        <w:rPr>
          <w:rFonts w:ascii="Arial" w:hAnsi="Arial" w:cs="Arial"/>
          <w:color w:val="000000"/>
          <w:sz w:val="22"/>
        </w:rPr>
      </w:pPr>
      <w:r w:rsidRPr="00057F3A">
        <w:rPr>
          <w:rFonts w:ascii="Arial" w:hAnsi="Arial" w:cs="Arial"/>
          <w:color w:val="000000"/>
          <w:sz w:val="22"/>
        </w:rPr>
        <w:t>Zamawiający na podstawie Rozdziału III pkt 10.2 dokonuje modyfikacji treści SIWZ:</w:t>
      </w:r>
    </w:p>
    <w:p w14:paraId="58557167" w14:textId="5CE7D062" w:rsidR="00057F3A" w:rsidRPr="00057F3A" w:rsidRDefault="00057F3A" w:rsidP="00057F3A">
      <w:pPr>
        <w:pStyle w:val="Akapitzlist"/>
        <w:ind w:left="1854" w:hanging="1003"/>
        <w:jc w:val="both"/>
        <w:rPr>
          <w:rFonts w:ascii="Arial" w:hAnsi="Arial" w:cs="Arial"/>
          <w:color w:val="000000"/>
          <w:sz w:val="22"/>
        </w:rPr>
      </w:pPr>
      <w:r w:rsidRPr="00057F3A">
        <w:rPr>
          <w:rFonts w:ascii="Arial" w:hAnsi="Arial" w:cs="Arial"/>
          <w:color w:val="000000"/>
          <w:sz w:val="22"/>
        </w:rPr>
        <w:t>1. W Rozdziale III pkt 6.2.a) otrzymuje brzmienie:</w:t>
      </w:r>
    </w:p>
    <w:p w14:paraId="06C95B10" w14:textId="7C5F0CE2" w:rsidR="00057F3A" w:rsidRPr="00057F3A" w:rsidRDefault="00057F3A" w:rsidP="00057F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u w:val="single"/>
        </w:rPr>
      </w:pPr>
      <w:r w:rsidRPr="00057F3A">
        <w:rPr>
          <w:rFonts w:ascii="Arial" w:hAnsi="Arial" w:cs="Arial"/>
          <w:b/>
          <w:color w:val="000000"/>
          <w:sz w:val="22"/>
        </w:rPr>
        <w:t xml:space="preserve">wykaz robót  </w:t>
      </w:r>
      <w:r w:rsidRPr="00057F3A">
        <w:rPr>
          <w:rFonts w:ascii="Arial" w:hAnsi="Arial" w:cs="Arial"/>
          <w:color w:val="000000"/>
          <w:sz w:val="22"/>
        </w:rPr>
        <w:t>wykonanych nie wcześniej</w:t>
      </w:r>
      <w:r w:rsidRPr="00057F3A">
        <w:rPr>
          <w:rFonts w:ascii="Arial" w:hAnsi="Arial" w:cs="Arial"/>
          <w:b/>
          <w:color w:val="000000"/>
          <w:sz w:val="22"/>
        </w:rPr>
        <w:t xml:space="preserve"> </w:t>
      </w:r>
      <w:r w:rsidRPr="00057F3A">
        <w:rPr>
          <w:rFonts w:ascii="Arial" w:hAnsi="Arial" w:cs="Arial"/>
          <w:color w:val="000000"/>
          <w:sz w:val="22"/>
        </w:rPr>
        <w:t xml:space="preserve">niż w okresie ostatnich </w:t>
      </w:r>
      <w:r w:rsidRPr="00057F3A">
        <w:rPr>
          <w:rFonts w:ascii="Arial" w:hAnsi="Arial" w:cs="Arial"/>
          <w:b/>
          <w:color w:val="000000"/>
          <w:sz w:val="22"/>
        </w:rPr>
        <w:t>pięciu</w:t>
      </w:r>
      <w:r w:rsidRPr="00057F3A">
        <w:rPr>
          <w:rFonts w:ascii="Arial" w:hAnsi="Arial" w:cs="Arial"/>
          <w:color w:val="000000"/>
          <w:sz w:val="22"/>
        </w:rPr>
        <w:t xml:space="preserve"> lat przed upływem terminu składania ofert, a jeżeli okres prowadzenia działalności jest krótszy – w tym okresie, wraz z podaniem ich rodzaju, wartości, daty, miejsca wykonania i podmiotów, na rzecz których roboty te zostały wykonane, z załączeniem </w:t>
      </w:r>
      <w:r w:rsidRPr="00057F3A">
        <w:rPr>
          <w:rFonts w:ascii="Arial" w:hAnsi="Arial" w:cs="Arial"/>
          <w:color w:val="000000"/>
          <w:sz w:val="22"/>
          <w:u w:val="single"/>
        </w:rPr>
        <w:t>dowodów</w:t>
      </w:r>
      <w:r w:rsidRPr="00057F3A">
        <w:rPr>
          <w:rFonts w:ascii="Arial" w:hAnsi="Arial" w:cs="Arial"/>
          <w:color w:val="000000"/>
          <w:sz w:val="22"/>
        </w:rPr>
        <w:t xml:space="preserve"> określających czy te roboty budowlane zostały wykonane należycie, w szczególności informacji o tym czy roboty zostały wykonane zgodnie z 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75B716C1" w14:textId="77777777" w:rsidR="00057F3A" w:rsidRPr="00057F3A" w:rsidRDefault="00057F3A" w:rsidP="00057F3A">
      <w:pPr>
        <w:tabs>
          <w:tab w:val="num" w:pos="851"/>
        </w:tabs>
        <w:ind w:left="85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57F3A">
        <w:rPr>
          <w:rFonts w:ascii="Arial" w:hAnsi="Arial" w:cs="Arial"/>
          <w:color w:val="000000"/>
          <w:sz w:val="22"/>
          <w:szCs w:val="22"/>
          <w:u w:val="single"/>
        </w:rPr>
        <w:t>W przypadku składania oferty wspólnej Wykonawcy składający ofertę wspólną składają jeden wspólny ww. wykaz.</w:t>
      </w:r>
    </w:p>
    <w:p w14:paraId="0BF0CED2" w14:textId="31774122" w:rsidR="00057F3A" w:rsidRPr="00057F3A" w:rsidRDefault="00057F3A" w:rsidP="00057F3A">
      <w:pPr>
        <w:ind w:left="851"/>
        <w:jc w:val="both"/>
        <w:rPr>
          <w:rFonts w:ascii="Arial" w:hAnsi="Arial" w:cs="Arial"/>
          <w:sz w:val="22"/>
          <w:szCs w:val="22"/>
          <w:u w:val="single"/>
        </w:rPr>
      </w:pPr>
      <w:r w:rsidRPr="00057F3A">
        <w:rPr>
          <w:rFonts w:ascii="Arial" w:hAnsi="Arial" w:cs="Arial"/>
          <w:sz w:val="22"/>
          <w:szCs w:val="22"/>
          <w:u w:val="single"/>
        </w:rPr>
        <w:t>Ww. dokument należy złożyć w oryginale w postaci dokumentu elektronicznego lub elektronicznej kopii dokumentu poświadczonej za zgodność z oryginałem.</w:t>
      </w:r>
    </w:p>
    <w:p w14:paraId="470A708B" w14:textId="768C715D" w:rsidR="00057F3A" w:rsidRPr="00057F3A" w:rsidRDefault="00057F3A" w:rsidP="00057F3A">
      <w:pPr>
        <w:ind w:left="851"/>
        <w:jc w:val="both"/>
        <w:rPr>
          <w:rFonts w:ascii="Arial" w:hAnsi="Arial" w:cs="Arial"/>
          <w:sz w:val="22"/>
          <w:szCs w:val="22"/>
          <w:u w:val="single"/>
        </w:rPr>
      </w:pPr>
    </w:p>
    <w:p w14:paraId="04E5FA12" w14:textId="4F8157CF" w:rsidR="00057F3A" w:rsidRPr="00057F3A" w:rsidRDefault="00057F3A" w:rsidP="00057F3A">
      <w:pPr>
        <w:ind w:left="851"/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>2. Dodaje się nowy załącznik do SIWZ – Program Funkcjonalno-Użytkowy.</w:t>
      </w:r>
    </w:p>
    <w:p w14:paraId="49BE8A0B" w14:textId="77777777" w:rsidR="0042708C" w:rsidRPr="00057F3A" w:rsidRDefault="0042708C">
      <w:pPr>
        <w:rPr>
          <w:rFonts w:ascii="Arial" w:hAnsi="Arial" w:cs="Arial"/>
          <w:sz w:val="22"/>
          <w:szCs w:val="22"/>
        </w:rPr>
      </w:pPr>
    </w:p>
    <w:sectPr w:rsidR="0042708C" w:rsidRPr="0005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3C8F" w14:textId="77777777" w:rsidR="00EA1E31" w:rsidRDefault="00EA1E31" w:rsidP="00057F3A">
      <w:r>
        <w:separator/>
      </w:r>
    </w:p>
  </w:endnote>
  <w:endnote w:type="continuationSeparator" w:id="0">
    <w:p w14:paraId="31EAA613" w14:textId="77777777" w:rsidR="00EA1E31" w:rsidRDefault="00EA1E31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0A70" w14:textId="77777777" w:rsidR="00EA1E31" w:rsidRDefault="00EA1E31" w:rsidP="00057F3A">
      <w:r>
        <w:separator/>
      </w:r>
    </w:p>
  </w:footnote>
  <w:footnote w:type="continuationSeparator" w:id="0">
    <w:p w14:paraId="5D2CCC35" w14:textId="77777777" w:rsidR="00EA1E31" w:rsidRDefault="00EA1E31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57F3A"/>
    <w:rsid w:val="00287720"/>
    <w:rsid w:val="0042708C"/>
    <w:rsid w:val="00C22056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2020-08-04T08:25:00Z</dcterms:created>
  <dcterms:modified xsi:type="dcterms:W3CDTF">2020-08-04T08:36:00Z</dcterms:modified>
</cp:coreProperties>
</file>