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A1728C">
        <w:rPr>
          <w:rFonts w:eastAsia="Times New Roman" w:cs="Times New Roman"/>
          <w:b/>
          <w:bCs/>
          <w:i/>
          <w:lang w:eastAsia="pl-PL"/>
        </w:rPr>
        <w:t xml:space="preserve"> </w:t>
      </w:r>
      <w:r w:rsidR="00A1728C" w:rsidRPr="00713A09">
        <w:rPr>
          <w:rFonts w:eastAsia="Times New Roman" w:cs="Times New Roman"/>
          <w:b/>
          <w:i/>
          <w:lang w:eastAsia="pl-PL"/>
        </w:rPr>
        <w:t>do SWZ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E10393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.................................................................; E-mail: ............................................................;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Default="004959CE" w:rsidP="004F409D">
      <w:pPr>
        <w:widowControl w:val="0"/>
        <w:suppressAutoHyphens/>
        <w:spacing w:after="0" w:line="360" w:lineRule="auto"/>
        <w:ind w:firstLine="709"/>
        <w:jc w:val="both"/>
        <w:rPr>
          <w:rFonts w:eastAsia="Times New Roman" w:cs="Times New Roman"/>
          <w:iCs/>
          <w:lang w:eastAsia="pl-PL"/>
        </w:rPr>
      </w:pPr>
      <w:r w:rsidRPr="00501B19">
        <w:rPr>
          <w:rFonts w:eastAsia="Times New Roman" w:cs="Times New Roman"/>
          <w:iCs/>
          <w:lang w:eastAsia="pl-PL"/>
        </w:rPr>
        <w:t>Nawiązując do ogłoszonego</w:t>
      </w:r>
      <w:r w:rsidRPr="00501B19">
        <w:rPr>
          <w:rFonts w:eastAsia="Times New Roman" w:cs="Times New Roman"/>
          <w:lang w:eastAsia="pl-PL"/>
        </w:rPr>
        <w:t> </w:t>
      </w:r>
      <w:r w:rsidR="00501B19">
        <w:rPr>
          <w:rFonts w:eastAsia="Times New Roman" w:cs="Times New Roman"/>
          <w:lang w:eastAsia="pl-PL"/>
        </w:rPr>
        <w:t>postępowani</w:t>
      </w:r>
      <w:r w:rsidR="003055B4">
        <w:rPr>
          <w:rFonts w:eastAsia="Times New Roman" w:cs="Times New Roman"/>
          <w:lang w:eastAsia="pl-PL"/>
        </w:rPr>
        <w:t>a o udzielenie zamówienia publicznego</w:t>
      </w:r>
      <w:r w:rsidR="00501B19">
        <w:rPr>
          <w:rFonts w:eastAsia="Times New Roman" w:cs="Times New Roman"/>
          <w:lang w:eastAsia="pl-PL"/>
        </w:rPr>
        <w:t xml:space="preserve">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8A1A0B" w:rsidRPr="008A1A0B">
        <w:rPr>
          <w:b/>
          <w:i/>
        </w:rPr>
        <w:t xml:space="preserve">Usługi transportowe w zakresie przewozu osób w roku </w:t>
      </w:r>
      <w:r w:rsidR="008F5DF5">
        <w:rPr>
          <w:b/>
          <w:i/>
        </w:rPr>
        <w:t>2024</w:t>
      </w:r>
      <w:r w:rsidR="008A1A0B" w:rsidRPr="008A1A0B">
        <w:rPr>
          <w:b/>
          <w:i/>
        </w:rPr>
        <w:t xml:space="preserve"> dla Państwowej Akademii Nauk Stosowanych </w:t>
      </w:r>
      <w:r w:rsidR="008F5DF5">
        <w:rPr>
          <w:b/>
          <w:i/>
        </w:rPr>
        <w:br/>
      </w:r>
      <w:r w:rsidR="008A1A0B" w:rsidRPr="008A1A0B">
        <w:rPr>
          <w:b/>
          <w:i/>
        </w:rPr>
        <w:t>w Chełmie</w:t>
      </w:r>
      <w:r w:rsidR="00501B19" w:rsidRPr="00501B19">
        <w:rPr>
          <w:rFonts w:cs="Times New Roman"/>
          <w:b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3055B4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312324" w:rsidRPr="00CA2E47" w:rsidRDefault="00312324" w:rsidP="00CA2E47">
      <w:pPr>
        <w:widowControl w:val="0"/>
        <w:suppressAutoHyphens/>
        <w:spacing w:after="0" w:line="360" w:lineRule="auto"/>
        <w:ind w:firstLine="708"/>
        <w:jc w:val="both"/>
        <w:rPr>
          <w:rFonts w:cs="Times New Roman"/>
          <w:b/>
          <w:bCs/>
          <w:i/>
        </w:rPr>
      </w:pPr>
    </w:p>
    <w:p w:rsidR="00312324" w:rsidRDefault="00186D58" w:rsidP="00312324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C911BD">
        <w:rPr>
          <w:rFonts w:eastAsia="Times New Roman" w:cs="Times New Roman"/>
          <w:b/>
          <w:lang w:eastAsia="pl-PL"/>
        </w:rPr>
        <w:t>O</w:t>
      </w:r>
      <w:r w:rsidR="004959CE" w:rsidRPr="00C911BD">
        <w:rPr>
          <w:rFonts w:eastAsia="Times New Roman" w:cs="Times New Roman"/>
          <w:b/>
          <w:lang w:eastAsia="pl-PL"/>
        </w:rPr>
        <w:t>ferujemy</w:t>
      </w:r>
      <w:r w:rsidR="004959CE" w:rsidRPr="00C911BD">
        <w:rPr>
          <w:rFonts w:eastAsia="Times New Roman" w:cs="Times New Roman"/>
          <w:lang w:eastAsia="pl-PL"/>
        </w:rPr>
        <w:t xml:space="preserve"> wykonanie całości przedmiotu zamówienia za łączną kwotę </w:t>
      </w:r>
    </w:p>
    <w:p w:rsidR="00C911BD" w:rsidRDefault="00C911BD" w:rsidP="00C911BD">
      <w:pPr>
        <w:pStyle w:val="Akapitzlist"/>
        <w:widowControl w:val="0"/>
        <w:suppressAutoHyphens/>
        <w:spacing w:after="0" w:line="360" w:lineRule="auto"/>
        <w:ind w:left="375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>).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9D78BE" w:rsidP="009D78BE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Z</w:t>
      </w:r>
      <w:r w:rsidR="004959CE" w:rsidRPr="00501B19">
        <w:rPr>
          <w:rFonts w:eastAsia="Times New Roman" w:cs="Times New Roman"/>
          <w:lang w:eastAsia="pl-PL"/>
        </w:rPr>
        <w:t>obowiązuj</w:t>
      </w:r>
      <w:r w:rsidR="00C4563A" w:rsidRPr="00501B19">
        <w:rPr>
          <w:rFonts w:eastAsia="Times New Roman" w:cs="Times New Roman"/>
          <w:lang w:eastAsia="pl-PL"/>
        </w:rPr>
        <w:t>emy</w:t>
      </w:r>
      <w:r w:rsidR="004959CE" w:rsidRPr="00501B19">
        <w:rPr>
          <w:rFonts w:eastAsia="Times New Roman" w:cs="Times New Roman"/>
          <w:lang w:eastAsia="pl-PL"/>
        </w:rPr>
        <w:t xml:space="preserve"> się </w:t>
      </w:r>
      <w:r w:rsidR="004959CE" w:rsidRPr="003F62A4">
        <w:rPr>
          <w:rFonts w:eastAsia="Times New Roman" w:cs="Times New Roman"/>
          <w:lang w:eastAsia="pl-PL"/>
        </w:rPr>
        <w:t>zrealizować przedmiot niniejszego post</w:t>
      </w:r>
      <w:r w:rsidR="00C4563A" w:rsidRPr="003F62A4">
        <w:rPr>
          <w:rFonts w:eastAsia="Times New Roman" w:cs="Times New Roman"/>
          <w:lang w:eastAsia="pl-PL"/>
        </w:rPr>
        <w:t>ę</w:t>
      </w:r>
      <w:r w:rsidR="004959CE" w:rsidRPr="003F62A4">
        <w:rPr>
          <w:rFonts w:eastAsia="Times New Roman" w:cs="Times New Roman"/>
          <w:lang w:eastAsia="pl-PL"/>
        </w:rPr>
        <w:t xml:space="preserve">powania w terminie </w:t>
      </w:r>
      <w:r w:rsidR="0017563A" w:rsidRPr="003F62A4">
        <w:rPr>
          <w:rFonts w:eastAsia="Times New Roman" w:cs="Times New Roman"/>
          <w:lang w:eastAsia="pl-PL"/>
        </w:rPr>
        <w:t xml:space="preserve">do </w:t>
      </w:r>
      <w:r w:rsidR="00781D95" w:rsidRPr="003F62A4">
        <w:rPr>
          <w:rFonts w:cs="Arial"/>
        </w:rPr>
        <w:t xml:space="preserve">31 </w:t>
      </w:r>
      <w:r w:rsidR="003F62A4" w:rsidRPr="003F62A4">
        <w:rPr>
          <w:rFonts w:cs="Arial"/>
        </w:rPr>
        <w:t>grudnia</w:t>
      </w:r>
      <w:r w:rsidR="00781D95" w:rsidRPr="003F62A4">
        <w:rPr>
          <w:rFonts w:cs="Arial"/>
        </w:rPr>
        <w:t xml:space="preserve"> 202</w:t>
      </w:r>
      <w:r w:rsidR="008F5DF5">
        <w:rPr>
          <w:rFonts w:cs="Arial"/>
        </w:rPr>
        <w:t>4</w:t>
      </w:r>
      <w:r w:rsidR="00781D95" w:rsidRPr="003F62A4">
        <w:rPr>
          <w:rFonts w:cs="Arial"/>
        </w:rPr>
        <w:t xml:space="preserve"> r.</w:t>
      </w:r>
      <w:r w:rsidR="003F62A4" w:rsidRPr="003F62A4">
        <w:rPr>
          <w:rFonts w:cs="Arial"/>
        </w:rPr>
        <w:t xml:space="preserve"> </w:t>
      </w:r>
      <w:r w:rsidR="003F62A4" w:rsidRPr="003F62A4">
        <w:rPr>
          <w:rFonts w:cs="Times New Roman"/>
        </w:rPr>
        <w:t>lub wcześniej do wykorzystania w całości kwoty przeznaczonej na realizację zamówienia</w:t>
      </w:r>
      <w:r w:rsidR="003F62A4">
        <w:rPr>
          <w:rFonts w:cs="Times New Roman"/>
        </w:rPr>
        <w:t>.</w:t>
      </w:r>
      <w:r w:rsidR="002C7F8C" w:rsidRPr="00501B19">
        <w:rPr>
          <w:rFonts w:eastAsia="Times New Roman" w:cs="Times New Roman"/>
          <w:lang w:eastAsia="pl-PL"/>
        </w:rPr>
        <w:t xml:space="preserve"> 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</w:t>
      </w:r>
      <w:r w:rsidR="00476634">
        <w:rPr>
          <w:rFonts w:eastAsia="Times New Roman" w:cs="Times New Roman"/>
          <w:lang w:eastAsia="pl-PL"/>
        </w:rPr>
        <w:t xml:space="preserve"> (termin płatności ….. dni od daty otrzymania prawidłowo wystawionej faktury)</w:t>
      </w:r>
      <w:r w:rsidR="004959CE" w:rsidRPr="00501B19">
        <w:rPr>
          <w:rFonts w:eastAsia="Times New Roman" w:cs="Times New Roman"/>
          <w:lang w:eastAsia="pl-PL"/>
        </w:rPr>
        <w:t xml:space="preserve">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4625B0">
        <w:rPr>
          <w:rFonts w:eastAsia="Times New Roman" w:cs="Times New Roman"/>
          <w:lang w:eastAsia="pl-PL"/>
        </w:rPr>
        <w:t>21</w:t>
      </w:r>
      <w:r w:rsidR="008F5DF5">
        <w:rPr>
          <w:rFonts w:eastAsia="Times New Roman" w:cs="Times New Roman"/>
          <w:lang w:eastAsia="pl-PL"/>
        </w:rPr>
        <w:t xml:space="preserve"> lutego 2024</w:t>
      </w:r>
      <w:r w:rsidR="00A737E3" w:rsidRPr="00A737E3">
        <w:rPr>
          <w:rFonts w:eastAsia="Times New Roman" w:cs="Times New Roman"/>
          <w:lang w:eastAsia="pl-PL"/>
        </w:rPr>
        <w:t xml:space="preserve">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 xml:space="preserve">Opis części zamówienia, którą Wykonawca zamierza powierzyć do realizacji </w:t>
            </w:r>
            <w:r w:rsidRPr="00501B19">
              <w:rPr>
                <w:rFonts w:eastAsia="Times New Roman" w:cs="Times New Roman"/>
                <w:b/>
                <w:lang w:eastAsia="pl-PL"/>
              </w:rPr>
              <w:lastRenderedPageBreak/>
              <w:t>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lastRenderedPageBreak/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wypełniłem obowiązki informacyjne przewidziane w art. 13 lub art. 14 RODO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193E88" w:rsidRDefault="00186D5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ferta liczy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........................*</w:t>
      </w:r>
      <w:r w:rsidR="00DF2CA1" w:rsidRPr="00501B19">
        <w:rPr>
          <w:rFonts w:eastAsia="Times New Roman" w:cs="Times New Roman"/>
          <w:lang w:eastAsia="pl-PL"/>
        </w:rPr>
        <w:t xml:space="preserve"> kolejno ponumerowanych kart;</w:t>
      </w:r>
    </w:p>
    <w:p w:rsidR="000C39C8" w:rsidRPr="000C39C8" w:rsidRDefault="000C39C8" w:rsidP="000C39C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0C39C8">
        <w:rPr>
          <w:rFonts w:eastAsia="Times New Roman" w:cs="Times New Roman"/>
          <w:b/>
          <w:lang w:eastAsia="pl-PL"/>
        </w:rPr>
        <w:t>Spis dołączonych formularzy, oświadczeń i dokumentów:</w:t>
      </w:r>
      <w:r w:rsidRPr="000C39C8">
        <w:rPr>
          <w:rFonts w:eastAsia="Times New Roman" w:cs="Times New Roman"/>
          <w:lang w:eastAsia="pl-PL"/>
        </w:rPr>
        <w:t xml:space="preserve"> </w:t>
      </w:r>
      <w:r w:rsidRPr="000C39C8">
        <w:rPr>
          <w:rFonts w:eastAsia="Times New Roman" w:cs="Times New Roman"/>
          <w:i/>
          <w:lang w:eastAsia="pl-PL"/>
        </w:rPr>
        <w:t>(należy wymienić wszystkie złożone formularze, oświadczenia i dokumenty itp.)………………………………………………..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C911BD" w:rsidTr="004F6891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4F6891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C911BD" w:rsidRDefault="00C911BD" w:rsidP="004F6891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4F6891" w:rsidRDefault="000C39C8" w:rsidP="004F6891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  <w:sectPr w:rsidR="004F6891" w:rsidSect="00720C8B">
          <w:headerReference w:type="default" r:id="rId8"/>
          <w:footerReference w:type="even" r:id="rId9"/>
          <w:footerReference w:type="default" r:id="rId10"/>
          <w:pgSz w:w="11906" w:h="16838"/>
          <w:pgMar w:top="1418" w:right="991" w:bottom="1560" w:left="1418" w:header="708" w:footer="708" w:gutter="0"/>
          <w:cols w:space="708"/>
          <w:docGrid w:linePitch="360"/>
        </w:sect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45266D" w:rsidRDefault="0045266D">
      <w:pPr>
        <w:rPr>
          <w:rFonts w:eastAsia="Times New Roman" w:cs="Times New Roman"/>
          <w:b/>
          <w:i/>
          <w:lang w:eastAsia="pl-PL"/>
        </w:rPr>
      </w:pPr>
    </w:p>
    <w:p w:rsidR="00713A09" w:rsidRPr="00713A09" w:rsidRDefault="00713A09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713A09">
        <w:rPr>
          <w:rFonts w:eastAsia="Times New Roman" w:cs="Times New Roman"/>
          <w:b/>
          <w:i/>
          <w:lang w:eastAsia="pl-PL"/>
        </w:rPr>
        <w:t xml:space="preserve">Załącznik nr </w:t>
      </w:r>
      <w:r w:rsidR="0074411A">
        <w:rPr>
          <w:rFonts w:eastAsia="Times New Roman" w:cs="Times New Roman"/>
          <w:b/>
          <w:i/>
          <w:lang w:eastAsia="pl-PL"/>
        </w:rPr>
        <w:t>4</w:t>
      </w:r>
      <w:r w:rsidRPr="00713A09">
        <w:rPr>
          <w:rFonts w:eastAsia="Times New Roman" w:cs="Times New Roman"/>
          <w:b/>
          <w:i/>
          <w:lang w:eastAsia="pl-PL"/>
        </w:rPr>
        <w:t xml:space="preserve">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3069AB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13A09" w:rsidRDefault="00713A09" w:rsidP="00787320">
      <w:p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>Na potrzeby postępowania o udzielenie zamówienia publicznego pn. Pełnienie nadzoru inwestorskiego nad realizacja inwestycji „</w:t>
      </w:r>
      <w:r w:rsidR="003069AB" w:rsidRPr="003069AB">
        <w:rPr>
          <w:b/>
          <w:i/>
        </w:rPr>
        <w:t xml:space="preserve">Usługi transportowe w zakresie przewozu osób w roku </w:t>
      </w:r>
      <w:r w:rsidR="008F5DF5">
        <w:rPr>
          <w:b/>
          <w:i/>
        </w:rPr>
        <w:t>2024</w:t>
      </w:r>
      <w:r w:rsidR="003069AB" w:rsidRPr="003069AB">
        <w:rPr>
          <w:b/>
          <w:i/>
        </w:rPr>
        <w:t xml:space="preserve"> dla Państwowej Akademii Nauk Stosowanych w Chełmie</w:t>
      </w:r>
      <w:r w:rsidRPr="00713A09">
        <w:rPr>
          <w:rFonts w:eastAsia="Times New Roman" w:cs="Times New Roman"/>
          <w:bCs/>
          <w:lang w:eastAsia="pl-PL"/>
        </w:rPr>
        <w:t xml:space="preserve">” prowadzonego przez Państwową </w:t>
      </w:r>
      <w:r w:rsidR="00A421DD">
        <w:rPr>
          <w:rFonts w:eastAsia="Times New Roman" w:cs="Times New Roman"/>
          <w:bCs/>
          <w:lang w:eastAsia="pl-PL"/>
        </w:rPr>
        <w:t>Akademię Nauk Stosowanych</w:t>
      </w:r>
      <w:r w:rsidR="0074411A">
        <w:rPr>
          <w:rFonts w:eastAsia="Times New Roman" w:cs="Times New Roman"/>
          <w:bCs/>
          <w:lang w:eastAsia="pl-PL"/>
        </w:rPr>
        <w:br/>
      </w:r>
      <w:r w:rsidRPr="00713A09">
        <w:rPr>
          <w:rFonts w:eastAsia="Times New Roman" w:cs="Times New Roman"/>
          <w:bCs/>
          <w:lang w:eastAsia="pl-PL"/>
        </w:rPr>
        <w:t xml:space="preserve">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P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436754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spełniam warunki udziału w postępowaniu, określone na podstawie art. 112 ust </w:t>
      </w:r>
      <w:r w:rsidR="002B24C1">
        <w:rPr>
          <w:rFonts w:eastAsia="Times New Roman" w:cs="Times New Roman"/>
          <w:bCs/>
          <w:lang w:eastAsia="pl-PL"/>
        </w:rPr>
        <w:t>2</w:t>
      </w:r>
      <w:r w:rsidRPr="00713A09">
        <w:rPr>
          <w:rFonts w:eastAsia="Times New Roman" w:cs="Times New Roman"/>
          <w:bCs/>
          <w:lang w:eastAsia="pl-PL"/>
        </w:rPr>
        <w:t xml:space="preserve">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 xml:space="preserve">, określone w Rozdziale VIII ust. </w:t>
      </w:r>
      <w:r w:rsidR="00DA70AD">
        <w:rPr>
          <w:rFonts w:eastAsia="Times New Roman" w:cs="Times New Roman"/>
          <w:bCs/>
          <w:lang w:eastAsia="pl-PL"/>
        </w:rPr>
        <w:t>2</w:t>
      </w:r>
      <w:r w:rsidRPr="00713A09">
        <w:rPr>
          <w:rFonts w:eastAsia="Times New Roman" w:cs="Times New Roman"/>
          <w:bCs/>
          <w:lang w:eastAsia="pl-PL"/>
        </w:rPr>
        <w:t xml:space="preserve"> SWZ</w:t>
      </w:r>
    </w:p>
    <w:p w:rsidR="00713A09" w:rsidRPr="00713A09" w:rsidRDefault="00436754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>o szczególnych rozwiązaniach w zakresie przeciwdziałania wspieraniu agresji na Ukrainę oraz służąc</w:t>
      </w:r>
      <w:bookmarkStart w:id="0" w:name="_GoBack"/>
      <w:bookmarkEnd w:id="0"/>
      <w:r w:rsidRPr="00711783">
        <w:rPr>
          <w:rFonts w:cs="Arial"/>
          <w:i/>
          <w:iCs/>
          <w:color w:val="222222"/>
        </w:rPr>
        <w:t xml:space="preserve">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 w:rsidR="008F5DF5">
        <w:t>t.j</w:t>
      </w:r>
      <w:proofErr w:type="spellEnd"/>
      <w:r w:rsidR="008F5DF5">
        <w:t xml:space="preserve">. </w:t>
      </w:r>
      <w:r w:rsidR="008F5DF5" w:rsidRPr="00866CEA">
        <w:t>Dz. U. z 202</w:t>
      </w:r>
      <w:r w:rsidR="008F5DF5">
        <w:t>3</w:t>
      </w:r>
      <w:r w:rsidR="008F5DF5" w:rsidRPr="00866CEA">
        <w:t xml:space="preserve"> r., poz. </w:t>
      </w:r>
      <w:r w:rsidR="008F5DF5">
        <w:t>1497, 1859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1"/>
      </w:r>
      <w:r w:rsidRPr="00711783">
        <w:rPr>
          <w:rFonts w:eastAsia="Times New Roman" w:cs="Times New Roman"/>
          <w:bCs/>
          <w:lang w:eastAsia="pl-PL"/>
        </w:rPr>
        <w:t>.</w:t>
      </w: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911BD" w:rsidRPr="00C911BD" w:rsidTr="00C36F6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911BD" w:rsidRPr="005560DF" w:rsidRDefault="00C911BD" w:rsidP="00C36F6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911BD" w:rsidRPr="00C911BD" w:rsidRDefault="00C911BD" w:rsidP="00C36F6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911BD" w:rsidRPr="00C911BD" w:rsidTr="00C36F6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911BD" w:rsidRPr="005560DF" w:rsidRDefault="00C911BD" w:rsidP="00C36F6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911BD" w:rsidRPr="00C911BD" w:rsidRDefault="00C911BD" w:rsidP="00C36F6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911BD" w:rsidRPr="00C911BD" w:rsidTr="00C36F69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911BD" w:rsidRPr="005560DF" w:rsidRDefault="00C911BD" w:rsidP="00C36F69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911BD" w:rsidRPr="00C911BD" w:rsidRDefault="00C911BD" w:rsidP="00C36F69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5560DF" w:rsidRDefault="005560DF" w:rsidP="005560DF">
      <w:pPr>
        <w:jc w:val="right"/>
        <w:rPr>
          <w:rFonts w:eastAsia="Times New Roman" w:cs="Times New Roman"/>
          <w:b/>
          <w:i/>
          <w:lang w:eastAsia="pl-PL"/>
        </w:rPr>
      </w:pPr>
    </w:p>
    <w:p w:rsidR="005560DF" w:rsidRPr="00713A09" w:rsidRDefault="005560DF" w:rsidP="005560DF">
      <w:pPr>
        <w:jc w:val="right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b/>
          <w:i/>
          <w:lang w:eastAsia="pl-PL"/>
        </w:rPr>
        <w:br w:type="column"/>
      </w:r>
      <w:r w:rsidRPr="00713A09">
        <w:rPr>
          <w:rFonts w:eastAsia="Times New Roman" w:cs="Times New Roman"/>
          <w:b/>
          <w:i/>
          <w:lang w:eastAsia="pl-PL"/>
        </w:rPr>
        <w:lastRenderedPageBreak/>
        <w:t xml:space="preserve">Załącznik nr </w:t>
      </w:r>
      <w:r w:rsidR="0074411A">
        <w:rPr>
          <w:rFonts w:eastAsia="Times New Roman" w:cs="Times New Roman"/>
          <w:b/>
          <w:i/>
          <w:lang w:eastAsia="pl-PL"/>
        </w:rPr>
        <w:t>5</w:t>
      </w:r>
      <w:r w:rsidRPr="00713A09">
        <w:rPr>
          <w:rFonts w:eastAsia="Times New Roman" w:cs="Times New Roman"/>
          <w:b/>
          <w:i/>
          <w:lang w:eastAsia="pl-PL"/>
        </w:rPr>
        <w:t xml:space="preserve"> do SWZ</w:t>
      </w:r>
    </w:p>
    <w:p w:rsidR="007D1985" w:rsidRPr="00E6301D" w:rsidRDefault="007D1985" w:rsidP="007D1985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Zamawiający</w:t>
      </w:r>
    </w:p>
    <w:p w:rsidR="007D1985" w:rsidRPr="00E6301D" w:rsidRDefault="007D1985" w:rsidP="007D1985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7D1985" w:rsidRPr="00E6301D" w:rsidRDefault="007D1985" w:rsidP="007D1985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D1985" w:rsidRDefault="007D1985" w:rsidP="007D1985">
      <w:pPr>
        <w:jc w:val="center"/>
        <w:rPr>
          <w:rFonts w:eastAsia="Times New Roman" w:cs="Times New Roman"/>
          <w:b/>
          <w:bCs/>
          <w:lang w:eastAsia="pl-PL"/>
        </w:rPr>
      </w:pPr>
    </w:p>
    <w:p w:rsidR="007D1985" w:rsidRPr="00E6301D" w:rsidRDefault="007D1985" w:rsidP="007D1985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E6301D">
        <w:rPr>
          <w:rFonts w:eastAsia="Times New Roman" w:cs="Times New Roman"/>
          <w:b/>
          <w:bCs/>
          <w:lang w:eastAsia="pl-PL"/>
        </w:rPr>
        <w:t>o aktualności informacji zawartych w oświadczeniu, o którym mowa w art. 125 ust. 1 ustawy, w zakresie podstaw wykluczenia z postępowania wskazanych przez zamawiającego</w:t>
      </w:r>
    </w:p>
    <w:p w:rsidR="007D1985" w:rsidRDefault="007D1985" w:rsidP="007D1985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E6301D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7D1985" w:rsidRDefault="007D1985" w:rsidP="007D1985">
      <w:pPr>
        <w:spacing w:after="0" w:line="360" w:lineRule="auto"/>
        <w:contextualSpacing/>
        <w:jc w:val="both"/>
        <w:rPr>
          <w:bCs/>
        </w:rPr>
      </w:pPr>
    </w:p>
    <w:p w:rsidR="007D1985" w:rsidRPr="00132B85" w:rsidRDefault="007D1985" w:rsidP="007D1985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W związku ze złożeniem oferty w postępowaniu o udzielenie zamówienia publicznego prowadzonym w </w:t>
      </w:r>
      <w:r>
        <w:rPr>
          <w:bCs/>
        </w:rPr>
        <w:t> </w:t>
      </w:r>
      <w:r w:rsidRPr="00132B85">
        <w:rPr>
          <w:bCs/>
        </w:rPr>
        <w:t>trybie podstawowym bez negocjacji o którym mowa w art.275 pkt 1 ustawy z dnia 11 września 2019 Prawo zamówień publicznych  (</w:t>
      </w:r>
      <w:proofErr w:type="spellStart"/>
      <w:r w:rsidRPr="006023C5">
        <w:t>t.j</w:t>
      </w:r>
      <w:proofErr w:type="spellEnd"/>
      <w:r w:rsidRPr="006023C5">
        <w:t>. Dz. U. z  2023 r., poz. 1605, 1720</w:t>
      </w:r>
      <w:r w:rsidRPr="00132B85">
        <w:rPr>
          <w:bCs/>
        </w:rPr>
        <w:t xml:space="preserve">) pn. </w:t>
      </w:r>
      <w:r w:rsidRPr="00132B85">
        <w:rPr>
          <w:rFonts w:eastAsia="Times New Roman" w:cs="Times New Roman"/>
          <w:b/>
          <w:bCs/>
          <w:lang w:eastAsia="pl-PL"/>
        </w:rPr>
        <w:t xml:space="preserve"> </w:t>
      </w:r>
      <w:r w:rsidRPr="00132B85">
        <w:rPr>
          <w:rFonts w:cs="Arial"/>
          <w:b/>
          <w:bCs/>
        </w:rPr>
        <w:t>„</w:t>
      </w:r>
      <w:r w:rsidRPr="003069AB">
        <w:rPr>
          <w:b/>
          <w:i/>
        </w:rPr>
        <w:t xml:space="preserve">Usługi transportowe w zakresie przewozu osób w roku </w:t>
      </w:r>
      <w:r>
        <w:rPr>
          <w:b/>
          <w:i/>
        </w:rPr>
        <w:t>2024</w:t>
      </w:r>
      <w:r w:rsidRPr="003069AB">
        <w:rPr>
          <w:b/>
          <w:i/>
        </w:rPr>
        <w:t xml:space="preserve"> dla Państwowej Akademii Nauk Stosowanych w Chełmie</w:t>
      </w:r>
      <w:r w:rsidRPr="00132B85">
        <w:rPr>
          <w:rFonts w:cs="Arial"/>
          <w:b/>
        </w:rPr>
        <w:t>”</w:t>
      </w:r>
    </w:p>
    <w:p w:rsidR="007D1985" w:rsidRPr="00132B85" w:rsidRDefault="007D1985" w:rsidP="007D1985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Ja niżej podpisany _____________________________________________________</w:t>
      </w:r>
    </w:p>
    <w:p w:rsidR="007D1985" w:rsidRPr="00132B85" w:rsidRDefault="007D1985" w:rsidP="007D1985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działając w imieniu i na rzecz  ____________________________________________</w:t>
      </w:r>
    </w:p>
    <w:p w:rsidR="007D1985" w:rsidRPr="00132B85" w:rsidRDefault="007D1985" w:rsidP="007D1985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oświadczam, że informacje zawarte w  oświadczeniu, o którym mowa w art. 125 ust. 1  ustawy  z dnia 11 września 2019 r. Prawo zamówień publicznych (</w:t>
      </w:r>
      <w:proofErr w:type="spellStart"/>
      <w:r w:rsidRPr="006023C5">
        <w:t>t.j</w:t>
      </w:r>
      <w:proofErr w:type="spellEnd"/>
      <w:r w:rsidRPr="006023C5">
        <w:t>. Dz. U. z  2023 r., poz. 1605, 1720</w:t>
      </w:r>
      <w:r w:rsidRPr="00132B85">
        <w:rPr>
          <w:bCs/>
        </w:rPr>
        <w:t xml:space="preserve">) przedłożonym wraz </w:t>
      </w:r>
      <w:r>
        <w:rPr>
          <w:bCs/>
        </w:rPr>
        <w:br/>
      </w:r>
      <w:r w:rsidRPr="00132B85">
        <w:rPr>
          <w:bCs/>
        </w:rPr>
        <w:t xml:space="preserve">z ofertą przez Wykonawcę, którego reprezentuję są aktualne w zakresie podstaw wykluczenia z </w:t>
      </w:r>
      <w:r>
        <w:rPr>
          <w:bCs/>
        </w:rPr>
        <w:t> </w:t>
      </w:r>
      <w:r w:rsidRPr="00132B85">
        <w:rPr>
          <w:bCs/>
        </w:rPr>
        <w:t>postępowania określonych w:</w:t>
      </w:r>
    </w:p>
    <w:p w:rsidR="007D1985" w:rsidRDefault="007D1985" w:rsidP="007D1985">
      <w:pPr>
        <w:pStyle w:val="Akapitzlist"/>
        <w:numPr>
          <w:ilvl w:val="0"/>
          <w:numId w:val="30"/>
        </w:numPr>
        <w:spacing w:after="0" w:line="360" w:lineRule="auto"/>
        <w:jc w:val="both"/>
        <w:rPr>
          <w:bCs/>
        </w:rPr>
      </w:pPr>
      <w:r w:rsidRPr="00514E37">
        <w:rPr>
          <w:bCs/>
        </w:rPr>
        <w:t xml:space="preserve">art. 108 ust. 1 pkt 3 ustawy </w:t>
      </w:r>
      <w:proofErr w:type="spellStart"/>
      <w:r w:rsidRPr="00514E37">
        <w:rPr>
          <w:bCs/>
        </w:rPr>
        <w:t>Pzp</w:t>
      </w:r>
      <w:proofErr w:type="spellEnd"/>
      <w:r w:rsidRPr="00514E37">
        <w:rPr>
          <w:bCs/>
        </w:rPr>
        <w:t>,</w:t>
      </w:r>
    </w:p>
    <w:p w:rsidR="007D1985" w:rsidRPr="00514E37" w:rsidRDefault="007D1985" w:rsidP="007D1985">
      <w:pPr>
        <w:pStyle w:val="Akapitzlist"/>
        <w:numPr>
          <w:ilvl w:val="0"/>
          <w:numId w:val="30"/>
        </w:numPr>
        <w:spacing w:after="0" w:line="360" w:lineRule="auto"/>
        <w:jc w:val="both"/>
        <w:rPr>
          <w:bCs/>
        </w:rPr>
      </w:pPr>
      <w:r w:rsidRPr="00132B85">
        <w:t xml:space="preserve">art. 108 ust. 1 pkt 4 </w:t>
      </w:r>
      <w:r>
        <w:t xml:space="preserve">ustawy </w:t>
      </w:r>
      <w:proofErr w:type="spellStart"/>
      <w:r w:rsidRPr="00132B85">
        <w:t>P</w:t>
      </w:r>
      <w:r>
        <w:t>zp</w:t>
      </w:r>
      <w:proofErr w:type="spellEnd"/>
      <w:r w:rsidRPr="00132B85">
        <w:t xml:space="preserve"> odnośnie do orzeczenia zakazu ubiegania się o zamówienie publiczne tytułem środka zapobiegawczego, </w:t>
      </w:r>
    </w:p>
    <w:p w:rsidR="007D1985" w:rsidRPr="00514E37" w:rsidRDefault="007D1985" w:rsidP="007D1985">
      <w:pPr>
        <w:pStyle w:val="Akapitzlist"/>
        <w:numPr>
          <w:ilvl w:val="0"/>
          <w:numId w:val="30"/>
        </w:numPr>
        <w:spacing w:after="0" w:line="360" w:lineRule="auto"/>
        <w:jc w:val="both"/>
        <w:rPr>
          <w:bCs/>
        </w:rPr>
      </w:pPr>
      <w:r w:rsidRPr="00132B85">
        <w:t xml:space="preserve">art. 108 ust. 1 pkt 5 </w:t>
      </w:r>
      <w:r>
        <w:t xml:space="preserve">ustawy </w:t>
      </w:r>
      <w:proofErr w:type="spellStart"/>
      <w:r w:rsidRPr="00132B85">
        <w:t>P</w:t>
      </w:r>
      <w:r>
        <w:t>zp</w:t>
      </w:r>
      <w:proofErr w:type="spellEnd"/>
      <w:r w:rsidRPr="00132B85">
        <w:t xml:space="preserve"> odnośnie do zawarcia z innymi wykonawcami porozumienia mającego na celu zakłócenie konkurencji, </w:t>
      </w:r>
    </w:p>
    <w:p w:rsidR="007D1985" w:rsidRPr="00514E37" w:rsidRDefault="007D1985" w:rsidP="007D1985">
      <w:pPr>
        <w:pStyle w:val="Akapitzlist"/>
        <w:numPr>
          <w:ilvl w:val="0"/>
          <w:numId w:val="30"/>
        </w:numPr>
        <w:spacing w:after="0" w:line="360" w:lineRule="auto"/>
        <w:jc w:val="both"/>
        <w:rPr>
          <w:bCs/>
        </w:rPr>
      </w:pPr>
      <w:r w:rsidRPr="00132B85">
        <w:t xml:space="preserve">art. 108 ust. 1 pkt 6 </w:t>
      </w:r>
      <w:r>
        <w:t xml:space="preserve">ustawy </w:t>
      </w:r>
      <w:proofErr w:type="spellStart"/>
      <w:r w:rsidRPr="00132B85">
        <w:t>P</w:t>
      </w:r>
      <w:r>
        <w:t>zp</w:t>
      </w:r>
      <w:proofErr w:type="spellEnd"/>
      <w:r>
        <w:t>,</w:t>
      </w:r>
    </w:p>
    <w:p w:rsidR="007D1985" w:rsidRPr="00514E37" w:rsidRDefault="007D1985" w:rsidP="007D1985">
      <w:pPr>
        <w:pStyle w:val="Akapitzlist"/>
        <w:numPr>
          <w:ilvl w:val="0"/>
          <w:numId w:val="30"/>
        </w:numPr>
        <w:spacing w:after="0" w:line="360" w:lineRule="auto"/>
        <w:jc w:val="both"/>
        <w:rPr>
          <w:bCs/>
        </w:rPr>
      </w:pPr>
      <w:r w:rsidRPr="00514E37">
        <w:t>w art. 7 ust. 1 ustawy z dnia 13 kwietnia 2022 r. o szczególnych rozwiązaniach w zakresie przeciwdziałania wspieraniu agresji na Ukrainę oraz służących ochronie bezpieczeństwa narodowego, zwana dalej „ustawą sankcyjną” (</w:t>
      </w:r>
      <w:proofErr w:type="spellStart"/>
      <w:r>
        <w:t>t.j</w:t>
      </w:r>
      <w:proofErr w:type="spellEnd"/>
      <w:r>
        <w:t xml:space="preserve">. </w:t>
      </w:r>
      <w:r w:rsidRPr="00866CEA">
        <w:t>Dz. U. z 202</w:t>
      </w:r>
      <w:r>
        <w:t>3</w:t>
      </w:r>
      <w:r w:rsidRPr="00866CEA">
        <w:t xml:space="preserve"> r., poz. </w:t>
      </w:r>
      <w:r>
        <w:t>1497, 1859</w:t>
      </w:r>
      <w:r w:rsidRPr="00514E37">
        <w:t>)</w:t>
      </w:r>
      <w:r w:rsidRPr="00132B85">
        <w:t>.</w:t>
      </w:r>
    </w:p>
    <w:p w:rsidR="007D1985" w:rsidRDefault="007D1985" w:rsidP="007D1985">
      <w:pPr>
        <w:spacing w:after="0" w:line="360" w:lineRule="auto"/>
        <w:contextualSpacing/>
        <w:rPr>
          <w:rFonts w:eastAsia="Times New Roman" w:cs="Times New Roman"/>
          <w:bCs/>
          <w:i/>
          <w:lang w:eastAsia="pl-PL"/>
        </w:rPr>
      </w:pP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7D1985" w:rsidRPr="005560DF" w:rsidTr="006C67F4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D1985" w:rsidRPr="005560DF" w:rsidRDefault="007D1985" w:rsidP="006C67F4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D1985" w:rsidRPr="005560DF" w:rsidRDefault="007D1985" w:rsidP="006C67F4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5560DF" w:rsidRPr="000654A9" w:rsidRDefault="005560DF" w:rsidP="005560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11" w:line="360" w:lineRule="auto"/>
        <w:ind w:left="10" w:right="1" w:hanging="10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pl-PL"/>
        </w:rPr>
      </w:pPr>
    </w:p>
    <w:p w:rsidR="00713A09" w:rsidRPr="00713A09" w:rsidRDefault="00FF60BB" w:rsidP="00FF60BB">
      <w:pPr>
        <w:spacing w:after="0" w:line="360" w:lineRule="auto"/>
        <w:contextualSpacing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 </w:t>
      </w:r>
    </w:p>
    <w:p w:rsidR="003F62A4" w:rsidRDefault="003F62A4">
      <w:pPr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br w:type="page"/>
      </w:r>
    </w:p>
    <w:p w:rsidR="003F62A4" w:rsidRPr="002C5B22" w:rsidRDefault="003F62A4" w:rsidP="003F62A4">
      <w:pPr>
        <w:spacing w:after="0"/>
        <w:jc w:val="right"/>
      </w:pPr>
      <w:r w:rsidRPr="00713A09">
        <w:rPr>
          <w:rFonts w:eastAsia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/>
          <w:i/>
          <w:lang w:eastAsia="pl-PL"/>
        </w:rPr>
        <w:t>6</w:t>
      </w:r>
      <w:r w:rsidRPr="00713A09">
        <w:rPr>
          <w:rFonts w:eastAsia="Times New Roman" w:cs="Times New Roman"/>
          <w:b/>
          <w:i/>
          <w:lang w:eastAsia="pl-PL"/>
        </w:rPr>
        <w:t xml:space="preserve"> do SWZ</w:t>
      </w:r>
    </w:p>
    <w:p w:rsidR="003F62A4" w:rsidRPr="002C5B22" w:rsidRDefault="003F62A4" w:rsidP="003F62A4">
      <w:pPr>
        <w:spacing w:after="0"/>
      </w:pPr>
    </w:p>
    <w:p w:rsidR="003F62A4" w:rsidRPr="002C5B22" w:rsidRDefault="003F62A4" w:rsidP="003F62A4">
      <w:pPr>
        <w:spacing w:after="0"/>
      </w:pPr>
    </w:p>
    <w:p w:rsidR="003F62A4" w:rsidRPr="002C5B22" w:rsidRDefault="003F62A4" w:rsidP="003F62A4">
      <w:pPr>
        <w:spacing w:after="0"/>
        <w:rPr>
          <w:rFonts w:cs="Times New Roman"/>
        </w:rPr>
      </w:pPr>
      <w:r w:rsidRPr="002C5B22">
        <w:rPr>
          <w:rFonts w:cs="Times New Roman"/>
        </w:rPr>
        <w:t>Nazwa Wykonawcy .......................................................................................................</w:t>
      </w:r>
    </w:p>
    <w:p w:rsidR="003F62A4" w:rsidRPr="002C5B22" w:rsidRDefault="003F62A4" w:rsidP="003F62A4">
      <w:pPr>
        <w:spacing w:after="0"/>
        <w:rPr>
          <w:rFonts w:cs="Times New Roman"/>
        </w:rPr>
      </w:pPr>
    </w:p>
    <w:p w:rsidR="003F62A4" w:rsidRPr="002C5B22" w:rsidRDefault="003F62A4" w:rsidP="003F62A4">
      <w:pPr>
        <w:spacing w:after="0"/>
        <w:rPr>
          <w:rFonts w:cs="Times New Roman"/>
        </w:rPr>
      </w:pPr>
      <w:r w:rsidRPr="002C5B22">
        <w:rPr>
          <w:rFonts w:cs="Times New Roman"/>
        </w:rPr>
        <w:t>adres Wykonawcy .........................................................................................................</w:t>
      </w:r>
    </w:p>
    <w:p w:rsidR="003F62A4" w:rsidRPr="002C5B22" w:rsidRDefault="003F62A4" w:rsidP="003F62A4">
      <w:pPr>
        <w:spacing w:after="0"/>
        <w:rPr>
          <w:rFonts w:cs="Times New Roman"/>
        </w:rPr>
      </w:pPr>
    </w:p>
    <w:p w:rsidR="003F62A4" w:rsidRPr="002C5B22" w:rsidRDefault="003F62A4" w:rsidP="003F62A4">
      <w:pPr>
        <w:spacing w:after="0"/>
        <w:rPr>
          <w:rFonts w:cs="Times New Roman"/>
        </w:rPr>
      </w:pPr>
      <w:r w:rsidRPr="002C5B22">
        <w:rPr>
          <w:rFonts w:cs="Times New Roman"/>
        </w:rPr>
        <w:t>data .........................................</w:t>
      </w:r>
    </w:p>
    <w:p w:rsidR="003F62A4" w:rsidRPr="002C5B22" w:rsidRDefault="003F62A4" w:rsidP="003F62A4">
      <w:pPr>
        <w:rPr>
          <w:rFonts w:cs="Times New Roman"/>
        </w:rPr>
      </w:pPr>
    </w:p>
    <w:p w:rsidR="003F62A4" w:rsidRPr="002C5B22" w:rsidRDefault="003F62A4" w:rsidP="003F62A4">
      <w:pPr>
        <w:rPr>
          <w:rFonts w:cs="Times New Roman"/>
          <w:b/>
        </w:rPr>
      </w:pPr>
    </w:p>
    <w:p w:rsidR="003F62A4" w:rsidRPr="002C5B22" w:rsidRDefault="003F62A4" w:rsidP="003F62A4">
      <w:pPr>
        <w:jc w:val="center"/>
        <w:rPr>
          <w:rFonts w:cs="Times New Roman"/>
          <w:b/>
          <w:sz w:val="28"/>
          <w:szCs w:val="28"/>
        </w:rPr>
      </w:pPr>
      <w:r w:rsidRPr="002C5B22">
        <w:rPr>
          <w:rFonts w:cs="Times New Roman"/>
          <w:b/>
          <w:sz w:val="28"/>
          <w:szCs w:val="28"/>
        </w:rPr>
        <w:t>Wykaz środków transportu</w:t>
      </w:r>
    </w:p>
    <w:p w:rsidR="003F62A4" w:rsidRPr="002C5B22" w:rsidRDefault="003F62A4" w:rsidP="003F62A4">
      <w:pPr>
        <w:jc w:val="center"/>
        <w:rPr>
          <w:rFonts w:cs="Times New Roman"/>
          <w:b/>
        </w:rPr>
      </w:pPr>
    </w:p>
    <w:p w:rsidR="003F62A4" w:rsidRPr="002C5B22" w:rsidRDefault="003F62A4" w:rsidP="003F62A4">
      <w:pPr>
        <w:jc w:val="both"/>
        <w:rPr>
          <w:rFonts w:cs="Times New Roman"/>
        </w:rPr>
      </w:pPr>
      <w:r w:rsidRPr="002C5B22">
        <w:rPr>
          <w:rFonts w:cs="Times New Roman"/>
        </w:rPr>
        <w:t>Wykaz środków transportu niezbędnych do wykonania zamówienia posiadanych przez Wykonawcę.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602"/>
        <w:gridCol w:w="1620"/>
        <w:gridCol w:w="1215"/>
        <w:gridCol w:w="1399"/>
        <w:gridCol w:w="1800"/>
      </w:tblGrid>
      <w:tr w:rsidR="008B1BEC" w:rsidRPr="002C5B22" w:rsidTr="008B1BEC">
        <w:tc>
          <w:tcPr>
            <w:tcW w:w="512" w:type="dxa"/>
            <w:shd w:val="clear" w:color="auto" w:fill="auto"/>
          </w:tcPr>
          <w:p w:rsidR="008B1BEC" w:rsidRPr="002C5B22" w:rsidRDefault="008B1BEC" w:rsidP="00CE22EC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C5B22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02" w:type="dxa"/>
            <w:shd w:val="clear" w:color="auto" w:fill="auto"/>
          </w:tcPr>
          <w:p w:rsidR="008B1BEC" w:rsidRPr="002C5B22" w:rsidRDefault="008B1BEC" w:rsidP="00CE22EC">
            <w:pPr>
              <w:rPr>
                <w:rFonts w:cs="Times New Roman"/>
                <w:b/>
                <w:sz w:val="20"/>
                <w:szCs w:val="20"/>
              </w:rPr>
            </w:pPr>
            <w:r w:rsidRPr="002C5B22">
              <w:rPr>
                <w:rFonts w:cs="Times New Roman"/>
                <w:b/>
                <w:sz w:val="20"/>
                <w:szCs w:val="20"/>
              </w:rPr>
              <w:t>Nazwa pojazdu/rodzaj</w:t>
            </w:r>
          </w:p>
        </w:tc>
        <w:tc>
          <w:tcPr>
            <w:tcW w:w="1620" w:type="dxa"/>
            <w:shd w:val="clear" w:color="auto" w:fill="auto"/>
          </w:tcPr>
          <w:p w:rsidR="008B1BEC" w:rsidRPr="002C5B22" w:rsidRDefault="008B1BEC" w:rsidP="00CE22EC">
            <w:pPr>
              <w:rPr>
                <w:rFonts w:cs="Times New Roman"/>
                <w:b/>
                <w:sz w:val="20"/>
                <w:szCs w:val="20"/>
              </w:rPr>
            </w:pPr>
            <w:r w:rsidRPr="002C5B22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15" w:type="dxa"/>
            <w:shd w:val="clear" w:color="auto" w:fill="auto"/>
          </w:tcPr>
          <w:p w:rsidR="008B1BEC" w:rsidRPr="002C5B22" w:rsidRDefault="008B1BEC" w:rsidP="00CE22EC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C5B22">
              <w:rPr>
                <w:rFonts w:cs="Times New Roman"/>
                <w:b/>
                <w:sz w:val="20"/>
                <w:szCs w:val="20"/>
              </w:rPr>
              <w:t>Liczba miejsc siedzących</w:t>
            </w:r>
          </w:p>
        </w:tc>
        <w:tc>
          <w:tcPr>
            <w:tcW w:w="1399" w:type="dxa"/>
            <w:shd w:val="clear" w:color="auto" w:fill="auto"/>
          </w:tcPr>
          <w:p w:rsidR="008B1BEC" w:rsidRPr="002C5B22" w:rsidRDefault="008B1BEC" w:rsidP="00CE22EC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C5B22">
              <w:rPr>
                <w:rFonts w:cs="Times New Roman"/>
                <w:b/>
                <w:sz w:val="20"/>
                <w:szCs w:val="20"/>
              </w:rPr>
              <w:t>Klimatyzacja (tak/nie)</w:t>
            </w:r>
          </w:p>
        </w:tc>
        <w:tc>
          <w:tcPr>
            <w:tcW w:w="1800" w:type="dxa"/>
          </w:tcPr>
          <w:p w:rsidR="008B1BEC" w:rsidRPr="002C5B22" w:rsidRDefault="008B1BEC" w:rsidP="008B1BEC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Podstawa </w:t>
            </w:r>
            <w:r w:rsidR="005007EF">
              <w:rPr>
                <w:rFonts w:cs="Times New Roman"/>
                <w:b/>
                <w:sz w:val="20"/>
                <w:szCs w:val="20"/>
              </w:rPr>
              <w:t xml:space="preserve">do </w:t>
            </w:r>
            <w:r>
              <w:rPr>
                <w:rFonts w:cs="Times New Roman"/>
                <w:b/>
                <w:sz w:val="20"/>
                <w:szCs w:val="20"/>
              </w:rPr>
              <w:t>dysponowania pojazdem (np. własność)</w:t>
            </w:r>
          </w:p>
        </w:tc>
      </w:tr>
      <w:tr w:rsidR="008B1BEC" w:rsidRPr="002C5B22" w:rsidTr="008B1BEC">
        <w:trPr>
          <w:trHeight w:val="1390"/>
        </w:trPr>
        <w:tc>
          <w:tcPr>
            <w:tcW w:w="512" w:type="dxa"/>
            <w:shd w:val="clear" w:color="auto" w:fill="auto"/>
          </w:tcPr>
          <w:p w:rsidR="008B1BEC" w:rsidRPr="002C5B22" w:rsidRDefault="008B1BEC" w:rsidP="00CE22EC">
            <w:pPr>
              <w:jc w:val="both"/>
              <w:rPr>
                <w:rFonts w:cs="Times New Roman"/>
              </w:rPr>
            </w:pPr>
          </w:p>
          <w:p w:rsidR="008B1BEC" w:rsidRPr="002C5B22" w:rsidRDefault="005D7D31" w:rsidP="00CE2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8B1BEC" w:rsidRPr="002C5B22" w:rsidRDefault="008B1BEC" w:rsidP="00CE22EC">
            <w:pPr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8B1BEC" w:rsidRPr="002C5B22" w:rsidRDefault="008B1BEC" w:rsidP="00CE22EC">
            <w:pPr>
              <w:jc w:val="both"/>
              <w:rPr>
                <w:rFonts w:cs="Times New Roman"/>
              </w:rPr>
            </w:pPr>
          </w:p>
        </w:tc>
        <w:tc>
          <w:tcPr>
            <w:tcW w:w="1215" w:type="dxa"/>
            <w:shd w:val="clear" w:color="auto" w:fill="auto"/>
          </w:tcPr>
          <w:p w:rsidR="008B1BEC" w:rsidRPr="002C5B22" w:rsidRDefault="008B1BEC" w:rsidP="00CE22EC">
            <w:pPr>
              <w:jc w:val="both"/>
              <w:rPr>
                <w:rFonts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8B1BEC" w:rsidRPr="002C5B22" w:rsidRDefault="008B1BEC" w:rsidP="00CE22EC">
            <w:pPr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8B1BEC" w:rsidRPr="002C5B22" w:rsidRDefault="008B1BEC" w:rsidP="00CE22EC">
            <w:pPr>
              <w:jc w:val="both"/>
              <w:rPr>
                <w:rFonts w:cs="Times New Roman"/>
              </w:rPr>
            </w:pPr>
          </w:p>
        </w:tc>
      </w:tr>
      <w:tr w:rsidR="005D7D31" w:rsidRPr="002C5B22" w:rsidTr="008B1BEC">
        <w:trPr>
          <w:trHeight w:val="1390"/>
        </w:trPr>
        <w:tc>
          <w:tcPr>
            <w:tcW w:w="512" w:type="dxa"/>
            <w:shd w:val="clear" w:color="auto" w:fill="auto"/>
          </w:tcPr>
          <w:p w:rsidR="005D7D31" w:rsidRPr="002C5B22" w:rsidRDefault="005D7D31" w:rsidP="00CE2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02" w:type="dxa"/>
            <w:shd w:val="clear" w:color="auto" w:fill="auto"/>
          </w:tcPr>
          <w:p w:rsidR="005D7D31" w:rsidRPr="002C5B22" w:rsidRDefault="005D7D31" w:rsidP="00CE22EC">
            <w:pPr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5D7D31" w:rsidRPr="002C5B22" w:rsidRDefault="005D7D31" w:rsidP="00CE22EC">
            <w:pPr>
              <w:jc w:val="both"/>
              <w:rPr>
                <w:rFonts w:cs="Times New Roman"/>
              </w:rPr>
            </w:pPr>
          </w:p>
        </w:tc>
        <w:tc>
          <w:tcPr>
            <w:tcW w:w="1215" w:type="dxa"/>
            <w:shd w:val="clear" w:color="auto" w:fill="auto"/>
          </w:tcPr>
          <w:p w:rsidR="005D7D31" w:rsidRPr="002C5B22" w:rsidRDefault="005D7D31" w:rsidP="00CE22EC">
            <w:pPr>
              <w:jc w:val="both"/>
              <w:rPr>
                <w:rFonts w:cs="Times New Roman"/>
              </w:rPr>
            </w:pPr>
          </w:p>
        </w:tc>
        <w:tc>
          <w:tcPr>
            <w:tcW w:w="1399" w:type="dxa"/>
            <w:shd w:val="clear" w:color="auto" w:fill="auto"/>
          </w:tcPr>
          <w:p w:rsidR="005D7D31" w:rsidRPr="002C5B22" w:rsidRDefault="005D7D31" w:rsidP="00CE22EC">
            <w:pPr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D7D31" w:rsidRPr="002C5B22" w:rsidRDefault="005D7D31" w:rsidP="00CE22EC">
            <w:pPr>
              <w:jc w:val="both"/>
              <w:rPr>
                <w:rFonts w:cs="Times New Roman"/>
              </w:rPr>
            </w:pPr>
          </w:p>
        </w:tc>
      </w:tr>
    </w:tbl>
    <w:p w:rsidR="003F62A4" w:rsidRPr="002C5B22" w:rsidRDefault="003F62A4" w:rsidP="003F62A4">
      <w:pPr>
        <w:jc w:val="both"/>
        <w:rPr>
          <w:rFonts w:cs="Times New Roman"/>
          <w:sz w:val="20"/>
          <w:szCs w:val="20"/>
        </w:rPr>
      </w:pPr>
    </w:p>
    <w:p w:rsidR="003F62A4" w:rsidRPr="002C5B22" w:rsidRDefault="003F62A4" w:rsidP="003F62A4">
      <w:pPr>
        <w:jc w:val="both"/>
        <w:rPr>
          <w:rFonts w:cs="Times New Roman"/>
        </w:rPr>
      </w:pPr>
    </w:p>
    <w:p w:rsidR="003F62A4" w:rsidRPr="002C5B22" w:rsidRDefault="003F62A4" w:rsidP="003F62A4">
      <w:pPr>
        <w:jc w:val="both"/>
        <w:rPr>
          <w:rFonts w:cs="Times New Roman"/>
          <w:sz w:val="20"/>
          <w:szCs w:val="20"/>
        </w:rPr>
      </w:pPr>
      <w:r w:rsidRPr="002C5B22">
        <w:rPr>
          <w:rFonts w:cs="Times New Roman"/>
        </w:rPr>
        <w:t>Oświadczam, iż pojazdy samochodowe, które będą użyte do realizacji zamówienia posiadają aktualne badania techniczne dopuszczające pojazdy do ruchu.</w:t>
      </w:r>
    </w:p>
    <w:p w:rsidR="003F62A4" w:rsidRPr="002C5B22" w:rsidRDefault="003F62A4" w:rsidP="003F62A4">
      <w:pPr>
        <w:jc w:val="both"/>
        <w:rPr>
          <w:rFonts w:cs="Times New Roman"/>
        </w:rPr>
      </w:pPr>
    </w:p>
    <w:p w:rsidR="003F62A4" w:rsidRPr="002C5B22" w:rsidRDefault="003F62A4" w:rsidP="003F62A4">
      <w:pPr>
        <w:jc w:val="both"/>
        <w:rPr>
          <w:rFonts w:cs="Times New Roman"/>
        </w:rPr>
      </w:pPr>
    </w:p>
    <w:p w:rsidR="003F62A4" w:rsidRPr="002C5B22" w:rsidRDefault="003F62A4" w:rsidP="003F62A4">
      <w:pPr>
        <w:jc w:val="both"/>
        <w:rPr>
          <w:rFonts w:cs="Times New Roman"/>
        </w:rPr>
      </w:pPr>
    </w:p>
    <w:p w:rsidR="003F62A4" w:rsidRPr="002C5B22" w:rsidRDefault="003F62A4" w:rsidP="003F62A4">
      <w:pPr>
        <w:jc w:val="both"/>
        <w:rPr>
          <w:rFonts w:cs="Times New Roman"/>
        </w:rPr>
      </w:pPr>
    </w:p>
    <w:p w:rsidR="003F62A4" w:rsidRPr="002C5B22" w:rsidRDefault="003F62A4" w:rsidP="003F62A4">
      <w:pPr>
        <w:jc w:val="both"/>
        <w:rPr>
          <w:rFonts w:cs="Times New Roman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CA635A" w:rsidRPr="00C911BD" w:rsidTr="00CE22EC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CA635A" w:rsidRPr="005560DF" w:rsidRDefault="00CA635A" w:rsidP="00CE22EC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CA635A" w:rsidRPr="00C911BD" w:rsidRDefault="00CA635A" w:rsidP="00CE22EC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F62A4" w:rsidRPr="002C5B22" w:rsidRDefault="003F62A4" w:rsidP="003F62A4">
      <w:pPr>
        <w:widowControl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32"/>
          <w:szCs w:val="32"/>
          <w:vertAlign w:val="superscript"/>
          <w:lang w:val="x-none" w:eastAsia="x-none"/>
        </w:rPr>
      </w:pPr>
    </w:p>
    <w:p w:rsidR="00DA70AD" w:rsidRDefault="00DA70AD">
      <w:pPr>
        <w:rPr>
          <w:rFonts w:eastAsia="Times New Roman" w:cs="Times New Roman"/>
          <w:b/>
          <w:bCs/>
          <w:lang w:eastAsia="pl-PL"/>
        </w:rPr>
      </w:pPr>
    </w:p>
    <w:sectPr w:rsidR="00DA70AD" w:rsidSect="00CC5965">
      <w:headerReference w:type="default" r:id="rId11"/>
      <w:footerReference w:type="even" r:id="rId12"/>
      <w:footerReference w:type="default" r:id="rId13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E0" w:rsidRDefault="00016BE0">
      <w:pPr>
        <w:spacing w:after="0" w:line="240" w:lineRule="auto"/>
      </w:pPr>
      <w:r>
        <w:separator/>
      </w:r>
    </w:p>
  </w:endnote>
  <w:endnote w:type="continuationSeparator" w:id="0">
    <w:p w:rsidR="00016BE0" w:rsidRDefault="0001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4F6891" w:rsidRPr="009328EB" w:rsidTr="000F4DB4">
      <w:tc>
        <w:tcPr>
          <w:tcW w:w="5570" w:type="dxa"/>
        </w:tcPr>
        <w:p w:rsidR="004F6891" w:rsidRPr="009328EB" w:rsidRDefault="004F689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4F6891" w:rsidRPr="009328EB" w:rsidRDefault="004F689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4F6891" w:rsidRPr="009328EB" w:rsidRDefault="004F689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4F6891" w:rsidRPr="009328EB" w:rsidRDefault="004F689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4F6891" w:rsidRDefault="004F68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5910"/>
      <w:docPartObj>
        <w:docPartGallery w:val="Page Numbers (Bottom of Page)"/>
        <w:docPartUnique/>
      </w:docPartObj>
    </w:sdtPr>
    <w:sdtContent>
      <w:p w:rsidR="00946D16" w:rsidRDefault="00946D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6891" w:rsidRPr="00B773B4" w:rsidRDefault="004F6891" w:rsidP="000F4DB4">
    <w:pPr>
      <w:pStyle w:val="Stopka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3F62A4" w:rsidRPr="009328EB" w:rsidTr="000F4DB4">
      <w:tc>
        <w:tcPr>
          <w:tcW w:w="5570" w:type="dxa"/>
        </w:tcPr>
        <w:p w:rsidR="003F62A4" w:rsidRPr="009328EB" w:rsidRDefault="003F62A4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3F62A4" w:rsidRPr="009328EB" w:rsidRDefault="003F62A4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3F62A4" w:rsidRPr="009328EB" w:rsidRDefault="003F62A4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3F62A4" w:rsidRPr="009328EB" w:rsidRDefault="003F62A4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3F62A4" w:rsidRDefault="003F62A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799709"/>
      <w:docPartObj>
        <w:docPartGallery w:val="Page Numbers (Bottom of Page)"/>
        <w:docPartUnique/>
      </w:docPartObj>
    </w:sdtPr>
    <w:sdtContent>
      <w:p w:rsidR="00946D16" w:rsidRDefault="00946D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F62A4" w:rsidRPr="00B773B4" w:rsidRDefault="003F62A4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E0" w:rsidRDefault="00016BE0">
      <w:pPr>
        <w:spacing w:after="0" w:line="240" w:lineRule="auto"/>
      </w:pPr>
      <w:r>
        <w:separator/>
      </w:r>
    </w:p>
  </w:footnote>
  <w:footnote w:type="continuationSeparator" w:id="0">
    <w:p w:rsidR="00016BE0" w:rsidRDefault="00016BE0">
      <w:pPr>
        <w:spacing w:after="0" w:line="240" w:lineRule="auto"/>
      </w:pPr>
      <w:r>
        <w:continuationSeparator/>
      </w:r>
    </w:p>
  </w:footnote>
  <w:footnote w:id="1">
    <w:p w:rsidR="00436754" w:rsidRPr="00A82964" w:rsidRDefault="00436754" w:rsidP="004367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36754" w:rsidRPr="00A82964" w:rsidRDefault="00436754" w:rsidP="004367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6754" w:rsidRPr="00A82964" w:rsidRDefault="00436754" w:rsidP="004367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8F5D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U. z 202</w:t>
      </w:r>
      <w:r w:rsidR="008F5D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F5DF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6754" w:rsidRPr="00761CEB" w:rsidRDefault="00436754" w:rsidP="004367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E828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E828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E828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828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91" w:rsidRPr="00965F39" w:rsidRDefault="004F6891" w:rsidP="009F1701">
    <w:pPr>
      <w:tabs>
        <w:tab w:val="center" w:pos="4536"/>
        <w:tab w:val="right" w:pos="9072"/>
      </w:tabs>
      <w:spacing w:after="0" w:line="240" w:lineRule="auto"/>
    </w:pPr>
    <w:r w:rsidRPr="00965F39">
      <w:t>K-ZP.2</w:t>
    </w:r>
    <w:r w:rsidR="008F5DF5">
      <w:t>6</w:t>
    </w:r>
    <w:r w:rsidRPr="00965F39">
      <w:t>1.</w:t>
    </w:r>
    <w:r w:rsidR="008F5DF5">
      <w:t>01.2024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2A4" w:rsidRDefault="003F62A4" w:rsidP="009F1701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K-ZP.2</w:t>
    </w:r>
    <w:r w:rsidR="008F5DF5">
      <w:rPr>
        <w:sz w:val="20"/>
        <w:szCs w:val="20"/>
      </w:rPr>
      <w:t>61.01.2024</w:t>
    </w:r>
  </w:p>
  <w:p w:rsidR="003F62A4" w:rsidRPr="003077AF" w:rsidRDefault="003F62A4" w:rsidP="00FC34A7">
    <w:pPr>
      <w:tabs>
        <w:tab w:val="center" w:pos="4536"/>
        <w:tab w:val="right" w:pos="9072"/>
      </w:tabs>
      <w:spacing w:after="0" w:line="240" w:lineRule="auto"/>
      <w:jc w:val="center"/>
      <w:rPr>
        <w:b/>
        <w:i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D24"/>
    <w:multiLevelType w:val="hybridMultilevel"/>
    <w:tmpl w:val="018EEA3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6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C1404"/>
    <w:multiLevelType w:val="hybridMultilevel"/>
    <w:tmpl w:val="DF9E47D2"/>
    <w:lvl w:ilvl="0" w:tplc="06C4CD7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8"/>
  </w:num>
  <w:num w:numId="9">
    <w:abstractNumId w:val="2"/>
  </w:num>
  <w:num w:numId="10">
    <w:abstractNumId w:val="27"/>
  </w:num>
  <w:num w:numId="11">
    <w:abstractNumId w:val="24"/>
  </w:num>
  <w:num w:numId="12">
    <w:abstractNumId w:val="12"/>
  </w:num>
  <w:num w:numId="13">
    <w:abstractNumId w:val="19"/>
  </w:num>
  <w:num w:numId="14">
    <w:abstractNumId w:val="2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1"/>
  </w:num>
  <w:num w:numId="18">
    <w:abstractNumId w:val="9"/>
  </w:num>
  <w:num w:numId="19">
    <w:abstractNumId w:val="16"/>
  </w:num>
  <w:num w:numId="20">
    <w:abstractNumId w:val="8"/>
  </w:num>
  <w:num w:numId="21">
    <w:abstractNumId w:val="11"/>
  </w:num>
  <w:num w:numId="22">
    <w:abstractNumId w:val="26"/>
  </w:num>
  <w:num w:numId="23">
    <w:abstractNumId w:val="17"/>
  </w:num>
  <w:num w:numId="24">
    <w:abstractNumId w:val="22"/>
  </w:num>
  <w:num w:numId="25">
    <w:abstractNumId w:val="25"/>
  </w:num>
  <w:num w:numId="26">
    <w:abstractNumId w:val="1"/>
  </w:num>
  <w:num w:numId="27">
    <w:abstractNumId w:val="10"/>
  </w:num>
  <w:num w:numId="28">
    <w:abstractNumId w:val="7"/>
  </w:num>
  <w:num w:numId="29">
    <w:abstractNumId w:val="2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6BE0"/>
    <w:rsid w:val="00032B9B"/>
    <w:rsid w:val="00036CD7"/>
    <w:rsid w:val="00042BF9"/>
    <w:rsid w:val="000571EC"/>
    <w:rsid w:val="000621E0"/>
    <w:rsid w:val="000664F7"/>
    <w:rsid w:val="00070733"/>
    <w:rsid w:val="00073B04"/>
    <w:rsid w:val="000741B1"/>
    <w:rsid w:val="00076A21"/>
    <w:rsid w:val="000772AC"/>
    <w:rsid w:val="000C39C8"/>
    <w:rsid w:val="000C46F3"/>
    <w:rsid w:val="000C619A"/>
    <w:rsid w:val="000C62A2"/>
    <w:rsid w:val="000D0ACB"/>
    <w:rsid w:val="000F4DB4"/>
    <w:rsid w:val="0010282D"/>
    <w:rsid w:val="00121629"/>
    <w:rsid w:val="00124502"/>
    <w:rsid w:val="00133037"/>
    <w:rsid w:val="00164236"/>
    <w:rsid w:val="0017563A"/>
    <w:rsid w:val="00186D58"/>
    <w:rsid w:val="001910B9"/>
    <w:rsid w:val="00193E88"/>
    <w:rsid w:val="001C0664"/>
    <w:rsid w:val="00221D1D"/>
    <w:rsid w:val="0024327B"/>
    <w:rsid w:val="002A0ABB"/>
    <w:rsid w:val="002B138E"/>
    <w:rsid w:val="002B24C1"/>
    <w:rsid w:val="002B6B4F"/>
    <w:rsid w:val="002C376E"/>
    <w:rsid w:val="002C7F8C"/>
    <w:rsid w:val="002E303B"/>
    <w:rsid w:val="002F2558"/>
    <w:rsid w:val="003055B4"/>
    <w:rsid w:val="003069AB"/>
    <w:rsid w:val="00312324"/>
    <w:rsid w:val="003236E1"/>
    <w:rsid w:val="00326AC3"/>
    <w:rsid w:val="00354769"/>
    <w:rsid w:val="00372EB9"/>
    <w:rsid w:val="00375D52"/>
    <w:rsid w:val="00387CDC"/>
    <w:rsid w:val="003B00C7"/>
    <w:rsid w:val="003C634A"/>
    <w:rsid w:val="003F62A4"/>
    <w:rsid w:val="0040421C"/>
    <w:rsid w:val="00436754"/>
    <w:rsid w:val="0045266D"/>
    <w:rsid w:val="0045329D"/>
    <w:rsid w:val="004625B0"/>
    <w:rsid w:val="00476634"/>
    <w:rsid w:val="0048051A"/>
    <w:rsid w:val="00492595"/>
    <w:rsid w:val="004954F9"/>
    <w:rsid w:val="004959CE"/>
    <w:rsid w:val="004B3A62"/>
    <w:rsid w:val="004B7F14"/>
    <w:rsid w:val="004D421F"/>
    <w:rsid w:val="004D5D80"/>
    <w:rsid w:val="004F409D"/>
    <w:rsid w:val="004F60DE"/>
    <w:rsid w:val="004F6891"/>
    <w:rsid w:val="005007EF"/>
    <w:rsid w:val="00501B19"/>
    <w:rsid w:val="00507C97"/>
    <w:rsid w:val="005560DF"/>
    <w:rsid w:val="005611A3"/>
    <w:rsid w:val="00567033"/>
    <w:rsid w:val="00592F70"/>
    <w:rsid w:val="005C345C"/>
    <w:rsid w:val="005D2524"/>
    <w:rsid w:val="005D688B"/>
    <w:rsid w:val="005D7D31"/>
    <w:rsid w:val="005E6ED7"/>
    <w:rsid w:val="006054D4"/>
    <w:rsid w:val="006239E5"/>
    <w:rsid w:val="00640FCB"/>
    <w:rsid w:val="006434EB"/>
    <w:rsid w:val="006573B2"/>
    <w:rsid w:val="0066274F"/>
    <w:rsid w:val="006B79B2"/>
    <w:rsid w:val="006C7CAF"/>
    <w:rsid w:val="006E6404"/>
    <w:rsid w:val="006F1C30"/>
    <w:rsid w:val="006F2A0D"/>
    <w:rsid w:val="00711D72"/>
    <w:rsid w:val="00713A09"/>
    <w:rsid w:val="00720C8B"/>
    <w:rsid w:val="00741392"/>
    <w:rsid w:val="0074411A"/>
    <w:rsid w:val="0076057B"/>
    <w:rsid w:val="0076643D"/>
    <w:rsid w:val="00776C31"/>
    <w:rsid w:val="00780F82"/>
    <w:rsid w:val="00781D95"/>
    <w:rsid w:val="00786A38"/>
    <w:rsid w:val="00787320"/>
    <w:rsid w:val="007B404B"/>
    <w:rsid w:val="007B75A8"/>
    <w:rsid w:val="007C5920"/>
    <w:rsid w:val="007D1985"/>
    <w:rsid w:val="007D3B63"/>
    <w:rsid w:val="007D67C7"/>
    <w:rsid w:val="007D6FB0"/>
    <w:rsid w:val="007D77F8"/>
    <w:rsid w:val="007E3CD1"/>
    <w:rsid w:val="007F64BD"/>
    <w:rsid w:val="00803CA7"/>
    <w:rsid w:val="008146D1"/>
    <w:rsid w:val="00833542"/>
    <w:rsid w:val="00845962"/>
    <w:rsid w:val="00867C90"/>
    <w:rsid w:val="00867EC8"/>
    <w:rsid w:val="00882656"/>
    <w:rsid w:val="00893076"/>
    <w:rsid w:val="008A1A0B"/>
    <w:rsid w:val="008A5D9E"/>
    <w:rsid w:val="008B1BEC"/>
    <w:rsid w:val="008B5D9A"/>
    <w:rsid w:val="008B6ED3"/>
    <w:rsid w:val="008C3446"/>
    <w:rsid w:val="008C35E7"/>
    <w:rsid w:val="008C7496"/>
    <w:rsid w:val="008E5432"/>
    <w:rsid w:val="008F5DF5"/>
    <w:rsid w:val="00933A93"/>
    <w:rsid w:val="00946D16"/>
    <w:rsid w:val="009471FD"/>
    <w:rsid w:val="0094785E"/>
    <w:rsid w:val="009616CC"/>
    <w:rsid w:val="00965F39"/>
    <w:rsid w:val="009759C3"/>
    <w:rsid w:val="009D326C"/>
    <w:rsid w:val="009D78BE"/>
    <w:rsid w:val="009F0C0A"/>
    <w:rsid w:val="009F1701"/>
    <w:rsid w:val="00A1728C"/>
    <w:rsid w:val="00A27A47"/>
    <w:rsid w:val="00A421DD"/>
    <w:rsid w:val="00A54F6A"/>
    <w:rsid w:val="00A56178"/>
    <w:rsid w:val="00A737E3"/>
    <w:rsid w:val="00AA7C5F"/>
    <w:rsid w:val="00AD3C6D"/>
    <w:rsid w:val="00AE7234"/>
    <w:rsid w:val="00AF32B1"/>
    <w:rsid w:val="00B21163"/>
    <w:rsid w:val="00B3141A"/>
    <w:rsid w:val="00B329FC"/>
    <w:rsid w:val="00B70A38"/>
    <w:rsid w:val="00B74347"/>
    <w:rsid w:val="00B8388A"/>
    <w:rsid w:val="00B92EC2"/>
    <w:rsid w:val="00B95147"/>
    <w:rsid w:val="00BA473B"/>
    <w:rsid w:val="00BE052B"/>
    <w:rsid w:val="00BE3CDC"/>
    <w:rsid w:val="00BE5453"/>
    <w:rsid w:val="00C1434A"/>
    <w:rsid w:val="00C153CA"/>
    <w:rsid w:val="00C36137"/>
    <w:rsid w:val="00C439A4"/>
    <w:rsid w:val="00C4563A"/>
    <w:rsid w:val="00C56E59"/>
    <w:rsid w:val="00C8447D"/>
    <w:rsid w:val="00C86D43"/>
    <w:rsid w:val="00C911BD"/>
    <w:rsid w:val="00C9280C"/>
    <w:rsid w:val="00CA2E47"/>
    <w:rsid w:val="00CA635A"/>
    <w:rsid w:val="00CC5965"/>
    <w:rsid w:val="00D05770"/>
    <w:rsid w:val="00D835BD"/>
    <w:rsid w:val="00D97074"/>
    <w:rsid w:val="00D97E69"/>
    <w:rsid w:val="00DA5706"/>
    <w:rsid w:val="00DA70AD"/>
    <w:rsid w:val="00DD4927"/>
    <w:rsid w:val="00DF0709"/>
    <w:rsid w:val="00DF2CA1"/>
    <w:rsid w:val="00E10393"/>
    <w:rsid w:val="00E14177"/>
    <w:rsid w:val="00E17B14"/>
    <w:rsid w:val="00E62503"/>
    <w:rsid w:val="00E676BC"/>
    <w:rsid w:val="00E828E7"/>
    <w:rsid w:val="00EA0523"/>
    <w:rsid w:val="00ED6235"/>
    <w:rsid w:val="00EE00B7"/>
    <w:rsid w:val="00F04AE9"/>
    <w:rsid w:val="00F17EC1"/>
    <w:rsid w:val="00F6142A"/>
    <w:rsid w:val="00F93EA4"/>
    <w:rsid w:val="00FA61F0"/>
    <w:rsid w:val="00FD4932"/>
    <w:rsid w:val="00FF2942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2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526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przypisudolnego">
    <w:name w:val="footnote reference"/>
    <w:uiPriority w:val="99"/>
    <w:rsid w:val="0043675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A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26E0-1D6A-4AB9-903F-77E8C65D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1464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74</cp:revision>
  <cp:lastPrinted>2024-01-15T09:35:00Z</cp:lastPrinted>
  <dcterms:created xsi:type="dcterms:W3CDTF">2020-08-27T10:24:00Z</dcterms:created>
  <dcterms:modified xsi:type="dcterms:W3CDTF">2024-01-15T10:04:00Z</dcterms:modified>
</cp:coreProperties>
</file>