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11" w:rsidRPr="004C3711" w:rsidRDefault="00934A1D" w:rsidP="004C3711">
      <w:pPr>
        <w:ind w:right="-2"/>
        <w:jc w:val="center"/>
        <w:rPr>
          <w:rFonts w:ascii="Times New Roman" w:hAnsi="Times New Roman" w:cs="Times New Roman"/>
          <w:b/>
          <w:bCs/>
          <w:color w:val="17365D"/>
          <w:w w:val="125"/>
          <w:kern w:val="28"/>
          <w:sz w:val="32"/>
          <w:szCs w:val="32"/>
        </w:rPr>
      </w:pPr>
      <w:r>
        <w:rPr>
          <w:noProof/>
        </w:rPr>
        <w:drawing>
          <wp:inline distT="0" distB="0" distL="0" distR="0">
            <wp:extent cx="783674" cy="857250"/>
            <wp:effectExtent l="19050" t="0" r="0" b="0"/>
            <wp:docPr id="1" name="Obraz 2" descr="herb_tuch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tucholi"/>
                    <pic:cNvPicPr>
                      <a:picLocks noChangeAspect="1" noChangeArrowheads="1"/>
                    </pic:cNvPicPr>
                  </pic:nvPicPr>
                  <pic:blipFill>
                    <a:blip r:embed="rId8" cstate="print"/>
                    <a:srcRect/>
                    <a:stretch>
                      <a:fillRect/>
                    </a:stretch>
                  </pic:blipFill>
                  <pic:spPr bwMode="auto">
                    <a:xfrm>
                      <a:off x="0" y="0"/>
                      <a:ext cx="786033" cy="859831"/>
                    </a:xfrm>
                    <a:prstGeom prst="rect">
                      <a:avLst/>
                    </a:prstGeom>
                    <a:noFill/>
                    <a:ln w="9525">
                      <a:noFill/>
                      <a:miter lim="800000"/>
                      <a:headEnd/>
                      <a:tailEnd/>
                    </a:ln>
                  </pic:spPr>
                </pic:pic>
              </a:graphicData>
            </a:graphic>
          </wp:inline>
        </w:drawing>
      </w:r>
    </w:p>
    <w:p w:rsidR="004C3711" w:rsidRPr="00934A1D" w:rsidRDefault="004C3711" w:rsidP="004C3711">
      <w:pPr>
        <w:ind w:right="-2"/>
        <w:jc w:val="center"/>
        <w:rPr>
          <w:rFonts w:ascii="Book Antiqua" w:hAnsi="Book Antiqua" w:cs="Times New Roman"/>
          <w:b/>
          <w:color w:val="17365D"/>
          <w:spacing w:val="20"/>
          <w:sz w:val="28"/>
          <w:szCs w:val="28"/>
        </w:rPr>
      </w:pPr>
      <w:r w:rsidRPr="00934A1D">
        <w:rPr>
          <w:rFonts w:ascii="Book Antiqua" w:hAnsi="Book Antiqua" w:cs="Times New Roman"/>
          <w:b/>
          <w:bCs/>
          <w:color w:val="17365D"/>
          <w:w w:val="125"/>
          <w:kern w:val="28"/>
          <w:sz w:val="28"/>
          <w:szCs w:val="28"/>
        </w:rPr>
        <w:t>GMINA TUCHOLA</w:t>
      </w:r>
      <w:r w:rsidRPr="00934A1D">
        <w:rPr>
          <w:rFonts w:ascii="Book Antiqua" w:hAnsi="Book Antiqua" w:cs="Times New Roman"/>
          <w:b/>
          <w:color w:val="17365D"/>
          <w:spacing w:val="20"/>
          <w:sz w:val="28"/>
          <w:szCs w:val="28"/>
        </w:rPr>
        <w:t xml:space="preserve"> </w:t>
      </w:r>
    </w:p>
    <w:p w:rsidR="004C3711" w:rsidRPr="00D91F27" w:rsidRDefault="004C3711" w:rsidP="00D91F27">
      <w:pPr>
        <w:ind w:right="-2"/>
        <w:jc w:val="center"/>
        <w:rPr>
          <w:rFonts w:ascii="Book Antiqua" w:hAnsi="Book Antiqua" w:cs="Times New Roman"/>
          <w:b/>
          <w:color w:val="17365D"/>
          <w:spacing w:val="20"/>
          <w:sz w:val="28"/>
          <w:szCs w:val="28"/>
        </w:rPr>
      </w:pPr>
      <w:r w:rsidRPr="00934A1D">
        <w:rPr>
          <w:rFonts w:ascii="Book Antiqua" w:hAnsi="Book Antiqua" w:cs="Times New Roman"/>
          <w:b/>
          <w:color w:val="17365D"/>
          <w:spacing w:val="20"/>
          <w:sz w:val="28"/>
          <w:szCs w:val="28"/>
        </w:rPr>
        <w:t>Plac Zamkowy 1, 89-500 Tuchola</w:t>
      </w:r>
    </w:p>
    <w:p w:rsidR="004C3711" w:rsidRPr="00D91F27" w:rsidRDefault="004C3711" w:rsidP="00D91F27">
      <w:pPr>
        <w:widowControl w:val="0"/>
        <w:tabs>
          <w:tab w:val="center" w:pos="4536"/>
        </w:tabs>
        <w:jc w:val="center"/>
        <w:outlineLvl w:val="6"/>
        <w:rPr>
          <w:rFonts w:ascii="Times New Roman" w:hAnsi="Times New Roman" w:cs="Times New Roman"/>
          <w:b/>
          <w:sz w:val="28"/>
          <w:szCs w:val="28"/>
        </w:rPr>
      </w:pPr>
      <w:r w:rsidRPr="004C3711">
        <w:rPr>
          <w:rFonts w:ascii="Times New Roman" w:hAnsi="Times New Roman" w:cs="Times New Roman"/>
          <w:b/>
          <w:sz w:val="28"/>
          <w:szCs w:val="28"/>
        </w:rPr>
        <w:t>SPECYFIKACJA WARUNKÓW ZAMÓWIENIA</w:t>
      </w:r>
    </w:p>
    <w:p w:rsidR="00A026E3" w:rsidRDefault="004C3711" w:rsidP="00A026E3">
      <w:pPr>
        <w:pStyle w:val="NormalnyWeb"/>
        <w:jc w:val="center"/>
        <w:rPr>
          <w:b/>
          <w:sz w:val="28"/>
          <w:szCs w:val="28"/>
        </w:rPr>
      </w:pPr>
      <w:r w:rsidRPr="004C3711">
        <w:rPr>
          <w:b/>
        </w:rPr>
        <w:t>Nazwa zamówienia:</w:t>
      </w:r>
    </w:p>
    <w:p w:rsidR="00C96BD5" w:rsidRPr="00C96BD5" w:rsidRDefault="00C96BD5" w:rsidP="00C96BD5">
      <w:pPr>
        <w:pStyle w:val="NormalnyWeb"/>
        <w:spacing w:line="276" w:lineRule="auto"/>
        <w:ind w:left="3119" w:hanging="3119"/>
        <w:jc w:val="center"/>
        <w:rPr>
          <w:b/>
          <w:bCs/>
          <w:color w:val="17365D" w:themeColor="text2" w:themeShade="BF"/>
          <w:sz w:val="28"/>
          <w:szCs w:val="28"/>
        </w:rPr>
      </w:pPr>
      <w:r w:rsidRPr="00C96BD5">
        <w:rPr>
          <w:b/>
          <w:bCs/>
          <w:color w:val="17365D" w:themeColor="text2" w:themeShade="BF"/>
          <w:sz w:val="28"/>
          <w:szCs w:val="28"/>
        </w:rPr>
        <w:t>Udzielenie Gminie Tuchola kredytu długoterminowego</w:t>
      </w:r>
    </w:p>
    <w:p w:rsidR="00C96BD5" w:rsidRPr="00C96BD5" w:rsidRDefault="00C96BD5" w:rsidP="00C96BD5">
      <w:pPr>
        <w:pStyle w:val="NormalnyWeb"/>
        <w:spacing w:line="276" w:lineRule="auto"/>
        <w:ind w:left="3119" w:hanging="3119"/>
        <w:jc w:val="center"/>
        <w:rPr>
          <w:b/>
          <w:bCs/>
          <w:color w:val="17365D" w:themeColor="text2" w:themeShade="BF"/>
          <w:sz w:val="28"/>
          <w:szCs w:val="28"/>
        </w:rPr>
      </w:pPr>
      <w:r w:rsidRPr="00C96BD5">
        <w:rPr>
          <w:b/>
          <w:bCs/>
          <w:color w:val="17365D" w:themeColor="text2" w:themeShade="BF"/>
          <w:sz w:val="28"/>
          <w:szCs w:val="28"/>
        </w:rPr>
        <w:t xml:space="preserve">do wysokości </w:t>
      </w:r>
      <w:r w:rsidR="00CD1F26" w:rsidRPr="007417AE">
        <w:rPr>
          <w:b/>
          <w:bCs/>
          <w:color w:val="17365D" w:themeColor="text2" w:themeShade="BF"/>
          <w:sz w:val="28"/>
          <w:szCs w:val="28"/>
        </w:rPr>
        <w:t>3 300 000</w:t>
      </w:r>
      <w:r w:rsidRPr="007417AE">
        <w:rPr>
          <w:b/>
          <w:bCs/>
          <w:color w:val="17365D" w:themeColor="text2" w:themeShade="BF"/>
          <w:sz w:val="28"/>
          <w:szCs w:val="28"/>
        </w:rPr>
        <w:t xml:space="preserve"> zł</w:t>
      </w:r>
    </w:p>
    <w:p w:rsidR="004C3711" w:rsidRPr="004C3711" w:rsidRDefault="004C3711" w:rsidP="004C3711">
      <w:pPr>
        <w:pStyle w:val="NormalnyWeb"/>
        <w:spacing w:line="276" w:lineRule="auto"/>
        <w:ind w:left="3119" w:hanging="3119"/>
        <w:jc w:val="both"/>
        <w:rPr>
          <w:b/>
        </w:rPr>
      </w:pPr>
    </w:p>
    <w:p w:rsidR="004C3711" w:rsidRPr="004C3711" w:rsidRDefault="004C3711" w:rsidP="00A026E3">
      <w:pPr>
        <w:widowControl w:val="0"/>
        <w:jc w:val="center"/>
        <w:outlineLvl w:val="2"/>
        <w:rPr>
          <w:rFonts w:ascii="Times New Roman" w:hAnsi="Times New Roman" w:cs="Times New Roman"/>
          <w:b/>
          <w:bCs/>
        </w:rPr>
      </w:pPr>
      <w:r w:rsidRPr="004C3711">
        <w:rPr>
          <w:rFonts w:ascii="Times New Roman" w:hAnsi="Times New Roman" w:cs="Times New Roman"/>
          <w:b/>
          <w:bCs/>
        </w:rPr>
        <w:t xml:space="preserve">Numer sprawy: </w:t>
      </w:r>
      <w:r w:rsidRPr="004C3711">
        <w:rPr>
          <w:rFonts w:ascii="Times New Roman" w:hAnsi="Times New Roman" w:cs="Times New Roman"/>
          <w:b/>
          <w:spacing w:val="20"/>
        </w:rPr>
        <w:t>ZP.271.2.</w:t>
      </w:r>
      <w:r w:rsidR="00CD1F26">
        <w:rPr>
          <w:rFonts w:ascii="Times New Roman" w:hAnsi="Times New Roman" w:cs="Times New Roman"/>
          <w:b/>
          <w:spacing w:val="20"/>
        </w:rPr>
        <w:t>7</w:t>
      </w:r>
      <w:r w:rsidRPr="004C3711">
        <w:rPr>
          <w:rFonts w:ascii="Times New Roman" w:hAnsi="Times New Roman" w:cs="Times New Roman"/>
          <w:b/>
          <w:spacing w:val="20"/>
        </w:rPr>
        <w:t>.2021.AS</w:t>
      </w:r>
    </w:p>
    <w:p w:rsidR="004C3711" w:rsidRPr="004C3711" w:rsidRDefault="004C3711" w:rsidP="004C3711">
      <w:pPr>
        <w:widowControl w:val="0"/>
        <w:tabs>
          <w:tab w:val="left" w:pos="3119"/>
        </w:tabs>
        <w:rPr>
          <w:rFonts w:ascii="Times New Roman" w:hAnsi="Times New Roman" w:cs="Times New Roman"/>
          <w:b/>
        </w:rPr>
      </w:pPr>
    </w:p>
    <w:p w:rsidR="004C3711" w:rsidRPr="004C3711" w:rsidRDefault="004C3711" w:rsidP="004C3711">
      <w:pPr>
        <w:widowControl w:val="0"/>
        <w:jc w:val="both"/>
        <w:rPr>
          <w:rFonts w:ascii="Times New Roman" w:hAnsi="Times New Roman" w:cs="Times New Roman"/>
          <w:b/>
        </w:rPr>
      </w:pPr>
      <w:r w:rsidRPr="004C3711">
        <w:rPr>
          <w:rFonts w:ascii="Times New Roman" w:hAnsi="Times New Roman" w:cs="Times New Roman"/>
          <w:b/>
        </w:rPr>
        <w:t xml:space="preserve">Tryb udzielenia zamówienia: </w:t>
      </w:r>
      <w:r w:rsidRPr="00115B16">
        <w:rPr>
          <w:rFonts w:ascii="Times New Roman" w:hAnsi="Times New Roman" w:cs="Times New Roman"/>
        </w:rPr>
        <w:t>tryb podstawowy bez negocjacji</w:t>
      </w:r>
      <w:r w:rsidRPr="004C3711">
        <w:rPr>
          <w:rFonts w:ascii="Times New Roman" w:hAnsi="Times New Roman" w:cs="Times New Roman"/>
          <w:b/>
        </w:rPr>
        <w:tab/>
      </w:r>
    </w:p>
    <w:p w:rsidR="004C3711" w:rsidRPr="004C3711" w:rsidRDefault="004C3711" w:rsidP="004C3711">
      <w:pPr>
        <w:tabs>
          <w:tab w:val="left" w:pos="3240"/>
        </w:tabs>
        <w:jc w:val="both"/>
        <w:rPr>
          <w:rFonts w:ascii="Times New Roman" w:hAnsi="Times New Roman" w:cs="Times New Roman"/>
          <w:b/>
        </w:rPr>
      </w:pPr>
      <w:r w:rsidRPr="004C3711">
        <w:rPr>
          <w:rFonts w:ascii="Times New Roman" w:hAnsi="Times New Roman" w:cs="Times New Roman"/>
          <w:b/>
        </w:rPr>
        <w:t>Przedmiot zamówienia:</w:t>
      </w:r>
    </w:p>
    <w:bookmarkStart w:id="0" w:name="__Fieldmark__4885_2641070420"/>
    <w:bookmarkStart w:id="1" w:name="__Fieldmark__17145_363527027"/>
    <w:bookmarkStart w:id="2" w:name="__Fieldmark__4384_3694863393"/>
    <w:bookmarkStart w:id="3" w:name="__Fieldmark__22_1143333862"/>
    <w:bookmarkStart w:id="4" w:name="__Fieldmark__352_2648690527"/>
    <w:bookmarkStart w:id="5" w:name="__Fieldmark__22279_1813601078"/>
    <w:bookmarkStart w:id="6" w:name="__Fieldmark__424_3675254756"/>
    <w:bookmarkStart w:id="7" w:name="__Fieldmark__78_363527027"/>
    <w:bookmarkStart w:id="8" w:name="__Fieldmark__3677_1103321410"/>
    <w:bookmarkStart w:id="9" w:name="Wyb%2525252525252525C3%2525252525252525B"/>
    <w:bookmarkEnd w:id="0"/>
    <w:bookmarkEnd w:id="1"/>
    <w:bookmarkEnd w:id="2"/>
    <w:bookmarkEnd w:id="3"/>
    <w:bookmarkEnd w:id="4"/>
    <w:bookmarkEnd w:id="5"/>
    <w:bookmarkEnd w:id="6"/>
    <w:bookmarkEnd w:id="7"/>
    <w:bookmarkEnd w:id="8"/>
    <w:bookmarkEnd w:id="9"/>
    <w:p w:rsidR="004C3711" w:rsidRPr="004C3711" w:rsidRDefault="00FB4B03" w:rsidP="00D91F27">
      <w:pPr>
        <w:tabs>
          <w:tab w:val="left" w:pos="3240"/>
        </w:tabs>
        <w:spacing w:after="0" w:line="240" w:lineRule="auto"/>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 xml:space="preserve"> FORMCHECKBOX </w:instrText>
      </w:r>
      <w:r w:rsidRPr="004C3711">
        <w:rPr>
          <w:rFonts w:ascii="Times New Roman" w:hAnsi="Times New Roman" w:cs="Times New Roman"/>
          <w:b/>
        </w:rPr>
      </w:r>
      <w:r w:rsidRPr="004C3711">
        <w:rPr>
          <w:rFonts w:ascii="Times New Roman" w:hAnsi="Times New Roman" w:cs="Times New Roman"/>
          <w:b/>
        </w:rPr>
        <w:fldChar w:fldCharType="end"/>
      </w:r>
      <w:r w:rsidR="004C3711" w:rsidRPr="004C3711">
        <w:rPr>
          <w:rFonts w:ascii="Times New Roman" w:hAnsi="Times New Roman" w:cs="Times New Roman"/>
          <w:b/>
        </w:rPr>
        <w:t xml:space="preserve">    robota budowlana</w:t>
      </w:r>
    </w:p>
    <w:p w:rsidR="004C3711" w:rsidRPr="004C3711" w:rsidRDefault="00FB4B03" w:rsidP="00D91F27">
      <w:pPr>
        <w:tabs>
          <w:tab w:val="left" w:pos="3240"/>
        </w:tabs>
        <w:spacing w:after="0" w:line="240" w:lineRule="auto"/>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FORMCHECKBOX</w:instrText>
      </w:r>
      <w:r w:rsidRPr="004C3711">
        <w:rPr>
          <w:rFonts w:ascii="Times New Roman" w:hAnsi="Times New Roman" w:cs="Times New Roman"/>
          <w:b/>
        </w:rPr>
      </w:r>
      <w:r w:rsidRPr="004C3711">
        <w:rPr>
          <w:rFonts w:ascii="Times New Roman" w:hAnsi="Times New Roman" w:cs="Times New Roman"/>
          <w:b/>
        </w:rPr>
        <w:fldChar w:fldCharType="end"/>
      </w:r>
      <w:bookmarkStart w:id="10" w:name="__Fieldmark__4916_2641070420"/>
      <w:bookmarkStart w:id="11" w:name="__Fieldmark__17170_363527027"/>
      <w:bookmarkStart w:id="12" w:name="__Fieldmark__4403_3694863393"/>
      <w:bookmarkStart w:id="13" w:name="__Fieldmark__35_1143333862"/>
      <w:bookmarkStart w:id="14" w:name="__Fieldmark__358_2648690527"/>
      <w:bookmarkStart w:id="15" w:name="__Fieldmark__22289_1813601078"/>
      <w:bookmarkStart w:id="16" w:name="__Fieldmark__440_3675254756"/>
      <w:bookmarkStart w:id="17" w:name="__Fieldmark__100_363527027"/>
      <w:bookmarkStart w:id="18" w:name="__Fieldmark__3705_1103321410"/>
      <w:bookmarkEnd w:id="10"/>
      <w:bookmarkEnd w:id="11"/>
      <w:bookmarkEnd w:id="12"/>
      <w:bookmarkEnd w:id="13"/>
      <w:bookmarkEnd w:id="14"/>
      <w:bookmarkEnd w:id="15"/>
      <w:bookmarkEnd w:id="16"/>
      <w:bookmarkEnd w:id="17"/>
      <w:bookmarkEnd w:id="18"/>
      <w:r w:rsidR="004C3711" w:rsidRPr="004C3711">
        <w:rPr>
          <w:rFonts w:ascii="Times New Roman" w:hAnsi="Times New Roman" w:cs="Times New Roman"/>
          <w:b/>
        </w:rPr>
        <w:t xml:space="preserve">    dostawa</w:t>
      </w:r>
    </w:p>
    <w:bookmarkStart w:id="19" w:name="__Fieldmark__4946_2641070420"/>
    <w:bookmarkStart w:id="20" w:name="__Fieldmark__17194_363527027"/>
    <w:bookmarkStart w:id="21" w:name="__Fieldmark__4421_3694863393"/>
    <w:bookmarkStart w:id="22" w:name="__Fieldmark__47_1143333862"/>
    <w:bookmarkStart w:id="23" w:name="__Fieldmark__363_2648690527"/>
    <w:bookmarkStart w:id="24" w:name="__Fieldmark__22298_1813601078"/>
    <w:bookmarkStart w:id="25" w:name="__Fieldmark__455_3675254756"/>
    <w:bookmarkStart w:id="26" w:name="__Fieldmark__121_363527027"/>
    <w:bookmarkStart w:id="27" w:name="__Fieldmark__3732_1103321410"/>
    <w:bookmarkEnd w:id="19"/>
    <w:bookmarkEnd w:id="20"/>
    <w:bookmarkEnd w:id="21"/>
    <w:bookmarkEnd w:id="22"/>
    <w:bookmarkEnd w:id="23"/>
    <w:bookmarkEnd w:id="24"/>
    <w:bookmarkEnd w:id="25"/>
    <w:bookmarkEnd w:id="26"/>
    <w:bookmarkEnd w:id="27"/>
    <w:p w:rsidR="004C3711" w:rsidRPr="00C36665" w:rsidRDefault="00FB4B03" w:rsidP="00D91F27">
      <w:pPr>
        <w:tabs>
          <w:tab w:val="left" w:pos="3240"/>
        </w:tabs>
        <w:spacing w:after="0" w:line="240" w:lineRule="auto"/>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1"/>
            </w:checkBox>
          </w:ffData>
        </w:fldChar>
      </w:r>
      <w:r w:rsidR="004C3711" w:rsidRPr="004C3711">
        <w:rPr>
          <w:rFonts w:ascii="Times New Roman" w:hAnsi="Times New Roman" w:cs="Times New Roman"/>
          <w:b/>
        </w:rPr>
        <w:instrText xml:space="preserve"> FORMCHECKBOX </w:instrText>
      </w:r>
      <w:r w:rsidRPr="004C3711">
        <w:rPr>
          <w:rFonts w:ascii="Times New Roman" w:hAnsi="Times New Roman" w:cs="Times New Roman"/>
          <w:b/>
        </w:rPr>
      </w:r>
      <w:r w:rsidRPr="004C3711">
        <w:rPr>
          <w:rFonts w:ascii="Times New Roman" w:hAnsi="Times New Roman" w:cs="Times New Roman"/>
          <w:b/>
        </w:rPr>
        <w:fldChar w:fldCharType="end"/>
      </w:r>
      <w:r w:rsidR="004C3711" w:rsidRPr="004C3711">
        <w:rPr>
          <w:rFonts w:ascii="Times New Roman" w:hAnsi="Times New Roman" w:cs="Times New Roman"/>
          <w:b/>
        </w:rPr>
        <w:t xml:space="preserve">    usługa</w:t>
      </w:r>
    </w:p>
    <w:p w:rsidR="004C3711" w:rsidRPr="004C3711" w:rsidRDefault="0051640B" w:rsidP="00D91F27">
      <w:pPr>
        <w:spacing w:after="0"/>
        <w:jc w:val="both"/>
        <w:rPr>
          <w:rFonts w:ascii="Times New Roman" w:hAnsi="Times New Roman" w:cs="Times New Roman"/>
          <w:b/>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115B16">
        <w:rPr>
          <w:rFonts w:ascii="Times New Roman" w:hAnsi="Times New Roman" w:cs="Times New Roman"/>
          <w:i/>
        </w:rPr>
        <w:t xml:space="preserve">  </w:t>
      </w:r>
      <w:r w:rsidR="004C3711" w:rsidRPr="004C3711">
        <w:rPr>
          <w:rFonts w:ascii="Times New Roman" w:hAnsi="Times New Roman" w:cs="Times New Roman"/>
          <w:b/>
        </w:rPr>
        <w:t>Tuchola</w:t>
      </w:r>
      <w:r w:rsidR="004C3711" w:rsidRPr="00B952C4">
        <w:rPr>
          <w:rFonts w:ascii="Times New Roman" w:hAnsi="Times New Roman" w:cs="Times New Roman"/>
          <w:b/>
        </w:rPr>
        <w:t xml:space="preserve">, dnia </w:t>
      </w:r>
      <w:r w:rsidR="00B9542D">
        <w:rPr>
          <w:rFonts w:ascii="Times New Roman" w:hAnsi="Times New Roman" w:cs="Times New Roman"/>
          <w:b/>
        </w:rPr>
        <w:t>2</w:t>
      </w:r>
      <w:r w:rsidR="000D7B44">
        <w:rPr>
          <w:rFonts w:ascii="Times New Roman" w:hAnsi="Times New Roman" w:cs="Times New Roman"/>
          <w:b/>
        </w:rPr>
        <w:t>3</w:t>
      </w:r>
      <w:r w:rsidR="00CD1F26">
        <w:rPr>
          <w:rFonts w:ascii="Times New Roman" w:hAnsi="Times New Roman" w:cs="Times New Roman"/>
          <w:b/>
        </w:rPr>
        <w:t xml:space="preserve"> czerwca </w:t>
      </w:r>
      <w:r w:rsidR="004C3711" w:rsidRPr="00B952C4">
        <w:rPr>
          <w:rFonts w:ascii="Times New Roman" w:hAnsi="Times New Roman" w:cs="Times New Roman"/>
          <w:b/>
        </w:rPr>
        <w:t>2021 r.</w:t>
      </w:r>
    </w:p>
    <w:p w:rsidR="004C3711" w:rsidRPr="004C3711" w:rsidRDefault="004C3711" w:rsidP="004C3711">
      <w:pPr>
        <w:ind w:left="7080"/>
        <w:jc w:val="both"/>
        <w:rPr>
          <w:rFonts w:ascii="Times New Roman" w:hAnsi="Times New Roman" w:cs="Times New Roman"/>
        </w:rPr>
      </w:pPr>
      <w:r w:rsidRPr="004C3711">
        <w:rPr>
          <w:rFonts w:ascii="Times New Roman" w:hAnsi="Times New Roman" w:cs="Times New Roman"/>
        </w:rPr>
        <w:t>Tadeusz Kowalski</w:t>
      </w:r>
    </w:p>
    <w:p w:rsidR="004C3711" w:rsidRPr="004C3711" w:rsidRDefault="004C3711" w:rsidP="004C3711">
      <w:pPr>
        <w:ind w:left="7080"/>
        <w:jc w:val="both"/>
        <w:rPr>
          <w:rFonts w:ascii="Times New Roman" w:hAnsi="Times New Roman" w:cs="Times New Roman"/>
          <w:b/>
        </w:rPr>
      </w:pPr>
      <w:r w:rsidRPr="004C3711">
        <w:rPr>
          <w:rFonts w:ascii="Times New Roman" w:hAnsi="Times New Roman" w:cs="Times New Roman"/>
        </w:rPr>
        <w:t xml:space="preserve">Burmistrz Tucholi </w:t>
      </w:r>
      <w:r w:rsidRPr="004C3711">
        <w:rPr>
          <w:rFonts w:ascii="Times New Roman" w:hAnsi="Times New Roman" w:cs="Times New Roman"/>
          <w:b/>
        </w:rPr>
        <w:t xml:space="preserve">   </w:t>
      </w:r>
    </w:p>
    <w:p w:rsidR="004C3711" w:rsidRPr="004C3711" w:rsidRDefault="004C3711" w:rsidP="004C3711">
      <w:pPr>
        <w:jc w:val="both"/>
        <w:rPr>
          <w:rFonts w:ascii="Times New Roman" w:hAnsi="Times New Roman" w:cs="Times New Roman"/>
          <w:b/>
        </w:rPr>
      </w:pPr>
    </w:p>
    <w:p w:rsidR="00C36665" w:rsidRPr="00B952C4" w:rsidRDefault="00C36665" w:rsidP="00C36665">
      <w:pPr>
        <w:widowControl w:val="0"/>
        <w:spacing w:after="0"/>
        <w:rPr>
          <w:rFonts w:ascii="Times New Roman" w:eastAsia="Batang" w:hAnsi="Times New Roman" w:cs="Times New Roman"/>
          <w:b/>
          <w:sz w:val="20"/>
          <w:szCs w:val="20"/>
        </w:rPr>
      </w:pPr>
      <w:r w:rsidRPr="00B952C4">
        <w:rPr>
          <w:rFonts w:ascii="Times New Roman" w:eastAsia="Batang" w:hAnsi="Times New Roman" w:cs="Times New Roman"/>
          <w:b/>
          <w:sz w:val="20"/>
          <w:szCs w:val="20"/>
        </w:rPr>
        <w:t>Ogłoszenie o zamówieniu opublikowano i zamieszczono:</w:t>
      </w:r>
    </w:p>
    <w:p w:rsidR="00C36665" w:rsidRPr="00845E48" w:rsidRDefault="00C36665" w:rsidP="00845E48">
      <w:pPr>
        <w:widowControl w:val="0"/>
        <w:spacing w:after="0"/>
        <w:rPr>
          <w:rFonts w:ascii="Times New Roman" w:hAnsi="Times New Roman" w:cs="Times New Roman"/>
          <w:b/>
          <w:bCs/>
          <w:sz w:val="20"/>
          <w:szCs w:val="20"/>
          <w:highlight w:val="yellow"/>
        </w:rPr>
      </w:pPr>
      <w:r w:rsidRPr="00B952C4">
        <w:rPr>
          <w:rFonts w:ascii="Times New Roman" w:eastAsia="Batang" w:hAnsi="Times New Roman" w:cs="Times New Roman"/>
          <w:sz w:val="20"/>
          <w:szCs w:val="20"/>
        </w:rPr>
        <w:t xml:space="preserve">1) w Biuletynie Zamówień Publicznych dnia </w:t>
      </w:r>
      <w:r w:rsidR="00B9542D">
        <w:rPr>
          <w:rFonts w:ascii="Times New Roman" w:eastAsia="Batang" w:hAnsi="Times New Roman" w:cs="Times New Roman"/>
          <w:sz w:val="20"/>
          <w:szCs w:val="20"/>
        </w:rPr>
        <w:t>2</w:t>
      </w:r>
      <w:r w:rsidR="000D7B44">
        <w:rPr>
          <w:rFonts w:ascii="Times New Roman" w:eastAsia="Batang" w:hAnsi="Times New Roman" w:cs="Times New Roman"/>
          <w:sz w:val="20"/>
          <w:szCs w:val="20"/>
        </w:rPr>
        <w:t>3</w:t>
      </w:r>
      <w:r w:rsidR="008104B2" w:rsidRPr="00B952C4">
        <w:rPr>
          <w:rFonts w:ascii="Times New Roman" w:eastAsia="Batang" w:hAnsi="Times New Roman" w:cs="Times New Roman"/>
          <w:sz w:val="20"/>
          <w:szCs w:val="20"/>
        </w:rPr>
        <w:t>.0</w:t>
      </w:r>
      <w:r w:rsidR="009C7FE2">
        <w:rPr>
          <w:rFonts w:ascii="Times New Roman" w:eastAsia="Batang" w:hAnsi="Times New Roman" w:cs="Times New Roman"/>
          <w:sz w:val="20"/>
          <w:szCs w:val="20"/>
        </w:rPr>
        <w:t>6</w:t>
      </w:r>
      <w:r w:rsidRPr="00B952C4">
        <w:rPr>
          <w:rFonts w:ascii="Times New Roman" w:eastAsia="Batang" w:hAnsi="Times New Roman" w:cs="Times New Roman"/>
          <w:sz w:val="20"/>
          <w:szCs w:val="20"/>
        </w:rPr>
        <w:t>.202</w:t>
      </w:r>
      <w:r w:rsidR="008104B2" w:rsidRPr="00B952C4">
        <w:rPr>
          <w:rFonts w:ascii="Times New Roman" w:eastAsia="Batang" w:hAnsi="Times New Roman" w:cs="Times New Roman"/>
          <w:sz w:val="20"/>
          <w:szCs w:val="20"/>
        </w:rPr>
        <w:t>1</w:t>
      </w:r>
      <w:r w:rsidRPr="00B952C4">
        <w:rPr>
          <w:rFonts w:ascii="Times New Roman" w:eastAsia="Batang" w:hAnsi="Times New Roman" w:cs="Times New Roman"/>
          <w:sz w:val="20"/>
          <w:szCs w:val="20"/>
        </w:rPr>
        <w:t xml:space="preserve"> r., nr ogłoszenia:</w:t>
      </w:r>
      <w:bookmarkStart w:id="28" w:name="ctl00_ContentPlaceHolder1_lblNumerOglosz"/>
      <w:bookmarkEnd w:id="28"/>
      <w:r w:rsidRPr="00B952C4">
        <w:rPr>
          <w:rFonts w:ascii="Times New Roman" w:hAnsi="Times New Roman" w:cs="Times New Roman"/>
          <w:sz w:val="20"/>
          <w:szCs w:val="20"/>
        </w:rPr>
        <w:t xml:space="preserve"> </w:t>
      </w:r>
      <w:r w:rsidR="00845E48" w:rsidRPr="001F1BC2">
        <w:rPr>
          <w:rFonts w:ascii="Times New Roman" w:hAnsi="Times New Roman" w:cs="Times New Roman"/>
          <w:b/>
          <w:bCs/>
          <w:sz w:val="20"/>
          <w:szCs w:val="20"/>
        </w:rPr>
        <w:t xml:space="preserve">2021/BZP </w:t>
      </w:r>
      <w:r w:rsidR="004D38DD" w:rsidRPr="001F1BC2">
        <w:rPr>
          <w:rFonts w:ascii="Times New Roman" w:hAnsi="Times New Roman" w:cs="Times New Roman"/>
          <w:b/>
          <w:bCs/>
          <w:sz w:val="20"/>
          <w:szCs w:val="20"/>
        </w:rPr>
        <w:t>…………..</w:t>
      </w:r>
    </w:p>
    <w:p w:rsidR="008104B2" w:rsidRPr="00B952C4" w:rsidRDefault="00C36665" w:rsidP="00845E48">
      <w:pPr>
        <w:widowControl w:val="0"/>
        <w:spacing w:after="0"/>
        <w:rPr>
          <w:rFonts w:ascii="Times New Roman" w:eastAsia="Batang" w:hAnsi="Times New Roman" w:cs="Times New Roman"/>
          <w:sz w:val="20"/>
          <w:szCs w:val="20"/>
        </w:rPr>
      </w:pPr>
      <w:r w:rsidRPr="00B952C4">
        <w:rPr>
          <w:rFonts w:ascii="Times New Roman" w:eastAsia="Batang" w:hAnsi="Times New Roman" w:cs="Times New Roman"/>
          <w:sz w:val="20"/>
          <w:szCs w:val="20"/>
        </w:rPr>
        <w:t>2) na</w:t>
      </w:r>
      <w:r w:rsidR="008104B2" w:rsidRPr="00B952C4">
        <w:rPr>
          <w:rFonts w:ascii="Times New Roman" w:eastAsia="Batang" w:hAnsi="Times New Roman" w:cs="Times New Roman"/>
          <w:sz w:val="20"/>
          <w:szCs w:val="20"/>
        </w:rPr>
        <w:t xml:space="preserve"> stronie </w:t>
      </w:r>
      <w:r w:rsidR="00FA5EC3" w:rsidRPr="00B952C4">
        <w:rPr>
          <w:rFonts w:ascii="Times New Roman" w:eastAsia="Batang" w:hAnsi="Times New Roman" w:cs="Times New Roman"/>
          <w:sz w:val="20"/>
          <w:szCs w:val="20"/>
        </w:rPr>
        <w:t xml:space="preserve">internetowej </w:t>
      </w:r>
      <w:r w:rsidR="008104B2" w:rsidRPr="00B952C4">
        <w:rPr>
          <w:rFonts w:ascii="Times New Roman" w:eastAsia="Batang" w:hAnsi="Times New Roman" w:cs="Times New Roman"/>
          <w:sz w:val="20"/>
          <w:szCs w:val="20"/>
        </w:rPr>
        <w:t>prow</w:t>
      </w:r>
      <w:r w:rsidR="00FA5EC3" w:rsidRPr="00B952C4">
        <w:rPr>
          <w:rFonts w:ascii="Times New Roman" w:eastAsia="Batang" w:hAnsi="Times New Roman" w:cs="Times New Roman"/>
          <w:sz w:val="20"/>
          <w:szCs w:val="20"/>
        </w:rPr>
        <w:t>a</w:t>
      </w:r>
      <w:r w:rsidR="008104B2" w:rsidRPr="00B952C4">
        <w:rPr>
          <w:rFonts w:ascii="Times New Roman" w:eastAsia="Batang" w:hAnsi="Times New Roman" w:cs="Times New Roman"/>
          <w:sz w:val="20"/>
          <w:szCs w:val="20"/>
        </w:rPr>
        <w:t>dzonego postępowania</w:t>
      </w:r>
      <w:r w:rsidRPr="00B952C4">
        <w:rPr>
          <w:rFonts w:ascii="Times New Roman" w:eastAsia="Batang" w:hAnsi="Times New Roman" w:cs="Times New Roman"/>
          <w:sz w:val="20"/>
          <w:szCs w:val="20"/>
        </w:rPr>
        <w:t xml:space="preserve"> </w:t>
      </w:r>
      <w:r w:rsidR="00FA5EC3" w:rsidRPr="00B952C4">
        <w:rPr>
          <w:rFonts w:ascii="Times New Roman" w:eastAsia="Batang" w:hAnsi="Times New Roman" w:cs="Times New Roman"/>
          <w:bCs/>
          <w:sz w:val="20"/>
          <w:szCs w:val="20"/>
        </w:rPr>
        <w:t xml:space="preserve">dostępnej pod </w:t>
      </w:r>
      <w:r w:rsidR="008104B2" w:rsidRPr="00B952C4">
        <w:rPr>
          <w:rFonts w:ascii="Times New Roman" w:eastAsia="Batang" w:hAnsi="Times New Roman" w:cs="Times New Roman"/>
          <w:bCs/>
          <w:sz w:val="20"/>
          <w:szCs w:val="20"/>
        </w:rPr>
        <w:t>adresem:</w:t>
      </w:r>
      <w:r w:rsidR="00FA5EC3" w:rsidRPr="00B952C4">
        <w:rPr>
          <w:rFonts w:ascii="Times New Roman" w:eastAsia="Batang" w:hAnsi="Times New Roman" w:cs="Times New Roman"/>
          <w:bCs/>
          <w:sz w:val="20"/>
          <w:szCs w:val="20"/>
        </w:rPr>
        <w:t xml:space="preserve"> </w:t>
      </w:r>
      <w:hyperlink r:id="rId9" w:history="1">
        <w:r w:rsidR="008104B2" w:rsidRPr="00B952C4">
          <w:rPr>
            <w:rStyle w:val="Hipercze"/>
            <w:rFonts w:ascii="Times New Roman" w:eastAsia="Batang" w:hAnsi="Times New Roman" w:cs="Times New Roman"/>
            <w:bCs/>
            <w:color w:val="auto"/>
            <w:sz w:val="20"/>
            <w:szCs w:val="20"/>
            <w:u w:val="none"/>
          </w:rPr>
          <w:t>https://platformazakupowa.pl/tuchola</w:t>
        </w:r>
      </w:hyperlink>
      <w:r w:rsidR="00FA5EC3" w:rsidRPr="00B952C4">
        <w:rPr>
          <w:rFonts w:ascii="Times New Roman" w:eastAsia="Batang" w:hAnsi="Times New Roman" w:cs="Times New Roman"/>
          <w:sz w:val="20"/>
          <w:szCs w:val="20"/>
        </w:rPr>
        <w:t xml:space="preserve">  dniu</w:t>
      </w:r>
      <w:r w:rsidR="00A95342" w:rsidRPr="00B952C4">
        <w:rPr>
          <w:rFonts w:ascii="Times New Roman" w:eastAsia="Batang" w:hAnsi="Times New Roman" w:cs="Times New Roman"/>
          <w:sz w:val="20"/>
          <w:szCs w:val="20"/>
        </w:rPr>
        <w:t xml:space="preserve"> </w:t>
      </w:r>
      <w:r w:rsidR="00B9542D">
        <w:rPr>
          <w:rFonts w:ascii="Times New Roman" w:eastAsia="Batang" w:hAnsi="Times New Roman" w:cs="Times New Roman"/>
          <w:sz w:val="20"/>
          <w:szCs w:val="20"/>
        </w:rPr>
        <w:t>2</w:t>
      </w:r>
      <w:r w:rsidR="000D7B44">
        <w:rPr>
          <w:rFonts w:ascii="Times New Roman" w:eastAsia="Batang" w:hAnsi="Times New Roman" w:cs="Times New Roman"/>
          <w:sz w:val="20"/>
          <w:szCs w:val="20"/>
        </w:rPr>
        <w:t>3</w:t>
      </w:r>
      <w:r w:rsidR="00FA5EC3" w:rsidRPr="00B952C4">
        <w:rPr>
          <w:rFonts w:ascii="Times New Roman" w:eastAsia="Batang" w:hAnsi="Times New Roman" w:cs="Times New Roman"/>
          <w:sz w:val="20"/>
          <w:szCs w:val="20"/>
        </w:rPr>
        <w:t>.0</w:t>
      </w:r>
      <w:r w:rsidR="009C7FE2">
        <w:rPr>
          <w:rFonts w:ascii="Times New Roman" w:eastAsia="Batang" w:hAnsi="Times New Roman" w:cs="Times New Roman"/>
          <w:sz w:val="20"/>
          <w:szCs w:val="20"/>
        </w:rPr>
        <w:t>6</w:t>
      </w:r>
      <w:r w:rsidR="00FA5EC3" w:rsidRPr="00B952C4">
        <w:rPr>
          <w:rFonts w:ascii="Times New Roman" w:eastAsia="Batang" w:hAnsi="Times New Roman" w:cs="Times New Roman"/>
          <w:sz w:val="20"/>
          <w:szCs w:val="20"/>
        </w:rPr>
        <w:t>.2021 r.</w:t>
      </w:r>
    </w:p>
    <w:p w:rsidR="008104B2" w:rsidRPr="00B952C4" w:rsidRDefault="00C36665" w:rsidP="00C36665">
      <w:pPr>
        <w:widowControl w:val="0"/>
        <w:spacing w:after="0"/>
        <w:ind w:left="284" w:hanging="284"/>
        <w:rPr>
          <w:rFonts w:ascii="Times New Roman" w:eastAsia="Batang" w:hAnsi="Times New Roman" w:cs="Times New Roman"/>
          <w:sz w:val="20"/>
          <w:szCs w:val="20"/>
        </w:rPr>
      </w:pPr>
      <w:r w:rsidRPr="00B952C4">
        <w:rPr>
          <w:rFonts w:ascii="Times New Roman" w:eastAsia="Batang" w:hAnsi="Times New Roman" w:cs="Times New Roman"/>
          <w:sz w:val="20"/>
          <w:szCs w:val="20"/>
        </w:rPr>
        <w:t xml:space="preserve">oraz </w:t>
      </w:r>
    </w:p>
    <w:p w:rsidR="00C36665" w:rsidRDefault="008104B2" w:rsidP="00FA5EC3">
      <w:pPr>
        <w:widowControl w:val="0"/>
        <w:spacing w:after="0"/>
        <w:rPr>
          <w:rFonts w:ascii="Times New Roman" w:eastAsia="Batang" w:hAnsi="Times New Roman" w:cs="Times New Roman"/>
          <w:sz w:val="20"/>
          <w:szCs w:val="20"/>
        </w:rPr>
      </w:pPr>
      <w:r w:rsidRPr="00B952C4">
        <w:rPr>
          <w:rFonts w:ascii="Times New Roman" w:eastAsia="Batang" w:hAnsi="Times New Roman" w:cs="Times New Roman"/>
          <w:sz w:val="20"/>
          <w:szCs w:val="20"/>
        </w:rPr>
        <w:t xml:space="preserve">informację o zamieszczonym ogłoszeniu </w:t>
      </w:r>
      <w:r w:rsidR="00C36665" w:rsidRPr="00B952C4">
        <w:rPr>
          <w:rFonts w:ascii="Times New Roman" w:eastAsia="Batang" w:hAnsi="Times New Roman" w:cs="Times New Roman"/>
          <w:sz w:val="20"/>
          <w:szCs w:val="20"/>
        </w:rPr>
        <w:t>na stronie Biuletynu Informacji Publicz</w:t>
      </w:r>
      <w:r w:rsidRPr="00B952C4">
        <w:rPr>
          <w:rFonts w:ascii="Times New Roman" w:eastAsia="Batang" w:hAnsi="Times New Roman" w:cs="Times New Roman"/>
          <w:sz w:val="20"/>
          <w:szCs w:val="20"/>
        </w:rPr>
        <w:t xml:space="preserve">nej  </w:t>
      </w:r>
      <w:hyperlink r:id="rId10" w:history="1">
        <w:r w:rsidRPr="00B952C4">
          <w:rPr>
            <w:rStyle w:val="Hipercze"/>
            <w:rFonts w:ascii="Times New Roman" w:eastAsia="Batang" w:hAnsi="Times New Roman" w:cs="Times New Roman"/>
            <w:color w:val="auto"/>
            <w:sz w:val="20"/>
            <w:szCs w:val="20"/>
            <w:u w:val="none"/>
          </w:rPr>
          <w:t>www.bip.miasto.tuchola</w:t>
        </w:r>
      </w:hyperlink>
      <w:r w:rsidR="00FA5EC3" w:rsidRPr="00B952C4">
        <w:rPr>
          <w:rFonts w:ascii="Times New Roman" w:eastAsia="Batang" w:hAnsi="Times New Roman" w:cs="Times New Roman"/>
          <w:sz w:val="20"/>
          <w:szCs w:val="20"/>
        </w:rPr>
        <w:t xml:space="preserve"> </w:t>
      </w:r>
      <w:r w:rsidR="00C36665" w:rsidRPr="00B952C4">
        <w:rPr>
          <w:rFonts w:ascii="Times New Roman" w:eastAsia="Batang" w:hAnsi="Times New Roman" w:cs="Times New Roman"/>
          <w:sz w:val="20"/>
          <w:szCs w:val="20"/>
        </w:rPr>
        <w:t xml:space="preserve">w dniu </w:t>
      </w:r>
      <w:r w:rsidR="00B9542D">
        <w:rPr>
          <w:rFonts w:ascii="Times New Roman" w:eastAsia="Batang" w:hAnsi="Times New Roman" w:cs="Times New Roman"/>
          <w:sz w:val="20"/>
          <w:szCs w:val="20"/>
        </w:rPr>
        <w:t>2</w:t>
      </w:r>
      <w:r w:rsidR="000D7B44">
        <w:rPr>
          <w:rFonts w:ascii="Times New Roman" w:eastAsia="Batang" w:hAnsi="Times New Roman" w:cs="Times New Roman"/>
          <w:sz w:val="20"/>
          <w:szCs w:val="20"/>
        </w:rPr>
        <w:t>3</w:t>
      </w:r>
      <w:r w:rsidR="00C36665" w:rsidRPr="00B952C4">
        <w:rPr>
          <w:rFonts w:ascii="Times New Roman" w:eastAsia="Batang" w:hAnsi="Times New Roman" w:cs="Times New Roman"/>
          <w:sz w:val="20"/>
          <w:szCs w:val="20"/>
        </w:rPr>
        <w:t>.</w:t>
      </w:r>
      <w:r w:rsidRPr="00B952C4">
        <w:rPr>
          <w:rFonts w:ascii="Times New Roman" w:eastAsia="Batang" w:hAnsi="Times New Roman" w:cs="Times New Roman"/>
          <w:sz w:val="20"/>
          <w:szCs w:val="20"/>
        </w:rPr>
        <w:t>0</w:t>
      </w:r>
      <w:r w:rsidR="00100323">
        <w:rPr>
          <w:rFonts w:ascii="Times New Roman" w:eastAsia="Batang" w:hAnsi="Times New Roman" w:cs="Times New Roman"/>
          <w:sz w:val="20"/>
          <w:szCs w:val="20"/>
        </w:rPr>
        <w:t>6</w:t>
      </w:r>
      <w:r w:rsidRPr="00B952C4">
        <w:rPr>
          <w:rFonts w:ascii="Times New Roman" w:eastAsia="Batang" w:hAnsi="Times New Roman" w:cs="Times New Roman"/>
          <w:sz w:val="20"/>
          <w:szCs w:val="20"/>
        </w:rPr>
        <w:t>.</w:t>
      </w:r>
      <w:r w:rsidR="00C36665" w:rsidRPr="00B952C4">
        <w:rPr>
          <w:rFonts w:ascii="Times New Roman" w:eastAsia="Batang" w:hAnsi="Times New Roman" w:cs="Times New Roman"/>
          <w:sz w:val="20"/>
          <w:szCs w:val="20"/>
        </w:rPr>
        <w:t>202</w:t>
      </w:r>
      <w:r w:rsidRPr="00B952C4">
        <w:rPr>
          <w:rFonts w:ascii="Times New Roman" w:eastAsia="Batang" w:hAnsi="Times New Roman" w:cs="Times New Roman"/>
          <w:sz w:val="20"/>
          <w:szCs w:val="20"/>
        </w:rPr>
        <w:t>1</w:t>
      </w:r>
      <w:r w:rsidR="00C36665" w:rsidRPr="00B952C4">
        <w:rPr>
          <w:rFonts w:ascii="Times New Roman" w:eastAsia="Batang" w:hAnsi="Times New Roman" w:cs="Times New Roman"/>
          <w:sz w:val="20"/>
          <w:szCs w:val="20"/>
        </w:rPr>
        <w:t xml:space="preserve"> r.</w:t>
      </w:r>
    </w:p>
    <w:p w:rsidR="004C3711" w:rsidRPr="004C3711" w:rsidRDefault="004C3711" w:rsidP="00C36665">
      <w:pPr>
        <w:spacing w:after="0"/>
        <w:jc w:val="both"/>
        <w:rPr>
          <w:rFonts w:ascii="Times New Roman" w:hAnsi="Times New Roman" w:cs="Times New Roman"/>
          <w:i/>
        </w:rPr>
      </w:pPr>
    </w:p>
    <w:p w:rsidR="004C3711" w:rsidRDefault="004C3711" w:rsidP="004C3711">
      <w:pPr>
        <w:jc w:val="both"/>
        <w:rPr>
          <w:rFonts w:ascii="Times New Roman" w:eastAsia="Batang" w:hAnsi="Times New Roman" w:cs="Times New Roman"/>
          <w:b/>
          <w:sz w:val="20"/>
          <w:szCs w:val="20"/>
        </w:rPr>
      </w:pPr>
    </w:p>
    <w:p w:rsidR="00FA3CC6" w:rsidRDefault="00FA3CC6" w:rsidP="004C3711">
      <w:pPr>
        <w:jc w:val="both"/>
        <w:rPr>
          <w:rFonts w:ascii="Times New Roman" w:eastAsia="Batang" w:hAnsi="Times New Roman" w:cs="Times New Roman"/>
          <w:b/>
          <w:sz w:val="20"/>
          <w:szCs w:val="20"/>
        </w:rPr>
      </w:pPr>
    </w:p>
    <w:p w:rsidR="00FA3CC6" w:rsidRDefault="00FA3CC6" w:rsidP="004C3711">
      <w:pPr>
        <w:jc w:val="both"/>
        <w:rPr>
          <w:rFonts w:ascii="Times New Roman" w:eastAsia="Batang" w:hAnsi="Times New Roman" w:cs="Times New Roman"/>
          <w:b/>
          <w:sz w:val="20"/>
          <w:szCs w:val="20"/>
        </w:rPr>
      </w:pPr>
    </w:p>
    <w:p w:rsidR="00FA3CC6" w:rsidRDefault="00FA3CC6" w:rsidP="004C3711">
      <w:pPr>
        <w:jc w:val="both"/>
        <w:rPr>
          <w:rFonts w:ascii="Times New Roman" w:eastAsia="Batang" w:hAnsi="Times New Roman" w:cs="Times New Roman"/>
          <w:b/>
          <w:sz w:val="20"/>
          <w:szCs w:val="20"/>
        </w:rPr>
      </w:pPr>
    </w:p>
    <w:p w:rsidR="00FA3CC6" w:rsidRDefault="00FA3CC6" w:rsidP="004C3711">
      <w:pPr>
        <w:jc w:val="both"/>
        <w:rPr>
          <w:rFonts w:ascii="Times New Roman" w:eastAsia="Batang" w:hAnsi="Times New Roman" w:cs="Times New Roman"/>
          <w:b/>
          <w:sz w:val="20"/>
          <w:szCs w:val="20"/>
        </w:rPr>
      </w:pPr>
    </w:p>
    <w:p w:rsidR="00FA3CC6" w:rsidRPr="004C3711" w:rsidRDefault="00FA3CC6" w:rsidP="004C3711">
      <w:pPr>
        <w:jc w:val="both"/>
        <w:rPr>
          <w:rFonts w:ascii="Times New Roman" w:hAnsi="Times New Roman" w:cs="Times New Roman"/>
          <w:i/>
        </w:rPr>
      </w:pPr>
    </w:p>
    <w:p w:rsidR="00CF2043" w:rsidRPr="004C3711" w:rsidRDefault="000D7B44" w:rsidP="004C3711">
      <w:pPr>
        <w:rPr>
          <w:rFonts w:ascii="Times New Roman" w:hAnsi="Times New Roman" w:cs="Times New Roman"/>
          <w:i/>
        </w:rPr>
      </w:pPr>
      <w:r w:rsidRPr="00FB4B03">
        <w:rPr>
          <w:rFonts w:ascii="Times New Roman" w:hAnsi="Times New Roman" w:cs="Times New Roman"/>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1" o:title="BD15155_"/>
          </v:shape>
        </w:pict>
      </w:r>
    </w:p>
    <w:p w:rsidR="004C3711" w:rsidRPr="004C3711" w:rsidRDefault="004C3711" w:rsidP="004C3711">
      <w:pPr>
        <w:rPr>
          <w:rFonts w:ascii="Times New Roman" w:hAnsi="Times New Roman" w:cs="Times New Roman"/>
        </w:rPr>
      </w:pPr>
    </w:p>
    <w:p w:rsidR="004C3711" w:rsidRPr="00F150BB" w:rsidRDefault="004C3711" w:rsidP="004C3711">
      <w:pPr>
        <w:widowControl w:val="0"/>
        <w:numPr>
          <w:ilvl w:val="0"/>
          <w:numId w:val="1"/>
        </w:numPr>
        <w:spacing w:after="0"/>
        <w:ind w:left="284" w:hanging="284"/>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t>NAZWA ORAZ ADRES ZAMAWIAJĄCEGO, NR TELEFONU, ADRES POCZTY ELEKTRONICZNEJ ORAZ STRONY INTERNETOWEJ PROWADZONEGO POSTĘPOWANIA</w:t>
      </w:r>
    </w:p>
    <w:p w:rsidR="004C3711" w:rsidRPr="004C3711" w:rsidRDefault="004C3711" w:rsidP="0051640B">
      <w:pPr>
        <w:widowControl w:val="0"/>
        <w:numPr>
          <w:ilvl w:val="1"/>
          <w:numId w:val="1"/>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rPr>
        <w:t>Gmina Tuchola Plac Zamkowy 1, 89 – 500 Tuchola</w:t>
      </w:r>
      <w:r w:rsidRPr="004C3711">
        <w:rPr>
          <w:rFonts w:ascii="Times New Roman" w:hAnsi="Times New Roman" w:cs="Times New Roman"/>
        </w:rPr>
        <w:tab/>
      </w:r>
    </w:p>
    <w:p w:rsidR="004C3711" w:rsidRPr="004C3711" w:rsidRDefault="004C3711" w:rsidP="00FA3CC6">
      <w:pPr>
        <w:widowControl w:val="0"/>
        <w:tabs>
          <w:tab w:val="left" w:pos="567"/>
        </w:tabs>
        <w:spacing w:after="0"/>
        <w:ind w:left="426"/>
        <w:jc w:val="both"/>
        <w:rPr>
          <w:rFonts w:ascii="Times New Roman" w:hAnsi="Times New Roman" w:cs="Times New Roman"/>
        </w:rPr>
      </w:pPr>
      <w:r w:rsidRPr="004C3711">
        <w:rPr>
          <w:rFonts w:ascii="Times New Roman" w:hAnsi="Times New Roman" w:cs="Times New Roman"/>
          <w:lang w:val="en-US"/>
        </w:rPr>
        <w:t>tel.: +48 52 56 42 500</w:t>
      </w:r>
      <w:r w:rsidRPr="004C3711">
        <w:rPr>
          <w:rFonts w:ascii="Times New Roman" w:hAnsi="Times New Roman" w:cs="Times New Roman"/>
        </w:rPr>
        <w:t xml:space="preserve">, </w:t>
      </w:r>
      <w:r w:rsidRPr="004C3711">
        <w:rPr>
          <w:rFonts w:ascii="Times New Roman" w:hAnsi="Times New Roman" w:cs="Times New Roman"/>
          <w:lang w:val="en-US"/>
        </w:rPr>
        <w:t>fax: +48 52 334 21 38</w:t>
      </w:r>
    </w:p>
    <w:p w:rsidR="004C3711" w:rsidRPr="004C3711" w:rsidRDefault="004C3711" w:rsidP="00FA3CC6">
      <w:pPr>
        <w:widowControl w:val="0"/>
        <w:tabs>
          <w:tab w:val="left" w:pos="567"/>
        </w:tabs>
        <w:spacing w:after="0"/>
        <w:ind w:left="426"/>
        <w:jc w:val="both"/>
        <w:rPr>
          <w:rFonts w:ascii="Times New Roman" w:hAnsi="Times New Roman" w:cs="Times New Roman"/>
        </w:rPr>
      </w:pPr>
      <w:r w:rsidRPr="004C3711">
        <w:rPr>
          <w:rFonts w:ascii="Times New Roman" w:hAnsi="Times New Roman" w:cs="Times New Roman"/>
          <w:lang w:val="en-US"/>
        </w:rPr>
        <w:t>e-mail</w:t>
      </w:r>
      <w:r w:rsidRPr="00E81B13">
        <w:rPr>
          <w:rFonts w:ascii="Times New Roman" w:hAnsi="Times New Roman" w:cs="Times New Roman"/>
          <w:lang w:val="en-US"/>
        </w:rPr>
        <w:t xml:space="preserve">: </w:t>
      </w:r>
      <w:hyperlink r:id="rId12" w:history="1">
        <w:r w:rsidRPr="00E81B13">
          <w:rPr>
            <w:rStyle w:val="Hipercze"/>
            <w:rFonts w:ascii="Times New Roman" w:hAnsi="Times New Roman" w:cs="Times New Roman"/>
            <w:color w:val="auto"/>
            <w:u w:val="none"/>
            <w:lang w:val="en-US"/>
          </w:rPr>
          <w:t>przetargi212@tuchola.pl</w:t>
        </w:r>
      </w:hyperlink>
    </w:p>
    <w:p w:rsidR="004C3711" w:rsidRPr="004C3711" w:rsidRDefault="004C3711" w:rsidP="004C3711">
      <w:pPr>
        <w:widowControl w:val="0"/>
        <w:numPr>
          <w:ilvl w:val="1"/>
          <w:numId w:val="2"/>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b/>
          <w:lang w:eastAsia="en-US"/>
        </w:rPr>
        <w:t>Adres strony internetowej, na której udostępniane będą zmiany i wyjaśnienia treści SWZ oraz inne dokumenty zamówienia bezpośrednio związane z postępowaniem o udzielenie zamówienia.</w:t>
      </w:r>
    </w:p>
    <w:p w:rsidR="004C3711" w:rsidRPr="004C3711" w:rsidRDefault="004C3711" w:rsidP="004C3711">
      <w:pPr>
        <w:widowControl w:val="0"/>
        <w:tabs>
          <w:tab w:val="left" w:pos="426"/>
        </w:tabs>
        <w:ind w:left="426"/>
        <w:jc w:val="both"/>
        <w:rPr>
          <w:rFonts w:ascii="Times New Roman" w:hAnsi="Times New Roman" w:cs="Times New Roman"/>
        </w:rPr>
      </w:pPr>
      <w:r w:rsidRPr="004C3711">
        <w:rPr>
          <w:rFonts w:ascii="Times New Roman" w:hAnsi="Times New Roman" w:cs="Times New Roman"/>
          <w:bCs/>
          <w:lang w:eastAsia="en-US"/>
        </w:rPr>
        <w:t xml:space="preserve">W postępowaniu o udzielenie zamówienia komunikacja pomiędzy Zamawiającym a Wykonawcami w szczególności składanie pytań, ofert, zawiadomień oraz inne dokumenty zamówienia bezpośrednio związane z postępowaniem o udzielenie zamówienia będą udostępniane na stronie internetowej i przekazywanie informacji odbywa się </w:t>
      </w:r>
      <w:r w:rsidRPr="004C3711">
        <w:rPr>
          <w:rFonts w:ascii="Times New Roman" w:hAnsi="Times New Roman" w:cs="Times New Roman"/>
          <w:b/>
          <w:bCs/>
          <w:u w:val="single"/>
          <w:lang w:eastAsia="en-US"/>
        </w:rPr>
        <w:t>elektronicznie za pośrednictwem Platformy Zakupowej.</w:t>
      </w:r>
      <w:r w:rsidRPr="004C3711">
        <w:rPr>
          <w:rFonts w:ascii="Times New Roman" w:hAnsi="Times New Roman" w:cs="Times New Roman"/>
          <w:bCs/>
          <w:lang w:eastAsia="en-US"/>
        </w:rPr>
        <w:t xml:space="preserve"> </w:t>
      </w:r>
      <w:r w:rsidRPr="004C3711">
        <w:rPr>
          <w:rFonts w:ascii="Times New Roman" w:hAnsi="Times New Roman" w:cs="Times New Roman"/>
        </w:rPr>
        <w:t xml:space="preserve">Link do postępowania dostępny jest na Profilu Nabywcy zamawiającego: </w:t>
      </w:r>
      <w:hyperlink r:id="rId13" w:history="1">
        <w:r w:rsidRPr="004C3711">
          <w:rPr>
            <w:rStyle w:val="Hipercze"/>
            <w:rFonts w:ascii="Times New Roman" w:hAnsi="Times New Roman" w:cs="Times New Roman"/>
            <w:color w:val="auto"/>
            <w:u w:val="none"/>
          </w:rPr>
          <w:t>https://platformazakupowa.pl/tuchola</w:t>
        </w:r>
      </w:hyperlink>
      <w:r w:rsidRPr="004C3711">
        <w:rPr>
          <w:rFonts w:ascii="Times New Roman" w:hAnsi="Times New Roman" w:cs="Times New Roman"/>
        </w:rPr>
        <w:t>.</w:t>
      </w:r>
    </w:p>
    <w:p w:rsidR="004C3711" w:rsidRDefault="005770C9" w:rsidP="00F150BB">
      <w:pPr>
        <w:numPr>
          <w:ilvl w:val="0"/>
          <w:numId w:val="1"/>
        </w:numPr>
        <w:spacing w:after="0"/>
        <w:ind w:hanging="502"/>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TRYB UDZIELENIA ZAMÓWIENIA ORAZ </w:t>
      </w:r>
      <w:r w:rsidRPr="004C3711">
        <w:rPr>
          <w:rFonts w:ascii="Times New Roman" w:hAnsi="Times New Roman" w:cs="Times New Roman"/>
          <w:b/>
          <w:color w:val="17365D" w:themeColor="text2" w:themeShade="BF"/>
          <w:sz w:val="24"/>
          <w:szCs w:val="24"/>
        </w:rPr>
        <w:t>POSTANOWIENIA OGÓLNE</w:t>
      </w:r>
    </w:p>
    <w:p w:rsidR="00DE7339" w:rsidRPr="006F7DE9" w:rsidRDefault="00DE7339" w:rsidP="006F7DE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Postępowanie o udzielenie zamówienia publicznego prowadzone jest w trybie </w:t>
      </w:r>
      <w:r w:rsidRPr="00DE7339">
        <w:rPr>
          <w:rFonts w:ascii="Times New Roman" w:hAnsi="Times New Roman" w:cs="Times New Roman"/>
          <w:b/>
          <w:bCs/>
        </w:rPr>
        <w:t>podstawowym</w:t>
      </w:r>
      <w:r w:rsidR="00E81B13" w:rsidRPr="00E81B13">
        <w:rPr>
          <w:rFonts w:ascii="Times New Roman" w:hAnsi="Times New Roman" w:cs="Times New Roman"/>
          <w:b/>
          <w:bCs/>
        </w:rPr>
        <w:t xml:space="preserve"> </w:t>
      </w:r>
      <w:r w:rsidR="00E81B13" w:rsidRPr="00F150BB">
        <w:rPr>
          <w:rFonts w:ascii="Times New Roman" w:hAnsi="Times New Roman" w:cs="Times New Roman"/>
          <w:b/>
          <w:bCs/>
        </w:rPr>
        <w:t>bez negocjacji</w:t>
      </w:r>
      <w:r w:rsidRPr="00DE7339">
        <w:rPr>
          <w:rFonts w:ascii="Times New Roman" w:hAnsi="Times New Roman" w:cs="Times New Roman"/>
          <w:b/>
          <w:bCs/>
        </w:rPr>
        <w:t xml:space="preserve">, na podstawie art. 275 pkt 1 </w:t>
      </w:r>
      <w:r w:rsidRPr="00DE7339">
        <w:rPr>
          <w:rFonts w:ascii="Times New Roman" w:hAnsi="Times New Roman" w:cs="Times New Roman"/>
          <w:bCs/>
        </w:rPr>
        <w:t>ustawy z dnia 11 września 2019 r. – Prawo zamówień publicznych (Dz. U. z 2019 r., poz. 2019 ze zm.) zwanej dalej „ustawą Pzp”,</w:t>
      </w:r>
      <w:r w:rsidR="00F150BB">
        <w:rPr>
          <w:rFonts w:ascii="Times New Roman" w:hAnsi="Times New Roman" w:cs="Times New Roman"/>
          <w:bCs/>
        </w:rPr>
        <w:t xml:space="preserve"> </w:t>
      </w:r>
      <w:r w:rsidRPr="00DE7339">
        <w:rPr>
          <w:rFonts w:ascii="Times New Roman" w:hAnsi="Times New Roman" w:cs="Times New Roman"/>
          <w:bCs/>
        </w:rPr>
        <w:t>oraz aktów wykonawczych do ustawy</w:t>
      </w:r>
      <w:r w:rsidR="006F7DE9" w:rsidRPr="006F7DE9">
        <w:rPr>
          <w:rFonts w:ascii="TimesNewRomanPSMT" w:eastAsia="TimesNewRomanPSMT" w:cs="TimesNewRomanPSMT"/>
        </w:rPr>
        <w:t xml:space="preserve"> </w:t>
      </w:r>
      <w:r w:rsidR="006F7DE9" w:rsidRPr="006F7DE9">
        <w:rPr>
          <w:rFonts w:ascii="Times New Roman" w:hAnsi="Times New Roman" w:cs="Times New Roman"/>
          <w:bCs/>
        </w:rPr>
        <w:t>oraz w sprawach nieuregulowanych ustaw</w:t>
      </w:r>
      <w:r w:rsidR="006F7DE9" w:rsidRPr="006F7DE9">
        <w:rPr>
          <w:rFonts w:ascii="Times New Roman" w:hAnsi="Times New Roman" w:cs="Times New Roman" w:hint="eastAsia"/>
          <w:bCs/>
        </w:rPr>
        <w:t>ą</w:t>
      </w:r>
      <w:r w:rsidR="006F7DE9" w:rsidRPr="006F7DE9">
        <w:rPr>
          <w:rFonts w:ascii="Times New Roman" w:hAnsi="Times New Roman" w:cs="Times New Roman"/>
          <w:bCs/>
        </w:rPr>
        <w:t xml:space="preserve">, przepisy ustawy z dnia 23 kwietnia1964 roku </w:t>
      </w:r>
      <w:r w:rsidR="006F7DE9" w:rsidRPr="006F7DE9">
        <w:rPr>
          <w:rFonts w:ascii="Times New Roman" w:hAnsi="Times New Roman" w:cs="Times New Roman" w:hint="eastAsia"/>
          <w:bCs/>
        </w:rPr>
        <w:t>–</w:t>
      </w:r>
      <w:r w:rsidR="006F7DE9" w:rsidRPr="006F7DE9">
        <w:rPr>
          <w:rFonts w:ascii="Times New Roman" w:hAnsi="Times New Roman" w:cs="Times New Roman"/>
          <w:bCs/>
        </w:rPr>
        <w:t xml:space="preserve"> Kodeks cywilny (t. j. Dz. U. z 2020 r., poz. 1740 ze zm.).</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Wartość zamówienia poniżej progów unijnych w rozumieniu art. 3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zakresie nieuregulowanym niniejszą Specyfikacją Warunków Zamówienia, zwaną dalej </w:t>
      </w:r>
      <w:r w:rsidRPr="00DE7339">
        <w:rPr>
          <w:rFonts w:ascii="Times New Roman" w:hAnsi="Times New Roman" w:cs="Times New Roman"/>
          <w:b/>
          <w:bCs/>
        </w:rPr>
        <w:t>„SWZ”,</w:t>
      </w:r>
      <w:r w:rsidRPr="00DE7339">
        <w:rPr>
          <w:rFonts w:ascii="Times New Roman" w:hAnsi="Times New Roman" w:cs="Times New Roman"/>
          <w:bCs/>
        </w:rPr>
        <w:t xml:space="preserve"> zastosowanie mają przepisy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Ilekroć w Specyfikacji Warunków Zamówienia  innych dokumentach dotyczących postępowania mowa jest o:</w:t>
      </w:r>
    </w:p>
    <w:p w:rsidR="00DE7339" w:rsidRPr="00DE7339" w:rsidRDefault="00DE7339" w:rsidP="00A1344E">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ustawie Prawo zamówień publicznych - zwanej dalej ustawą, należy przez to rozumieć ustawę z dnia 11 września 2019 r. – Prawo zamówień publicznych (Dz. U. z 2019 r. poz. 2019, z późn. zm.),</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29" w:name="_Ref381878960"/>
      <w:r w:rsidRPr="00DE7339">
        <w:rPr>
          <w:rFonts w:ascii="Times New Roman" w:hAnsi="Times New Roman" w:cs="Times New Roman"/>
          <w:bCs/>
        </w:rPr>
        <w:t xml:space="preserve">ofercie, należy przez to rozumieć złożony u Zamawiającego w formie dokumentu elektronicznego opatrzonego kwalifikowanym podpisem elektronicznym formularz ofertowy </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30" w:name="_Ref381878780"/>
      <w:bookmarkEnd w:id="29"/>
      <w:r w:rsidRPr="00DE7339">
        <w:rPr>
          <w:rFonts w:ascii="Times New Roman" w:hAnsi="Times New Roman" w:cs="Times New Roman"/>
          <w:bCs/>
        </w:rPr>
        <w:t xml:space="preserve">osobie upoważnionej do występowania i podpisywania w imieniu Wykonawcy, należy przez to rozumieć osobę wymienioną w dokumencie uprawniającym Wykonawcę do występowania w obrocie prawnym. </w:t>
      </w:r>
    </w:p>
    <w:p w:rsidR="00DE7339" w:rsidRPr="00DE7339" w:rsidRDefault="00DE7339" w:rsidP="00A1344E">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 xml:space="preserve">w przypadku gdy upoważnienie do podpisania oferty nie wynika bezpośrednio </w:t>
      </w:r>
      <w:r w:rsidRPr="00DE7339">
        <w:rPr>
          <w:rFonts w:ascii="Times New Roman" w:hAnsi="Times New Roman" w:cs="Times New Roman"/>
          <w:bCs/>
        </w:rPr>
        <w:br/>
        <w:t>z właściwego rejestru, niezbędne jest dołączenie do oferty oryginału pełnomocnictwa wystawionego przez osoby do tego upoważnione.</w:t>
      </w:r>
      <w:bookmarkEnd w:id="30"/>
    </w:p>
    <w:p w:rsidR="00510C8F" w:rsidRDefault="00206FB9" w:rsidP="00510C8F">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Wykonawca ponosi wszelkie koszty związane z przygotowaniem i złożeniem oferty Zamawiający nie przewiduje zwrotu kosztów udziału w postępowaniu.</w:t>
      </w:r>
    </w:p>
    <w:p w:rsidR="00510C8F" w:rsidRPr="00510C8F" w:rsidRDefault="00510C8F" w:rsidP="00510C8F">
      <w:pPr>
        <w:numPr>
          <w:ilvl w:val="1"/>
          <w:numId w:val="1"/>
        </w:numPr>
        <w:spacing w:after="0"/>
        <w:ind w:left="567" w:hanging="567"/>
        <w:jc w:val="both"/>
        <w:rPr>
          <w:rFonts w:ascii="Times New Roman" w:hAnsi="Times New Roman" w:cs="Times New Roman"/>
          <w:bCs/>
        </w:rPr>
      </w:pPr>
      <w:r w:rsidRPr="00510C8F">
        <w:rPr>
          <w:rFonts w:ascii="Times New Roman" w:hAnsi="Times New Roman" w:cs="Times New Roman"/>
        </w:rPr>
        <w:t>Zamawiający nie przewiduje możliwości złożenia ofert częściowych.</w:t>
      </w:r>
    </w:p>
    <w:p w:rsidR="00510C8F" w:rsidRPr="00510C8F" w:rsidRDefault="00510C8F" w:rsidP="00510C8F">
      <w:pPr>
        <w:pStyle w:val="Akapitzlist"/>
        <w:spacing w:after="0"/>
        <w:ind w:left="502"/>
        <w:jc w:val="both"/>
        <w:rPr>
          <w:rFonts w:ascii="Times New Roman" w:hAnsi="Times New Roman" w:cs="Times New Roman"/>
        </w:rPr>
      </w:pPr>
      <w:r w:rsidRPr="00510C8F">
        <w:rPr>
          <w:rFonts w:ascii="Times New Roman" w:hAnsi="Times New Roman" w:cs="Times New Roman"/>
        </w:rPr>
        <w:t xml:space="preserve">Zamawiający przed ogłoszeniem postępowania o udzielenie zamówienia publicznego dokonał analizy zasadności podziału przedmiotu zamówienia na części. </w:t>
      </w:r>
    </w:p>
    <w:p w:rsidR="00510C8F" w:rsidRPr="00510C8F" w:rsidRDefault="00510C8F" w:rsidP="00510C8F">
      <w:pPr>
        <w:pStyle w:val="Akapitzlist"/>
        <w:spacing w:after="0"/>
        <w:ind w:left="502"/>
        <w:jc w:val="both"/>
        <w:rPr>
          <w:rFonts w:ascii="Times New Roman" w:hAnsi="Times New Roman" w:cs="Times New Roman"/>
        </w:rPr>
      </w:pPr>
      <w:r w:rsidRPr="00510C8F">
        <w:rPr>
          <w:rFonts w:ascii="Times New Roman" w:hAnsi="Times New Roman" w:cs="Times New Roman"/>
        </w:rPr>
        <w:t xml:space="preserve">Zamawiający wskazuje, że nie jest zobowiązany do dokonywania podziału zamówienia na części za wszelką cenę – tj. po to, żeby podziału dokonać, niezależnie od tego w jaki sposób i jaką metodologią. </w:t>
      </w:r>
    </w:p>
    <w:p w:rsidR="00510C8F" w:rsidRPr="00510C8F" w:rsidRDefault="00510C8F" w:rsidP="002313A6">
      <w:pPr>
        <w:pStyle w:val="Akapitzlist"/>
        <w:spacing w:after="0"/>
        <w:ind w:left="502"/>
        <w:jc w:val="both"/>
        <w:rPr>
          <w:rFonts w:ascii="Times New Roman" w:hAnsi="Times New Roman" w:cs="Times New Roman"/>
        </w:rPr>
      </w:pPr>
      <w:r w:rsidRPr="00510C8F">
        <w:rPr>
          <w:rFonts w:ascii="Times New Roman" w:hAnsi="Times New Roman" w:cs="Times New Roman"/>
        </w:rPr>
        <w:lastRenderedPageBreak/>
        <w:t>Przepisy ustawy PZP nie nakładają na Zamawiającego obligatoryjnego obowiązku podziału zamówienia na części, stanowi natomiast o możliwości zamawiającego do podziału zamówienia. Zamawiający musi być w stanie uzasadnić i wytłumaczyć obiektywnie podjętą przez siebie decyzję o sposobie udzielenia zamówienia.</w:t>
      </w:r>
    </w:p>
    <w:p w:rsidR="00510C8F" w:rsidRDefault="00510C8F" w:rsidP="002313A6">
      <w:pPr>
        <w:pStyle w:val="Akapitzlist"/>
        <w:spacing w:after="0"/>
        <w:ind w:left="502"/>
        <w:jc w:val="both"/>
        <w:rPr>
          <w:rFonts w:ascii="Times New Roman" w:hAnsi="Times New Roman" w:cs="Times New Roman"/>
        </w:rPr>
      </w:pPr>
      <w:r w:rsidRPr="00510C8F">
        <w:rPr>
          <w:rFonts w:ascii="Times New Roman" w:hAnsi="Times New Roman" w:cs="Times New Roman"/>
        </w:rPr>
        <w:t xml:space="preserve">Stanowiący podstawę dla tego obowiązku przepis art. 91 ust.2 ustawy Pzp nie określa w jakich przypadkach Zamawiający powinien podzielić zamówienie na części, decyzja w tym zakresie pozostawiona jest autonomicznej woli Zamawiającego. </w:t>
      </w:r>
    </w:p>
    <w:p w:rsidR="002313A6" w:rsidRPr="002313A6" w:rsidRDefault="002313A6" w:rsidP="002313A6">
      <w:pPr>
        <w:pStyle w:val="Akapitzlist"/>
        <w:spacing w:after="0"/>
        <w:ind w:left="502"/>
        <w:jc w:val="both"/>
        <w:rPr>
          <w:rFonts w:ascii="Times New Roman" w:hAnsi="Times New Roman" w:cs="Times New Roman"/>
        </w:rPr>
      </w:pPr>
      <w:r w:rsidRPr="002313A6">
        <w:rPr>
          <w:rFonts w:ascii="Times New Roman" w:hAnsi="Times New Roman" w:cs="Times New Roman"/>
        </w:rPr>
        <w:t>Podzielenie zamówienia na części groziłby ograniczeniem konkurencji oraz nadmiernymi trudnościami technicznymi wykonania zamówienia. Potrzeba skoordynowania działań różnych wykonawców realizujących poszczególne części zamówienia mogłaby poważnie zagrozić właściwemu wykonaniu zamówienia jakim jest udzielenie kredytu.</w:t>
      </w:r>
    </w:p>
    <w:p w:rsidR="00206FB9" w:rsidRP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dopuszcza składania ofert wariantowych.</w:t>
      </w:r>
    </w:p>
    <w:p w:rsidR="00C36665" w:rsidRDefault="00206FB9"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określa dodatkowych wymagań związanych z zatrudnieniem osób, o których mowa w art. 96 ust. 2 pkt 2 ustawy Pzp.</w:t>
      </w:r>
      <w:r w:rsidR="00C36665" w:rsidRPr="00C36665">
        <w:rPr>
          <w:rFonts w:ascii="Times New Roman" w:hAnsi="Times New Roman" w:cs="Times New Roman"/>
          <w:bCs/>
        </w:rPr>
        <w:t xml:space="preserve"> </w:t>
      </w:r>
    </w:p>
    <w:p w:rsidR="00206FB9" w:rsidRPr="00C36665" w:rsidRDefault="00C36665"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zastrzega możliwości ubiegania się o udzielenie zamówienia wyłącznie przez wykonawców, o których mowa w art. 94 ustawy Pzp. </w:t>
      </w:r>
    </w:p>
    <w:p w:rsidR="00206FB9" w:rsidRPr="00DE733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przewiduje udzielenia zamówień, o których mowa w art. 214 ust. 1 pkt 7 ustawy Pzp. </w:t>
      </w:r>
    </w:p>
    <w:p w:rsidR="00206FB9" w:rsidRP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przeprowadzenia przez wykonawcę wizji lokalnej ani sprawdzenia przez niego dokumentów niezbędnych do realizacji zamówienia, o których mowa w art. 131 ust. 2 ustawy 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zawarcia umowy ramowej.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zastosowaniem aukcji elektronicznej.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złożenia oferty w postaci katalogów elektronicznych.</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możliwością prowadzenia negocjacji.</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Wykonawcy </w:t>
      </w:r>
      <w:r w:rsidRPr="00DE7339">
        <w:rPr>
          <w:rFonts w:ascii="Times New Roman" w:hAnsi="Times New Roman" w:cs="Times New Roman"/>
          <w:b/>
          <w:bCs/>
        </w:rPr>
        <w:t xml:space="preserve">wspólnie ubiegający się </w:t>
      </w:r>
      <w:r w:rsidRPr="00DE7339">
        <w:rPr>
          <w:rFonts w:ascii="Times New Roman" w:hAnsi="Times New Roman" w:cs="Times New Roman"/>
          <w:bCs/>
        </w:rPr>
        <w:t xml:space="preserve">o udzielenie zamówienia (w rozumieniu art. 58 ustawy) są obowiązani do ustanowienia pełnomocnika i złożenia wraz z ofertą pełnomocnictwa do reprezentowania Wykonawców w postępowaniu albo reprezentowania Wykonawców w postępowaniu i zawarcia umowy. </w:t>
      </w:r>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1" w:name="_Ref381878809"/>
      <w:r w:rsidRPr="00DE7339">
        <w:rPr>
          <w:rFonts w:ascii="Times New Roman" w:hAnsi="Times New Roman" w:cs="Times New Roman"/>
          <w:bCs/>
        </w:rPr>
        <w:t>Treść pełnomocnictwa musi jednoznacznie określać czynności, co do wykonywania których pełnomocnik jest upoważniony. W przypadku gdyby pełnomocnictwa udzielała osoba inna niż uprawniona z mocy prawa lub umowy spółki do reprezentowania podmiotu, do oferty należy dołączyć również pełnomocnictwo do dokonania tej czynności.</w:t>
      </w:r>
      <w:bookmarkEnd w:id="31"/>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2" w:name="_Ref381878819"/>
      <w:r w:rsidRPr="00DE7339">
        <w:rPr>
          <w:rFonts w:ascii="Times New Roman" w:hAnsi="Times New Roman" w:cs="Times New Roman"/>
          <w:bCs/>
        </w:rPr>
        <w:t xml:space="preserve">Pełnomocnictwa powinny być </w:t>
      </w:r>
      <w:bookmarkEnd w:id="32"/>
      <w:r w:rsidRPr="00DE7339">
        <w:rPr>
          <w:rFonts w:ascii="Times New Roman" w:hAnsi="Times New Roman" w:cs="Times New Roman"/>
          <w:bCs/>
        </w:rPr>
        <w:t>dołączone do oferty w oryginale w formie dokumentu elektronicznego opatrzonego kwalifikowanym podpisem elektronicznym.</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Do udzielenia pełnomocnictwa dla osoby, o której mowa w pkt. 2.</w:t>
      </w:r>
      <w:r w:rsidR="00A45D09">
        <w:rPr>
          <w:rFonts w:ascii="Times New Roman" w:hAnsi="Times New Roman" w:cs="Times New Roman"/>
          <w:bCs/>
        </w:rPr>
        <w:t>15</w:t>
      </w:r>
      <w:r w:rsidRPr="00DE7339">
        <w:rPr>
          <w:rFonts w:ascii="Times New Roman" w:hAnsi="Times New Roman" w:cs="Times New Roman"/>
          <w:bCs/>
        </w:rPr>
        <w:t xml:space="preserve">, postanowienia pkt. </w:t>
      </w:r>
      <w:fldSimple w:instr=" REF _Ref381878809 \r \h  \* MERGEFORMAT ">
        <w:r w:rsidR="000D7B44" w:rsidRPr="000D7B44">
          <w:rPr>
            <w:rFonts w:ascii="Times New Roman" w:hAnsi="Times New Roman" w:cs="Times New Roman"/>
            <w:bCs/>
          </w:rPr>
          <w:t>2.17</w:t>
        </w:r>
      </w:fldSimple>
      <w:r w:rsidRPr="00DE7339">
        <w:rPr>
          <w:rFonts w:ascii="Times New Roman" w:hAnsi="Times New Roman" w:cs="Times New Roman"/>
          <w:bCs/>
        </w:rPr>
        <w:t xml:space="preserve"> i 2.</w:t>
      </w:r>
      <w:r w:rsidR="00A45D09">
        <w:rPr>
          <w:rFonts w:ascii="Times New Roman" w:hAnsi="Times New Roman" w:cs="Times New Roman"/>
          <w:bCs/>
        </w:rPr>
        <w:t>17</w:t>
      </w:r>
      <w:r w:rsidRPr="00DE7339">
        <w:rPr>
          <w:rFonts w:ascii="Times New Roman" w:hAnsi="Times New Roman" w:cs="Times New Roman"/>
          <w:bCs/>
        </w:rPr>
        <w:t xml:space="preserve"> stosuje się odpowiednio.</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Wspólników spółki cywilnej obowiązują przepisy dotyczące Wykonawców wspólnie ubiegających się o udzielenie zamówienia, o których mowa w art. 58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Wszelkie załączniki do SWZ stanowią jej integralną część.</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informuje, że w przedmiotowym postępowaniu komunikacja między Zamawiający</w:t>
      </w:r>
      <w:r>
        <w:rPr>
          <w:rFonts w:ascii="Times New Roman" w:hAnsi="Times New Roman" w:cs="Times New Roman"/>
          <w:bCs/>
        </w:rPr>
        <w:t xml:space="preserve">m </w:t>
      </w:r>
      <w:r w:rsidRPr="00DE7339">
        <w:rPr>
          <w:rFonts w:ascii="Times New Roman" w:hAnsi="Times New Roman" w:cs="Times New Roman"/>
          <w:bCs/>
        </w:rPr>
        <w:t xml:space="preserve">a Wykonawcami, szczegółowo </w:t>
      </w:r>
      <w:r w:rsidRPr="00DE7339">
        <w:rPr>
          <w:rFonts w:ascii="Times New Roman" w:hAnsi="Times New Roman" w:cs="Times New Roman"/>
          <w:b/>
          <w:bCs/>
        </w:rPr>
        <w:t>określona w rozdz. 5 SWZ,</w:t>
      </w:r>
      <w:r w:rsidRPr="00DE7339">
        <w:rPr>
          <w:rFonts w:ascii="Times New Roman" w:hAnsi="Times New Roman" w:cs="Times New Roman"/>
          <w:bCs/>
        </w:rPr>
        <w:t xml:space="preserve"> odbywać się będzie </w:t>
      </w:r>
      <w:r w:rsidRPr="00BD153C">
        <w:rPr>
          <w:rFonts w:ascii="Times New Roman" w:hAnsi="Times New Roman" w:cs="Times New Roman"/>
          <w:b/>
          <w:bCs/>
        </w:rPr>
        <w:t>języku polskim</w:t>
      </w:r>
      <w:r w:rsidRPr="00DE7339">
        <w:rPr>
          <w:rFonts w:ascii="Times New Roman" w:hAnsi="Times New Roman" w:cs="Times New Roman"/>
          <w:bCs/>
        </w:rPr>
        <w:t>, przy użyciu:</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platformy zakupowej Zamawiającego, zwanej dalej „Platformą”, dostępnej pod adresem: https://platformazakupowa.pl/tuchola, </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poczty elektronicznej.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celu prawidłowego komunikowania się Wykonawcy z Zamawiającym, Zamawiający zaleca zapoznanie się Wykonawcy z Instrukcją dla Wykonawców oraz zaleca rejestrację Wykonawcy </w:t>
      </w:r>
      <w:r w:rsidRPr="00DE7339">
        <w:rPr>
          <w:rFonts w:ascii="Times New Roman" w:hAnsi="Times New Roman" w:cs="Times New Roman"/>
          <w:bCs/>
        </w:rPr>
        <w:lastRenderedPageBreak/>
        <w:t xml:space="preserve">(nie jest to obowiązkowe) na Platformie Zakupowej. Instrukcja dla Wykonawcy znajduje się pod linkiem: </w:t>
      </w:r>
      <w:r w:rsidRPr="00DE7339">
        <w:rPr>
          <w:rFonts w:ascii="Times New Roman" w:hAnsi="Times New Roman" w:cs="Times New Roman"/>
          <w:b/>
          <w:bCs/>
        </w:rPr>
        <w:t>https://drive.google.com/file/d/1Kd1DttbBeiNWt4q4slS4t76lZVKPbkyD/view</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informuje, że w przedmiotowym postępowaniu, złożenie oferty możliwe będzie przy użyciu Platformy dostępnej pod adresem: </w:t>
      </w:r>
      <w:hyperlink r:id="rId14" w:history="1">
        <w:r w:rsidRPr="00DE7339">
          <w:rPr>
            <w:rStyle w:val="Hipercze"/>
            <w:rFonts w:ascii="Times New Roman" w:hAnsi="Times New Roman" w:cs="Times New Roman"/>
            <w:bCs/>
          </w:rPr>
          <w:t>https://platformazakupowa.pl/tuchola</w:t>
        </w:r>
      </w:hyperlink>
    </w:p>
    <w:p w:rsid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Wymagania techniczne i organizacyjne wysyłania i odbierania dokumentów elektronicznych, elektronicznych kopii dokumentów i oświadczeń oraz informacji przekazywanych przy ich użyciu opisane zostały w Instrukcji dla Wykonawców korzystających z Platformy. </w:t>
      </w:r>
    </w:p>
    <w:p w:rsidR="00DE7339" w:rsidRPr="00DE7339" w:rsidRDefault="00DE7339" w:rsidP="00DE7339">
      <w:pPr>
        <w:spacing w:after="0"/>
        <w:ind w:left="567"/>
        <w:jc w:val="both"/>
        <w:rPr>
          <w:rFonts w:ascii="Times New Roman" w:hAnsi="Times New Roman" w:cs="Times New Roman"/>
          <w:bCs/>
        </w:rPr>
      </w:pPr>
    </w:p>
    <w:p w:rsidR="00DE7339" w:rsidRDefault="00DE7339" w:rsidP="00DE7339">
      <w:pPr>
        <w:widowControl w:val="0"/>
        <w:numPr>
          <w:ilvl w:val="0"/>
          <w:numId w:val="1"/>
        </w:numPr>
        <w:spacing w:after="0"/>
        <w:ind w:left="709" w:hanging="709"/>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rPr>
        <w:t>OPIS PRZEDMIOTU ZAMÓWIENIA</w:t>
      </w:r>
    </w:p>
    <w:p w:rsidR="00D1788B" w:rsidRPr="007C1274" w:rsidRDefault="00D1788B" w:rsidP="00D1788B">
      <w:pPr>
        <w:tabs>
          <w:tab w:val="left" w:pos="284"/>
        </w:tabs>
        <w:spacing w:after="0"/>
        <w:jc w:val="both"/>
        <w:rPr>
          <w:rFonts w:ascii="Times New Roman" w:hAnsi="Times New Roman" w:cs="Times New Roman"/>
          <w:b/>
        </w:rPr>
      </w:pPr>
      <w:r w:rsidRPr="007C1274">
        <w:rPr>
          <w:rFonts w:ascii="Times New Roman" w:hAnsi="Times New Roman" w:cs="Times New Roman"/>
          <w:b/>
        </w:rPr>
        <w:t xml:space="preserve">Przedmiot zamówienia obejmuje: </w:t>
      </w:r>
    </w:p>
    <w:p w:rsidR="00B9542D" w:rsidRDefault="00B9542D" w:rsidP="00B9542D">
      <w:pPr>
        <w:pStyle w:val="Akapitzlist"/>
        <w:numPr>
          <w:ilvl w:val="1"/>
          <w:numId w:val="1"/>
        </w:numPr>
        <w:tabs>
          <w:tab w:val="left" w:pos="284"/>
        </w:tabs>
        <w:spacing w:after="0"/>
        <w:ind w:left="426" w:hanging="426"/>
        <w:jc w:val="both"/>
        <w:rPr>
          <w:rFonts w:ascii="Times New Roman" w:hAnsi="Times New Roman" w:cs="Times New Roman"/>
        </w:rPr>
      </w:pPr>
      <w:r w:rsidRPr="007C1274">
        <w:rPr>
          <w:rFonts w:ascii="Times New Roman" w:hAnsi="Times New Roman" w:cs="Times New Roman"/>
        </w:rPr>
        <w:t xml:space="preserve">Oznaczenie wg Wspólnego Słownika Zamówień - KODY CPV: </w:t>
      </w:r>
    </w:p>
    <w:p w:rsidR="00B9542D" w:rsidRPr="00B9542D" w:rsidRDefault="00B9542D" w:rsidP="00B9542D">
      <w:pPr>
        <w:pStyle w:val="Akapitzlist"/>
        <w:tabs>
          <w:tab w:val="left" w:pos="284"/>
        </w:tabs>
        <w:spacing w:after="0"/>
        <w:ind w:left="851" w:hanging="851"/>
        <w:jc w:val="both"/>
        <w:rPr>
          <w:rFonts w:ascii="Times New Roman" w:hAnsi="Times New Roman" w:cs="Times New Roman"/>
        </w:rPr>
      </w:pPr>
      <w:r>
        <w:rPr>
          <w:rFonts w:ascii="Times New Roman" w:hAnsi="Times New Roman" w:cs="Times New Roman"/>
        </w:rPr>
        <w:t xml:space="preserve">          </w:t>
      </w:r>
      <w:r w:rsidRPr="008E5F22">
        <w:rPr>
          <w:rFonts w:ascii="Times New Roman" w:hAnsi="Times New Roman" w:cs="Times New Roman"/>
        </w:rPr>
        <w:t xml:space="preserve">Główny przedmiot: </w:t>
      </w:r>
      <w:r w:rsidRPr="006F7DE9">
        <w:rPr>
          <w:rFonts w:ascii="Times New Roman" w:hAnsi="Times New Roman" w:cs="Times New Roman"/>
          <w:b/>
        </w:rPr>
        <w:t>66113000-5 Usługi udzielania kredytu</w:t>
      </w:r>
    </w:p>
    <w:p w:rsidR="007C1274" w:rsidRPr="007C1274" w:rsidRDefault="007417AE" w:rsidP="007C1274">
      <w:pPr>
        <w:pStyle w:val="Akapitzlist"/>
        <w:numPr>
          <w:ilvl w:val="1"/>
          <w:numId w:val="1"/>
        </w:numPr>
        <w:tabs>
          <w:tab w:val="left" w:pos="284"/>
        </w:tabs>
        <w:spacing w:after="0"/>
        <w:ind w:left="426" w:hanging="426"/>
        <w:jc w:val="both"/>
        <w:rPr>
          <w:rFonts w:ascii="Times New Roman" w:hAnsi="Times New Roman" w:cs="Times New Roman"/>
        </w:rPr>
      </w:pPr>
      <w:r w:rsidRPr="007C1274">
        <w:rPr>
          <w:rFonts w:ascii="Times New Roman" w:hAnsi="Times New Roman" w:cs="Times New Roman"/>
        </w:rPr>
        <w:t xml:space="preserve">Przedmiotem zamówienia jest udzielenie Gminie Tuchola kredytu bankowego w wysokości </w:t>
      </w:r>
      <w:r w:rsidRPr="007C1274">
        <w:rPr>
          <w:rFonts w:ascii="Times New Roman" w:hAnsi="Times New Roman" w:cs="Times New Roman"/>
          <w:b/>
        </w:rPr>
        <w:t>3 300 000,00 zł</w:t>
      </w:r>
      <w:r w:rsidRPr="007C1274">
        <w:rPr>
          <w:rFonts w:ascii="Times New Roman" w:hAnsi="Times New Roman" w:cs="Times New Roman"/>
        </w:rPr>
        <w:t xml:space="preserve"> . </w:t>
      </w:r>
    </w:p>
    <w:p w:rsidR="007417AE" w:rsidRDefault="007417AE" w:rsidP="007C1274">
      <w:pPr>
        <w:pStyle w:val="Akapitzlist"/>
        <w:numPr>
          <w:ilvl w:val="1"/>
          <w:numId w:val="1"/>
        </w:numPr>
        <w:tabs>
          <w:tab w:val="left" w:pos="284"/>
        </w:tabs>
        <w:spacing w:after="0"/>
        <w:ind w:left="426" w:hanging="426"/>
        <w:jc w:val="both"/>
        <w:rPr>
          <w:rFonts w:ascii="Times New Roman" w:hAnsi="Times New Roman" w:cs="Times New Roman"/>
        </w:rPr>
      </w:pPr>
      <w:r w:rsidRPr="007C1274">
        <w:rPr>
          <w:rFonts w:ascii="Times New Roman" w:hAnsi="Times New Roman" w:cs="Times New Roman"/>
        </w:rPr>
        <w:t>Zamawiający przeznaczy środki z kredytu na sfinansowanie deficytu budżetu w 2021 roku w wysokości 3</w:t>
      </w:r>
      <w:r w:rsidR="00004889">
        <w:rPr>
          <w:rFonts w:ascii="Times New Roman" w:hAnsi="Times New Roman" w:cs="Times New Roman"/>
        </w:rPr>
        <w:t> </w:t>
      </w:r>
      <w:r w:rsidRPr="007C1274">
        <w:rPr>
          <w:rFonts w:ascii="Times New Roman" w:hAnsi="Times New Roman" w:cs="Times New Roman"/>
        </w:rPr>
        <w:t>300</w:t>
      </w:r>
      <w:r w:rsidR="00004889">
        <w:rPr>
          <w:rFonts w:ascii="Times New Roman" w:hAnsi="Times New Roman" w:cs="Times New Roman"/>
        </w:rPr>
        <w:t xml:space="preserve"> </w:t>
      </w:r>
      <w:r w:rsidRPr="007C1274">
        <w:rPr>
          <w:rFonts w:ascii="Times New Roman" w:hAnsi="Times New Roman" w:cs="Times New Roman"/>
        </w:rPr>
        <w:t xml:space="preserve">000 zł zgodnie z art. 89 ust 1 pkt 3 </w:t>
      </w:r>
      <w:r w:rsidRPr="007C1274">
        <w:rPr>
          <w:rFonts w:ascii="Times New Roman" w:hAnsi="Times New Roman" w:cs="Times New Roman"/>
          <w:i/>
        </w:rPr>
        <w:t>ustawy z dnia 27 sierpnia 2009 r. o finansach publicznych</w:t>
      </w:r>
      <w:r w:rsidRPr="007C1274">
        <w:rPr>
          <w:rFonts w:ascii="Times New Roman" w:hAnsi="Times New Roman" w:cs="Times New Roman"/>
        </w:rPr>
        <w:t xml:space="preserve"> (t.j. Dz. U. z 2021 r. poz. 305</w:t>
      </w:r>
      <w:r w:rsidR="007C1274" w:rsidRPr="007C1274">
        <w:rPr>
          <w:rFonts w:ascii="Times New Roman" w:hAnsi="Times New Roman" w:cs="Times New Roman"/>
        </w:rPr>
        <w:t xml:space="preserve"> z </w:t>
      </w:r>
      <w:r w:rsidRPr="007C1274">
        <w:rPr>
          <w:rFonts w:ascii="Times New Roman" w:hAnsi="Times New Roman" w:cs="Times New Roman"/>
        </w:rPr>
        <w:t>późn. zm.).</w:t>
      </w:r>
    </w:p>
    <w:p w:rsidR="00D1788B" w:rsidRPr="00417C33" w:rsidRDefault="00D1788B" w:rsidP="007C1274">
      <w:pPr>
        <w:pStyle w:val="Akapitzlist"/>
        <w:numPr>
          <w:ilvl w:val="1"/>
          <w:numId w:val="1"/>
        </w:numPr>
        <w:tabs>
          <w:tab w:val="left" w:pos="284"/>
        </w:tabs>
        <w:spacing w:after="0"/>
        <w:ind w:left="426" w:hanging="426"/>
        <w:jc w:val="both"/>
        <w:rPr>
          <w:rFonts w:ascii="Times New Roman" w:hAnsi="Times New Roman" w:cs="Times New Roman"/>
          <w:b/>
        </w:rPr>
      </w:pPr>
      <w:r w:rsidRPr="007C1274">
        <w:rPr>
          <w:rFonts w:ascii="Times New Roman" w:hAnsi="Times New Roman" w:cs="Times New Roman"/>
        </w:rPr>
        <w:t xml:space="preserve">Termin </w:t>
      </w:r>
      <w:r w:rsidR="007417AE" w:rsidRPr="007C1274">
        <w:rPr>
          <w:rFonts w:ascii="Times New Roman" w:hAnsi="Times New Roman" w:cs="Times New Roman"/>
        </w:rPr>
        <w:t xml:space="preserve">uruchomienia </w:t>
      </w:r>
      <w:r w:rsidRPr="007C1274">
        <w:rPr>
          <w:rFonts w:ascii="Times New Roman" w:hAnsi="Times New Roman" w:cs="Times New Roman"/>
        </w:rPr>
        <w:t xml:space="preserve">kredytu: </w:t>
      </w:r>
      <w:r w:rsidR="007417AE" w:rsidRPr="00417C33">
        <w:rPr>
          <w:rFonts w:ascii="Times New Roman" w:hAnsi="Times New Roman" w:cs="Times New Roman"/>
          <w:b/>
        </w:rPr>
        <w:t>0</w:t>
      </w:r>
      <w:r w:rsidR="00BC3776">
        <w:rPr>
          <w:rFonts w:ascii="Times New Roman" w:hAnsi="Times New Roman" w:cs="Times New Roman"/>
          <w:b/>
        </w:rPr>
        <w:t>2</w:t>
      </w:r>
      <w:r w:rsidR="007417AE" w:rsidRPr="00417C33">
        <w:rPr>
          <w:rFonts w:ascii="Times New Roman" w:hAnsi="Times New Roman" w:cs="Times New Roman"/>
          <w:b/>
        </w:rPr>
        <w:t>.</w:t>
      </w:r>
      <w:r w:rsidR="00417C33" w:rsidRPr="00417C33">
        <w:rPr>
          <w:rFonts w:ascii="Times New Roman" w:hAnsi="Times New Roman" w:cs="Times New Roman"/>
          <w:b/>
        </w:rPr>
        <w:t>0</w:t>
      </w:r>
      <w:r w:rsidR="00BC3776">
        <w:rPr>
          <w:rFonts w:ascii="Times New Roman" w:hAnsi="Times New Roman" w:cs="Times New Roman"/>
          <w:b/>
        </w:rPr>
        <w:t>8</w:t>
      </w:r>
      <w:r w:rsidR="007417AE" w:rsidRPr="00417C33">
        <w:rPr>
          <w:rFonts w:ascii="Times New Roman" w:hAnsi="Times New Roman" w:cs="Times New Roman"/>
          <w:b/>
        </w:rPr>
        <w:t>.2021</w:t>
      </w:r>
      <w:r w:rsidRPr="00417C33">
        <w:rPr>
          <w:rFonts w:ascii="Times New Roman" w:hAnsi="Times New Roman" w:cs="Times New Roman"/>
          <w:b/>
        </w:rPr>
        <w:t xml:space="preserve"> r. </w:t>
      </w:r>
    </w:p>
    <w:p w:rsidR="00D1788B" w:rsidRDefault="00D1788B" w:rsidP="007C1274">
      <w:pPr>
        <w:pStyle w:val="Akapitzlist"/>
        <w:numPr>
          <w:ilvl w:val="1"/>
          <w:numId w:val="1"/>
        </w:numPr>
        <w:tabs>
          <w:tab w:val="left" w:pos="284"/>
        </w:tabs>
        <w:spacing w:after="0"/>
        <w:ind w:left="426" w:hanging="426"/>
        <w:jc w:val="both"/>
        <w:rPr>
          <w:rFonts w:ascii="Times New Roman" w:hAnsi="Times New Roman" w:cs="Times New Roman"/>
        </w:rPr>
      </w:pPr>
      <w:r w:rsidRPr="007C1274">
        <w:rPr>
          <w:rFonts w:ascii="Times New Roman" w:hAnsi="Times New Roman" w:cs="Times New Roman"/>
        </w:rPr>
        <w:t xml:space="preserve">Okres umowy – od daty podpisania do dnia </w:t>
      </w:r>
      <w:r w:rsidR="00E10889">
        <w:rPr>
          <w:rFonts w:ascii="Times New Roman" w:hAnsi="Times New Roman" w:cs="Times New Roman"/>
        </w:rPr>
        <w:t>31.03</w:t>
      </w:r>
      <w:r w:rsidR="007417AE" w:rsidRPr="007C1274">
        <w:rPr>
          <w:rFonts w:ascii="Times New Roman" w:hAnsi="Times New Roman" w:cs="Times New Roman"/>
        </w:rPr>
        <w:t>.2025</w:t>
      </w:r>
      <w:r w:rsidRPr="007C1274">
        <w:rPr>
          <w:rFonts w:ascii="Times New Roman" w:hAnsi="Times New Roman" w:cs="Times New Roman"/>
        </w:rPr>
        <w:t xml:space="preserve"> r. </w:t>
      </w:r>
    </w:p>
    <w:p w:rsidR="00D1788B" w:rsidRDefault="00D1788B" w:rsidP="007C1274">
      <w:pPr>
        <w:pStyle w:val="Akapitzlist"/>
        <w:numPr>
          <w:ilvl w:val="1"/>
          <w:numId w:val="1"/>
        </w:numPr>
        <w:tabs>
          <w:tab w:val="left" w:pos="284"/>
        </w:tabs>
        <w:spacing w:after="0"/>
        <w:ind w:left="426" w:hanging="426"/>
        <w:jc w:val="both"/>
        <w:rPr>
          <w:rFonts w:ascii="Times New Roman" w:hAnsi="Times New Roman" w:cs="Times New Roman"/>
        </w:rPr>
      </w:pPr>
      <w:r w:rsidRPr="007C1274">
        <w:rPr>
          <w:rFonts w:ascii="Times New Roman" w:hAnsi="Times New Roman" w:cs="Times New Roman"/>
        </w:rPr>
        <w:t xml:space="preserve">Kredyt będzie wykorzystany w formie bezgotówkowej. </w:t>
      </w:r>
    </w:p>
    <w:p w:rsidR="00D1788B" w:rsidRDefault="007417AE" w:rsidP="007C1274">
      <w:pPr>
        <w:pStyle w:val="Akapitzlist"/>
        <w:numPr>
          <w:ilvl w:val="1"/>
          <w:numId w:val="1"/>
        </w:numPr>
        <w:tabs>
          <w:tab w:val="left" w:pos="284"/>
        </w:tabs>
        <w:spacing w:after="0"/>
        <w:ind w:left="426" w:hanging="426"/>
        <w:jc w:val="both"/>
        <w:rPr>
          <w:rFonts w:ascii="Times New Roman" w:hAnsi="Times New Roman" w:cs="Times New Roman"/>
        </w:rPr>
      </w:pPr>
      <w:r w:rsidRPr="007C1274">
        <w:rPr>
          <w:rFonts w:ascii="Times New Roman" w:hAnsi="Times New Roman" w:cs="Times New Roman"/>
        </w:rPr>
        <w:t xml:space="preserve">Szczegółowy opis przedmiotu zamówienia stanowi </w:t>
      </w:r>
      <w:r w:rsidRPr="00E651D0">
        <w:rPr>
          <w:rFonts w:ascii="Times New Roman" w:hAnsi="Times New Roman" w:cs="Times New Roman"/>
          <w:b/>
        </w:rPr>
        <w:t xml:space="preserve">załącznik nr  </w:t>
      </w:r>
      <w:r w:rsidR="00E651D0" w:rsidRPr="00E651D0">
        <w:rPr>
          <w:rFonts w:ascii="Times New Roman" w:hAnsi="Times New Roman" w:cs="Times New Roman"/>
          <w:b/>
        </w:rPr>
        <w:t>1.</w:t>
      </w:r>
    </w:p>
    <w:p w:rsidR="00D1788B" w:rsidRPr="007C1BCD" w:rsidRDefault="00D1788B" w:rsidP="007C1BCD">
      <w:pPr>
        <w:pStyle w:val="Akapitzlist"/>
        <w:numPr>
          <w:ilvl w:val="1"/>
          <w:numId w:val="1"/>
        </w:numPr>
        <w:tabs>
          <w:tab w:val="left" w:pos="284"/>
        </w:tabs>
        <w:spacing w:after="0"/>
        <w:ind w:left="426" w:hanging="426"/>
        <w:jc w:val="both"/>
        <w:rPr>
          <w:rFonts w:ascii="Times New Roman" w:hAnsi="Times New Roman" w:cs="Times New Roman"/>
        </w:rPr>
      </w:pPr>
      <w:r w:rsidRPr="00E651D0">
        <w:rPr>
          <w:rFonts w:ascii="Times New Roman" w:hAnsi="Times New Roman" w:cs="Times New Roman"/>
        </w:rPr>
        <w:t xml:space="preserve">Zabezpieczeniem kredytu będzie weksel własny in blanco. </w:t>
      </w:r>
      <w:r w:rsidRPr="007C1BCD">
        <w:rPr>
          <w:rFonts w:ascii="Times New Roman" w:hAnsi="Times New Roman" w:cs="Times New Roman"/>
        </w:rPr>
        <w:t xml:space="preserve"> </w:t>
      </w:r>
    </w:p>
    <w:p w:rsidR="007417AE" w:rsidRDefault="00D1788B" w:rsidP="00510C8F">
      <w:pPr>
        <w:pStyle w:val="Akapitzlist"/>
        <w:numPr>
          <w:ilvl w:val="1"/>
          <w:numId w:val="1"/>
        </w:numPr>
        <w:tabs>
          <w:tab w:val="left" w:pos="284"/>
        </w:tabs>
        <w:spacing w:after="0"/>
        <w:ind w:left="567" w:hanging="567"/>
        <w:jc w:val="both"/>
        <w:rPr>
          <w:rFonts w:ascii="Times New Roman" w:hAnsi="Times New Roman" w:cs="Times New Roman"/>
        </w:rPr>
      </w:pPr>
      <w:r w:rsidRPr="007C1274">
        <w:rPr>
          <w:rFonts w:ascii="Times New Roman" w:hAnsi="Times New Roman" w:cs="Times New Roman"/>
        </w:rPr>
        <w:t xml:space="preserve">Zamawiający zastrzega sobie możliwość wcześniejszej spłaty całości lub części kredytu bez ponoszenia dodatkowych prowizji i opłat. </w:t>
      </w:r>
    </w:p>
    <w:p w:rsidR="00067279" w:rsidRDefault="00D1788B" w:rsidP="00067279">
      <w:pPr>
        <w:pStyle w:val="Akapitzlist"/>
        <w:numPr>
          <w:ilvl w:val="1"/>
          <w:numId w:val="1"/>
        </w:numPr>
        <w:tabs>
          <w:tab w:val="left" w:pos="284"/>
        </w:tabs>
        <w:spacing w:after="0"/>
        <w:ind w:left="567" w:hanging="567"/>
        <w:jc w:val="both"/>
        <w:rPr>
          <w:rFonts w:ascii="Times New Roman" w:hAnsi="Times New Roman" w:cs="Times New Roman"/>
        </w:rPr>
      </w:pPr>
      <w:r w:rsidRPr="007C1274">
        <w:rPr>
          <w:rFonts w:ascii="Times New Roman" w:hAnsi="Times New Roman" w:cs="Times New Roman"/>
        </w:rPr>
        <w:t>Wykorzystanie kredytu w kwocie niższej niż kwota będąca przedmiotem zamówienia, nie będzie skutkowało ponoszeniem dodatkowych kosztów przez Zamawiającego.</w:t>
      </w:r>
    </w:p>
    <w:p w:rsidR="00067279" w:rsidRPr="00067279" w:rsidRDefault="00067279" w:rsidP="00067279">
      <w:pPr>
        <w:pStyle w:val="Akapitzlist"/>
        <w:numPr>
          <w:ilvl w:val="1"/>
          <w:numId w:val="1"/>
        </w:numPr>
        <w:tabs>
          <w:tab w:val="left" w:pos="284"/>
        </w:tabs>
        <w:spacing w:after="0"/>
        <w:ind w:left="567" w:hanging="567"/>
        <w:jc w:val="both"/>
        <w:rPr>
          <w:rFonts w:ascii="Times New Roman" w:hAnsi="Times New Roman" w:cs="Times New Roman"/>
        </w:rPr>
      </w:pPr>
      <w:r w:rsidRPr="00067279">
        <w:rPr>
          <w:rFonts w:ascii="Times New Roman" w:hAnsi="Times New Roman" w:cs="Times New Roman"/>
        </w:rPr>
        <w:t xml:space="preserve">Zamawiający wymaga zatrudnienia przez wykonawcę na podstawie umowy o pracę osoby / osób wykonujących czynności w zakresie realizacji zamówienia, jeżeli wykonanie tych czynności polega na wykonywaniu pracy w sposób określony w art. 22 § 1 ustawy z dnia 26 czerwca 1974 r. – Kodeks pracy (Dz. U. z 2016 r. poz. 1666, z późn. zm.) – szczegółowe informacje zawarto we wzorze umowy – </w:t>
      </w:r>
      <w:r w:rsidRPr="00067279">
        <w:rPr>
          <w:rFonts w:ascii="Times New Roman" w:hAnsi="Times New Roman" w:cs="Times New Roman"/>
          <w:b/>
        </w:rPr>
        <w:t xml:space="preserve">załącznik nr </w:t>
      </w:r>
      <w:r>
        <w:rPr>
          <w:rFonts w:ascii="Times New Roman" w:hAnsi="Times New Roman" w:cs="Times New Roman"/>
          <w:b/>
        </w:rPr>
        <w:t>3</w:t>
      </w:r>
      <w:r w:rsidRPr="00067279">
        <w:rPr>
          <w:rFonts w:ascii="Times New Roman" w:hAnsi="Times New Roman" w:cs="Times New Roman"/>
          <w:b/>
        </w:rPr>
        <w:t>, par. 1</w:t>
      </w:r>
      <w:r>
        <w:rPr>
          <w:rFonts w:ascii="Times New Roman" w:hAnsi="Times New Roman" w:cs="Times New Roman"/>
          <w:b/>
        </w:rPr>
        <w:t>2</w:t>
      </w:r>
      <w:r w:rsidRPr="00067279">
        <w:rPr>
          <w:rFonts w:ascii="Times New Roman" w:hAnsi="Times New Roman" w:cs="Times New Roman"/>
        </w:rPr>
        <w:t>.</w:t>
      </w:r>
    </w:p>
    <w:p w:rsidR="00486949" w:rsidRPr="00E651D0" w:rsidRDefault="00C96BD5" w:rsidP="00510C8F">
      <w:pPr>
        <w:pStyle w:val="Akapitzlist"/>
        <w:numPr>
          <w:ilvl w:val="1"/>
          <w:numId w:val="1"/>
        </w:numPr>
        <w:tabs>
          <w:tab w:val="left" w:pos="567"/>
        </w:tabs>
        <w:spacing w:after="0"/>
        <w:ind w:left="426" w:hanging="426"/>
        <w:jc w:val="both"/>
        <w:rPr>
          <w:rFonts w:ascii="Times New Roman" w:hAnsi="Times New Roman" w:cs="Times New Roman"/>
        </w:rPr>
      </w:pPr>
      <w:r w:rsidRPr="00E651D0">
        <w:rPr>
          <w:rFonts w:ascii="Times New Roman" w:eastAsia="Batang" w:hAnsi="Times New Roman" w:cs="Times New Roman"/>
        </w:rPr>
        <w:t xml:space="preserve">Wszelkie informacje niezbędne do przygotowania oferty dostępne są do wglądu w siedzibie Zamawiającego oraz udostępnione na stronie internetowej: </w:t>
      </w:r>
      <w:hyperlink r:id="rId15" w:history="1">
        <w:r w:rsidR="007C1274" w:rsidRPr="00E651D0">
          <w:rPr>
            <w:rStyle w:val="Hipercze"/>
            <w:rFonts w:ascii="Times New Roman" w:eastAsia="Batang" w:hAnsi="Times New Roman" w:cs="Times New Roman"/>
          </w:rPr>
          <w:t>www.bip.miasto.tuchola.pl</w:t>
        </w:r>
      </w:hyperlink>
      <w:r w:rsidRPr="00E651D0">
        <w:rPr>
          <w:rFonts w:ascii="Times New Roman" w:eastAsia="Batang" w:hAnsi="Times New Roman" w:cs="Times New Roman"/>
        </w:rPr>
        <w:t>.</w:t>
      </w:r>
      <w:r w:rsidR="007C1274" w:rsidRPr="00E651D0">
        <w:rPr>
          <w:rFonts w:ascii="Times New Roman" w:eastAsia="Batang" w:hAnsi="Times New Roman" w:cs="Times New Roman"/>
        </w:rPr>
        <w:t xml:space="preserve"> </w:t>
      </w:r>
      <w:r w:rsidR="007C1274" w:rsidRPr="00E651D0">
        <w:rPr>
          <w:rFonts w:ascii="Times New Roman" w:hAnsi="Times New Roman" w:cs="Times New Roman"/>
          <w:bCs/>
        </w:rPr>
        <w:t xml:space="preserve">Przy </w:t>
      </w:r>
      <w:r w:rsidR="00515C81" w:rsidRPr="00E651D0">
        <w:rPr>
          <w:rFonts w:ascii="Times New Roman" w:hAnsi="Times New Roman" w:cs="Times New Roman"/>
          <w:bCs/>
        </w:rPr>
        <w:t xml:space="preserve">czym </w:t>
      </w:r>
      <w:r w:rsidR="00486949" w:rsidRPr="00E651D0">
        <w:rPr>
          <w:rFonts w:ascii="Times New Roman" w:hAnsi="Times New Roman" w:cs="Times New Roman"/>
          <w:bCs/>
        </w:rPr>
        <w:t>przekazywanie informacji</w:t>
      </w:r>
      <w:r w:rsidR="00515C81" w:rsidRPr="00E651D0">
        <w:rPr>
          <w:rFonts w:ascii="Times New Roman" w:hAnsi="Times New Roman" w:cs="Times New Roman"/>
          <w:bCs/>
        </w:rPr>
        <w:t>, składanie oferty</w:t>
      </w:r>
      <w:r w:rsidR="00486949" w:rsidRPr="00E651D0">
        <w:rPr>
          <w:rFonts w:ascii="Times New Roman" w:hAnsi="Times New Roman" w:cs="Times New Roman"/>
          <w:bCs/>
        </w:rPr>
        <w:t xml:space="preserve"> odbywa się </w:t>
      </w:r>
      <w:r w:rsidR="00486949" w:rsidRPr="00E651D0">
        <w:rPr>
          <w:rFonts w:ascii="Times New Roman" w:hAnsi="Times New Roman" w:cs="Times New Roman"/>
          <w:b/>
          <w:bCs/>
        </w:rPr>
        <w:t>elektronicznie za pośrednictwem Platformy Zakupowej.</w:t>
      </w:r>
      <w:r w:rsidR="00486949" w:rsidRPr="00E651D0">
        <w:rPr>
          <w:rFonts w:ascii="Times New Roman" w:hAnsi="Times New Roman" w:cs="Times New Roman"/>
          <w:bCs/>
        </w:rPr>
        <w:t xml:space="preserve"> </w:t>
      </w:r>
      <w:r w:rsidR="00486949" w:rsidRPr="00E651D0">
        <w:rPr>
          <w:rFonts w:ascii="Times New Roman" w:hAnsi="Times New Roman" w:cs="Times New Roman"/>
        </w:rPr>
        <w:t xml:space="preserve">Link do postępowania dostępny jest na Profilu Nabywcy zamawiającego: </w:t>
      </w:r>
      <w:hyperlink r:id="rId16" w:history="1">
        <w:r w:rsidR="00486949" w:rsidRPr="00E651D0">
          <w:rPr>
            <w:rStyle w:val="Hipercze"/>
            <w:rFonts w:ascii="Times New Roman" w:hAnsi="Times New Roman" w:cs="Times New Roman"/>
            <w:color w:val="auto"/>
            <w:u w:val="none"/>
          </w:rPr>
          <w:t>https://platformazakupowa.pl/tuchola</w:t>
        </w:r>
      </w:hyperlink>
    </w:p>
    <w:p w:rsidR="00C36665" w:rsidRPr="00C36665" w:rsidRDefault="00C36665" w:rsidP="00CB0082">
      <w:pPr>
        <w:pStyle w:val="Akapitzlist"/>
        <w:tabs>
          <w:tab w:val="left" w:pos="2240"/>
        </w:tabs>
        <w:spacing w:after="0"/>
        <w:ind w:left="360"/>
        <w:jc w:val="both"/>
        <w:rPr>
          <w:rFonts w:ascii="Times New Roman" w:hAnsi="Times New Roman" w:cs="Times New Roman"/>
        </w:rPr>
      </w:pPr>
    </w:p>
    <w:p w:rsidR="00DE7339" w:rsidRPr="00DE7339" w:rsidRDefault="00DE7339" w:rsidP="007C1274">
      <w:pPr>
        <w:pStyle w:val="Akapitzlist"/>
        <w:keepNext/>
        <w:numPr>
          <w:ilvl w:val="1"/>
          <w:numId w:val="29"/>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7C1274">
      <w:pPr>
        <w:pStyle w:val="Akapitzlist"/>
        <w:keepNext/>
        <w:numPr>
          <w:ilvl w:val="1"/>
          <w:numId w:val="29"/>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7C1274">
      <w:pPr>
        <w:pStyle w:val="Akapitzlist"/>
        <w:keepNext/>
        <w:numPr>
          <w:ilvl w:val="1"/>
          <w:numId w:val="29"/>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7C1274">
      <w:pPr>
        <w:pStyle w:val="Akapitzlist"/>
        <w:keepNext/>
        <w:numPr>
          <w:ilvl w:val="2"/>
          <w:numId w:val="29"/>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7C1274">
      <w:pPr>
        <w:pStyle w:val="Akapitzlist"/>
        <w:keepNext/>
        <w:numPr>
          <w:ilvl w:val="2"/>
          <w:numId w:val="29"/>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Default="00DE7339" w:rsidP="007C1274">
      <w:pPr>
        <w:widowControl w:val="0"/>
        <w:numPr>
          <w:ilvl w:val="0"/>
          <w:numId w:val="29"/>
        </w:numPr>
        <w:spacing w:after="0"/>
        <w:ind w:left="426" w:hanging="426"/>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lang w:eastAsia="en-US"/>
        </w:rPr>
        <w:t>TERMIN WYKONANIA PRZEDMIOTU ZAMÓWIENIA</w:t>
      </w:r>
    </w:p>
    <w:p w:rsidR="00417C33" w:rsidRPr="002313A6" w:rsidRDefault="00417C33" w:rsidP="00417C33">
      <w:pPr>
        <w:pStyle w:val="Akapitzlist"/>
        <w:tabs>
          <w:tab w:val="left" w:pos="7080"/>
        </w:tabs>
        <w:spacing w:after="120"/>
        <w:ind w:left="450"/>
        <w:jc w:val="both"/>
        <w:outlineLvl w:val="0"/>
        <w:rPr>
          <w:rFonts w:ascii="Times New Roman" w:eastAsia="Times New Roman" w:hAnsi="Times New Roman" w:cs="Times New Roman"/>
        </w:rPr>
      </w:pPr>
      <w:r w:rsidRPr="002313A6">
        <w:rPr>
          <w:rFonts w:ascii="Times New Roman" w:eastAsia="Times New Roman" w:hAnsi="Times New Roman" w:cs="Times New Roman"/>
        </w:rPr>
        <w:t xml:space="preserve">Termin realizacji zamówienia (termin realizacji umowy): spłata </w:t>
      </w:r>
      <w:r w:rsidRPr="002313A6">
        <w:rPr>
          <w:rFonts w:ascii="Times New Roman" w:eastAsia="Times New Roman" w:hAnsi="Times New Roman" w:cs="Times New Roman"/>
          <w:b/>
        </w:rPr>
        <w:t>do 31.0</w:t>
      </w:r>
      <w:r w:rsidRPr="002313A6">
        <w:rPr>
          <w:rFonts w:ascii="Times New Roman" w:hAnsi="Times New Roman" w:cs="Times New Roman"/>
          <w:b/>
        </w:rPr>
        <w:t>3</w:t>
      </w:r>
      <w:r w:rsidRPr="002313A6">
        <w:rPr>
          <w:rFonts w:ascii="Times New Roman" w:eastAsia="Times New Roman" w:hAnsi="Times New Roman" w:cs="Times New Roman"/>
          <w:b/>
        </w:rPr>
        <w:t>.202</w:t>
      </w:r>
      <w:r w:rsidRPr="002313A6">
        <w:rPr>
          <w:rFonts w:ascii="Times New Roman" w:hAnsi="Times New Roman" w:cs="Times New Roman"/>
          <w:b/>
        </w:rPr>
        <w:t>5</w:t>
      </w:r>
      <w:r w:rsidRPr="002313A6">
        <w:rPr>
          <w:rFonts w:ascii="Times New Roman" w:eastAsia="Times New Roman" w:hAnsi="Times New Roman" w:cs="Times New Roman"/>
          <w:b/>
        </w:rPr>
        <w:t xml:space="preserve"> roku</w:t>
      </w:r>
      <w:r w:rsidRPr="002313A6">
        <w:rPr>
          <w:rFonts w:ascii="Times New Roman" w:eastAsia="Times New Roman" w:hAnsi="Times New Roman" w:cs="Times New Roman"/>
        </w:rPr>
        <w:t xml:space="preserve">, </w:t>
      </w:r>
    </w:p>
    <w:p w:rsidR="00417C33" w:rsidRDefault="00417C33" w:rsidP="00417C33">
      <w:pPr>
        <w:pStyle w:val="Akapitzlist"/>
        <w:tabs>
          <w:tab w:val="left" w:pos="7080"/>
        </w:tabs>
        <w:spacing w:after="120"/>
        <w:ind w:left="450"/>
        <w:jc w:val="both"/>
        <w:outlineLvl w:val="0"/>
        <w:rPr>
          <w:rFonts w:ascii="Times New Roman" w:eastAsia="Times New Roman" w:hAnsi="Times New Roman" w:cs="Times New Roman"/>
        </w:rPr>
      </w:pPr>
      <w:r w:rsidRPr="002313A6">
        <w:rPr>
          <w:rFonts w:ascii="Times New Roman" w:eastAsia="Times New Roman" w:hAnsi="Times New Roman" w:cs="Times New Roman"/>
        </w:rPr>
        <w:t xml:space="preserve">termin </w:t>
      </w:r>
      <w:r w:rsidR="00E71C4D">
        <w:rPr>
          <w:rFonts w:ascii="Times New Roman" w:eastAsia="Times New Roman" w:hAnsi="Times New Roman" w:cs="Times New Roman"/>
        </w:rPr>
        <w:t>uruchomienia</w:t>
      </w:r>
      <w:r w:rsidRPr="002313A6">
        <w:rPr>
          <w:rFonts w:ascii="Times New Roman" w:eastAsia="Times New Roman" w:hAnsi="Times New Roman" w:cs="Times New Roman"/>
        </w:rPr>
        <w:t xml:space="preserve"> kredytu:</w:t>
      </w:r>
      <w:r>
        <w:rPr>
          <w:rFonts w:ascii="Times New Roman" w:eastAsia="Times New Roman" w:hAnsi="Times New Roman" w:cs="Times New Roman"/>
        </w:rPr>
        <w:t xml:space="preserve"> </w:t>
      </w:r>
      <w:r w:rsidRPr="00417C33">
        <w:rPr>
          <w:rFonts w:ascii="Times New Roman" w:eastAsia="Times New Roman" w:hAnsi="Times New Roman" w:cs="Times New Roman"/>
          <w:b/>
        </w:rPr>
        <w:t>0</w:t>
      </w:r>
      <w:r w:rsidR="00E71C4D">
        <w:rPr>
          <w:rFonts w:ascii="Times New Roman" w:eastAsia="Times New Roman" w:hAnsi="Times New Roman" w:cs="Times New Roman"/>
          <w:b/>
        </w:rPr>
        <w:t>2.</w:t>
      </w:r>
      <w:r w:rsidRPr="00417C33">
        <w:rPr>
          <w:rFonts w:ascii="Times New Roman" w:eastAsia="Times New Roman" w:hAnsi="Times New Roman" w:cs="Times New Roman"/>
          <w:b/>
        </w:rPr>
        <w:t>0</w:t>
      </w:r>
      <w:r w:rsidR="00E71C4D">
        <w:rPr>
          <w:rFonts w:ascii="Times New Roman" w:eastAsia="Times New Roman" w:hAnsi="Times New Roman" w:cs="Times New Roman"/>
          <w:b/>
        </w:rPr>
        <w:t>8</w:t>
      </w:r>
      <w:r w:rsidRPr="00417C33">
        <w:rPr>
          <w:rFonts w:ascii="Times New Roman" w:eastAsia="Times New Roman" w:hAnsi="Times New Roman" w:cs="Times New Roman"/>
          <w:b/>
        </w:rPr>
        <w:t>.2021 r.</w:t>
      </w:r>
      <w:r w:rsidRPr="002313A6">
        <w:rPr>
          <w:rFonts w:ascii="Times New Roman" w:eastAsia="Times New Roman" w:hAnsi="Times New Roman" w:cs="Times New Roman"/>
        </w:rPr>
        <w:t xml:space="preserve"> </w:t>
      </w:r>
    </w:p>
    <w:p w:rsidR="00CB0082" w:rsidRPr="00417C33" w:rsidRDefault="00CB0082" w:rsidP="00417C33">
      <w:pPr>
        <w:widowControl w:val="0"/>
        <w:numPr>
          <w:ilvl w:val="0"/>
          <w:numId w:val="29"/>
        </w:numPr>
        <w:spacing w:after="0"/>
        <w:ind w:left="426" w:hanging="426"/>
        <w:outlineLvl w:val="1"/>
        <w:rPr>
          <w:rFonts w:ascii="Times New Roman" w:hAnsi="Times New Roman" w:cs="Times New Roman"/>
          <w:b/>
          <w:color w:val="365F91"/>
          <w:sz w:val="24"/>
          <w:szCs w:val="24"/>
        </w:rPr>
      </w:pPr>
      <w:r w:rsidRPr="00417C33">
        <w:rPr>
          <w:rFonts w:ascii="Times New Roman" w:hAnsi="Times New Roman" w:cs="Times New Roman"/>
          <w:b/>
          <w:color w:val="365F91"/>
          <w:sz w:val="24"/>
          <w:szCs w:val="24"/>
          <w:lang w:eastAsia="en-US"/>
        </w:rPr>
        <w:t>INFORMACJE O ŚRODKACH KOMUNIKACJI ELEKTRONICZNEJ, PRZY UŻYCIU KTÓRYCH ZAMAWIAJĄCY BĘDZIE KOMUNIKOWAŁ SIĘ Z WYKONAWCA</w:t>
      </w:r>
      <w:r w:rsidR="00CA4793" w:rsidRPr="00417C33">
        <w:rPr>
          <w:rFonts w:ascii="Times New Roman" w:hAnsi="Times New Roman" w:cs="Times New Roman"/>
          <w:b/>
          <w:color w:val="365F91"/>
          <w:sz w:val="24"/>
          <w:szCs w:val="24"/>
          <w:lang w:eastAsia="en-US"/>
        </w:rPr>
        <w:t xml:space="preserve">MI, ORAZ INFORMACJE O WYMAGANIACH </w:t>
      </w:r>
      <w:r w:rsidRPr="00417C33">
        <w:rPr>
          <w:rFonts w:ascii="Times New Roman" w:hAnsi="Times New Roman" w:cs="Times New Roman"/>
          <w:b/>
          <w:color w:val="365F91"/>
          <w:sz w:val="24"/>
          <w:szCs w:val="24"/>
          <w:lang w:eastAsia="en-US"/>
        </w:rPr>
        <w:t>TE</w:t>
      </w:r>
      <w:r w:rsidR="00CA4793" w:rsidRPr="00417C33">
        <w:rPr>
          <w:rFonts w:ascii="Times New Roman" w:hAnsi="Times New Roman" w:cs="Times New Roman"/>
          <w:b/>
          <w:color w:val="365F91"/>
          <w:sz w:val="24"/>
          <w:szCs w:val="24"/>
          <w:lang w:eastAsia="en-US"/>
        </w:rPr>
        <w:t xml:space="preserve">CHNICZNYCH </w:t>
      </w:r>
      <w:r w:rsidRPr="00417C33">
        <w:rPr>
          <w:rFonts w:ascii="Times New Roman" w:hAnsi="Times New Roman" w:cs="Times New Roman"/>
          <w:b/>
          <w:color w:val="365F91"/>
          <w:sz w:val="24"/>
          <w:szCs w:val="24"/>
          <w:lang w:eastAsia="en-US"/>
        </w:rPr>
        <w:t>I ORGANIZACYJNYCH SPORZĄDZANIA, WYSYŁANIA I ODBIERANIA KORESPONDENCJI ELEKTRONICZNEJ</w:t>
      </w:r>
    </w:p>
    <w:p w:rsidR="00CA4793" w:rsidRPr="00CA4793" w:rsidRDefault="00CA4793" w:rsidP="00E651D0">
      <w:pPr>
        <w:widowControl w:val="0"/>
        <w:numPr>
          <w:ilvl w:val="1"/>
          <w:numId w:val="36"/>
        </w:numPr>
        <w:spacing w:after="0"/>
        <w:ind w:left="426" w:hanging="426"/>
        <w:jc w:val="both"/>
        <w:outlineLvl w:val="1"/>
        <w:rPr>
          <w:rFonts w:ascii="Times New Roman" w:hAnsi="Times New Roman" w:cs="Times New Roman"/>
          <w:b/>
        </w:rPr>
      </w:pPr>
      <w:r w:rsidRPr="00CA4793">
        <w:rPr>
          <w:rFonts w:ascii="Times New Roman" w:hAnsi="Times New Roman" w:cs="Times New Roman"/>
          <w:bCs/>
        </w:rPr>
        <w:t xml:space="preserve">Komunikacja w postępowaniu o udzielenie zamówienia, w tym składanie ofert, wymiana informacji oraz przekazywanie dokumentów lub oświadczeń między Zamawiającym </w:t>
      </w:r>
      <w:r w:rsidRPr="00CA4793">
        <w:rPr>
          <w:rFonts w:ascii="Times New Roman" w:hAnsi="Times New Roman" w:cs="Times New Roman"/>
          <w:bCs/>
        </w:rPr>
        <w:br/>
        <w:t xml:space="preserve">a Wykonawcą, z uwzględnieniem wyjątków określonych w ustawie Pzp, odbywa się przy użyciu środków komunikacji elektronicznej. Przez środki komunikacji elektronicznej rozumie się środki </w:t>
      </w:r>
      <w:r w:rsidRPr="00CA4793">
        <w:rPr>
          <w:rFonts w:ascii="Times New Roman" w:hAnsi="Times New Roman" w:cs="Times New Roman"/>
          <w:bCs/>
        </w:rPr>
        <w:lastRenderedPageBreak/>
        <w:t>komunikacji elektronicznej zdefiniowane w ustawie z dnia 18 lipca 2002 r. o świadczeniu usług drogą elektroniczną.</w:t>
      </w:r>
    </w:p>
    <w:p w:rsidR="00CA4793" w:rsidRPr="00CA4793" w:rsidRDefault="00CA4793" w:rsidP="00E651D0">
      <w:pPr>
        <w:widowControl w:val="0"/>
        <w:numPr>
          <w:ilvl w:val="1"/>
          <w:numId w:val="36"/>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Postępowanie prowadzone jest w języku polskim w formie elektronicznej za pośrednictwem </w:t>
      </w:r>
      <w:hyperlink r:id="rId17"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pod adresem: </w:t>
      </w:r>
      <w:hyperlink r:id="rId18" w:history="1">
        <w:r w:rsidRPr="00CA4793">
          <w:rPr>
            <w:rStyle w:val="Hipercze"/>
            <w:rFonts w:ascii="Times New Roman" w:hAnsi="Times New Roman" w:cs="Times New Roman"/>
          </w:rPr>
          <w:t>https://platformazakupowa.pl/tuchola</w:t>
        </w:r>
      </w:hyperlink>
    </w:p>
    <w:p w:rsidR="00CA4793" w:rsidRPr="00CA4793" w:rsidRDefault="00CA4793" w:rsidP="00E651D0">
      <w:pPr>
        <w:widowControl w:val="0"/>
        <w:numPr>
          <w:ilvl w:val="1"/>
          <w:numId w:val="36"/>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Korzystanie z platformy zakupowej przez Wykonawcę jest bezpłatne.</w:t>
      </w:r>
    </w:p>
    <w:p w:rsidR="00CA4793" w:rsidRPr="00CA4793" w:rsidRDefault="00CA4793" w:rsidP="00E651D0">
      <w:pPr>
        <w:widowControl w:val="0"/>
        <w:numPr>
          <w:ilvl w:val="1"/>
          <w:numId w:val="36"/>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celu skrócenia czasu udzielenia odpowiedzi na pytania preferuje się, aby komunikacja między Zamawiającym a Wykonawcami, w tym wszelkie oświadczenia, wnioski, zawiadomienia oraz informacje, przekazywane </w:t>
      </w:r>
      <w:r w:rsidRPr="00F150BB">
        <w:rPr>
          <w:rFonts w:ascii="Times New Roman" w:hAnsi="Times New Roman" w:cs="Times New Roman"/>
          <w:u w:val="single"/>
          <w:lang w:eastAsia="en-US"/>
        </w:rPr>
        <w:t xml:space="preserve">były w formie elektronicznej za pośrednictwem </w:t>
      </w:r>
      <w:hyperlink r:id="rId19" w:history="1">
        <w:r w:rsidRPr="00F150BB">
          <w:rPr>
            <w:rFonts w:ascii="Times New Roman" w:hAnsi="Times New Roman" w:cs="Times New Roman"/>
            <w:u w:val="single"/>
            <w:lang w:eastAsia="en-US"/>
          </w:rPr>
          <w:t>platformazakupowa.pl</w:t>
        </w:r>
      </w:hyperlink>
      <w:r w:rsidRPr="00F150BB">
        <w:rPr>
          <w:rFonts w:ascii="Times New Roman" w:hAnsi="Times New Roman" w:cs="Times New Roman"/>
          <w:u w:val="single"/>
          <w:lang w:eastAsia="en-US"/>
        </w:rPr>
        <w:t xml:space="preserve"> i formularza </w:t>
      </w:r>
      <w:r w:rsidRPr="00F150BB">
        <w:rPr>
          <w:rFonts w:ascii="Times New Roman" w:hAnsi="Times New Roman" w:cs="Times New Roman"/>
          <w:b/>
          <w:u w:val="single"/>
          <w:lang w:eastAsia="en-US"/>
        </w:rPr>
        <w:t>„Wyślij wiadomość do zamawiającego”</w:t>
      </w:r>
      <w:r w:rsidRPr="00F150BB">
        <w:rPr>
          <w:rFonts w:ascii="Times New Roman" w:hAnsi="Times New Roman" w:cs="Times New Roman"/>
          <w:b/>
          <w:lang w:eastAsia="en-US"/>
        </w:rPr>
        <w:t>.</w:t>
      </w:r>
      <w:r w:rsidRPr="00CA4793">
        <w:rPr>
          <w:rFonts w:ascii="Times New Roman" w:hAnsi="Times New Roman" w:cs="Times New Roman"/>
          <w:lang w:eastAsia="en-US"/>
        </w:rPr>
        <w:t xml:space="preserve"> Za datę przekazania (wpływu) oświadczeń, wniosków, zawiadomień oraz informacji przyjmuje się datę ich przesłania za pośrednictwem </w:t>
      </w:r>
      <w:hyperlink r:id="rId20"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poprzez kliknięcie przycisku  „Wyślij wiadomość do zamawiającego” po których pojawi się komunikat, że wiadomość została wysłana do Zamawiającego.</w:t>
      </w:r>
    </w:p>
    <w:p w:rsidR="00CA4793" w:rsidRPr="00CA4793" w:rsidRDefault="00CA4793" w:rsidP="00E651D0">
      <w:pPr>
        <w:widowControl w:val="0"/>
        <w:numPr>
          <w:ilvl w:val="1"/>
          <w:numId w:val="36"/>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sytuacjach awaryjnych z wyjątkiem składania ofert Zamawiający dopuszcza komunikację elektroniczną  poprzez email: </w:t>
      </w:r>
      <w:hyperlink r:id="rId21" w:history="1">
        <w:r w:rsidRPr="00CA4793">
          <w:rPr>
            <w:rStyle w:val="Hipercze"/>
            <w:rFonts w:ascii="Times New Roman" w:hAnsi="Times New Roman" w:cs="Times New Roman"/>
          </w:rPr>
          <w:t>przetargi212@tuchola.pl</w:t>
        </w:r>
      </w:hyperlink>
    </w:p>
    <w:p w:rsidR="00CA4793" w:rsidRPr="00CA4793" w:rsidRDefault="00CA4793" w:rsidP="00E651D0">
      <w:pPr>
        <w:widowControl w:val="0"/>
        <w:numPr>
          <w:ilvl w:val="1"/>
          <w:numId w:val="36"/>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będzie przekazywał Wykonawcom informacje w formie elektronicznej za pośrednictwem </w:t>
      </w:r>
      <w:hyperlink r:id="rId22"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do konkretnego Wykonawcy.</w:t>
      </w:r>
    </w:p>
    <w:p w:rsidR="00CA4793" w:rsidRPr="00CA4793" w:rsidRDefault="00CA4793" w:rsidP="00E651D0">
      <w:pPr>
        <w:widowControl w:val="0"/>
        <w:numPr>
          <w:ilvl w:val="1"/>
          <w:numId w:val="36"/>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A4793" w:rsidRPr="00CA4793" w:rsidRDefault="00CA4793" w:rsidP="00E651D0">
      <w:pPr>
        <w:widowControl w:val="0"/>
        <w:numPr>
          <w:ilvl w:val="1"/>
          <w:numId w:val="36"/>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zgodnie z Rozporządzeniem Prezesa Rady Ministrów z dnia 30 grudnia 2020 r. </w:t>
      </w:r>
      <w:r w:rsidRPr="00CA4793">
        <w:rPr>
          <w:rFonts w:ascii="Times New Roman" w:hAnsi="Times New Roman" w:cs="Times New Roman"/>
          <w:lang w:eastAsia="en-US"/>
        </w:rPr>
        <w:br/>
        <w:t xml:space="preserve">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4"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tj.:</w:t>
      </w:r>
    </w:p>
    <w:p w:rsidR="00CA4793" w:rsidRPr="00CA4793" w:rsidRDefault="00CA4793" w:rsidP="00E651D0">
      <w:pPr>
        <w:widowControl w:val="0"/>
        <w:numPr>
          <w:ilvl w:val="2"/>
          <w:numId w:val="36"/>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stały dostęp do sieci Internet o gwarantowanej przepustowości nie mniejszej niż 512 kb/s,</w:t>
      </w:r>
    </w:p>
    <w:p w:rsidR="00CA4793" w:rsidRPr="00CA4793" w:rsidRDefault="00CA4793" w:rsidP="00E651D0">
      <w:pPr>
        <w:widowControl w:val="0"/>
        <w:numPr>
          <w:ilvl w:val="2"/>
          <w:numId w:val="36"/>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komputer klasy PC lub MAC o następującej konfiguracji: pamięć min. 2 GB Ram, procesor Intel IV 2 GHZ lub jego nowsza wersja, jeden z systemów operacyjnych - MS Windows 7, Mac Os x 10 4, Linux, lub ich nowsze wersje,</w:t>
      </w:r>
    </w:p>
    <w:p w:rsidR="00CA4793" w:rsidRPr="00CA4793" w:rsidRDefault="00CA4793" w:rsidP="00E651D0">
      <w:pPr>
        <w:widowControl w:val="0"/>
        <w:numPr>
          <w:ilvl w:val="2"/>
          <w:numId w:val="36"/>
        </w:numPr>
        <w:spacing w:after="0"/>
        <w:ind w:left="851" w:hanging="425"/>
        <w:jc w:val="both"/>
        <w:outlineLvl w:val="1"/>
        <w:rPr>
          <w:rFonts w:ascii="Times New Roman" w:hAnsi="Times New Roman" w:cs="Times New Roman"/>
          <w:b/>
        </w:rPr>
      </w:pPr>
      <w:r w:rsidRPr="00CA4793">
        <w:rPr>
          <w:rFonts w:ascii="Times New Roman" w:hAnsi="Times New Roman" w:cs="Times New Roman"/>
          <w:b/>
        </w:rPr>
        <w:t xml:space="preserve"> </w:t>
      </w:r>
      <w:r w:rsidRPr="00CA4793">
        <w:rPr>
          <w:rFonts w:ascii="Times New Roman" w:hAnsi="Times New Roman" w:cs="Times New Roman"/>
          <w:lang w:eastAsia="en-US"/>
        </w:rPr>
        <w:t>zainstalowana dowolna przeglądarka internetowa, w przypadku Internet Explorer minimalnie wersja 10 0.,</w:t>
      </w:r>
    </w:p>
    <w:p w:rsidR="00CA4793" w:rsidRPr="00CA4793" w:rsidRDefault="00CA4793" w:rsidP="00E651D0">
      <w:pPr>
        <w:widowControl w:val="0"/>
        <w:numPr>
          <w:ilvl w:val="2"/>
          <w:numId w:val="36"/>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włączona obsługa JavaScript,</w:t>
      </w:r>
    </w:p>
    <w:p w:rsidR="00CA4793" w:rsidRPr="00CA4793" w:rsidRDefault="00CA4793" w:rsidP="00E651D0">
      <w:pPr>
        <w:keepNext/>
        <w:numPr>
          <w:ilvl w:val="2"/>
          <w:numId w:val="36"/>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lastRenderedPageBreak/>
        <w:t>zainstalowany program Adobe Acrobat Reader lub inny obsługujący format plików .pdf,</w:t>
      </w:r>
    </w:p>
    <w:p w:rsidR="00CA4793" w:rsidRPr="00CA4793" w:rsidRDefault="00CA4793" w:rsidP="00E651D0">
      <w:pPr>
        <w:keepNext/>
        <w:numPr>
          <w:ilvl w:val="2"/>
          <w:numId w:val="36"/>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platformazakupowa.pl działa według standardu przyjętego w komunikacji sieciowej - kodowanie UTF8,</w:t>
      </w:r>
    </w:p>
    <w:p w:rsidR="00CA4793" w:rsidRPr="00CA4793" w:rsidRDefault="00CA4793" w:rsidP="00E651D0">
      <w:pPr>
        <w:keepNext/>
        <w:numPr>
          <w:ilvl w:val="2"/>
          <w:numId w:val="36"/>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 xml:space="preserve">oznaczenie czasu odbioru danych przez platformę zakupową stanowi datę oraz dokładny czas (hh:mm:ss) generowany wg. czasu lokalnego serwera synchronizowanego </w:t>
      </w:r>
      <w:r w:rsidRPr="00CA4793">
        <w:rPr>
          <w:rFonts w:ascii="Times New Roman" w:hAnsi="Times New Roman" w:cs="Times New Roman"/>
          <w:lang w:eastAsia="en-US"/>
        </w:rPr>
        <w:br/>
        <w:t>z zegarem Głównego Urzędu Miar.</w:t>
      </w:r>
    </w:p>
    <w:p w:rsidR="00CA4793" w:rsidRPr="00CA4793" w:rsidRDefault="00CA4793" w:rsidP="00E651D0">
      <w:pPr>
        <w:keepNext/>
        <w:numPr>
          <w:ilvl w:val="1"/>
          <w:numId w:val="36"/>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Wykonawca, przystępując do niniejszego postępowania o udzielenie zamówienia publicznego:</w:t>
      </w:r>
    </w:p>
    <w:p w:rsidR="00CA4793" w:rsidRPr="00CA4793" w:rsidRDefault="00CA4793" w:rsidP="00E651D0">
      <w:pPr>
        <w:keepNext/>
        <w:numPr>
          <w:ilvl w:val="2"/>
          <w:numId w:val="3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akceptuje warunki korzystania z </w:t>
      </w:r>
      <w:hyperlink r:id="rId25"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określone w Regulaminie zamieszczonym na stronie internetowej </w:t>
      </w:r>
      <w:hyperlink r:id="rId26"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w zakładce „Regulamin" oraz uznaje go za wiążący,</w:t>
      </w:r>
    </w:p>
    <w:p w:rsidR="00CA4793" w:rsidRPr="00CA4793" w:rsidRDefault="00CA4793" w:rsidP="00E651D0">
      <w:pPr>
        <w:keepNext/>
        <w:numPr>
          <w:ilvl w:val="2"/>
          <w:numId w:val="3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zapoznał i stosuje się do Instrukcji składania ofert/wniosków dostępnej </w:t>
      </w:r>
      <w:hyperlink r:id="rId27"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xml:space="preserve">: </w:t>
      </w:r>
      <w:r w:rsidRPr="00CA4793">
        <w:rPr>
          <w:rFonts w:ascii="Times New Roman" w:hAnsi="Times New Roman" w:cs="Times New Roman"/>
          <w:b/>
          <w:lang w:eastAsia="en-US"/>
        </w:rPr>
        <w:t>https://drive.google.com/file/d/1Kd1DttbBeiNWt4q4slS4t76lZVKPbkyD/view</w:t>
      </w:r>
    </w:p>
    <w:p w:rsidR="00CA4793" w:rsidRPr="00CA4793" w:rsidRDefault="00CA4793" w:rsidP="00E651D0">
      <w:pPr>
        <w:keepNext/>
        <w:numPr>
          <w:ilvl w:val="1"/>
          <w:numId w:val="36"/>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nie ponosi odpowiedzialności za złożenie oferty w sposób niezgodny z Instrukcją korzystania z </w:t>
      </w:r>
      <w:hyperlink r:id="rId28"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CA4793" w:rsidRPr="00CA4793" w:rsidRDefault="00CA4793" w:rsidP="00E651D0">
      <w:pPr>
        <w:keepNext/>
        <w:numPr>
          <w:ilvl w:val="1"/>
          <w:numId w:val="36"/>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informuje, że instrukcje korzystania z </w:t>
      </w:r>
      <w:hyperlink r:id="rId29"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dotyczące </w:t>
      </w:r>
      <w:r w:rsidRPr="00CA4793">
        <w:rPr>
          <w:rFonts w:ascii="Times New Roman" w:hAnsi="Times New Roman" w:cs="Times New Roman"/>
          <w:lang w:eastAsia="en-US"/>
        </w:rPr>
        <w:br/>
        <w:t xml:space="preserve">w szczególności logowania, składania wniosków o wyjaśnienie treści SWZ, składania ofert oraz innych czynności podejmowanych w niniejszym postępowaniu przy użyciu </w:t>
      </w:r>
      <w:hyperlink r:id="rId30"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znajdują się w zakładce „Instrukcje dla Wykonawców" na stronie internetowej pod adresem: </w:t>
      </w:r>
      <w:hyperlink r:id="rId31" w:history="1">
        <w:r w:rsidRPr="00CA4793">
          <w:rPr>
            <w:rFonts w:ascii="Times New Roman" w:hAnsi="Times New Roman" w:cs="Times New Roman"/>
            <w:b/>
            <w:lang w:eastAsia="en-US"/>
          </w:rPr>
          <w:t>https://platformazakupowa.pl/strona/45-instrukcje</w:t>
        </w:r>
      </w:hyperlink>
    </w:p>
    <w:p w:rsidR="00CA4793" w:rsidRPr="00CA4793" w:rsidRDefault="00CA4793" w:rsidP="00E651D0">
      <w:pPr>
        <w:pStyle w:val="Akapitzlist"/>
        <w:numPr>
          <w:ilvl w:val="1"/>
          <w:numId w:val="36"/>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W korespondencji kierowanej do Zamawiającego Wykonawcy powinni posługiwać się </w:t>
      </w:r>
      <w:r w:rsidRPr="00CA4793">
        <w:rPr>
          <w:rFonts w:ascii="Times New Roman" w:hAnsi="Times New Roman" w:cs="Times New Roman"/>
          <w:u w:val="single"/>
        </w:rPr>
        <w:t xml:space="preserve">numerem przedmiotowego </w:t>
      </w:r>
      <w:r w:rsidRPr="00F150BB">
        <w:rPr>
          <w:rFonts w:ascii="Times New Roman" w:hAnsi="Times New Roman" w:cs="Times New Roman"/>
          <w:u w:val="single"/>
        </w:rPr>
        <w:t xml:space="preserve">postępowania: </w:t>
      </w:r>
      <w:r w:rsidRPr="006A7F90">
        <w:rPr>
          <w:rFonts w:ascii="Times New Roman" w:hAnsi="Times New Roman" w:cs="Times New Roman"/>
          <w:b/>
          <w:highlight w:val="yellow"/>
          <w:u w:val="single"/>
        </w:rPr>
        <w:t>ZP.271.2.</w:t>
      </w:r>
      <w:r w:rsidR="00E651D0">
        <w:rPr>
          <w:rFonts w:ascii="Times New Roman" w:hAnsi="Times New Roman" w:cs="Times New Roman"/>
          <w:b/>
          <w:highlight w:val="yellow"/>
          <w:u w:val="single"/>
        </w:rPr>
        <w:t>7</w:t>
      </w:r>
      <w:r w:rsidRPr="006A7F90">
        <w:rPr>
          <w:rFonts w:ascii="Times New Roman" w:hAnsi="Times New Roman" w:cs="Times New Roman"/>
          <w:b/>
          <w:highlight w:val="yellow"/>
          <w:u w:val="single"/>
        </w:rPr>
        <w:t>.2021.AS</w:t>
      </w:r>
      <w:r w:rsidRPr="00CA4793">
        <w:rPr>
          <w:rFonts w:ascii="Times New Roman" w:hAnsi="Times New Roman" w:cs="Times New Roman"/>
        </w:rPr>
        <w:t xml:space="preserve"> </w:t>
      </w:r>
    </w:p>
    <w:p w:rsidR="00CA4793" w:rsidRPr="00CA4793" w:rsidRDefault="00CA4793" w:rsidP="00E651D0">
      <w:pPr>
        <w:pStyle w:val="Akapitzlist"/>
        <w:numPr>
          <w:ilvl w:val="1"/>
          <w:numId w:val="36"/>
        </w:numPr>
        <w:spacing w:after="0"/>
        <w:ind w:left="567" w:right="-1" w:hanging="567"/>
        <w:contextualSpacing w:val="0"/>
        <w:jc w:val="both"/>
        <w:rPr>
          <w:rFonts w:ascii="Times New Roman" w:hAnsi="Times New Roman" w:cs="Times New Roman"/>
        </w:rPr>
      </w:pPr>
      <w:r w:rsidRPr="00CA4793">
        <w:rPr>
          <w:rFonts w:ascii="Times New Roman" w:hAnsi="Times New Roman" w:cs="Times New Roman"/>
        </w:rPr>
        <w:t>Wykonawca może zwrócić się do Zamawiającego z wnioskiem o wyjaśnienie treści SWZ.</w:t>
      </w:r>
    </w:p>
    <w:p w:rsidR="00CA4793" w:rsidRPr="00CA4793" w:rsidRDefault="00CA4793" w:rsidP="00E651D0">
      <w:pPr>
        <w:pStyle w:val="Akapitzlist"/>
        <w:numPr>
          <w:ilvl w:val="1"/>
          <w:numId w:val="36"/>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CA4793" w:rsidRPr="00CA4793" w:rsidRDefault="00CA4793" w:rsidP="00E651D0">
      <w:pPr>
        <w:pStyle w:val="Akapitzlist"/>
        <w:numPr>
          <w:ilvl w:val="1"/>
          <w:numId w:val="36"/>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Jeżeli Zamawiający nie udzieli wyjaśnień w terminie, o którym mowa w pkt 5.14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5.14 SWZ, Zamawiający nie ma obowiązku udzielania wyjaśnień SWZ oraz obowiązku przedłużenia terminu składania ofert.</w:t>
      </w:r>
    </w:p>
    <w:p w:rsidR="00CA4793" w:rsidRPr="00CA4793" w:rsidRDefault="00CA4793" w:rsidP="00E651D0">
      <w:pPr>
        <w:pStyle w:val="Akapitzlist"/>
        <w:numPr>
          <w:ilvl w:val="1"/>
          <w:numId w:val="36"/>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Przedłużenie terminu składania ofert, o których mowa w pkt 5.15 SWZ, nie wpływa na bieg terminu składania wniosku o wyjaśnienie treści SWZ.</w:t>
      </w:r>
    </w:p>
    <w:p w:rsidR="00CA4793" w:rsidRDefault="00CA4793" w:rsidP="00E651D0">
      <w:pPr>
        <w:pStyle w:val="Akapitzlist"/>
        <w:numPr>
          <w:ilvl w:val="1"/>
          <w:numId w:val="36"/>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Treść zapytań wraz z wyjaśnieniami Zamawiający udostępnia, bez ujawniania źródła zapytania, na stronie internetowej prowadzonego postępowania: </w:t>
      </w:r>
      <w:hyperlink r:id="rId32" w:history="1">
        <w:r w:rsidRPr="00CA4793">
          <w:rPr>
            <w:rStyle w:val="Hipercze"/>
            <w:rFonts w:ascii="Times New Roman" w:hAnsi="Times New Roman" w:cs="Times New Roman"/>
          </w:rPr>
          <w:t>https://platformazakupowa.pl/tuchola</w:t>
        </w:r>
      </w:hyperlink>
      <w:r w:rsidRPr="00CA4793">
        <w:rPr>
          <w:rFonts w:ascii="Times New Roman" w:hAnsi="Times New Roman" w:cs="Times New Roman"/>
        </w:rPr>
        <w:t>, w zakładce „Komunikaty publiczne”.</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b/>
          <w:u w:val="single"/>
          <w:lang w:eastAsia="en-US"/>
        </w:rPr>
        <w:lastRenderedPageBreak/>
        <w:t>Zalecenia Zamawiającego:</w:t>
      </w:r>
    </w:p>
    <w:p w:rsidR="000C7DB2" w:rsidRPr="000C7DB2" w:rsidRDefault="000C7DB2" w:rsidP="000C7DB2">
      <w:pPr>
        <w:keepNext/>
        <w:spacing w:after="0"/>
        <w:ind w:left="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Rozszerzenia plików wykorzystywanych przez Wykonawców powinny być zgodne </w:t>
      </w:r>
      <w:r w:rsidRPr="000C7DB2">
        <w:rPr>
          <w:rFonts w:ascii="Times New Roman" w:hAnsi="Times New Roman" w:cs="Times New Roman"/>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lang w:eastAsia="en-US"/>
        </w:rPr>
        <w:t>Zamawiający rekomenduje wykorzystanie formatów: .</w:t>
      </w:r>
      <w:r w:rsidRPr="000C7DB2">
        <w:rPr>
          <w:rFonts w:ascii="Times New Roman" w:hAnsi="Times New Roman" w:cs="Times New Roman"/>
          <w:b/>
          <w:lang w:eastAsia="en-US"/>
        </w:rPr>
        <w:t>pdf .doc .docx .xls .xlsx .jpg (.jpeg)</w:t>
      </w:r>
      <w:r w:rsidRPr="000C7DB2">
        <w:rPr>
          <w:rFonts w:ascii="Times New Roman" w:hAnsi="Times New Roman" w:cs="Times New Roman"/>
          <w:b/>
          <w:u w:val="single"/>
          <w:lang w:eastAsia="en-US"/>
        </w:rPr>
        <w:t xml:space="preserve"> ze szczególnym wskazaniem na .pdf</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W celu ewentualnej kompresji danych Zamawiający rekomenduje wykorzystanie jednego </w:t>
      </w:r>
      <w:r w:rsidRPr="000C7DB2">
        <w:rPr>
          <w:rFonts w:ascii="Times New Roman" w:hAnsi="Times New Roman" w:cs="Times New Roman"/>
          <w:lang w:eastAsia="en-US"/>
        </w:rPr>
        <w:br/>
        <w:t>z rozszerzeń:</w:t>
      </w:r>
    </w:p>
    <w:p w:rsidR="000C7DB2" w:rsidRPr="000C7DB2" w:rsidRDefault="000C7DB2" w:rsidP="00E651D0">
      <w:pPr>
        <w:keepNext/>
        <w:numPr>
          <w:ilvl w:val="2"/>
          <w:numId w:val="36"/>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zip </w:t>
      </w:r>
    </w:p>
    <w:p w:rsidR="000C7DB2" w:rsidRPr="000C7DB2" w:rsidRDefault="000C7DB2" w:rsidP="00E651D0">
      <w:pPr>
        <w:keepNext/>
        <w:numPr>
          <w:ilvl w:val="2"/>
          <w:numId w:val="36"/>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7Z</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Wśród rozszerzeń powszechnych </w:t>
      </w:r>
      <w:r w:rsidRPr="000C7DB2">
        <w:rPr>
          <w:rFonts w:ascii="Times New Roman" w:hAnsi="Times New Roman" w:cs="Times New Roman"/>
          <w:b/>
          <w:lang w:eastAsia="en-US"/>
        </w:rPr>
        <w:t>a niewystępujących</w:t>
      </w:r>
      <w:r w:rsidRPr="000C7DB2">
        <w:rPr>
          <w:rFonts w:ascii="Times New Roman" w:hAnsi="Times New Roman" w:cs="Times New Roman"/>
          <w:lang w:eastAsia="en-US"/>
        </w:rPr>
        <w:t xml:space="preserve"> w rozporządzeniu KRI występują: .rar .gif .bmp .numbers .pages. </w:t>
      </w:r>
      <w:r w:rsidRPr="000C7DB2">
        <w:rPr>
          <w:rFonts w:ascii="Times New Roman" w:hAnsi="Times New Roman" w:cs="Times New Roman"/>
          <w:b/>
          <w:lang w:eastAsia="en-US"/>
        </w:rPr>
        <w:t>Dokumenty złożone w takich plikach zostaną uznane za złożone nieskutecznie.</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zwraca uwagę na ograniczenia wielkości plików podpisywanych profilem zaufanym, który wynosi </w:t>
      </w:r>
      <w:r w:rsidRPr="000C7DB2">
        <w:rPr>
          <w:rFonts w:ascii="Times New Roman" w:hAnsi="Times New Roman" w:cs="Times New Roman"/>
          <w:b/>
          <w:lang w:eastAsia="en-US"/>
        </w:rPr>
        <w:t>maksymalnie 10MB</w:t>
      </w:r>
      <w:r w:rsidRPr="000C7DB2">
        <w:rPr>
          <w:rFonts w:ascii="Times New Roman" w:hAnsi="Times New Roman" w:cs="Times New Roman"/>
          <w:lang w:eastAsia="en-US"/>
        </w:rPr>
        <w:t xml:space="preserve">, oraz na ograniczenie wielkości plików podpisywanych w aplikacji eDoApp służącej do składania podpisu osobistego, który wynosi </w:t>
      </w:r>
      <w:r w:rsidRPr="000C7DB2">
        <w:rPr>
          <w:rFonts w:ascii="Times New Roman" w:hAnsi="Times New Roman" w:cs="Times New Roman"/>
          <w:b/>
          <w:lang w:eastAsia="en-US"/>
        </w:rPr>
        <w:t>maksymalnie 5MB.</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W przypadku stosowania przez wykonawcę kwalifikowanego podpisu elektronicznego:</w:t>
      </w:r>
    </w:p>
    <w:p w:rsidR="000C7DB2" w:rsidRPr="000C7DB2" w:rsidRDefault="000C7DB2" w:rsidP="00E651D0">
      <w:pPr>
        <w:keepNext/>
        <w:numPr>
          <w:ilvl w:val="2"/>
          <w:numId w:val="36"/>
        </w:numPr>
        <w:spacing w:after="0"/>
        <w:ind w:left="993" w:hanging="426"/>
        <w:jc w:val="both"/>
        <w:outlineLvl w:val="3"/>
        <w:rPr>
          <w:rFonts w:ascii="Times New Roman" w:hAnsi="Times New Roman" w:cs="Times New Roman"/>
          <w:b/>
          <w:lang w:eastAsia="en-US"/>
        </w:rPr>
      </w:pPr>
      <w:r w:rsidRPr="000C7DB2">
        <w:rPr>
          <w:rFonts w:ascii="Times New Roman" w:hAnsi="Times New Roman" w:cs="Times New Roman"/>
          <w:lang w:eastAsia="en-US"/>
        </w:rPr>
        <w:t>ze względu na niskie ryzyko naruszenia integralności pliku oraz łatwiejszą weryfikację podpisu, Zamawiający zaleca, w miarę możliwości</w:t>
      </w:r>
      <w:r w:rsidRPr="000C7DB2">
        <w:rPr>
          <w:rFonts w:ascii="Times New Roman" w:hAnsi="Times New Roman" w:cs="Times New Roman"/>
          <w:b/>
          <w:lang w:eastAsia="en-US"/>
        </w:rPr>
        <w:t>, przekonwertowanie plików składających się na ofertę na rozszerzenie .pdf  i opatrzenie ich podpisem kwalifikowanym w formacie PAdES. </w:t>
      </w:r>
    </w:p>
    <w:p w:rsidR="000C7DB2" w:rsidRPr="000C7DB2" w:rsidRDefault="000C7DB2" w:rsidP="00E651D0">
      <w:pPr>
        <w:keepNext/>
        <w:numPr>
          <w:ilvl w:val="2"/>
          <w:numId w:val="36"/>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 xml:space="preserve">pliki w innych formatach niż PDF </w:t>
      </w:r>
      <w:r w:rsidRPr="000C7DB2">
        <w:rPr>
          <w:rFonts w:ascii="Times New Roman" w:hAnsi="Times New Roman" w:cs="Times New Roman"/>
          <w:b/>
          <w:lang w:eastAsia="en-US"/>
        </w:rPr>
        <w:t>zaleca się opatrzyć podpisem w formacie XAdES</w:t>
      </w:r>
      <w:r w:rsidRPr="000C7DB2">
        <w:rPr>
          <w:rFonts w:ascii="Times New Roman" w:hAnsi="Times New Roman" w:cs="Times New Roman"/>
          <w:b/>
          <w:lang w:eastAsia="en-US"/>
        </w:rPr>
        <w:br/>
        <w:t>o typie zewnętrznym.</w:t>
      </w:r>
      <w:r w:rsidRPr="000C7DB2">
        <w:rPr>
          <w:rFonts w:ascii="Times New Roman" w:hAnsi="Times New Roman" w:cs="Times New Roman"/>
          <w:lang w:eastAsia="en-US"/>
        </w:rPr>
        <w:t xml:space="preserve"> Wykonawca powinien pamiętać, aby plik z podpisem przekazywać łącznie z dokumentem podpisywanym.</w:t>
      </w:r>
    </w:p>
    <w:p w:rsidR="000C7DB2" w:rsidRPr="000C7DB2" w:rsidRDefault="000C7DB2" w:rsidP="00E651D0">
      <w:pPr>
        <w:keepNext/>
        <w:numPr>
          <w:ilvl w:val="2"/>
          <w:numId w:val="36"/>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Zamawiający rekomenduje wykorzystanie podpisu z kwalifikowanym znacznikiem czasu.</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lang w:eastAsia="en-US"/>
        </w:rPr>
        <w:t xml:space="preserve">w przypadku podpisywania pliku przez kilka osób, stosować podpisy tego samego rodzaju. </w:t>
      </w:r>
      <w:r w:rsidRPr="000C7DB2">
        <w:rPr>
          <w:rFonts w:ascii="Times New Roman" w:hAnsi="Times New Roman" w:cs="Times New Roman"/>
          <w:lang w:eastAsia="en-US"/>
        </w:rPr>
        <w:t xml:space="preserve">Podpisywanie różnymi rodzajami podpisów np. osobistym </w:t>
      </w:r>
      <w:r w:rsidRPr="000C7DB2">
        <w:rPr>
          <w:rFonts w:ascii="Times New Roman" w:hAnsi="Times New Roman" w:cs="Times New Roman"/>
          <w:lang w:eastAsia="en-US"/>
        </w:rPr>
        <w:br/>
        <w:t>i kwalifikowanym może doprowadzić do problemów w weryfikacji plików. </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Zamawiający zaleca, aby Wykonawca z odpowiednim wyprzedzeniem przetestował możliwość prawidłowego wykorzystania wybranej metody podpisania plików oferty.</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Osobą składającą ofertę powinna być osoba kontaktowa podawana w dokumentacji.</w:t>
      </w:r>
    </w:p>
    <w:p w:rsidR="000C7DB2" w:rsidRPr="000C7DB2" w:rsidRDefault="000C7DB2" w:rsidP="00E651D0">
      <w:pPr>
        <w:keepNext/>
        <w:numPr>
          <w:ilvl w:val="1"/>
          <w:numId w:val="36"/>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Ofertę należy przygotować z należytą starannością dla podmiotu ubiegającego się </w:t>
      </w:r>
      <w:r w:rsidRPr="000C7DB2">
        <w:rPr>
          <w:rFonts w:ascii="Times New Roman" w:hAnsi="Times New Roman" w:cs="Times New Roman"/>
          <w:lang w:eastAsia="en-US"/>
        </w:rPr>
        <w:br/>
        <w:t>o udzielenie zamówienia publicznego i zachowaniem odpowiedniego odstępu czasu do zakończenia przyjmowania ofert. Sugerujemy złożenie oferty na 24 godziny przed terminem składania ofert.</w:t>
      </w:r>
    </w:p>
    <w:p w:rsidR="000C7DB2" w:rsidRPr="00433C4F" w:rsidRDefault="000C7DB2" w:rsidP="00E651D0">
      <w:pPr>
        <w:keepNext/>
        <w:numPr>
          <w:ilvl w:val="1"/>
          <w:numId w:val="36"/>
        </w:numPr>
        <w:spacing w:after="0"/>
        <w:ind w:left="567" w:hanging="567"/>
        <w:jc w:val="both"/>
        <w:outlineLvl w:val="3"/>
        <w:rPr>
          <w:rFonts w:ascii="Times New Roman" w:hAnsi="Times New Roman" w:cs="Times New Roman"/>
          <w:b/>
          <w:lang w:eastAsia="en-US"/>
        </w:rPr>
      </w:pPr>
      <w:r w:rsidRPr="00433C4F">
        <w:rPr>
          <w:rFonts w:ascii="Times New Roman" w:hAnsi="Times New Roman" w:cs="Times New Roman"/>
          <w:b/>
          <w:lang w:eastAsia="en-US"/>
        </w:rPr>
        <w:t>Jeśli Wykonawca pakuje dokumenty np. w plik o rozszerzeniu .zip zaleca się wcześniejsze podpisanie każdego ze skompresowanych plików. </w:t>
      </w:r>
    </w:p>
    <w:p w:rsidR="000C7DB2" w:rsidRPr="008069EE" w:rsidRDefault="000C7DB2" w:rsidP="00E651D0">
      <w:pPr>
        <w:keepNext/>
        <w:numPr>
          <w:ilvl w:val="1"/>
          <w:numId w:val="36"/>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u w:val="single"/>
          <w:lang w:eastAsia="en-US"/>
        </w:rPr>
        <w:t xml:space="preserve">nie wprowadzać jakichkolwiek zmian </w:t>
      </w:r>
      <w:r w:rsidRPr="000C7DB2">
        <w:rPr>
          <w:rFonts w:ascii="Times New Roman" w:hAnsi="Times New Roman" w:cs="Times New Roman"/>
          <w:lang w:eastAsia="en-US"/>
        </w:rPr>
        <w:t xml:space="preserve">w plikach po podpisaniu ich podpisem kwalifikowanym. Może to skutkować naruszeniem integralności plików co </w:t>
      </w:r>
      <w:r w:rsidRPr="008069EE">
        <w:rPr>
          <w:rFonts w:ascii="Times New Roman" w:hAnsi="Times New Roman" w:cs="Times New Roman"/>
          <w:lang w:eastAsia="en-US"/>
        </w:rPr>
        <w:t>równoważne będzie z koniecznością odrzucenia oferty</w:t>
      </w:r>
    </w:p>
    <w:p w:rsidR="00CA4793" w:rsidRPr="008069EE" w:rsidRDefault="00CA4793" w:rsidP="00E651D0">
      <w:pPr>
        <w:pStyle w:val="Akapitzlist"/>
        <w:numPr>
          <w:ilvl w:val="1"/>
          <w:numId w:val="36"/>
        </w:numPr>
        <w:spacing w:after="0"/>
        <w:ind w:left="567" w:right="92" w:hanging="567"/>
        <w:contextualSpacing w:val="0"/>
        <w:jc w:val="both"/>
        <w:rPr>
          <w:rFonts w:ascii="Times New Roman" w:hAnsi="Times New Roman" w:cs="Times New Roman"/>
        </w:rPr>
      </w:pPr>
      <w:r w:rsidRPr="008069EE">
        <w:rPr>
          <w:rFonts w:ascii="Times New Roman" w:hAnsi="Times New Roman" w:cs="Times New Roman"/>
          <w:b/>
        </w:rPr>
        <w:t>Wskazanie osób uprawnioną do komunikowania się z Wykonawcami.</w:t>
      </w:r>
    </w:p>
    <w:p w:rsidR="00510C8F" w:rsidRDefault="00510C8F" w:rsidP="00510C8F">
      <w:pPr>
        <w:pStyle w:val="Akapitzlist"/>
        <w:numPr>
          <w:ilvl w:val="0"/>
          <w:numId w:val="5"/>
        </w:numPr>
        <w:spacing w:after="0"/>
        <w:ind w:left="993" w:hanging="284"/>
        <w:contextualSpacing w:val="0"/>
        <w:jc w:val="both"/>
        <w:rPr>
          <w:rFonts w:ascii="Times New Roman" w:eastAsia="Batang" w:hAnsi="Times New Roman" w:cs="Times New Roman"/>
        </w:rPr>
      </w:pPr>
      <w:r>
        <w:rPr>
          <w:rFonts w:ascii="Times New Roman" w:eastAsia="Batang" w:hAnsi="Times New Roman" w:cs="Times New Roman"/>
        </w:rPr>
        <w:t>p. Wojciech Grudzina - (kwestie merytoryczne)</w:t>
      </w:r>
      <w:r w:rsidRPr="00510C8F">
        <w:rPr>
          <w:rFonts w:ascii="Times New Roman" w:eastAsia="Batang" w:hAnsi="Times New Roman" w:cs="Times New Roman"/>
        </w:rPr>
        <w:t xml:space="preserve"> </w:t>
      </w:r>
      <w:r>
        <w:rPr>
          <w:rFonts w:ascii="Times New Roman" w:eastAsia="Batang" w:hAnsi="Times New Roman" w:cs="Times New Roman"/>
        </w:rPr>
        <w:t xml:space="preserve">, Skarbnik Gminy, </w:t>
      </w:r>
      <w:r w:rsidRPr="00F150BB">
        <w:rPr>
          <w:rFonts w:ascii="Times New Roman" w:eastAsia="Batang" w:hAnsi="Times New Roman" w:cs="Times New Roman"/>
        </w:rPr>
        <w:t>Urząd Miejski w Tucholi, pl. Zamkowy 1</w:t>
      </w:r>
      <w:r>
        <w:rPr>
          <w:rFonts w:ascii="Times New Roman" w:eastAsia="Batang" w:hAnsi="Times New Roman" w:cs="Times New Roman"/>
        </w:rPr>
        <w:t>,</w:t>
      </w:r>
      <w:r w:rsidR="00B6448A">
        <w:rPr>
          <w:rFonts w:ascii="Times New Roman" w:eastAsia="Batang" w:hAnsi="Times New Roman" w:cs="Times New Roman"/>
        </w:rPr>
        <w:t xml:space="preserve"> 89-500 Tuchola,</w:t>
      </w:r>
    </w:p>
    <w:p w:rsidR="00433C4F" w:rsidRDefault="00CA4793" w:rsidP="00F150BB">
      <w:pPr>
        <w:pStyle w:val="Akapitzlist"/>
        <w:widowControl w:val="0"/>
        <w:numPr>
          <w:ilvl w:val="0"/>
          <w:numId w:val="5"/>
        </w:numPr>
        <w:spacing w:after="0"/>
        <w:ind w:left="993" w:hanging="284"/>
        <w:contextualSpacing w:val="0"/>
        <w:jc w:val="both"/>
        <w:outlineLvl w:val="1"/>
        <w:rPr>
          <w:rFonts w:ascii="Times New Roman" w:hAnsi="Times New Roman" w:cs="Times New Roman"/>
          <w:b/>
          <w:color w:val="365F91"/>
          <w:sz w:val="24"/>
          <w:szCs w:val="24"/>
        </w:rPr>
      </w:pPr>
      <w:r w:rsidRPr="00510C8F">
        <w:rPr>
          <w:rFonts w:ascii="Times New Roman" w:eastAsia="Batang" w:hAnsi="Times New Roman" w:cs="Times New Roman"/>
        </w:rPr>
        <w:t>p. Aleksandra Szmyt – (procedury przetargowe) – inspektor ds. zamówień publicznych, Urząd Miejski w Tucholi, pl. Zamkowy 1</w:t>
      </w:r>
      <w:r w:rsidR="00B6448A">
        <w:rPr>
          <w:rFonts w:ascii="Times New Roman" w:eastAsia="Batang" w:hAnsi="Times New Roman" w:cs="Times New Roman"/>
        </w:rPr>
        <w:t>, 8-500 Tuchola.</w:t>
      </w:r>
    </w:p>
    <w:p w:rsidR="00433C4F" w:rsidRDefault="00433C4F" w:rsidP="00F150BB">
      <w:pPr>
        <w:widowControl w:val="0"/>
        <w:spacing w:after="0"/>
        <w:jc w:val="both"/>
        <w:outlineLvl w:val="1"/>
        <w:rPr>
          <w:rFonts w:ascii="Times New Roman" w:hAnsi="Times New Roman" w:cs="Times New Roman"/>
          <w:b/>
          <w:color w:val="365F91"/>
          <w:sz w:val="24"/>
          <w:szCs w:val="24"/>
        </w:rPr>
      </w:pPr>
    </w:p>
    <w:p w:rsidR="00433C4F" w:rsidRPr="00CA4793" w:rsidRDefault="00433C4F" w:rsidP="00F150BB">
      <w:pPr>
        <w:widowControl w:val="0"/>
        <w:spacing w:after="0"/>
        <w:jc w:val="both"/>
        <w:outlineLvl w:val="1"/>
        <w:rPr>
          <w:rFonts w:ascii="Times New Roman" w:hAnsi="Times New Roman" w:cs="Times New Roman"/>
          <w:b/>
          <w:color w:val="365F91"/>
          <w:sz w:val="24"/>
          <w:szCs w:val="24"/>
        </w:rPr>
      </w:pPr>
    </w:p>
    <w:p w:rsidR="00CA4793" w:rsidRDefault="00CA4793" w:rsidP="00E651D0">
      <w:pPr>
        <w:widowControl w:val="0"/>
        <w:numPr>
          <w:ilvl w:val="0"/>
          <w:numId w:val="36"/>
        </w:numPr>
        <w:spacing w:after="0"/>
        <w:ind w:left="426" w:hanging="426"/>
        <w:jc w:val="both"/>
        <w:outlineLvl w:val="1"/>
        <w:rPr>
          <w:rFonts w:ascii="Times New Roman" w:hAnsi="Times New Roman" w:cs="Times New Roman"/>
          <w:b/>
          <w:color w:val="365F91"/>
          <w:sz w:val="24"/>
          <w:szCs w:val="24"/>
        </w:rPr>
      </w:pPr>
      <w:r w:rsidRPr="00CA4793">
        <w:rPr>
          <w:rFonts w:ascii="Times New Roman" w:hAnsi="Times New Roman" w:cs="Times New Roman"/>
          <w:b/>
          <w:color w:val="365F91"/>
          <w:sz w:val="24"/>
          <w:szCs w:val="24"/>
          <w:lang w:eastAsia="en-US"/>
        </w:rPr>
        <w:t>PODSTAWY WYKLUCZENIA, O KTÓRYCH MOWA W ART. 108 UST. 1 ORAZ 109 UST. 1 USTAWY PZP</w:t>
      </w:r>
    </w:p>
    <w:p w:rsidR="00CA4793" w:rsidRPr="00FF7CA5" w:rsidRDefault="00CA4793" w:rsidP="00CA4793">
      <w:pPr>
        <w:pStyle w:val="Akapitzlist"/>
        <w:keepNext/>
        <w:spacing w:after="0"/>
        <w:ind w:left="0"/>
        <w:jc w:val="both"/>
        <w:outlineLvl w:val="3"/>
        <w:rPr>
          <w:rFonts w:ascii="Times New Roman" w:hAnsi="Times New Roman" w:cs="Times New Roman"/>
          <w:b/>
          <w:lang w:eastAsia="en-US"/>
        </w:rPr>
      </w:pPr>
      <w:r w:rsidRPr="00FF7CA5">
        <w:rPr>
          <w:rFonts w:ascii="Times New Roman" w:hAnsi="Times New Roman" w:cs="Times New Roman"/>
          <w:b/>
          <w:lang w:eastAsia="en-US"/>
        </w:rPr>
        <w:t xml:space="preserve">Z postępowania o udzielenie zamówienia </w:t>
      </w:r>
      <w:r w:rsidRPr="00FF7CA5">
        <w:rPr>
          <w:rFonts w:ascii="Times New Roman" w:hAnsi="Times New Roman" w:cs="Times New Roman"/>
          <w:b/>
          <w:u w:val="single"/>
          <w:lang w:eastAsia="en-US"/>
        </w:rPr>
        <w:t>wyklucza się</w:t>
      </w:r>
      <w:r w:rsidRPr="00FF7CA5">
        <w:rPr>
          <w:rFonts w:ascii="Times New Roman" w:hAnsi="Times New Roman" w:cs="Times New Roman"/>
          <w:b/>
          <w:lang w:eastAsia="en-US"/>
        </w:rPr>
        <w:t xml:space="preserve">, z zastrzeżeniem art. 110 ust. 2 Pzp, Wykonawcę: </w:t>
      </w:r>
    </w:p>
    <w:p w:rsidR="00CA4793" w:rsidRPr="00CA4793" w:rsidRDefault="00CA4793" w:rsidP="00E651D0">
      <w:pPr>
        <w:keepNext/>
        <w:numPr>
          <w:ilvl w:val="1"/>
          <w:numId w:val="36"/>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będącego osobą fizyczną, którego prawomocnie skazano za przestępstwo: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udziału w zorganizowanej grupie przestępczej albo związku mającym na celu popełnienie przestępstwa lub przestępstwa skarbowego, o którym mowa w </w:t>
      </w:r>
      <w:hyperlink r:id="rId33" w:anchor="/document/16798683?unitId=art(258)&amp;cm=DOCUMENT" w:history="1">
        <w:r w:rsidRPr="00CA4793">
          <w:rPr>
            <w:rFonts w:ascii="Times New Roman" w:hAnsi="Times New Roman" w:cs="Times New Roman"/>
            <w:lang w:eastAsia="en-US"/>
          </w:rPr>
          <w:t>art. 258</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handlu ludźmi, o którym mowa w </w:t>
      </w:r>
      <w:hyperlink r:id="rId34" w:anchor="/document/16798683?unitId=art(189(a))&amp;cm=DOCUMENT" w:history="1">
        <w:r w:rsidRPr="00CA4793">
          <w:rPr>
            <w:rFonts w:ascii="Times New Roman" w:hAnsi="Times New Roman" w:cs="Times New Roman"/>
            <w:lang w:eastAsia="en-US"/>
          </w:rPr>
          <w:t>art. 189a</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w:t>
      </w:r>
      <w:hyperlink r:id="rId35" w:anchor="/document/16798683?unitId=art(228)&amp;cm=DOCUMENT" w:history="1">
        <w:r w:rsidRPr="00CA4793">
          <w:rPr>
            <w:rFonts w:ascii="Times New Roman" w:hAnsi="Times New Roman" w:cs="Times New Roman"/>
            <w:lang w:eastAsia="en-US"/>
          </w:rPr>
          <w:t>art. 228-230a</w:t>
        </w:r>
      </w:hyperlink>
      <w:r w:rsidRPr="00CA4793">
        <w:rPr>
          <w:rFonts w:ascii="Times New Roman" w:hAnsi="Times New Roman" w:cs="Times New Roman"/>
          <w:lang w:eastAsia="en-US"/>
        </w:rPr>
        <w:t xml:space="preserve">, </w:t>
      </w:r>
      <w:hyperlink r:id="rId36" w:anchor="/document/16798683?unitId=art(250(a))&amp;cm=DOCUMENT" w:history="1">
        <w:r w:rsidRPr="00CA4793">
          <w:rPr>
            <w:rFonts w:ascii="Times New Roman" w:hAnsi="Times New Roman" w:cs="Times New Roman"/>
            <w:lang w:eastAsia="en-US"/>
          </w:rPr>
          <w:t>art. 250a</w:t>
        </w:r>
      </w:hyperlink>
      <w:r w:rsidRPr="00CA4793">
        <w:rPr>
          <w:rFonts w:ascii="Times New Roman" w:hAnsi="Times New Roman" w:cs="Times New Roman"/>
          <w:lang w:eastAsia="en-US"/>
        </w:rPr>
        <w:t xml:space="preserve"> Kodeksu karnego lub w art. 46 lub art. 48 ustawy z dnia 25 czerwca 2010 r. o sporcie,</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finansowania przestępstwa o charakterze terrorystycznym, o którym mowa w </w:t>
      </w:r>
      <w:hyperlink r:id="rId37" w:anchor="/document/16798683?unitId=art(165(a))&amp;cm=DOCUMENT" w:history="1">
        <w:r w:rsidRPr="00CA4793">
          <w:rPr>
            <w:rFonts w:ascii="Times New Roman" w:hAnsi="Times New Roman" w:cs="Times New Roman"/>
            <w:lang w:eastAsia="en-US"/>
          </w:rPr>
          <w:t>art. 165a</w:t>
        </w:r>
      </w:hyperlink>
      <w:r w:rsidRPr="00CA4793">
        <w:rPr>
          <w:rFonts w:ascii="Times New Roman" w:hAnsi="Times New Roman" w:cs="Times New Roman"/>
          <w:lang w:eastAsia="en-US"/>
        </w:rPr>
        <w:t xml:space="preserve"> Kodeksu karnego, lub przestępstwo udaremniania lub utrudniania stwierdzenia przestępnego pochodzenia pieniędzy lub ukrywania ich pochodzenia, o którym mowa w </w:t>
      </w:r>
      <w:hyperlink r:id="rId38" w:anchor="/document/16798683?unitId=art(299)&amp;cm=DOCUMENT" w:history="1">
        <w:r w:rsidRPr="00CA4793">
          <w:rPr>
            <w:rFonts w:ascii="Times New Roman" w:hAnsi="Times New Roman" w:cs="Times New Roman"/>
            <w:lang w:eastAsia="en-US"/>
          </w:rPr>
          <w:t>art. 299</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charakterze terrorystycznym, o którym mowa w </w:t>
      </w:r>
      <w:hyperlink r:id="rId39" w:anchor="/document/16798683?unitId=art(115)par(20)&amp;cm=DOCUMENT" w:history="1">
        <w:r w:rsidRPr="00CA4793">
          <w:rPr>
            <w:rFonts w:ascii="Times New Roman" w:hAnsi="Times New Roman" w:cs="Times New Roman"/>
            <w:lang w:eastAsia="en-US"/>
          </w:rPr>
          <w:t>art. 115 § 20</w:t>
        </w:r>
      </w:hyperlink>
      <w:r w:rsidRPr="00CA4793">
        <w:rPr>
          <w:rFonts w:ascii="Times New Roman" w:hAnsi="Times New Roman" w:cs="Times New Roman"/>
          <w:lang w:eastAsia="en-US"/>
        </w:rPr>
        <w:t xml:space="preserve"> Kodeksu karnego, lub mające na celu popełnienie tego przestępstwa,</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powierzenia wykonywania pracy małoletniemu cudzoziemcowi, o którym mowa </w:t>
      </w:r>
      <w:r w:rsidRPr="00CA4793">
        <w:rPr>
          <w:rFonts w:ascii="Times New Roman" w:hAnsi="Times New Roman" w:cs="Times New Roman"/>
          <w:lang w:eastAsia="en-US"/>
        </w:rPr>
        <w:br/>
        <w:t xml:space="preserve">w </w:t>
      </w:r>
      <w:hyperlink r:id="rId40" w:anchor="/document/17896506?unitId=art(9)ust(2)&amp;cm=DOCUMENT" w:history="1">
        <w:r w:rsidRPr="00CA4793">
          <w:rPr>
            <w:rFonts w:ascii="Times New Roman" w:hAnsi="Times New Roman" w:cs="Times New Roman"/>
            <w:lang w:eastAsia="en-US"/>
          </w:rPr>
          <w:t>art. 9 ust. 2</w:t>
        </w:r>
      </w:hyperlink>
      <w:r w:rsidRPr="00CA4793">
        <w:rPr>
          <w:rFonts w:ascii="Times New Roman" w:hAnsi="Times New Roman" w:cs="Times New Roman"/>
          <w:lang w:eastAsia="en-US"/>
        </w:rPr>
        <w:t xml:space="preserve"> ustawy z dnia 15 czerwca 2012 r. o skutkach powierzania wykonywania pracy cudzoziemcom przebywającym wbrew przepisom na terytorium Rzeczypospolitej Polskiej (Dz. U. poz. 769),</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przeciwko obrotowi gospodarczemu, o których mowa w </w:t>
      </w:r>
      <w:hyperlink r:id="rId41" w:anchor="/document/16798683?unitId=art(296)&amp;cm=DOCUMENT" w:history="1">
        <w:r w:rsidRPr="00CA4793">
          <w:rPr>
            <w:rFonts w:ascii="Times New Roman" w:hAnsi="Times New Roman" w:cs="Times New Roman"/>
            <w:lang w:eastAsia="en-US"/>
          </w:rPr>
          <w:t>art. 296-307</w:t>
        </w:r>
      </w:hyperlink>
      <w:r w:rsidRPr="00CA4793">
        <w:rPr>
          <w:rFonts w:ascii="Times New Roman" w:hAnsi="Times New Roman" w:cs="Times New Roman"/>
          <w:lang w:eastAsia="en-US"/>
        </w:rPr>
        <w:t xml:space="preserve"> Kodeksu karnego, przestępstwo oszustwa, o którym mowa w </w:t>
      </w:r>
      <w:hyperlink r:id="rId42" w:anchor="/document/16798683?unitId=art(286)&amp;cm=DOCUMENT" w:history="1">
        <w:r w:rsidRPr="00CA4793">
          <w:rPr>
            <w:rFonts w:ascii="Times New Roman" w:hAnsi="Times New Roman" w:cs="Times New Roman"/>
            <w:lang w:eastAsia="en-US"/>
          </w:rPr>
          <w:t>art. 286</w:t>
        </w:r>
      </w:hyperlink>
      <w:r w:rsidRPr="00CA4793">
        <w:rPr>
          <w:rFonts w:ascii="Times New Roman" w:hAnsi="Times New Roman" w:cs="Times New Roman"/>
          <w:lang w:eastAsia="en-US"/>
        </w:rPr>
        <w:t xml:space="preserve"> Kodeksu karnego, przestępstwo przeciwko wiarygodności dokumentów, o których mowa w </w:t>
      </w:r>
      <w:hyperlink r:id="rId43" w:anchor="/document/16798683?unitId=art(270)&amp;cm=DOCUMENT" w:history="1">
        <w:r w:rsidRPr="00CA4793">
          <w:rPr>
            <w:rFonts w:ascii="Times New Roman" w:hAnsi="Times New Roman" w:cs="Times New Roman"/>
            <w:lang w:eastAsia="en-US"/>
          </w:rPr>
          <w:t>art. 270-277d</w:t>
        </w:r>
      </w:hyperlink>
      <w:r w:rsidRPr="00CA4793">
        <w:rPr>
          <w:rFonts w:ascii="Times New Roman" w:hAnsi="Times New Roman" w:cs="Times New Roman"/>
          <w:lang w:eastAsia="en-US"/>
        </w:rPr>
        <w:t xml:space="preserve"> Kodeksu karnego, lub przestępstwo skarbowe,</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art. 9 ust. 1 i 3 lub art. 10 ustawy z dnia 15 czerwca 2012 r. </w:t>
      </w:r>
      <w:r w:rsidRPr="00CA4793">
        <w:rPr>
          <w:rFonts w:ascii="Times New Roman" w:hAnsi="Times New Roman" w:cs="Times New Roman"/>
          <w:lang w:eastAsia="en-US"/>
        </w:rPr>
        <w:br/>
        <w:t>o skutkach powierzania wykonywania pracy cudzoziemcom przebywającym wbrew przepisom na terytorium Rzeczypospolitej Polskiej,</w:t>
      </w:r>
    </w:p>
    <w:p w:rsidR="00CA4793" w:rsidRPr="00CA4793" w:rsidRDefault="00CA4793" w:rsidP="00CA4793">
      <w:pPr>
        <w:keepNext/>
        <w:ind w:left="1276" w:hanging="567"/>
        <w:jc w:val="both"/>
        <w:outlineLvl w:val="3"/>
        <w:rPr>
          <w:rFonts w:ascii="Times New Roman" w:hAnsi="Times New Roman" w:cs="Times New Roman"/>
          <w:lang w:eastAsia="en-US"/>
        </w:rPr>
      </w:pPr>
      <w:r w:rsidRPr="00CA4793">
        <w:rPr>
          <w:rFonts w:ascii="Times New Roman" w:hAnsi="Times New Roman" w:cs="Times New Roman"/>
          <w:lang w:eastAsia="en-US"/>
        </w:rPr>
        <w:t>- lub za odpowiedni czyn zabroniony określony w przepisach prawa obcego;</w:t>
      </w:r>
    </w:p>
    <w:p w:rsidR="00CA4793" w:rsidRPr="00CA4793" w:rsidRDefault="00CA4793" w:rsidP="00E651D0">
      <w:pPr>
        <w:keepNext/>
        <w:numPr>
          <w:ilvl w:val="1"/>
          <w:numId w:val="36"/>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6.1. SWZ,</w:t>
      </w:r>
    </w:p>
    <w:p w:rsidR="00CA4793" w:rsidRPr="00CA4793" w:rsidRDefault="00CA4793" w:rsidP="00E651D0">
      <w:pPr>
        <w:keepNext/>
        <w:numPr>
          <w:ilvl w:val="1"/>
          <w:numId w:val="36"/>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wobec którego prawomocnie orzeczono zakaz ubiegania się o zamówienia publiczne,</w:t>
      </w:r>
    </w:p>
    <w:p w:rsidR="00CA4793" w:rsidRPr="00CA4793" w:rsidRDefault="00CA4793" w:rsidP="00E651D0">
      <w:pPr>
        <w:keepNext/>
        <w:numPr>
          <w:ilvl w:val="1"/>
          <w:numId w:val="36"/>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4"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A4793" w:rsidRPr="00CA4793" w:rsidRDefault="00CA4793" w:rsidP="00E651D0">
      <w:pPr>
        <w:keepNext/>
        <w:numPr>
          <w:ilvl w:val="1"/>
          <w:numId w:val="36"/>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w przypadkach, o których mowa w art. 85 ust. 1, doszło do zakłócenia konkurencji wynikającego z wcześniejszego zaangażowania tego wykonawcy lub podmiotu, który należy z </w:t>
      </w:r>
      <w:r w:rsidRPr="00CA4793">
        <w:rPr>
          <w:rFonts w:ascii="Times New Roman" w:hAnsi="Times New Roman" w:cs="Times New Roman"/>
          <w:lang w:eastAsia="en-US"/>
        </w:rPr>
        <w:lastRenderedPageBreak/>
        <w:t xml:space="preserve">wykonawcą do tej samej grupy kapitałowej w rozumieniu </w:t>
      </w:r>
      <w:hyperlink r:id="rId45"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CA4793" w:rsidRPr="00CA4793" w:rsidRDefault="00CA4793" w:rsidP="00E651D0">
      <w:pPr>
        <w:keepNext/>
        <w:numPr>
          <w:ilvl w:val="1"/>
          <w:numId w:val="36"/>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Wykonawca może zostać wykluczony przez Zamawiającego na każdym etapie postępowania o udzielenie zamówienia. Wykluczenie wykonawcy następuje zgodnie z art. 111 ustawy Pzp.</w:t>
      </w:r>
    </w:p>
    <w:p w:rsidR="00CA4793" w:rsidRPr="00CA4793" w:rsidRDefault="00CA4793" w:rsidP="00E651D0">
      <w:pPr>
        <w:keepNext/>
        <w:numPr>
          <w:ilvl w:val="1"/>
          <w:numId w:val="36"/>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Zamawiający nie przewiduje wykluczenia wykonawców na podstawie art. 109 ust. 1 ustawy Pzp.</w:t>
      </w:r>
    </w:p>
    <w:p w:rsidR="00CA4793" w:rsidRPr="00CA4793" w:rsidRDefault="00CA4793" w:rsidP="00F150BB">
      <w:pPr>
        <w:widowControl w:val="0"/>
        <w:spacing w:after="0"/>
        <w:ind w:left="426"/>
        <w:jc w:val="both"/>
        <w:outlineLvl w:val="1"/>
        <w:rPr>
          <w:rFonts w:ascii="Times New Roman" w:hAnsi="Times New Roman" w:cs="Times New Roman"/>
          <w:b/>
          <w:color w:val="365F91"/>
          <w:sz w:val="24"/>
          <w:szCs w:val="24"/>
        </w:rPr>
      </w:pPr>
    </w:p>
    <w:p w:rsidR="00CA4793" w:rsidRDefault="00CA4793" w:rsidP="00E651D0">
      <w:pPr>
        <w:widowControl w:val="0"/>
        <w:numPr>
          <w:ilvl w:val="0"/>
          <w:numId w:val="36"/>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lang w:eastAsia="en-US"/>
        </w:rPr>
        <w:t>INFORMACJA O WARUNKACH UDZIAŁU W POSTĘPOWANIU</w:t>
      </w:r>
    </w:p>
    <w:p w:rsidR="00CA4793" w:rsidRPr="005E5B71" w:rsidRDefault="00CA4793" w:rsidP="00E37BC1">
      <w:pPr>
        <w:widowControl w:val="0"/>
        <w:spacing w:after="0"/>
        <w:ind w:left="284"/>
        <w:jc w:val="both"/>
        <w:outlineLvl w:val="1"/>
        <w:rPr>
          <w:rFonts w:ascii="Times New Roman" w:hAnsi="Times New Roman" w:cs="Times New Roman"/>
        </w:rPr>
      </w:pPr>
      <w:r w:rsidRPr="005E5B71">
        <w:rPr>
          <w:rFonts w:ascii="Times New Roman" w:hAnsi="Times New Roman" w:cs="Times New Roman"/>
        </w:rPr>
        <w:t xml:space="preserve">O udzielenie zamówienia mogą ubiegać się Wykonawcy, którzy nie podlegają wykluczeniu na zasadach określonych w rozdz. 6 SWZ oraz spełniają warunki udziału w postępowaniu </w:t>
      </w:r>
      <w:r w:rsidRPr="005E5B71">
        <w:rPr>
          <w:rFonts w:ascii="Times New Roman" w:hAnsi="Times New Roman" w:cs="Times New Roman"/>
        </w:rPr>
        <w:br/>
        <w:t>w zakresie:</w:t>
      </w:r>
    </w:p>
    <w:p w:rsidR="00CA4793" w:rsidRPr="005E5B71" w:rsidRDefault="00CA4793" w:rsidP="00A1344E">
      <w:pPr>
        <w:widowControl w:val="0"/>
        <w:numPr>
          <w:ilvl w:val="0"/>
          <w:numId w:val="7"/>
        </w:numPr>
        <w:spacing w:after="0"/>
        <w:ind w:left="567" w:hanging="283"/>
        <w:jc w:val="both"/>
        <w:outlineLvl w:val="1"/>
        <w:rPr>
          <w:rFonts w:ascii="Times New Roman" w:hAnsi="Times New Roman" w:cs="Times New Roman"/>
          <w:b/>
        </w:rPr>
      </w:pPr>
      <w:r w:rsidRPr="005E5B71">
        <w:rPr>
          <w:rFonts w:ascii="Times New Roman" w:hAnsi="Times New Roman" w:cs="Times New Roman"/>
          <w:b/>
        </w:rPr>
        <w:t>zdolności do występowania w obrocie gospodarczym:</w:t>
      </w:r>
    </w:p>
    <w:p w:rsidR="00CA4793" w:rsidRPr="005E5B71" w:rsidRDefault="00CA4793" w:rsidP="00E37BC1">
      <w:pPr>
        <w:widowControl w:val="0"/>
        <w:spacing w:after="0"/>
        <w:ind w:left="567"/>
        <w:jc w:val="both"/>
        <w:outlineLvl w:val="1"/>
        <w:rPr>
          <w:rFonts w:ascii="Times New Roman" w:hAnsi="Times New Roman" w:cs="Times New Roman"/>
        </w:rPr>
      </w:pPr>
      <w:r w:rsidRPr="005E5B71">
        <w:rPr>
          <w:rFonts w:ascii="Times New Roman" w:hAnsi="Times New Roman" w:cs="Times New Roman"/>
        </w:rPr>
        <w:t>Zamawiający nie precyzuje w tym zakresie żadnych wymagań, których spełnianie Wykonawca zobowiązany jest wykazać w sposób szczególny</w:t>
      </w:r>
      <w:r w:rsidR="00881235" w:rsidRPr="005E5B71">
        <w:rPr>
          <w:rFonts w:ascii="Times New Roman" w:hAnsi="Times New Roman" w:cs="Times New Roman"/>
        </w:rPr>
        <w:t>,</w:t>
      </w:r>
    </w:p>
    <w:p w:rsidR="00B815D3" w:rsidRPr="005E5B71" w:rsidRDefault="00B815D3" w:rsidP="00B815D3">
      <w:pPr>
        <w:widowControl w:val="0"/>
        <w:numPr>
          <w:ilvl w:val="0"/>
          <w:numId w:val="7"/>
        </w:numPr>
        <w:spacing w:after="0"/>
        <w:ind w:left="567" w:hanging="283"/>
        <w:jc w:val="both"/>
        <w:outlineLvl w:val="1"/>
        <w:rPr>
          <w:rFonts w:ascii="Times New Roman" w:hAnsi="Times New Roman" w:cs="Times New Roman"/>
          <w:b/>
        </w:rPr>
      </w:pPr>
      <w:r w:rsidRPr="005E5B71">
        <w:rPr>
          <w:rFonts w:ascii="Times New Roman" w:hAnsi="Times New Roman" w:cs="Times New Roman"/>
          <w:b/>
        </w:rPr>
        <w:t xml:space="preserve">uprawnień do prowadzenia określonej działalności gospodarczej lub zawodowej, </w:t>
      </w:r>
      <w:r w:rsidRPr="005E5B71">
        <w:rPr>
          <w:rFonts w:ascii="Times New Roman" w:hAnsi="Times New Roman" w:cs="Times New Roman"/>
          <w:b/>
        </w:rPr>
        <w:br/>
        <w:t>o ile wynika to z odrębnych przepisów:</w:t>
      </w:r>
    </w:p>
    <w:p w:rsidR="005E5B71" w:rsidRPr="005E5B71" w:rsidRDefault="005E5B71" w:rsidP="005E5B71">
      <w:pPr>
        <w:pStyle w:val="Teksttreci"/>
        <w:spacing w:line="276" w:lineRule="auto"/>
        <w:ind w:left="644" w:right="23" w:firstLine="0"/>
        <w:jc w:val="both"/>
        <w:rPr>
          <w:rFonts w:ascii="Times New Roman" w:eastAsia="Times New Roman" w:hAnsi="Times New Roman" w:cs="Times New Roman"/>
          <w:sz w:val="24"/>
          <w:szCs w:val="20"/>
          <w:lang w:val="pl-PL"/>
        </w:rPr>
      </w:pPr>
      <w:r w:rsidRPr="00510C8F">
        <w:rPr>
          <w:rFonts w:ascii="Times New Roman" w:eastAsia="Times New Roman" w:hAnsi="Times New Roman" w:cs="Times New Roman"/>
          <w:b/>
          <w:sz w:val="24"/>
          <w:szCs w:val="20"/>
          <w:lang w:val="pl-PL"/>
        </w:rPr>
        <w:t>Zamawiający stawia następujący warunek:</w:t>
      </w:r>
      <w:r w:rsidR="00510C8F">
        <w:rPr>
          <w:rFonts w:ascii="Times New Roman" w:eastAsia="Times New Roman" w:hAnsi="Times New Roman" w:cs="Times New Roman"/>
          <w:sz w:val="24"/>
          <w:szCs w:val="20"/>
          <w:lang w:val="pl-PL"/>
        </w:rPr>
        <w:t xml:space="preserve"> </w:t>
      </w:r>
      <w:r w:rsidRPr="005E5B71">
        <w:rPr>
          <w:rFonts w:ascii="Times New Roman" w:eastAsia="Times New Roman" w:hAnsi="Times New Roman" w:cs="Times New Roman"/>
          <w:sz w:val="24"/>
          <w:szCs w:val="20"/>
          <w:lang w:val="pl-PL"/>
        </w:rPr>
        <w:t>Wykonawca posiada zezwolenie na prowadzenie działalności bankowej na terenie Polski, jak również realizacji usług objętych przedmiotem zamówienia, zgodnie z przepisami ustawy z dnia 29 sierpnia 1997 r. Prawo Bankowe (t.j. Dz. U. z 2020 r., poz. 1896 ze zm.), a w przypadku określonym w art. 178 ust. 1 ustawy Prawo Bankowe, inny dokument potwierdzający rozpoczęcie działalności przed dniem wejścia w życie ustawy, o której mowa w art. 193 ustawy Prawo Bankowe.</w:t>
      </w:r>
    </w:p>
    <w:p w:rsidR="00CA4793" w:rsidRPr="005E5B71" w:rsidRDefault="00CA4793" w:rsidP="00B815D3">
      <w:pPr>
        <w:widowControl w:val="0"/>
        <w:numPr>
          <w:ilvl w:val="0"/>
          <w:numId w:val="7"/>
        </w:numPr>
        <w:spacing w:after="0"/>
        <w:ind w:left="567" w:hanging="283"/>
        <w:jc w:val="both"/>
        <w:outlineLvl w:val="1"/>
        <w:rPr>
          <w:rFonts w:ascii="Times New Roman" w:hAnsi="Times New Roman" w:cs="Times New Roman"/>
          <w:b/>
        </w:rPr>
      </w:pPr>
      <w:r w:rsidRPr="005E5B71">
        <w:rPr>
          <w:rFonts w:ascii="Times New Roman" w:hAnsi="Times New Roman" w:cs="Times New Roman"/>
          <w:b/>
        </w:rPr>
        <w:t>sytuacji ekonomicznej lub finansowej</w:t>
      </w:r>
      <w:r w:rsidR="00881235" w:rsidRPr="005E5B71">
        <w:rPr>
          <w:rFonts w:ascii="Times New Roman" w:hAnsi="Times New Roman" w:cs="Times New Roman"/>
          <w:b/>
        </w:rPr>
        <w:t>:</w:t>
      </w:r>
    </w:p>
    <w:p w:rsidR="006A7F90" w:rsidRPr="005E5B71" w:rsidRDefault="006A7F90" w:rsidP="00E37BC1">
      <w:pPr>
        <w:pStyle w:val="Akapitzlist"/>
        <w:widowControl w:val="0"/>
        <w:spacing w:after="0"/>
        <w:ind w:left="567"/>
        <w:jc w:val="both"/>
        <w:outlineLvl w:val="1"/>
        <w:rPr>
          <w:rFonts w:ascii="Times New Roman" w:hAnsi="Times New Roman" w:cs="Times New Roman"/>
        </w:rPr>
      </w:pPr>
      <w:r w:rsidRPr="005E5B71">
        <w:rPr>
          <w:rFonts w:ascii="Times New Roman" w:hAnsi="Times New Roman" w:cs="Times New Roman"/>
        </w:rPr>
        <w:t>Zamawiający nie precyzuje w tym zakresie żadnych wymagań, których spełnianie Wykonawca zobowiązany jest wykazać w sposób szczególny,</w:t>
      </w:r>
    </w:p>
    <w:p w:rsidR="00CA4793" w:rsidRPr="005E5B71" w:rsidRDefault="00CA4793" w:rsidP="00A1344E">
      <w:pPr>
        <w:widowControl w:val="0"/>
        <w:numPr>
          <w:ilvl w:val="0"/>
          <w:numId w:val="7"/>
        </w:numPr>
        <w:spacing w:after="0"/>
        <w:ind w:left="567" w:hanging="283"/>
        <w:jc w:val="both"/>
        <w:outlineLvl w:val="1"/>
        <w:rPr>
          <w:rFonts w:ascii="Times New Roman" w:hAnsi="Times New Roman" w:cs="Times New Roman"/>
          <w:b/>
        </w:rPr>
      </w:pPr>
      <w:r w:rsidRPr="005E5B71">
        <w:rPr>
          <w:rFonts w:ascii="Times New Roman" w:hAnsi="Times New Roman" w:cs="Times New Roman"/>
          <w:b/>
        </w:rPr>
        <w:t>zdolności technicznej lub zawodowej</w:t>
      </w:r>
      <w:r w:rsidR="00881235" w:rsidRPr="005E5B71">
        <w:rPr>
          <w:rFonts w:ascii="Times New Roman" w:hAnsi="Times New Roman" w:cs="Times New Roman"/>
          <w:b/>
        </w:rPr>
        <w:t>:</w:t>
      </w:r>
    </w:p>
    <w:p w:rsidR="006A7F90" w:rsidRPr="006A7F90" w:rsidRDefault="006A7F90" w:rsidP="00E37BC1">
      <w:pPr>
        <w:pStyle w:val="Akapitzlist"/>
        <w:widowControl w:val="0"/>
        <w:spacing w:after="0"/>
        <w:ind w:left="567"/>
        <w:jc w:val="both"/>
        <w:outlineLvl w:val="1"/>
        <w:rPr>
          <w:rFonts w:ascii="Times New Roman" w:hAnsi="Times New Roman" w:cs="Times New Roman"/>
        </w:rPr>
      </w:pPr>
      <w:r w:rsidRPr="005E5B71">
        <w:rPr>
          <w:rFonts w:ascii="Times New Roman" w:hAnsi="Times New Roman" w:cs="Times New Roman"/>
        </w:rPr>
        <w:t>Zamawiający nie precyzuje w tym zakresie żadnych wymagań, których spełnianie Wykonawca zobowiązany jest wykazać w sposób szczególny</w:t>
      </w:r>
      <w:r w:rsidR="00E37BC1" w:rsidRPr="005E5B71">
        <w:rPr>
          <w:rFonts w:ascii="Times New Roman" w:hAnsi="Times New Roman" w:cs="Times New Roman"/>
        </w:rPr>
        <w:t>.</w:t>
      </w:r>
    </w:p>
    <w:p w:rsidR="00A40865" w:rsidRPr="00CA4793" w:rsidRDefault="00A40865" w:rsidP="00CA4793">
      <w:pPr>
        <w:widowControl w:val="0"/>
        <w:spacing w:after="0" w:line="240" w:lineRule="auto"/>
        <w:ind w:left="284"/>
        <w:jc w:val="both"/>
        <w:outlineLvl w:val="1"/>
        <w:rPr>
          <w:rFonts w:ascii="Times New Roman" w:hAnsi="Times New Roman" w:cs="Times New Roman"/>
          <w:b/>
          <w:color w:val="17365D"/>
          <w:sz w:val="24"/>
          <w:szCs w:val="24"/>
        </w:rPr>
      </w:pPr>
    </w:p>
    <w:p w:rsidR="005770C9" w:rsidRDefault="00CA4793" w:rsidP="00E651D0">
      <w:pPr>
        <w:widowControl w:val="0"/>
        <w:numPr>
          <w:ilvl w:val="0"/>
          <w:numId w:val="36"/>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rPr>
        <w:t xml:space="preserve">PODMIOTOWE ŚRODKI DOWODOWE. OŚWIADCZENIA I DOKUMENTY, JAKIE WYKONAWCY </w:t>
      </w:r>
      <w:r w:rsidRPr="00CA4793">
        <w:rPr>
          <w:rFonts w:ascii="Times New Roman" w:hAnsi="Times New Roman" w:cs="Times New Roman"/>
          <w:b/>
          <w:color w:val="17365D"/>
          <w:sz w:val="24"/>
          <w:szCs w:val="24"/>
          <w:u w:val="single"/>
        </w:rPr>
        <w:t>ZOBOWIĄZANI SĄ DOSTARCZYĆ</w:t>
      </w:r>
      <w:r w:rsidRPr="00CA4793">
        <w:rPr>
          <w:rFonts w:ascii="Times New Roman" w:hAnsi="Times New Roman" w:cs="Times New Roman"/>
          <w:b/>
          <w:color w:val="17365D"/>
          <w:sz w:val="24"/>
          <w:szCs w:val="24"/>
        </w:rPr>
        <w:t xml:space="preserve"> W CELU POTWIERDZENIA SPEŁNIANIA WARUNKÓW UDZIAŁU W POSTĘPOWANIU ORAZ WYKAZANIA BRAKU PODSTAW DO WYKLUCZENIA</w:t>
      </w:r>
    </w:p>
    <w:p w:rsidR="005770C9" w:rsidRPr="005770C9" w:rsidRDefault="009B0237" w:rsidP="00E651D0">
      <w:pPr>
        <w:pStyle w:val="Akapitzlist"/>
        <w:widowControl w:val="0"/>
        <w:numPr>
          <w:ilvl w:val="1"/>
          <w:numId w:val="36"/>
        </w:numPr>
        <w:spacing w:after="0"/>
        <w:ind w:left="426" w:hanging="426"/>
        <w:jc w:val="both"/>
        <w:outlineLvl w:val="1"/>
        <w:rPr>
          <w:rFonts w:ascii="Times New Roman" w:hAnsi="Times New Roman" w:cs="Times New Roman"/>
          <w:b/>
          <w:color w:val="17365D"/>
          <w:sz w:val="24"/>
          <w:szCs w:val="24"/>
        </w:rPr>
      </w:pPr>
      <w:r>
        <w:rPr>
          <w:rFonts w:ascii="Times New Roman" w:hAnsi="Times New Roman" w:cs="Times New Roman"/>
          <w:b/>
          <w:u w:val="single"/>
          <w:lang w:eastAsia="en-US"/>
        </w:rPr>
        <w:t>Wraz z ofertą</w:t>
      </w:r>
      <w:r w:rsidR="00CA4793" w:rsidRPr="005770C9">
        <w:rPr>
          <w:rFonts w:ascii="Times New Roman" w:hAnsi="Times New Roman" w:cs="Times New Roman"/>
          <w:b/>
          <w:u w:val="single"/>
          <w:lang w:eastAsia="en-US"/>
        </w:rPr>
        <w:t xml:space="preserve"> Wykonawca musi </w:t>
      </w:r>
      <w:r>
        <w:rPr>
          <w:rFonts w:ascii="Times New Roman" w:hAnsi="Times New Roman" w:cs="Times New Roman"/>
          <w:b/>
          <w:u w:val="single"/>
          <w:lang w:eastAsia="en-US"/>
        </w:rPr>
        <w:t>złoży</w:t>
      </w:r>
      <w:r w:rsidR="00CA4793" w:rsidRPr="005770C9">
        <w:rPr>
          <w:rFonts w:ascii="Times New Roman" w:hAnsi="Times New Roman" w:cs="Times New Roman"/>
          <w:b/>
          <w:u w:val="single"/>
          <w:lang w:eastAsia="en-US"/>
        </w:rPr>
        <w:t>ć:</w:t>
      </w:r>
    </w:p>
    <w:p w:rsidR="004D6800" w:rsidRPr="00692FB8" w:rsidRDefault="004D6800" w:rsidP="00A1344E">
      <w:pPr>
        <w:pStyle w:val="Akapitzlist"/>
        <w:widowControl w:val="0"/>
        <w:numPr>
          <w:ilvl w:val="0"/>
          <w:numId w:val="9"/>
        </w:numPr>
        <w:spacing w:after="0"/>
        <w:jc w:val="both"/>
        <w:outlineLvl w:val="1"/>
        <w:rPr>
          <w:rFonts w:ascii="Times New Roman" w:hAnsi="Times New Roman" w:cs="Times New Roman"/>
          <w:b/>
          <w:color w:val="17365D"/>
          <w:sz w:val="24"/>
          <w:szCs w:val="24"/>
        </w:rPr>
      </w:pPr>
      <w:r w:rsidRPr="00692FB8">
        <w:rPr>
          <w:rFonts w:ascii="Times New Roman" w:hAnsi="Times New Roman" w:cs="Times New Roman"/>
          <w:b/>
          <w:lang w:eastAsia="en-US"/>
        </w:rPr>
        <w:t>oświadczenie na podstawie art. 125 ust. 1 ustawy Pzp</w:t>
      </w:r>
      <w:r w:rsidRPr="00692FB8">
        <w:rPr>
          <w:rFonts w:ascii="Times New Roman" w:hAnsi="Times New Roman" w:cs="Times New Roman"/>
          <w:lang w:eastAsia="en-US"/>
        </w:rPr>
        <w:t xml:space="preserve"> o niepodleganiu wykluczeniu oraz spełnianiu warunków udziału w postępowaniu w zakresie wskazanym przez zamawiającego według wzoru stanowiącego </w:t>
      </w:r>
      <w:r w:rsidRPr="00692FB8">
        <w:rPr>
          <w:rFonts w:ascii="Times New Roman" w:hAnsi="Times New Roman" w:cs="Times New Roman"/>
          <w:b/>
          <w:lang w:eastAsia="en-US"/>
        </w:rPr>
        <w:t xml:space="preserve">załącznik nr </w:t>
      </w:r>
      <w:r w:rsidR="00B9542D">
        <w:rPr>
          <w:rFonts w:ascii="Times New Roman" w:hAnsi="Times New Roman" w:cs="Times New Roman"/>
          <w:b/>
          <w:lang w:eastAsia="en-US"/>
        </w:rPr>
        <w:t>4</w:t>
      </w:r>
      <w:r w:rsidRPr="00692FB8">
        <w:rPr>
          <w:rFonts w:ascii="Times New Roman" w:hAnsi="Times New Roman" w:cs="Times New Roman"/>
          <w:b/>
          <w:lang w:eastAsia="en-US"/>
        </w:rPr>
        <w:t xml:space="preserve"> do SWZ</w:t>
      </w:r>
      <w:r w:rsidRPr="00692FB8">
        <w:rPr>
          <w:rFonts w:ascii="Times New Roman" w:hAnsi="Times New Roman" w:cs="Times New Roman"/>
          <w:lang w:eastAsia="en-US"/>
        </w:rPr>
        <w:t>. Oświadczenie to stanowi dowód tymczasowo zastępujący podmiotowe środki dowodowe</w:t>
      </w:r>
      <w:r>
        <w:rPr>
          <w:rFonts w:ascii="Times New Roman" w:hAnsi="Times New Roman" w:cs="Times New Roman"/>
          <w:lang w:eastAsia="en-US"/>
        </w:rPr>
        <w:t>,</w:t>
      </w:r>
    </w:p>
    <w:p w:rsidR="00C20EED" w:rsidRPr="008D0E1D" w:rsidRDefault="004D6800" w:rsidP="00510C8F">
      <w:pPr>
        <w:pStyle w:val="Akapitzlist"/>
        <w:widowControl w:val="0"/>
        <w:numPr>
          <w:ilvl w:val="0"/>
          <w:numId w:val="18"/>
        </w:numPr>
        <w:spacing w:after="0"/>
        <w:ind w:left="993" w:hanging="284"/>
        <w:jc w:val="both"/>
        <w:outlineLvl w:val="1"/>
        <w:rPr>
          <w:rFonts w:ascii="Times New Roman" w:hAnsi="Times New Roman" w:cs="Times New Roman"/>
          <w:b/>
          <w:color w:val="17365D"/>
          <w:sz w:val="24"/>
          <w:szCs w:val="24"/>
        </w:rPr>
      </w:pPr>
      <w:r w:rsidRPr="00692FB8">
        <w:rPr>
          <w:rFonts w:ascii="Times New Roman" w:hAnsi="Times New Roman" w:cs="Times New Roman"/>
          <w:u w:val="single"/>
          <w:lang w:eastAsia="en-US"/>
        </w:rPr>
        <w:t>w przypadku wspólnego ubiegania się o zamówienie przez wykonawców</w:t>
      </w:r>
      <w:r w:rsidRPr="00692FB8">
        <w:rPr>
          <w:rFonts w:ascii="Times New Roman" w:hAnsi="Times New Roman" w:cs="Times New Roman"/>
          <w:lang w:eastAsia="en-US"/>
        </w:rPr>
        <w:t xml:space="preserve">, </w:t>
      </w:r>
      <w:r w:rsidRPr="00692FB8">
        <w:rPr>
          <w:rFonts w:ascii="Times New Roman" w:hAnsi="Times New Roman" w:cs="Times New Roman"/>
          <w:b/>
          <w:lang w:eastAsia="en-US"/>
        </w:rPr>
        <w:t xml:space="preserve">oświadczenie, o którym mowa w pkt. 1) </w:t>
      </w:r>
      <w:r w:rsidRPr="00002373">
        <w:rPr>
          <w:rFonts w:ascii="Times New Roman" w:hAnsi="Times New Roman" w:cs="Times New Roman"/>
          <w:b/>
          <w:u w:val="single"/>
          <w:lang w:eastAsia="en-US"/>
        </w:rPr>
        <w:t>składa każdy z Wykonawców</w:t>
      </w:r>
      <w:r w:rsidRPr="00692FB8">
        <w:rPr>
          <w:rFonts w:ascii="Times New Roman" w:hAnsi="Times New Roman" w:cs="Times New Roman"/>
          <w:b/>
          <w:lang w:eastAsia="en-US"/>
        </w:rPr>
        <w:t>.</w:t>
      </w:r>
      <w:r w:rsidRPr="00692FB8">
        <w:rPr>
          <w:rFonts w:ascii="Times New Roman" w:hAnsi="Times New Roman" w:cs="Times New Roman"/>
          <w:lang w:eastAsia="en-US"/>
        </w:rPr>
        <w:t xml:space="preserve"> Oświadczenia te potwierdzają brak podstaw wykluczenia oraz spełnianie warunków udziału w postępowaniu w zakresie, w jakim każdy z Wykonawców wykazuje spełnianie warunków udziału w postępowaniu.</w:t>
      </w:r>
    </w:p>
    <w:p w:rsidR="008D0E1D" w:rsidRPr="00C20EED" w:rsidRDefault="008D0E1D" w:rsidP="008D0E1D">
      <w:pPr>
        <w:pStyle w:val="Akapitzlist"/>
        <w:widowControl w:val="0"/>
        <w:numPr>
          <w:ilvl w:val="0"/>
          <w:numId w:val="18"/>
        </w:numPr>
        <w:spacing w:after="0"/>
        <w:ind w:left="993" w:hanging="284"/>
        <w:jc w:val="both"/>
        <w:outlineLvl w:val="1"/>
        <w:rPr>
          <w:rFonts w:ascii="Times New Roman" w:hAnsi="Times New Roman" w:cs="Times New Roman"/>
          <w:b/>
          <w:color w:val="17365D"/>
        </w:rPr>
      </w:pPr>
      <w:r w:rsidRPr="00C20EED">
        <w:rPr>
          <w:rFonts w:ascii="Times New Roman" w:hAnsi="Times New Roman" w:cs="Times New Roman"/>
          <w:b/>
          <w:lang w:eastAsia="en-US"/>
        </w:rPr>
        <w:t>oświadczenie składane na podstawie art. 117 ust. 4 Pzp</w:t>
      </w:r>
      <w:r w:rsidRPr="00C20EED">
        <w:rPr>
          <w:rFonts w:ascii="Times New Roman" w:hAnsi="Times New Roman" w:cs="Times New Roman"/>
          <w:lang w:eastAsia="en-US"/>
        </w:rPr>
        <w:t xml:space="preserve">,  z którego wynika, </w:t>
      </w:r>
      <w:r w:rsidRPr="00C20EED">
        <w:rPr>
          <w:rFonts w:ascii="Times New Roman" w:hAnsi="Times New Roman" w:cs="Times New Roman"/>
          <w:strike/>
          <w:lang w:eastAsia="en-US"/>
        </w:rPr>
        <w:t>które roboty budowlane lub</w:t>
      </w:r>
      <w:r w:rsidRPr="00C20EED">
        <w:rPr>
          <w:rFonts w:ascii="Times New Roman" w:hAnsi="Times New Roman" w:cs="Times New Roman"/>
          <w:lang w:eastAsia="en-US"/>
        </w:rPr>
        <w:t xml:space="preserve"> usługi wykonają poszczególni wykonawcy </w:t>
      </w:r>
      <w:r w:rsidRPr="00C20EED">
        <w:rPr>
          <w:rFonts w:ascii="Times New Roman" w:hAnsi="Times New Roman" w:cs="Times New Roman"/>
          <w:u w:val="single"/>
          <w:lang w:eastAsia="en-US"/>
        </w:rPr>
        <w:t>– dotyczy tylko wykonawców wspólnie ubiegających się o zamówienie</w:t>
      </w:r>
      <w:r w:rsidRPr="00C20EED">
        <w:rPr>
          <w:rFonts w:ascii="Times New Roman" w:hAnsi="Times New Roman" w:cs="Times New Roman"/>
          <w:lang w:eastAsia="en-US"/>
        </w:rPr>
        <w:t xml:space="preserve">, </w:t>
      </w:r>
      <w:r w:rsidRPr="00C20EED">
        <w:rPr>
          <w:rFonts w:ascii="Times New Roman" w:hAnsi="Times New Roman" w:cs="Times New Roman"/>
          <w:b/>
          <w:lang w:eastAsia="en-US"/>
        </w:rPr>
        <w:t xml:space="preserve">zgodnie z załącznikiem nr </w:t>
      </w:r>
      <w:r w:rsidR="000D7B44">
        <w:rPr>
          <w:rFonts w:ascii="Times New Roman" w:hAnsi="Times New Roman" w:cs="Times New Roman"/>
          <w:b/>
          <w:lang w:eastAsia="en-US"/>
        </w:rPr>
        <w:t>7</w:t>
      </w:r>
      <w:r w:rsidRPr="00C20EED">
        <w:rPr>
          <w:rFonts w:ascii="Times New Roman" w:hAnsi="Times New Roman" w:cs="Times New Roman"/>
          <w:b/>
          <w:lang w:eastAsia="en-US"/>
        </w:rPr>
        <w:t xml:space="preserve"> do SWZ,</w:t>
      </w:r>
    </w:p>
    <w:p w:rsidR="008D0E1D" w:rsidRDefault="008D0E1D" w:rsidP="008D0E1D">
      <w:pPr>
        <w:pStyle w:val="Akapitzlist"/>
        <w:widowControl w:val="0"/>
        <w:numPr>
          <w:ilvl w:val="0"/>
          <w:numId w:val="18"/>
        </w:numPr>
        <w:spacing w:after="0"/>
        <w:ind w:left="993" w:hanging="284"/>
        <w:jc w:val="both"/>
        <w:outlineLvl w:val="1"/>
        <w:rPr>
          <w:rFonts w:ascii="Times New Roman" w:hAnsi="Times New Roman" w:cs="Times New Roman"/>
        </w:rPr>
      </w:pPr>
      <w:r w:rsidRPr="00692FB8">
        <w:rPr>
          <w:rFonts w:ascii="Times New Roman" w:hAnsi="Times New Roman" w:cs="Times New Roman"/>
        </w:rPr>
        <w:lastRenderedPageBreak/>
        <w:t xml:space="preserve">oświadczenie, z którego wynika, które roboty budowlane lub usługi wykonają poszczególni wykonawcy – dotyczy tylko wykonawców wspólnie ubiegających się </w:t>
      </w:r>
      <w:r w:rsidRPr="00692FB8">
        <w:rPr>
          <w:rFonts w:ascii="Times New Roman" w:hAnsi="Times New Roman" w:cs="Times New Roman"/>
        </w:rPr>
        <w:br/>
        <w:t>o zamówienie – w takim przypadku należy wypełnić pkt 11 formularza ofertowego.</w:t>
      </w:r>
    </w:p>
    <w:p w:rsidR="008D0E1D" w:rsidRPr="008D0E1D" w:rsidRDefault="008D0E1D" w:rsidP="008D0E1D">
      <w:pPr>
        <w:widowControl w:val="0"/>
        <w:spacing w:after="0"/>
        <w:jc w:val="both"/>
        <w:outlineLvl w:val="1"/>
        <w:rPr>
          <w:rFonts w:ascii="Times New Roman" w:hAnsi="Times New Roman" w:cs="Times New Roman"/>
          <w:b/>
          <w:color w:val="17365D"/>
          <w:sz w:val="24"/>
          <w:szCs w:val="24"/>
        </w:rPr>
      </w:pPr>
    </w:p>
    <w:p w:rsidR="00561363" w:rsidRPr="00B952C4" w:rsidRDefault="00561363" w:rsidP="00E651D0">
      <w:pPr>
        <w:pStyle w:val="Akapitzlist"/>
        <w:widowControl w:val="0"/>
        <w:numPr>
          <w:ilvl w:val="1"/>
          <w:numId w:val="36"/>
        </w:numPr>
        <w:spacing w:after="0"/>
        <w:ind w:left="426" w:hanging="426"/>
        <w:jc w:val="both"/>
        <w:outlineLvl w:val="1"/>
        <w:rPr>
          <w:rFonts w:ascii="Times New Roman" w:hAnsi="Times New Roman" w:cs="Times New Roman"/>
          <w:b/>
          <w:color w:val="17365D"/>
          <w:sz w:val="24"/>
          <w:szCs w:val="24"/>
        </w:rPr>
      </w:pPr>
      <w:r w:rsidRPr="005770C9">
        <w:rPr>
          <w:rFonts w:ascii="Times New Roman" w:hAnsi="Times New Roman" w:cs="Times New Roman"/>
          <w:b/>
          <w:u w:val="single"/>
          <w:lang w:eastAsia="en-US"/>
        </w:rPr>
        <w:t>Zamawiający wzywa Wykonawcę,</w:t>
      </w:r>
      <w:r w:rsidRPr="005770C9">
        <w:rPr>
          <w:rFonts w:ascii="Times New Roman" w:hAnsi="Times New Roman" w:cs="Times New Roman"/>
          <w:b/>
          <w:lang w:eastAsia="en-US"/>
        </w:rPr>
        <w:t xml:space="preserve"> </w:t>
      </w:r>
      <w:r w:rsidRPr="005770C9">
        <w:rPr>
          <w:rFonts w:ascii="Times New Roman" w:hAnsi="Times New Roman" w:cs="Times New Roman"/>
          <w:lang w:eastAsia="en-US"/>
        </w:rPr>
        <w:t>którego oferta została najwyżej oceniona, do złożenia w wyznaczonym</w:t>
      </w:r>
      <w:r w:rsidRPr="005770C9">
        <w:rPr>
          <w:rFonts w:ascii="Times New Roman" w:hAnsi="Times New Roman" w:cs="Times New Roman"/>
          <w:b/>
          <w:lang w:eastAsia="en-US"/>
        </w:rPr>
        <w:t xml:space="preserve">, </w:t>
      </w:r>
      <w:r w:rsidRPr="005770C9">
        <w:rPr>
          <w:rFonts w:ascii="Times New Roman" w:hAnsi="Times New Roman" w:cs="Times New Roman"/>
          <w:b/>
          <w:u w:val="single"/>
          <w:lang w:eastAsia="en-US"/>
        </w:rPr>
        <w:t>nie krótszym niż 5 dni od dnia wezwania</w:t>
      </w:r>
      <w:r w:rsidRPr="005770C9">
        <w:rPr>
          <w:rFonts w:ascii="Times New Roman" w:hAnsi="Times New Roman" w:cs="Times New Roman"/>
          <w:b/>
          <w:lang w:eastAsia="en-US"/>
        </w:rPr>
        <w:t xml:space="preserve">, </w:t>
      </w:r>
      <w:r w:rsidRPr="005770C9">
        <w:rPr>
          <w:rFonts w:ascii="Times New Roman" w:hAnsi="Times New Roman" w:cs="Times New Roman"/>
          <w:lang w:eastAsia="en-US"/>
        </w:rPr>
        <w:t xml:space="preserve">podmiotowych środków dowodowych, aktualnych na dzień składania, chyba że Zamawiający jest w posiadaniu lub ma </w:t>
      </w:r>
      <w:r w:rsidRPr="00B952C4">
        <w:rPr>
          <w:rFonts w:ascii="Times New Roman" w:hAnsi="Times New Roman" w:cs="Times New Roman"/>
          <w:lang w:eastAsia="en-US"/>
        </w:rPr>
        <w:t xml:space="preserve">dostęp do tych podmiotowych środków dowodowych tj.: </w:t>
      </w:r>
    </w:p>
    <w:p w:rsidR="00561363" w:rsidRPr="00B952C4" w:rsidRDefault="00561363" w:rsidP="00561363">
      <w:pPr>
        <w:pStyle w:val="Akapitzlist"/>
        <w:widowControl w:val="0"/>
        <w:numPr>
          <w:ilvl w:val="0"/>
          <w:numId w:val="17"/>
        </w:numPr>
        <w:spacing w:after="0"/>
        <w:ind w:left="709" w:hanging="283"/>
        <w:jc w:val="both"/>
        <w:outlineLvl w:val="1"/>
        <w:rPr>
          <w:rFonts w:ascii="Times New Roman" w:hAnsi="Times New Roman" w:cs="Times New Roman"/>
          <w:color w:val="000000"/>
        </w:rPr>
      </w:pPr>
      <w:r w:rsidRPr="00B952C4">
        <w:rPr>
          <w:rFonts w:ascii="Times New Roman" w:hAnsi="Times New Roman" w:cs="Times New Roman"/>
          <w:b/>
          <w:color w:val="000000"/>
        </w:rPr>
        <w:t xml:space="preserve">W celu potwierdzenia spełniania przez Wykonawcę warunków udziału </w:t>
      </w:r>
      <w:r w:rsidRPr="00B952C4">
        <w:rPr>
          <w:rFonts w:ascii="Times New Roman" w:hAnsi="Times New Roman" w:cs="Times New Roman"/>
          <w:b/>
          <w:color w:val="000000"/>
        </w:rPr>
        <w:br/>
        <w:t>w postępowaniu:</w:t>
      </w:r>
    </w:p>
    <w:p w:rsidR="00561363" w:rsidRPr="00B9542D" w:rsidRDefault="00561363" w:rsidP="00B952C4">
      <w:pPr>
        <w:pStyle w:val="Akapitzlist"/>
        <w:widowControl w:val="0"/>
        <w:spacing w:after="0"/>
        <w:ind w:left="709"/>
        <w:jc w:val="both"/>
        <w:outlineLvl w:val="1"/>
        <w:rPr>
          <w:rFonts w:ascii="Times New Roman" w:eastAsia="Times New Roman" w:hAnsi="Times New Roman" w:cs="Times New Roman"/>
        </w:rPr>
      </w:pPr>
      <w:r w:rsidRPr="00B952C4">
        <w:rPr>
          <w:rFonts w:ascii="Times New Roman" w:eastAsia="Times New Roman" w:hAnsi="Times New Roman" w:cs="Times New Roman"/>
        </w:rPr>
        <w:t xml:space="preserve">W przypadku zamówień na usługi, w celu potwierdzenia spełniania przez wykonawcę warunków udziału w postępowaniu dotyczących wymaganych uprawnień do prowadzenia </w:t>
      </w:r>
      <w:r w:rsidRPr="00B9542D">
        <w:rPr>
          <w:rFonts w:ascii="Times New Roman" w:eastAsia="Times New Roman" w:hAnsi="Times New Roman" w:cs="Times New Roman"/>
        </w:rPr>
        <w:t>określonej działalności gospodarczej lub zawodowej, zamawiający żąda złożenia przez Wykonawcę:</w:t>
      </w:r>
    </w:p>
    <w:p w:rsidR="00561363" w:rsidRPr="005E5B71" w:rsidRDefault="005E5B71" w:rsidP="005E5B71">
      <w:pPr>
        <w:widowControl w:val="0"/>
        <w:spacing w:after="0"/>
        <w:ind w:left="993" w:hanging="284"/>
        <w:jc w:val="both"/>
        <w:outlineLvl w:val="1"/>
        <w:rPr>
          <w:rFonts w:ascii="Times New Roman" w:eastAsia="Times New Roman" w:hAnsi="Times New Roman" w:cs="Times New Roman"/>
        </w:rPr>
      </w:pPr>
      <w:r w:rsidRPr="00B9542D">
        <w:rPr>
          <w:rFonts w:ascii="Times New Roman" w:eastAsia="Times New Roman" w:hAnsi="Times New Roman" w:cs="Times New Roman"/>
        </w:rPr>
        <w:t xml:space="preserve">- </w:t>
      </w:r>
      <w:r w:rsidR="00561363" w:rsidRPr="00B9542D">
        <w:rPr>
          <w:rFonts w:ascii="Times New Roman" w:eastAsia="Times New Roman" w:hAnsi="Times New Roman" w:cs="Times New Roman"/>
        </w:rPr>
        <w:t>odpowiedniego zezwolenia</w:t>
      </w:r>
      <w:r w:rsidR="00561363" w:rsidRPr="005E5B71">
        <w:rPr>
          <w:rFonts w:ascii="Times New Roman" w:eastAsia="Times New Roman" w:hAnsi="Times New Roman" w:cs="Times New Roman"/>
        </w:rPr>
        <w:t>, licencji, koncesji lub potwierdzenia wpisu do rejestru działalności regulowanej, jeżeli ich posiadanie jest niezbędne do świadczenia określonych usług w kraju, w którym wykonawca ma siedzibę lub miejsce zamieszkania;</w:t>
      </w:r>
    </w:p>
    <w:p w:rsidR="00561363" w:rsidRDefault="00561363" w:rsidP="00561363">
      <w:pPr>
        <w:pStyle w:val="Akapitzlist"/>
        <w:widowControl w:val="0"/>
        <w:numPr>
          <w:ilvl w:val="0"/>
          <w:numId w:val="17"/>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 xml:space="preserve">W celu </w:t>
      </w:r>
      <w:r w:rsidRPr="00A37623">
        <w:rPr>
          <w:rFonts w:ascii="Times New Roman" w:hAnsi="Times New Roman" w:cs="Times New Roman"/>
          <w:b/>
          <w:u w:val="single"/>
          <w:lang w:eastAsia="en-US"/>
        </w:rPr>
        <w:t>potwierdzenia braku podstaw do wykluczenia:</w:t>
      </w:r>
    </w:p>
    <w:p w:rsidR="00561363" w:rsidRPr="00561363" w:rsidRDefault="00561363" w:rsidP="00561363">
      <w:pPr>
        <w:pStyle w:val="Akapitzlist"/>
        <w:widowControl w:val="0"/>
        <w:spacing w:after="0"/>
        <w:ind w:left="709"/>
        <w:jc w:val="both"/>
        <w:outlineLvl w:val="1"/>
        <w:rPr>
          <w:rFonts w:ascii="Times New Roman" w:hAnsi="Times New Roman" w:cs="Times New Roman"/>
          <w:b/>
          <w:u w:val="single"/>
          <w:lang w:eastAsia="en-US"/>
        </w:rPr>
      </w:pPr>
      <w:r w:rsidRPr="00561363">
        <w:rPr>
          <w:rFonts w:ascii="Times New Roman" w:hAnsi="Times New Roman" w:cs="Times New Roman"/>
          <w:b/>
          <w:lang w:eastAsia="en-US"/>
        </w:rPr>
        <w:t xml:space="preserve">- </w:t>
      </w:r>
      <w:r w:rsidRPr="00561363">
        <w:rPr>
          <w:rFonts w:ascii="Times New Roman" w:hAnsi="Times New Roman" w:cs="Times New Roman"/>
        </w:rPr>
        <w:t xml:space="preserve">oświadczenia wykonawcy, w zakresie </w:t>
      </w:r>
      <w:hyperlink r:id="rId46" w:anchor="/document/18903829?unitId=art(108)ust(1)pkt(5)&amp;cm=DOCUMENT" w:history="1">
        <w:r w:rsidRPr="00561363">
          <w:rPr>
            <w:rFonts w:ascii="Times New Roman" w:hAnsi="Times New Roman" w:cs="Times New Roman"/>
          </w:rPr>
          <w:t>art. 108 ust. 1 pkt 5</w:t>
        </w:r>
      </w:hyperlink>
      <w:r w:rsidRPr="00561363">
        <w:rPr>
          <w:rFonts w:ascii="Times New Roman" w:hAnsi="Times New Roman" w:cs="Times New Roman"/>
        </w:rPr>
        <w:t xml:space="preserve"> ustawy, o braku przynależności do tej samej grupy kapitałowej w rozumieniu </w:t>
      </w:r>
      <w:hyperlink r:id="rId47" w:anchor="/document/17337528?cm=DOCUMENT" w:history="1">
        <w:r w:rsidRPr="00561363">
          <w:rPr>
            <w:rFonts w:ascii="Times New Roman" w:hAnsi="Times New Roman" w:cs="Times New Roman"/>
          </w:rPr>
          <w:t>ustawy</w:t>
        </w:r>
      </w:hyperlink>
      <w:r w:rsidRPr="00561363">
        <w:rPr>
          <w:rFonts w:ascii="Times New Roman" w:hAnsi="Times New Roman" w:cs="Times New Roman"/>
        </w:rPr>
        <w:t xml:space="preserve"> z dnia 16 lutego 2007 r. o ochronie konkurencji i konsumentów (Dz. U. z 2020 r. poz. 1076 </w:t>
      </w:r>
      <w:r w:rsidRPr="00561363">
        <w:rPr>
          <w:rFonts w:ascii="Times New Roman" w:hAnsi="Times New Roman" w:cs="Times New Roman"/>
        </w:rPr>
        <w:br/>
        <w:t xml:space="preserve">i 1086), z innym wykonawcą, który złożył odrębną ofertę, albo oświadczenia </w:t>
      </w:r>
      <w:r w:rsidRPr="00561363">
        <w:rPr>
          <w:rFonts w:ascii="Times New Roman" w:hAnsi="Times New Roman" w:cs="Times New Roman"/>
        </w:rPr>
        <w:br/>
        <w:t>o przynależności do tej samej grupy kapitałowej wraz z dokumentami lub informacjami potwierdzającymi przygotowanie oferty, niezależnie od innego wykonawcy należącego do tej samej grupy kapitałowej</w:t>
      </w:r>
      <w:r w:rsidRPr="00561363">
        <w:rPr>
          <w:rFonts w:ascii="Times New Roman" w:hAnsi="Times New Roman" w:cs="Times New Roman"/>
          <w:lang w:eastAsia="en-US"/>
        </w:rPr>
        <w:t xml:space="preserve">, </w:t>
      </w:r>
      <w:r w:rsidRPr="00561363">
        <w:rPr>
          <w:rFonts w:ascii="Times New Roman" w:hAnsi="Times New Roman" w:cs="Times New Roman"/>
          <w:b/>
          <w:lang w:eastAsia="en-US"/>
        </w:rPr>
        <w:t xml:space="preserve">według wzoru stanowiącego załącznik nr </w:t>
      </w:r>
      <w:r w:rsidR="000D7B44">
        <w:rPr>
          <w:rFonts w:ascii="Times New Roman" w:hAnsi="Times New Roman" w:cs="Times New Roman"/>
          <w:b/>
          <w:lang w:eastAsia="en-US"/>
        </w:rPr>
        <w:t>5</w:t>
      </w:r>
      <w:r w:rsidRPr="00561363">
        <w:rPr>
          <w:rFonts w:ascii="Times New Roman" w:hAnsi="Times New Roman" w:cs="Times New Roman"/>
          <w:b/>
          <w:lang w:eastAsia="en-US"/>
        </w:rPr>
        <w:t xml:space="preserve"> do SWZ.</w:t>
      </w:r>
    </w:p>
    <w:p w:rsidR="00CA4793" w:rsidRPr="00561363" w:rsidRDefault="00CA4793" w:rsidP="00E651D0">
      <w:pPr>
        <w:pStyle w:val="Akapitzlist"/>
        <w:widowControl w:val="0"/>
        <w:numPr>
          <w:ilvl w:val="1"/>
          <w:numId w:val="36"/>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Jeżeli Wykonawca nie złożył oświadczenia, o którym mowa w art. 125 ust. 1 ustawy Pzp, podmiotowych środków dowodowych, innych dokumentów lub oświadczeń składanych </w:t>
      </w:r>
      <w:r w:rsidRPr="00561363">
        <w:rPr>
          <w:rFonts w:ascii="Times New Roman" w:hAnsi="Times New Roman" w:cs="Times New Roman"/>
          <w:color w:val="00000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CA4793" w:rsidRPr="00561363" w:rsidRDefault="00CA4793" w:rsidP="00E651D0">
      <w:pPr>
        <w:pStyle w:val="Akapitzlist"/>
        <w:widowControl w:val="0"/>
        <w:numPr>
          <w:ilvl w:val="1"/>
          <w:numId w:val="36"/>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Zamawiający może żądać od wykonawców wyjaśnień dotyczących treści oświadczenia,</w:t>
      </w:r>
      <w:r w:rsidRPr="00561363">
        <w:rPr>
          <w:rFonts w:ascii="Times New Roman" w:hAnsi="Times New Roman" w:cs="Times New Roman"/>
          <w:color w:val="000000"/>
          <w:lang w:eastAsia="en-US"/>
        </w:rPr>
        <w:br/>
        <w:t>o którym mowa w art. 125 ust. 1 ustawy Pzp, lub złożonych podmiotowych środków dowodowych lub innych dokumentów lub oświadczeń składanych w postępowaniu.</w:t>
      </w:r>
    </w:p>
    <w:p w:rsidR="00CA4793" w:rsidRPr="00561363" w:rsidRDefault="00CA4793" w:rsidP="00E651D0">
      <w:pPr>
        <w:pStyle w:val="Akapitzlist"/>
        <w:widowControl w:val="0"/>
        <w:numPr>
          <w:ilvl w:val="1"/>
          <w:numId w:val="36"/>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CA4793" w:rsidRPr="00561363" w:rsidRDefault="00CA4793" w:rsidP="00E651D0">
      <w:pPr>
        <w:pStyle w:val="Akapitzlist"/>
        <w:widowControl w:val="0"/>
        <w:numPr>
          <w:ilvl w:val="1"/>
          <w:numId w:val="36"/>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Zamawiający </w:t>
      </w:r>
      <w:r w:rsidRPr="00561363">
        <w:rPr>
          <w:rFonts w:ascii="Times New Roman" w:hAnsi="Times New Roman" w:cs="Times New Roman"/>
          <w:color w:val="000000"/>
          <w:u w:val="single"/>
          <w:lang w:eastAsia="en-US"/>
        </w:rPr>
        <w:t>nie wzywa</w:t>
      </w:r>
      <w:r w:rsidRPr="00561363">
        <w:rPr>
          <w:rFonts w:ascii="Times New Roman" w:hAnsi="Times New Roman" w:cs="Times New Roman"/>
          <w:color w:val="000000"/>
          <w:lang w:eastAsia="en-US"/>
        </w:rPr>
        <w:t xml:space="preserve"> do złożenia podmiotowych środków dowodowych, jeżeli:</w:t>
      </w:r>
    </w:p>
    <w:p w:rsidR="00CA4793" w:rsidRPr="00CA4793" w:rsidRDefault="00CA4793" w:rsidP="00E651D0">
      <w:pPr>
        <w:keepNext/>
        <w:numPr>
          <w:ilvl w:val="2"/>
          <w:numId w:val="36"/>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lastRenderedPageBreak/>
        <w:t xml:space="preserve">może je uzyskać za pomocą bezpłatnych i ogólnodostępnych baz danych, </w:t>
      </w:r>
      <w:r w:rsidRPr="00CA4793">
        <w:rPr>
          <w:rFonts w:ascii="Times New Roman" w:hAnsi="Times New Roman" w:cs="Times New Roman"/>
          <w:color w:val="000000"/>
          <w:lang w:eastAsia="en-US"/>
        </w:rPr>
        <w:br/>
        <w:t xml:space="preserve">w szczególności rejestrów publicznych w rozumieniu ustawy z dnia 17 lutego 2005 r. </w:t>
      </w:r>
      <w:r w:rsidRPr="00CA4793">
        <w:rPr>
          <w:rFonts w:ascii="Times New Roman" w:hAnsi="Times New Roman" w:cs="Times New Roman"/>
          <w:color w:val="000000"/>
          <w:lang w:eastAsia="en-US"/>
        </w:rPr>
        <w:br/>
        <w:t>o informatyzacji działalności podmiotów realizujących zadania publiczne, o ile Wykonawca wskazał w oświadczeniu, o którym mowa w art. 125 ust. 1 Pzp dane umożliwiające dostęp do tych środków;</w:t>
      </w:r>
    </w:p>
    <w:p w:rsidR="00CA4793" w:rsidRPr="00CA4793" w:rsidRDefault="00CA4793" w:rsidP="00E651D0">
      <w:pPr>
        <w:keepNext/>
        <w:numPr>
          <w:ilvl w:val="2"/>
          <w:numId w:val="36"/>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podmiotowym środkiem dowodowym jest oświadczenie, którego treść odpowiada zakresowi oświadczenia, o którym mowa w art. 125 ust. 1.</w:t>
      </w:r>
    </w:p>
    <w:p w:rsidR="00CA4793" w:rsidRPr="00CA4793" w:rsidRDefault="00CA4793" w:rsidP="00350FB9">
      <w:pPr>
        <w:keepNext/>
        <w:numPr>
          <w:ilvl w:val="1"/>
          <w:numId w:val="36"/>
        </w:numPr>
        <w:spacing w:after="0"/>
        <w:ind w:left="426" w:hanging="42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Wykonawca nie jest zobowiązany do złożenia podmiotowych środków dowodowych, które Zamawiający posiada, jeżeli Wykonawca wskaże te środki oraz potwierdzi ich prawidłowość </w:t>
      </w:r>
      <w:r w:rsidRPr="00CA4793">
        <w:rPr>
          <w:rFonts w:ascii="Times New Roman" w:hAnsi="Times New Roman" w:cs="Times New Roman"/>
          <w:color w:val="000000"/>
          <w:lang w:eastAsia="en-US"/>
        </w:rPr>
        <w:br/>
        <w:t>i aktualność.</w:t>
      </w:r>
    </w:p>
    <w:p w:rsidR="00CA4793" w:rsidRDefault="00CA4793" w:rsidP="00350FB9">
      <w:pPr>
        <w:keepNext/>
        <w:numPr>
          <w:ilvl w:val="1"/>
          <w:numId w:val="36"/>
        </w:numPr>
        <w:spacing w:after="0"/>
        <w:ind w:left="426" w:hanging="42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W z</w:t>
      </w:r>
      <w:r w:rsidR="007524A8">
        <w:rPr>
          <w:rFonts w:ascii="Times New Roman" w:hAnsi="Times New Roman" w:cs="Times New Roman"/>
          <w:color w:val="000000"/>
          <w:lang w:eastAsia="en-US"/>
        </w:rPr>
        <w:t>akresie nieuregulowanym ustawą P</w:t>
      </w:r>
      <w:r w:rsidRPr="00CA4793">
        <w:rPr>
          <w:rFonts w:ascii="Times New Roman" w:hAnsi="Times New Roman" w:cs="Times New Roman"/>
          <w:color w:val="000000"/>
          <w:lang w:eastAsia="en-US"/>
        </w:rPr>
        <w:t>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250880" w:rsidRPr="00250880" w:rsidRDefault="00250880" w:rsidP="00250880">
      <w:pPr>
        <w:keepNext/>
        <w:numPr>
          <w:ilvl w:val="1"/>
          <w:numId w:val="36"/>
        </w:numPr>
        <w:spacing w:after="0"/>
        <w:ind w:left="426" w:hanging="426"/>
        <w:jc w:val="both"/>
        <w:outlineLvl w:val="3"/>
        <w:rPr>
          <w:rFonts w:ascii="Times New Roman" w:hAnsi="Times New Roman" w:cs="Times New Roman"/>
          <w:color w:val="000000"/>
          <w:lang w:eastAsia="en-US"/>
        </w:rPr>
      </w:pPr>
      <w:r w:rsidRPr="00250880">
        <w:rPr>
          <w:rFonts w:ascii="Times New Roman" w:hAnsi="Times New Roman" w:cs="Times New Roman"/>
          <w:b/>
          <w:bCs/>
          <w:color w:val="000000"/>
        </w:rPr>
        <w:t>Dokumenty podmiotów zagranicznych:</w:t>
      </w:r>
    </w:p>
    <w:p w:rsidR="00250880" w:rsidRPr="00250880" w:rsidRDefault="00250880" w:rsidP="00250880">
      <w:pPr>
        <w:pStyle w:val="Akapitzlist"/>
        <w:autoSpaceDE w:val="0"/>
        <w:autoSpaceDN w:val="0"/>
        <w:adjustRightInd w:val="0"/>
        <w:spacing w:after="0"/>
        <w:ind w:left="450"/>
        <w:jc w:val="both"/>
        <w:rPr>
          <w:rFonts w:ascii="Times New Roman" w:eastAsia="TimesNewRomanPSMT" w:hAnsi="Times New Roman" w:cs="Times New Roman"/>
          <w:color w:val="000000"/>
        </w:rPr>
      </w:pPr>
      <w:r w:rsidRPr="00250880">
        <w:rPr>
          <w:rFonts w:ascii="Times New Roman" w:hAnsi="Times New Roman" w:cs="Times New Roman"/>
          <w:color w:val="000000"/>
        </w:rPr>
        <w:t>1</w:t>
      </w:r>
      <w:r w:rsidRPr="00B6448A">
        <w:rPr>
          <w:rFonts w:ascii="Times New Roman" w:hAnsi="Times New Roman" w:cs="Times New Roman"/>
          <w:color w:val="000000"/>
        </w:rPr>
        <w:t xml:space="preserve">) </w:t>
      </w:r>
      <w:r w:rsidRPr="00B6448A">
        <w:rPr>
          <w:rFonts w:ascii="Times New Roman" w:eastAsia="TimesNewRomanPSMT" w:hAnsi="Times New Roman" w:cs="Times New Roman"/>
          <w:color w:val="000000"/>
        </w:rPr>
        <w:t xml:space="preserve">Jeżeli Wykonawca ma siedzibę lub miejsce zamieszkania poza granicami Rzeczypospolitej Polskiej, zamiast dokumentów, o których mowa w </w:t>
      </w:r>
      <w:r w:rsidR="00B6448A" w:rsidRPr="00B6448A">
        <w:rPr>
          <w:rFonts w:ascii="Times New Roman" w:hAnsi="Times New Roman" w:cs="Times New Roman"/>
          <w:color w:val="000000"/>
        </w:rPr>
        <w:t>r</w:t>
      </w:r>
      <w:r w:rsidRPr="00B6448A">
        <w:rPr>
          <w:rFonts w:ascii="Times New Roman" w:hAnsi="Times New Roman" w:cs="Times New Roman"/>
          <w:color w:val="000000"/>
        </w:rPr>
        <w:t xml:space="preserve">ozdziale </w:t>
      </w:r>
      <w:r w:rsidR="00B6448A" w:rsidRPr="00B6448A">
        <w:rPr>
          <w:rFonts w:ascii="Times New Roman" w:hAnsi="Times New Roman" w:cs="Times New Roman"/>
          <w:color w:val="000000"/>
        </w:rPr>
        <w:t>8</w:t>
      </w:r>
      <w:r w:rsidRPr="00B6448A">
        <w:rPr>
          <w:rFonts w:ascii="Times New Roman" w:hAnsi="Times New Roman" w:cs="Times New Roman"/>
          <w:color w:val="000000"/>
        </w:rPr>
        <w:t xml:space="preserve"> a) SWZ:</w:t>
      </w:r>
    </w:p>
    <w:p w:rsidR="00250880" w:rsidRPr="00250880" w:rsidRDefault="00250880" w:rsidP="00250880">
      <w:pPr>
        <w:pStyle w:val="Akapitzlist"/>
        <w:autoSpaceDE w:val="0"/>
        <w:autoSpaceDN w:val="0"/>
        <w:adjustRightInd w:val="0"/>
        <w:spacing w:after="0"/>
        <w:ind w:left="450"/>
        <w:jc w:val="both"/>
        <w:rPr>
          <w:rFonts w:ascii="Times New Roman" w:eastAsia="TimesNewRomanPSMT" w:hAnsi="Times New Roman" w:cs="Times New Roman"/>
          <w:color w:val="000000"/>
        </w:rPr>
      </w:pPr>
      <w:r w:rsidRPr="00250880">
        <w:rPr>
          <w:rFonts w:ascii="Times New Roman" w:hAnsi="Times New Roman" w:cs="Times New Roman"/>
          <w:color w:val="000000"/>
        </w:rPr>
        <w:t xml:space="preserve">a) </w:t>
      </w:r>
      <w:r w:rsidRPr="00250880">
        <w:rPr>
          <w:rFonts w:ascii="Times New Roman" w:eastAsia="TimesNewRomanPSMT" w:hAnsi="Times New Roman" w:cs="Times New Roman"/>
          <w:color w:val="000000"/>
        </w:rPr>
        <w:t>składa dokument lub dokumenty wystawione w kraju, w którym Wykonawca ma</w:t>
      </w:r>
      <w:r>
        <w:rPr>
          <w:rFonts w:ascii="Times New Roman" w:eastAsia="TimesNewRomanPSMT" w:hAnsi="Times New Roman" w:cs="Times New Roman"/>
          <w:color w:val="000000"/>
        </w:rPr>
        <w:t xml:space="preserve"> </w:t>
      </w:r>
      <w:r w:rsidRPr="00250880">
        <w:rPr>
          <w:rFonts w:ascii="Times New Roman" w:eastAsia="TimesNewRomanPSMT" w:hAnsi="Times New Roman" w:cs="Times New Roman"/>
          <w:color w:val="000000"/>
        </w:rPr>
        <w:t>siedzibę lub miejsce zamieszkania, potwierdzające odpowiednio, że:</w:t>
      </w:r>
    </w:p>
    <w:p w:rsidR="00250880" w:rsidRPr="00250880" w:rsidRDefault="00250880" w:rsidP="00250880">
      <w:pPr>
        <w:pStyle w:val="Akapitzlist"/>
        <w:autoSpaceDE w:val="0"/>
        <w:autoSpaceDN w:val="0"/>
        <w:adjustRightInd w:val="0"/>
        <w:spacing w:after="0"/>
        <w:ind w:left="450"/>
        <w:jc w:val="both"/>
        <w:rPr>
          <w:rFonts w:ascii="Times New Roman" w:hAnsi="Times New Roman" w:cs="Times New Roman"/>
          <w:color w:val="000000"/>
        </w:rPr>
      </w:pPr>
      <w:r>
        <w:rPr>
          <w:rFonts w:ascii="Times New Roman" w:eastAsia="Arial Unicode MS" w:hAnsi="Times New Roman" w:cs="Times New Roman"/>
          <w:color w:val="000000"/>
        </w:rPr>
        <w:t>-</w:t>
      </w:r>
      <w:r w:rsidRPr="00250880">
        <w:rPr>
          <w:rFonts w:ascii="Times New Roman" w:eastAsia="SymbolMT" w:hAnsi="Times New Roman" w:cs="Times New Roman"/>
          <w:color w:val="000000"/>
        </w:rPr>
        <w:t xml:space="preserve"> </w:t>
      </w:r>
      <w:r w:rsidRPr="00250880">
        <w:rPr>
          <w:rFonts w:ascii="Times New Roman" w:eastAsia="TimesNewRomanPSMT" w:hAnsi="Times New Roman" w:cs="Times New Roman"/>
          <w:color w:val="000000"/>
        </w:rPr>
        <w:t>nie otwarto jego likwidacji, nie ogłoszono upadłości, jego aktywami nie zarząd</w:t>
      </w:r>
      <w:r w:rsidRPr="00250880">
        <w:rPr>
          <w:rFonts w:ascii="Times New Roman" w:hAnsi="Times New Roman" w:cs="Times New Roman"/>
          <w:color w:val="000000"/>
        </w:rPr>
        <w:t>za</w:t>
      </w:r>
      <w:r>
        <w:rPr>
          <w:rFonts w:ascii="Times New Roman" w:hAnsi="Times New Roman" w:cs="Times New Roman"/>
          <w:color w:val="000000"/>
        </w:rPr>
        <w:t xml:space="preserve"> </w:t>
      </w:r>
      <w:r w:rsidRPr="00250880">
        <w:rPr>
          <w:rFonts w:ascii="Times New Roman" w:eastAsia="TimesNewRomanPSMT" w:hAnsi="Times New Roman" w:cs="Times New Roman"/>
          <w:color w:val="000000"/>
        </w:rPr>
        <w:t>likwidator lub sąd, nie zawarł układu z wierzycielami, jego działalność gospodarcza</w:t>
      </w:r>
      <w:r>
        <w:rPr>
          <w:rFonts w:ascii="Times New Roman" w:eastAsia="TimesNewRomanPSMT" w:hAnsi="Times New Roman" w:cs="Times New Roman"/>
          <w:color w:val="000000"/>
        </w:rPr>
        <w:t xml:space="preserve"> </w:t>
      </w:r>
      <w:r w:rsidRPr="00250880">
        <w:rPr>
          <w:rFonts w:ascii="Times New Roman" w:eastAsia="TimesNewRomanPSMT" w:hAnsi="Times New Roman" w:cs="Times New Roman"/>
          <w:color w:val="000000"/>
        </w:rPr>
        <w:t>nie jest zawieszona ani nie znajduje się on w innej tego rodzaju sytuacji wynikającej z</w:t>
      </w:r>
      <w:r>
        <w:rPr>
          <w:rFonts w:ascii="Times New Roman" w:eastAsia="TimesNewRomanPSMT" w:hAnsi="Times New Roman" w:cs="Times New Roman"/>
          <w:color w:val="000000"/>
        </w:rPr>
        <w:t xml:space="preserve"> </w:t>
      </w:r>
      <w:r w:rsidRPr="00250880">
        <w:rPr>
          <w:rFonts w:ascii="Times New Roman" w:hAnsi="Times New Roman" w:cs="Times New Roman"/>
          <w:color w:val="000000"/>
        </w:rPr>
        <w:t xml:space="preserve">podobnej procedury przewidzianej </w:t>
      </w:r>
      <w:r w:rsidRPr="00250880">
        <w:rPr>
          <w:rFonts w:ascii="Times New Roman" w:eastAsia="TimesNewRomanPSMT" w:hAnsi="Times New Roman" w:cs="Times New Roman"/>
          <w:color w:val="000000"/>
        </w:rPr>
        <w:t>w przepisach miejsca wszczęcia tej procedury–</w:t>
      </w:r>
      <w:r w:rsidRPr="00250880">
        <w:rPr>
          <w:rFonts w:ascii="Times New Roman" w:hAnsi="Times New Roman" w:cs="Times New Roman"/>
          <w:color w:val="000000"/>
        </w:rPr>
        <w:t>wy</w:t>
      </w:r>
      <w:r w:rsidRPr="00250880">
        <w:rPr>
          <w:rFonts w:ascii="Times New Roman" w:eastAsia="TimesNewRomanPSMT" w:hAnsi="Times New Roman" w:cs="Times New Roman"/>
          <w:color w:val="000000"/>
        </w:rPr>
        <w:t>stawione nie wcześniej niż 3 miesięcy przed ich złożeniem.</w:t>
      </w:r>
    </w:p>
    <w:p w:rsidR="00250880" w:rsidRPr="00250880" w:rsidRDefault="00250880" w:rsidP="00250880">
      <w:pPr>
        <w:pStyle w:val="Akapitzlist"/>
        <w:autoSpaceDE w:val="0"/>
        <w:autoSpaceDN w:val="0"/>
        <w:adjustRightInd w:val="0"/>
        <w:spacing w:after="0"/>
        <w:ind w:left="450"/>
        <w:jc w:val="both"/>
        <w:rPr>
          <w:rFonts w:ascii="Times New Roman" w:hAnsi="Times New Roman" w:cs="Times New Roman"/>
          <w:color w:val="000000"/>
        </w:rPr>
      </w:pPr>
      <w:r w:rsidRPr="00250880">
        <w:rPr>
          <w:rFonts w:ascii="Times New Roman" w:hAnsi="Times New Roman" w:cs="Times New Roman"/>
          <w:color w:val="000000"/>
        </w:rPr>
        <w:t xml:space="preserve">2) </w:t>
      </w:r>
      <w:r w:rsidRPr="00250880">
        <w:rPr>
          <w:rFonts w:ascii="Times New Roman" w:eastAsia="TimesNewRomanPSMT" w:hAnsi="Times New Roman" w:cs="Times New Roman"/>
          <w:color w:val="000000"/>
        </w:rPr>
        <w:t xml:space="preserve">Jeżeli w kraju, w którym Wykonawca ma siedzibę lub miejsce zamieszkania, nie </w:t>
      </w:r>
      <w:r w:rsidRPr="00250880">
        <w:rPr>
          <w:rFonts w:ascii="Times New Roman" w:hAnsi="Times New Roman" w:cs="Times New Roman"/>
          <w:color w:val="000000"/>
        </w:rPr>
        <w:t>wydaje</w:t>
      </w:r>
      <w:r>
        <w:rPr>
          <w:rFonts w:ascii="Times New Roman" w:hAnsi="Times New Roman" w:cs="Times New Roman"/>
          <w:color w:val="000000"/>
        </w:rPr>
        <w:t xml:space="preserve"> </w:t>
      </w:r>
      <w:r w:rsidRPr="00250880">
        <w:rPr>
          <w:rFonts w:ascii="Times New Roman" w:eastAsia="TimesNewRomanPSMT" w:hAnsi="Times New Roman" w:cs="Times New Roman"/>
          <w:color w:val="000000"/>
        </w:rPr>
        <w:t xml:space="preserve">się dokumentów, o których mowa w ust. 15 pkt. 1) lit. a), lub gdy </w:t>
      </w:r>
      <w:r w:rsidRPr="00250880">
        <w:rPr>
          <w:rFonts w:ascii="Times New Roman" w:hAnsi="Times New Roman" w:cs="Times New Roman"/>
          <w:color w:val="000000"/>
        </w:rPr>
        <w:t>dokumenty te nie</w:t>
      </w:r>
      <w:r>
        <w:rPr>
          <w:rFonts w:ascii="Times New Roman" w:hAnsi="Times New Roman" w:cs="Times New Roman"/>
          <w:color w:val="000000"/>
        </w:rPr>
        <w:t xml:space="preserve"> </w:t>
      </w:r>
      <w:r w:rsidRPr="00250880">
        <w:rPr>
          <w:rFonts w:ascii="Times New Roman" w:eastAsia="TimesNewRomanPSMT" w:hAnsi="Times New Roman" w:cs="Times New Roman"/>
          <w:color w:val="000000"/>
        </w:rPr>
        <w:t xml:space="preserve">odnoszą się do wszystkich przypadków, o których mowa w art. 108 </w:t>
      </w:r>
      <w:r w:rsidRPr="00250880">
        <w:rPr>
          <w:rFonts w:ascii="Times New Roman" w:hAnsi="Times New Roman" w:cs="Times New Roman"/>
          <w:color w:val="000000"/>
        </w:rPr>
        <w:t>ust.1 pkt 1, 2 i 4, art.</w:t>
      </w:r>
      <w:r>
        <w:rPr>
          <w:rFonts w:ascii="Times New Roman" w:hAnsi="Times New Roman" w:cs="Times New Roman"/>
          <w:color w:val="000000"/>
        </w:rPr>
        <w:t xml:space="preserve"> </w:t>
      </w:r>
      <w:r w:rsidRPr="00250880">
        <w:rPr>
          <w:rFonts w:ascii="Times New Roman" w:eastAsia="TimesNewRomanPSMT" w:hAnsi="Times New Roman" w:cs="Times New Roman"/>
          <w:color w:val="000000"/>
        </w:rPr>
        <w:t xml:space="preserve">109 ust.1 pkt 1, 2 lit a i b oraz pkt 3 ustawy Pzp, zastępuje się je </w:t>
      </w:r>
      <w:r w:rsidRPr="00250880">
        <w:rPr>
          <w:rFonts w:ascii="Times New Roman" w:hAnsi="Times New Roman" w:cs="Times New Roman"/>
          <w:color w:val="000000"/>
        </w:rPr>
        <w:t xml:space="preserve">odpowiednio w </w:t>
      </w:r>
      <w:r w:rsidRPr="00250880">
        <w:rPr>
          <w:rFonts w:ascii="Times New Roman" w:eastAsia="TimesNewRomanPSMT" w:hAnsi="Times New Roman" w:cs="Times New Roman"/>
          <w:color w:val="000000"/>
        </w:rPr>
        <w:t>całości</w:t>
      </w:r>
      <w:r>
        <w:rPr>
          <w:rFonts w:ascii="Times New Roman" w:eastAsia="TimesNewRomanPSMT" w:hAnsi="Times New Roman" w:cs="Times New Roman"/>
          <w:color w:val="000000"/>
        </w:rPr>
        <w:t xml:space="preserve"> </w:t>
      </w:r>
      <w:r w:rsidRPr="00250880">
        <w:rPr>
          <w:rFonts w:ascii="Times New Roman" w:eastAsia="TimesNewRomanPSMT" w:hAnsi="Times New Roman" w:cs="Times New Roman"/>
          <w:color w:val="000000"/>
        </w:rPr>
        <w:t>lub części dokumentem zawierającym odpowiednio oświadczenie Wykonawcy, ze</w:t>
      </w:r>
      <w:r>
        <w:rPr>
          <w:rFonts w:ascii="Times New Roman" w:eastAsia="TimesNewRomanPSMT" w:hAnsi="Times New Roman" w:cs="Times New Roman"/>
          <w:color w:val="000000"/>
        </w:rPr>
        <w:t xml:space="preserve"> </w:t>
      </w:r>
      <w:r w:rsidRPr="00250880">
        <w:rPr>
          <w:rFonts w:ascii="Times New Roman" w:eastAsia="TimesNewRomanPSMT" w:hAnsi="Times New Roman" w:cs="Times New Roman"/>
          <w:color w:val="000000"/>
        </w:rPr>
        <w:t>wskazaniem osoby albo osób upraw</w:t>
      </w:r>
      <w:r w:rsidRPr="00250880">
        <w:rPr>
          <w:rFonts w:ascii="Times New Roman" w:hAnsi="Times New Roman" w:cs="Times New Roman"/>
          <w:color w:val="000000"/>
        </w:rPr>
        <w:t xml:space="preserve">nionych do jego </w:t>
      </w:r>
      <w:r w:rsidRPr="00250880">
        <w:rPr>
          <w:rFonts w:ascii="Times New Roman" w:eastAsia="TimesNewRomanPSMT" w:hAnsi="Times New Roman" w:cs="Times New Roman"/>
          <w:color w:val="000000"/>
        </w:rPr>
        <w:t>reprezentacji, lub oświadczenie</w:t>
      </w:r>
      <w:r>
        <w:rPr>
          <w:rFonts w:ascii="Times New Roman" w:eastAsia="TimesNewRomanPSMT" w:hAnsi="Times New Roman" w:cs="Times New Roman"/>
          <w:color w:val="000000"/>
        </w:rPr>
        <w:t xml:space="preserve"> </w:t>
      </w:r>
      <w:r w:rsidRPr="00250880">
        <w:rPr>
          <w:rFonts w:ascii="Times New Roman" w:eastAsia="TimesNewRomanPSMT" w:hAnsi="Times New Roman" w:cs="Times New Roman"/>
          <w:color w:val="000000"/>
        </w:rPr>
        <w:t>osoby, której dokument miał dotyczyć, złożone pod przysięgą, lub, jeżeli w kraju, w</w:t>
      </w:r>
      <w:r>
        <w:rPr>
          <w:rFonts w:ascii="Times New Roman" w:eastAsia="TimesNewRomanPSMT" w:hAnsi="Times New Roman" w:cs="Times New Roman"/>
          <w:color w:val="000000"/>
        </w:rPr>
        <w:t xml:space="preserve"> </w:t>
      </w:r>
      <w:r w:rsidRPr="00250880">
        <w:rPr>
          <w:rFonts w:ascii="Times New Roman" w:eastAsia="TimesNewRomanPSMT" w:hAnsi="Times New Roman" w:cs="Times New Roman"/>
          <w:color w:val="000000"/>
        </w:rPr>
        <w:t>którym Wykonawca ma siedzibę lub miejsce zamieszkania nie ma przepisów o</w:t>
      </w:r>
      <w:r>
        <w:rPr>
          <w:rFonts w:ascii="Times New Roman" w:eastAsia="TimesNewRomanPSMT" w:hAnsi="Times New Roman" w:cs="Times New Roman"/>
          <w:color w:val="000000"/>
        </w:rPr>
        <w:t xml:space="preserve"> </w:t>
      </w:r>
      <w:r w:rsidRPr="00250880">
        <w:rPr>
          <w:rFonts w:ascii="Times New Roman" w:eastAsia="TimesNewRomanPSMT" w:hAnsi="Times New Roman" w:cs="Times New Roman"/>
          <w:color w:val="000000"/>
        </w:rPr>
        <w:t xml:space="preserve">oświadczeniu pod przysięgą, złożone przed </w:t>
      </w:r>
      <w:r w:rsidRPr="00250880">
        <w:rPr>
          <w:rFonts w:ascii="Times New Roman" w:hAnsi="Times New Roman" w:cs="Times New Roman"/>
          <w:color w:val="000000"/>
        </w:rPr>
        <w:t>organem s</w:t>
      </w:r>
      <w:r w:rsidRPr="00250880">
        <w:rPr>
          <w:rFonts w:ascii="Times New Roman" w:eastAsia="TimesNewRomanPSMT" w:hAnsi="Times New Roman" w:cs="Times New Roman"/>
          <w:color w:val="000000"/>
        </w:rPr>
        <w:t>ądowym lub administracyjnym,</w:t>
      </w:r>
      <w:r>
        <w:rPr>
          <w:rFonts w:ascii="Times New Roman" w:eastAsia="TimesNewRomanPSMT" w:hAnsi="Times New Roman" w:cs="Times New Roman"/>
          <w:color w:val="000000"/>
        </w:rPr>
        <w:t xml:space="preserve"> </w:t>
      </w:r>
      <w:r w:rsidRPr="00250880">
        <w:rPr>
          <w:rFonts w:ascii="Times New Roman" w:eastAsia="TimesNewRomanPSMT" w:hAnsi="Times New Roman" w:cs="Times New Roman"/>
          <w:color w:val="000000"/>
        </w:rPr>
        <w:t>notariuszem, organem samorządu zawodowego lub gospodarczego, właściwym ze</w:t>
      </w:r>
      <w:r>
        <w:rPr>
          <w:rFonts w:ascii="Times New Roman" w:eastAsia="TimesNewRomanPSMT" w:hAnsi="Times New Roman" w:cs="Times New Roman"/>
          <w:color w:val="000000"/>
        </w:rPr>
        <w:t xml:space="preserve"> </w:t>
      </w:r>
      <w:r w:rsidRPr="00250880">
        <w:rPr>
          <w:rFonts w:ascii="Times New Roman" w:eastAsia="TimesNewRomanPSMT" w:hAnsi="Times New Roman" w:cs="Times New Roman"/>
          <w:color w:val="000000"/>
        </w:rPr>
        <w:t xml:space="preserve">względu na siedzibę lub miejsce </w:t>
      </w:r>
      <w:r w:rsidRPr="00250880">
        <w:rPr>
          <w:rFonts w:ascii="Times New Roman" w:hAnsi="Times New Roman" w:cs="Times New Roman"/>
          <w:color w:val="000000"/>
        </w:rPr>
        <w:t>zamieszkania Wykonawcy.</w:t>
      </w:r>
      <w:r>
        <w:rPr>
          <w:rFonts w:ascii="Times New Roman" w:hAnsi="Times New Roman" w:cs="Times New Roman"/>
          <w:color w:val="000000"/>
        </w:rPr>
        <w:t xml:space="preserve"> </w:t>
      </w:r>
      <w:r w:rsidRPr="00250880">
        <w:rPr>
          <w:rFonts w:ascii="Times New Roman" w:eastAsia="TimesNewRomanPSMT" w:hAnsi="Times New Roman" w:cs="Times New Roman"/>
          <w:color w:val="000000"/>
        </w:rPr>
        <w:t xml:space="preserve">Dokumenty, o których mowa w zdaniach poprzedzających powinny być wystawione </w:t>
      </w:r>
      <w:r w:rsidRPr="00250880">
        <w:rPr>
          <w:rFonts w:ascii="Times New Roman" w:hAnsi="Times New Roman" w:cs="Times New Roman"/>
          <w:color w:val="000000"/>
        </w:rPr>
        <w:t>w</w:t>
      </w:r>
      <w:r>
        <w:rPr>
          <w:rFonts w:ascii="Times New Roman" w:hAnsi="Times New Roman" w:cs="Times New Roman"/>
          <w:color w:val="000000"/>
        </w:rPr>
        <w:t xml:space="preserve"> </w:t>
      </w:r>
      <w:r w:rsidRPr="00250880">
        <w:rPr>
          <w:rFonts w:ascii="Times New Roman" w:hAnsi="Times New Roman" w:cs="Times New Roman"/>
          <w:color w:val="000000"/>
        </w:rPr>
        <w:t>terminach odpowied</w:t>
      </w:r>
      <w:r w:rsidRPr="00250880">
        <w:rPr>
          <w:rFonts w:ascii="Times New Roman" w:eastAsia="TimesNewRomanPSMT" w:hAnsi="Times New Roman" w:cs="Times New Roman"/>
          <w:color w:val="000000"/>
        </w:rPr>
        <w:t xml:space="preserve">nich dla dokumentów wymienionych w </w:t>
      </w:r>
      <w:r w:rsidR="00B6448A">
        <w:rPr>
          <w:rFonts w:ascii="Times New Roman" w:eastAsia="TimesNewRomanPSMT" w:hAnsi="Times New Roman" w:cs="Times New Roman"/>
          <w:color w:val="000000"/>
        </w:rPr>
        <w:t>rozdz.</w:t>
      </w:r>
      <w:r w:rsidRPr="00250880">
        <w:rPr>
          <w:rFonts w:ascii="Times New Roman" w:eastAsia="TimesNewRomanPSMT" w:hAnsi="Times New Roman" w:cs="Times New Roman"/>
          <w:color w:val="000000"/>
        </w:rPr>
        <w:t xml:space="preserve"> </w:t>
      </w:r>
      <w:r w:rsidR="00B6448A">
        <w:rPr>
          <w:rFonts w:ascii="Times New Roman" w:eastAsia="TimesNewRomanPSMT" w:hAnsi="Times New Roman" w:cs="Times New Roman"/>
          <w:color w:val="000000"/>
        </w:rPr>
        <w:t>8</w:t>
      </w:r>
      <w:r w:rsidRPr="00250880">
        <w:rPr>
          <w:rFonts w:ascii="Times New Roman" w:eastAsia="TimesNewRomanPSMT" w:hAnsi="Times New Roman" w:cs="Times New Roman"/>
          <w:color w:val="000000"/>
        </w:rPr>
        <w:t xml:space="preserve"> lit. a)</w:t>
      </w:r>
      <w:r>
        <w:rPr>
          <w:rFonts w:ascii="Times New Roman" w:eastAsia="TimesNewRomanPSMT" w:hAnsi="Times New Roman" w:cs="Times New Roman"/>
          <w:color w:val="000000"/>
        </w:rPr>
        <w:t xml:space="preserve"> </w:t>
      </w:r>
      <w:r w:rsidR="00B6448A">
        <w:rPr>
          <w:rFonts w:ascii="Times New Roman" w:hAnsi="Times New Roman" w:cs="Times New Roman"/>
          <w:color w:val="000000"/>
        </w:rPr>
        <w:t>i r</w:t>
      </w:r>
      <w:r w:rsidRPr="00250880">
        <w:rPr>
          <w:rFonts w:ascii="Times New Roman" w:eastAsia="TimesNewRomanPSMT" w:hAnsi="Times New Roman" w:cs="Times New Roman"/>
          <w:color w:val="000000"/>
        </w:rPr>
        <w:t xml:space="preserve">ozdziału 7 </w:t>
      </w:r>
      <w:r w:rsidRPr="00250880">
        <w:rPr>
          <w:rFonts w:ascii="Times New Roman" w:hAnsi="Times New Roman" w:cs="Times New Roman"/>
          <w:color w:val="000000"/>
        </w:rPr>
        <w:t>SWZ</w:t>
      </w:r>
      <w:r>
        <w:rPr>
          <w:rFonts w:ascii="Times New Roman" w:hAnsi="Times New Roman" w:cs="Times New Roman"/>
          <w:color w:val="000000"/>
        </w:rPr>
        <w:t>.</w:t>
      </w:r>
    </w:p>
    <w:p w:rsidR="00FE5F01" w:rsidRPr="005770C9" w:rsidRDefault="00FE5F01" w:rsidP="00E651D0">
      <w:pPr>
        <w:widowControl w:val="0"/>
        <w:numPr>
          <w:ilvl w:val="0"/>
          <w:numId w:val="36"/>
        </w:numPr>
        <w:spacing w:after="0"/>
        <w:ind w:left="426" w:hanging="426"/>
        <w:outlineLvl w:val="1"/>
        <w:rPr>
          <w:rFonts w:ascii="Times New Roman" w:hAnsi="Times New Roman" w:cs="Times New Roman"/>
          <w:b/>
          <w:color w:val="365F91"/>
          <w:sz w:val="24"/>
          <w:szCs w:val="24"/>
        </w:rPr>
      </w:pPr>
      <w:r w:rsidRPr="005770C9">
        <w:rPr>
          <w:rFonts w:ascii="Times New Roman" w:hAnsi="Times New Roman" w:cs="Times New Roman"/>
          <w:b/>
          <w:color w:val="365F91"/>
          <w:sz w:val="24"/>
          <w:szCs w:val="24"/>
        </w:rPr>
        <w:t>OPIS SPOSOBU PRZYGOTOWANIA OFERTY</w:t>
      </w:r>
    </w:p>
    <w:p w:rsidR="00FE5F01" w:rsidRPr="005770C9" w:rsidRDefault="00FE5F01" w:rsidP="00E651D0">
      <w:pPr>
        <w:widowControl w:val="0"/>
        <w:numPr>
          <w:ilvl w:val="1"/>
          <w:numId w:val="36"/>
        </w:numPr>
        <w:spacing w:after="0"/>
        <w:ind w:left="426" w:hanging="426"/>
        <w:jc w:val="both"/>
        <w:outlineLvl w:val="3"/>
        <w:rPr>
          <w:rFonts w:ascii="Times New Roman" w:hAnsi="Times New Roman" w:cs="Times New Roman"/>
          <w:bCs/>
        </w:rPr>
      </w:pPr>
      <w:r w:rsidRPr="005770C9">
        <w:rPr>
          <w:rFonts w:ascii="Times New Roman" w:hAnsi="Times New Roman" w:cs="Times New Roman"/>
          <w:bCs/>
        </w:rPr>
        <w:t xml:space="preserve">Oferta i załączniki do ofert powinny być sporządzone i złożone zgodnie z wymaganiami określonymi w </w:t>
      </w:r>
      <w:r w:rsidRPr="00433C4F">
        <w:rPr>
          <w:rFonts w:ascii="Times New Roman" w:hAnsi="Times New Roman" w:cs="Times New Roman"/>
          <w:b/>
          <w:bCs/>
        </w:rPr>
        <w:t>SWZ</w:t>
      </w:r>
      <w:r w:rsidRPr="00433C4F">
        <w:rPr>
          <w:rFonts w:ascii="Times New Roman" w:hAnsi="Times New Roman" w:cs="Times New Roman"/>
          <w:b/>
          <w:lang w:eastAsia="en-US"/>
        </w:rPr>
        <w:t xml:space="preserve"> w języku polskim</w:t>
      </w:r>
      <w:r w:rsidRPr="005770C9">
        <w:rPr>
          <w:rFonts w:ascii="Times New Roman" w:hAnsi="Times New Roman" w:cs="Times New Roman"/>
          <w:b/>
          <w:bCs/>
        </w:rPr>
        <w:t>.</w:t>
      </w:r>
      <w:r w:rsidRPr="005770C9">
        <w:rPr>
          <w:rFonts w:ascii="Times New Roman" w:hAnsi="Times New Roman" w:cs="Times New Roman"/>
          <w:lang w:eastAsia="en-US"/>
        </w:rPr>
        <w:t xml:space="preserve"> </w:t>
      </w:r>
    </w:p>
    <w:p w:rsidR="00FE5F01" w:rsidRPr="005770C9" w:rsidRDefault="00FE5F01" w:rsidP="00E651D0">
      <w:pPr>
        <w:widowControl w:val="0"/>
        <w:numPr>
          <w:ilvl w:val="1"/>
          <w:numId w:val="36"/>
        </w:numPr>
        <w:spacing w:after="0"/>
        <w:ind w:left="426" w:hanging="426"/>
        <w:jc w:val="both"/>
        <w:outlineLvl w:val="3"/>
        <w:rPr>
          <w:rFonts w:ascii="Times New Roman" w:hAnsi="Times New Roman" w:cs="Times New Roman"/>
          <w:bCs/>
        </w:rPr>
      </w:pPr>
      <w:r w:rsidRPr="00433C4F">
        <w:rPr>
          <w:rFonts w:ascii="Times New Roman" w:hAnsi="Times New Roman" w:cs="Times New Roman"/>
          <w:b/>
          <w:bCs/>
        </w:rPr>
        <w:t>Wykonawca może złożyć tylko jedną ofertę</w:t>
      </w:r>
      <w:r w:rsidR="00B9542D">
        <w:rPr>
          <w:rFonts w:ascii="Times New Roman" w:hAnsi="Times New Roman" w:cs="Times New Roman"/>
          <w:b/>
          <w:bCs/>
        </w:rPr>
        <w:t>.</w:t>
      </w:r>
      <w:r w:rsidRPr="005770C9">
        <w:rPr>
          <w:rFonts w:ascii="Times New Roman" w:hAnsi="Times New Roman" w:cs="Times New Roman"/>
          <w:bCs/>
        </w:rPr>
        <w:t xml:space="preserve"> Złożenie przez Wykonawcę więcej niż jednej oferty, spowoduje odrzucenie ofert na podstawie art. 226 ust. 1 pkt 3 ustawy.</w:t>
      </w:r>
    </w:p>
    <w:p w:rsidR="00FE5F01" w:rsidRPr="005770C9" w:rsidRDefault="00FE5F01" w:rsidP="00E651D0">
      <w:pPr>
        <w:widowControl w:val="0"/>
        <w:numPr>
          <w:ilvl w:val="1"/>
          <w:numId w:val="36"/>
        </w:numPr>
        <w:spacing w:after="0"/>
        <w:ind w:left="426" w:hanging="426"/>
        <w:jc w:val="both"/>
        <w:outlineLvl w:val="3"/>
        <w:rPr>
          <w:rFonts w:ascii="Times New Roman" w:hAnsi="Times New Roman" w:cs="Times New Roman"/>
          <w:bCs/>
        </w:rPr>
      </w:pPr>
      <w:r w:rsidRPr="005770C9">
        <w:rPr>
          <w:rFonts w:ascii="Times New Roman" w:hAnsi="Times New Roman" w:cs="Times New Roman"/>
          <w:u w:val="single"/>
          <w:lang w:eastAsia="en-US"/>
        </w:rPr>
        <w:t xml:space="preserve">Ofertę składa się przy użyciu środków komunikacji elektronicznej tzn. za pośrednictwem </w:t>
      </w:r>
      <w:hyperlink r:id="rId48" w:history="1">
        <w:r w:rsidRPr="005770C9">
          <w:rPr>
            <w:rFonts w:ascii="Times New Roman" w:hAnsi="Times New Roman" w:cs="Times New Roman"/>
            <w:u w:val="single"/>
            <w:lang w:eastAsia="en-US"/>
          </w:rPr>
          <w:t>platformazakupowa.pl</w:t>
        </w:r>
      </w:hyperlink>
      <w:r w:rsidRPr="005770C9">
        <w:rPr>
          <w:rFonts w:ascii="Times New Roman" w:hAnsi="Times New Roman" w:cs="Times New Roman"/>
        </w:rPr>
        <w:t>.</w:t>
      </w:r>
    </w:p>
    <w:p w:rsidR="00FE5F01" w:rsidRPr="005770C9" w:rsidRDefault="00FE5F01" w:rsidP="00E651D0">
      <w:pPr>
        <w:widowControl w:val="0"/>
        <w:numPr>
          <w:ilvl w:val="1"/>
          <w:numId w:val="36"/>
        </w:numPr>
        <w:spacing w:after="0"/>
        <w:ind w:left="426" w:hanging="426"/>
        <w:jc w:val="both"/>
        <w:outlineLvl w:val="3"/>
        <w:rPr>
          <w:rFonts w:ascii="Times New Roman" w:hAnsi="Times New Roman" w:cs="Times New Roman"/>
          <w:bCs/>
        </w:rPr>
      </w:pPr>
      <w:r w:rsidRPr="005770C9">
        <w:rPr>
          <w:rFonts w:ascii="Times New Roman" w:hAnsi="Times New Roman" w:cs="Times New Roman"/>
          <w:lang w:eastAsia="en-US"/>
        </w:rPr>
        <w:t xml:space="preserve">Oferta </w:t>
      </w:r>
      <w:r w:rsidRPr="005770C9">
        <w:rPr>
          <w:rFonts w:ascii="Times New Roman" w:hAnsi="Times New Roman" w:cs="Times New Roman"/>
          <w:b/>
          <w:lang w:eastAsia="en-US"/>
        </w:rPr>
        <w:t>musi zostać podpisana</w:t>
      </w:r>
      <w:r w:rsidRPr="005770C9">
        <w:rPr>
          <w:rFonts w:ascii="Times New Roman" w:hAnsi="Times New Roman" w:cs="Times New Roman"/>
          <w:lang w:eastAsia="en-US"/>
        </w:rPr>
        <w:t xml:space="preserve"> </w:t>
      </w:r>
      <w:r w:rsidRPr="005770C9">
        <w:rPr>
          <w:rFonts w:ascii="Times New Roman" w:hAnsi="Times New Roman" w:cs="Times New Roman"/>
          <w:b/>
          <w:lang w:eastAsia="en-US"/>
        </w:rPr>
        <w:t>kwalifikowanym podpisem elektronicznym lub podpisem zaufanym lub podpisem osobistym</w:t>
      </w:r>
      <w:r w:rsidRPr="005770C9">
        <w:rPr>
          <w:rFonts w:ascii="Times New Roman" w:hAnsi="Times New Roman" w:cs="Times New Roman"/>
          <w:lang w:eastAsia="en-US"/>
        </w:rPr>
        <w:t xml:space="preserve"> przez osobę/osoby upoważnioną/upoważnione</w:t>
      </w:r>
    </w:p>
    <w:p w:rsidR="00FE5F01" w:rsidRPr="005770C9" w:rsidRDefault="00FE5F01" w:rsidP="00E651D0">
      <w:pPr>
        <w:keepNext/>
        <w:numPr>
          <w:ilvl w:val="2"/>
          <w:numId w:val="36"/>
        </w:numPr>
        <w:spacing w:after="0" w:line="240" w:lineRule="auto"/>
        <w:ind w:left="709" w:hanging="283"/>
        <w:jc w:val="both"/>
        <w:outlineLvl w:val="3"/>
        <w:rPr>
          <w:rFonts w:ascii="Times New Roman" w:hAnsi="Times New Roman" w:cs="Times New Roman"/>
          <w:lang w:eastAsia="en-US"/>
        </w:rPr>
      </w:pPr>
      <w:r>
        <w:rPr>
          <w:rFonts w:ascii="Times New Roman" w:hAnsi="Times New Roman" w:cs="Times New Roman"/>
          <w:lang w:eastAsia="en-US"/>
        </w:rPr>
        <w:lastRenderedPageBreak/>
        <w:t>p</w:t>
      </w:r>
      <w:r w:rsidRPr="005770C9">
        <w:rPr>
          <w:rFonts w:ascii="Times New Roman" w:hAnsi="Times New Roman" w:cs="Times New Roman"/>
          <w:lang w:eastAsia="en-US"/>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E5F01" w:rsidRPr="005770C9" w:rsidRDefault="00FE5F01" w:rsidP="00E651D0">
      <w:pPr>
        <w:keepNext/>
        <w:numPr>
          <w:ilvl w:val="2"/>
          <w:numId w:val="36"/>
        </w:numPr>
        <w:spacing w:before="120" w:after="0" w:line="240" w:lineRule="auto"/>
        <w:ind w:left="709" w:hanging="283"/>
        <w:jc w:val="both"/>
        <w:outlineLvl w:val="3"/>
        <w:rPr>
          <w:rFonts w:ascii="Times New Roman" w:hAnsi="Times New Roman" w:cs="Times New Roman"/>
          <w:lang w:eastAsia="en-US"/>
        </w:rPr>
      </w:pPr>
      <w:r w:rsidRPr="005770C9">
        <w:rPr>
          <w:rFonts w:ascii="Times New Roman" w:hAnsi="Times New Roman" w:cs="Times New Roman"/>
          <w:lang w:eastAsia="en-US"/>
        </w:rPr>
        <w:t xml:space="preserve"> </w:t>
      </w:r>
      <w:r>
        <w:rPr>
          <w:rFonts w:ascii="Times New Roman" w:hAnsi="Times New Roman" w:cs="Times New Roman"/>
          <w:lang w:eastAsia="en-US"/>
        </w:rPr>
        <w:t>w</w:t>
      </w:r>
      <w:r w:rsidRPr="005770C9">
        <w:rPr>
          <w:rFonts w:ascii="Times New Roman" w:hAnsi="Times New Roman" w:cs="Times New Roman"/>
          <w:lang w:eastAsia="en-US"/>
        </w:rPr>
        <w:t xml:space="preserve"> przypadku wykorzystania formatu podpisu XAdES zewnętrzny. Zamawiający wymaga dołączenia odpowiedniej ilości plików tj. podpisywanych plików z danymi oraz plików podpisu </w:t>
      </w:r>
      <w:r w:rsidRPr="005770C9">
        <w:rPr>
          <w:rFonts w:ascii="Times New Roman" w:hAnsi="Times New Roman" w:cs="Times New Roman"/>
          <w:lang w:eastAsia="en-US"/>
        </w:rPr>
        <w:br/>
        <w:t>w formacie XAdES.</w:t>
      </w:r>
    </w:p>
    <w:p w:rsidR="00FE5F01" w:rsidRPr="00A37623" w:rsidRDefault="00FE5F01" w:rsidP="00E651D0">
      <w:pPr>
        <w:widowControl w:val="0"/>
        <w:numPr>
          <w:ilvl w:val="1"/>
          <w:numId w:val="36"/>
        </w:numPr>
        <w:spacing w:after="0"/>
        <w:ind w:left="426" w:hanging="426"/>
        <w:jc w:val="both"/>
        <w:outlineLvl w:val="3"/>
        <w:rPr>
          <w:rFonts w:ascii="Times New Roman" w:hAnsi="Times New Roman" w:cs="Times New Roman"/>
          <w:bCs/>
          <w:u w:val="single"/>
        </w:rPr>
      </w:pPr>
      <w:r w:rsidRPr="00A37623">
        <w:rPr>
          <w:rFonts w:ascii="Times New Roman" w:hAnsi="Times New Roman" w:cs="Times New Roman"/>
          <w:u w:val="single"/>
          <w:lang w:eastAsia="en-US"/>
        </w:rPr>
        <w:t xml:space="preserve">Ofertę składa się na formularzu ofertowym – zgodnie z </w:t>
      </w:r>
      <w:r w:rsidRPr="00A37623">
        <w:rPr>
          <w:rFonts w:ascii="Times New Roman" w:hAnsi="Times New Roman" w:cs="Times New Roman"/>
          <w:b/>
          <w:u w:val="single"/>
          <w:lang w:eastAsia="en-US"/>
        </w:rPr>
        <w:t xml:space="preserve">załącznikiem nr </w:t>
      </w:r>
      <w:r w:rsidR="00B9542D">
        <w:rPr>
          <w:rFonts w:ascii="Times New Roman" w:hAnsi="Times New Roman" w:cs="Times New Roman"/>
          <w:b/>
          <w:u w:val="single"/>
          <w:lang w:eastAsia="en-US"/>
        </w:rPr>
        <w:t>2</w:t>
      </w:r>
      <w:r w:rsidRPr="00A37623">
        <w:rPr>
          <w:rFonts w:ascii="Times New Roman" w:hAnsi="Times New Roman" w:cs="Times New Roman"/>
          <w:b/>
          <w:u w:val="single"/>
          <w:lang w:eastAsia="en-US"/>
        </w:rPr>
        <w:t xml:space="preserve"> do SWZ</w:t>
      </w:r>
      <w:r w:rsidRPr="00A37623">
        <w:rPr>
          <w:rFonts w:ascii="Times New Roman" w:hAnsi="Times New Roman" w:cs="Times New Roman"/>
          <w:u w:val="single"/>
          <w:lang w:eastAsia="en-US"/>
        </w:rPr>
        <w:t xml:space="preserve">. Wraz </w:t>
      </w:r>
      <w:r w:rsidRPr="00A37623">
        <w:rPr>
          <w:rFonts w:ascii="Times New Roman" w:hAnsi="Times New Roman" w:cs="Times New Roman"/>
          <w:u w:val="single"/>
          <w:lang w:eastAsia="en-US"/>
        </w:rPr>
        <w:br/>
        <w:t>z ofertą Wykonawca jest zobowiązany złożyć:</w:t>
      </w:r>
    </w:p>
    <w:p w:rsidR="00FE5F01" w:rsidRPr="00A37623" w:rsidRDefault="00FE5F01" w:rsidP="00A1344E">
      <w:pPr>
        <w:pStyle w:val="Akapitzlist"/>
        <w:widowControl w:val="0"/>
        <w:numPr>
          <w:ilvl w:val="0"/>
          <w:numId w:val="10"/>
        </w:numPr>
        <w:spacing w:after="0"/>
        <w:contextualSpacing w:val="0"/>
        <w:jc w:val="both"/>
        <w:outlineLvl w:val="3"/>
        <w:rPr>
          <w:rFonts w:ascii="Times New Roman" w:eastAsia="Times New Roman" w:hAnsi="Times New Roman" w:cs="Times New Roman"/>
          <w:vanish/>
          <w:lang w:eastAsia="en-US"/>
        </w:rPr>
      </w:pPr>
    </w:p>
    <w:p w:rsidR="00FE5F01" w:rsidRPr="00A37623" w:rsidRDefault="00FE5F01" w:rsidP="00A1344E">
      <w:pPr>
        <w:pStyle w:val="Akapitzlist"/>
        <w:widowControl w:val="0"/>
        <w:numPr>
          <w:ilvl w:val="0"/>
          <w:numId w:val="10"/>
        </w:numPr>
        <w:spacing w:after="0"/>
        <w:contextualSpacing w:val="0"/>
        <w:jc w:val="both"/>
        <w:outlineLvl w:val="3"/>
        <w:rPr>
          <w:rFonts w:ascii="Times New Roman" w:eastAsia="Times New Roman" w:hAnsi="Times New Roman" w:cs="Times New Roman"/>
          <w:vanish/>
          <w:lang w:eastAsia="en-US"/>
        </w:rPr>
      </w:pPr>
    </w:p>
    <w:p w:rsidR="00FE5F01" w:rsidRPr="00A37623" w:rsidRDefault="00FE5F01" w:rsidP="00A1344E">
      <w:pPr>
        <w:pStyle w:val="Akapitzlist"/>
        <w:widowControl w:val="0"/>
        <w:numPr>
          <w:ilvl w:val="0"/>
          <w:numId w:val="10"/>
        </w:numPr>
        <w:spacing w:after="0"/>
        <w:contextualSpacing w:val="0"/>
        <w:jc w:val="both"/>
        <w:outlineLvl w:val="3"/>
        <w:rPr>
          <w:rFonts w:ascii="Times New Roman" w:eastAsia="Times New Roman" w:hAnsi="Times New Roman" w:cs="Times New Roman"/>
          <w:vanish/>
          <w:lang w:eastAsia="en-US"/>
        </w:rPr>
      </w:pPr>
    </w:p>
    <w:p w:rsidR="00FE5F01" w:rsidRPr="00A37623" w:rsidRDefault="00FE5F01" w:rsidP="00A1344E">
      <w:pPr>
        <w:pStyle w:val="Akapitzlist"/>
        <w:widowControl w:val="0"/>
        <w:numPr>
          <w:ilvl w:val="0"/>
          <w:numId w:val="10"/>
        </w:numPr>
        <w:spacing w:after="0"/>
        <w:contextualSpacing w:val="0"/>
        <w:jc w:val="both"/>
        <w:outlineLvl w:val="3"/>
        <w:rPr>
          <w:rFonts w:ascii="Times New Roman" w:eastAsia="Times New Roman" w:hAnsi="Times New Roman" w:cs="Times New Roman"/>
          <w:vanish/>
          <w:lang w:eastAsia="en-US"/>
        </w:rPr>
      </w:pPr>
    </w:p>
    <w:p w:rsidR="00FE5F01" w:rsidRPr="00A37623" w:rsidRDefault="00FE5F01" w:rsidP="00A1344E">
      <w:pPr>
        <w:pStyle w:val="Akapitzlist"/>
        <w:widowControl w:val="0"/>
        <w:numPr>
          <w:ilvl w:val="1"/>
          <w:numId w:val="10"/>
        </w:numPr>
        <w:spacing w:after="0"/>
        <w:contextualSpacing w:val="0"/>
        <w:jc w:val="both"/>
        <w:outlineLvl w:val="3"/>
        <w:rPr>
          <w:rFonts w:ascii="Times New Roman" w:eastAsia="Times New Roman" w:hAnsi="Times New Roman" w:cs="Times New Roman"/>
          <w:vanish/>
          <w:lang w:eastAsia="en-US"/>
        </w:rPr>
      </w:pPr>
    </w:p>
    <w:p w:rsidR="00FE5F01" w:rsidRPr="00E96E49" w:rsidRDefault="00FE5F01" w:rsidP="00E651D0">
      <w:pPr>
        <w:pStyle w:val="Akapitzlist"/>
        <w:widowControl w:val="0"/>
        <w:numPr>
          <w:ilvl w:val="2"/>
          <w:numId w:val="36"/>
        </w:numPr>
        <w:spacing w:after="0"/>
        <w:ind w:left="709" w:hanging="283"/>
        <w:jc w:val="both"/>
        <w:outlineLvl w:val="3"/>
        <w:rPr>
          <w:rFonts w:ascii="Times New Roman" w:hAnsi="Times New Roman" w:cs="Times New Roman"/>
          <w:bCs/>
        </w:rPr>
      </w:pPr>
      <w:r w:rsidRPr="00A37623">
        <w:rPr>
          <w:rFonts w:ascii="Times New Roman" w:hAnsi="Times New Roman" w:cs="Times New Roman"/>
          <w:lang w:eastAsia="en-US"/>
        </w:rPr>
        <w:t>pełnomocnictwo dla osoby podpisującej ofertę do występowania w imieniu wykonawcy,</w:t>
      </w:r>
      <w:r w:rsidRPr="00A37623">
        <w:rPr>
          <w:rFonts w:ascii="Times New Roman" w:hAnsi="Times New Roman" w:cs="Times New Roman"/>
          <w:u w:val="single"/>
          <w:lang w:eastAsia="en-US"/>
        </w:rPr>
        <w:t xml:space="preserve"> jeżeli nie wynika to bezpośrednio z dokumentów rejestrowych lub w przypadku o którym mowa w art. 58 ust. 2 ustawy</w:t>
      </w:r>
      <w:r w:rsidRPr="00E96E49">
        <w:rPr>
          <w:rFonts w:ascii="Times New Roman" w:hAnsi="Times New Roman" w:cs="Times New Roman"/>
          <w:u w:val="single"/>
          <w:lang w:eastAsia="en-US"/>
        </w:rPr>
        <w:t xml:space="preserve"> Prawo zamówień publicznych</w:t>
      </w:r>
      <w:r w:rsidRPr="00E96E49">
        <w:rPr>
          <w:rFonts w:ascii="Times New Roman" w:hAnsi="Times New Roman" w:cs="Times New Roman"/>
          <w:bCs/>
          <w:u w:val="single"/>
        </w:rPr>
        <w:t>.</w:t>
      </w:r>
    </w:p>
    <w:p w:rsidR="00FE5F01" w:rsidRPr="008D0E1D" w:rsidRDefault="00FE5F01" w:rsidP="00A1344E">
      <w:pPr>
        <w:widowControl w:val="0"/>
        <w:numPr>
          <w:ilvl w:val="0"/>
          <w:numId w:val="8"/>
        </w:numPr>
        <w:spacing w:after="0"/>
        <w:ind w:left="993" w:hanging="284"/>
        <w:jc w:val="both"/>
        <w:outlineLvl w:val="3"/>
        <w:rPr>
          <w:rFonts w:ascii="Times New Roman" w:hAnsi="Times New Roman" w:cs="Times New Roman"/>
          <w:bCs/>
        </w:rPr>
      </w:pPr>
      <w:r w:rsidRPr="00E96E49">
        <w:rPr>
          <w:rFonts w:ascii="Times New Roman" w:hAnsi="Times New Roman" w:cs="Times New Roman"/>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E96E49">
        <w:rPr>
          <w:rFonts w:ascii="Times New Roman" w:hAnsi="Times New Roman" w:cs="Times New Roman"/>
          <w:b/>
          <w:lang w:eastAsia="en-US"/>
        </w:rPr>
        <w:t xml:space="preserve">Elektroniczna kopia pełnomocnictwa </w:t>
      </w:r>
      <w:r w:rsidRPr="00E96E49">
        <w:rPr>
          <w:rFonts w:ascii="Times New Roman" w:hAnsi="Times New Roman" w:cs="Times New Roman"/>
          <w:b/>
          <w:u w:val="single"/>
          <w:lang w:eastAsia="en-US"/>
        </w:rPr>
        <w:t>nie może</w:t>
      </w:r>
      <w:r w:rsidRPr="00E96E49">
        <w:rPr>
          <w:rFonts w:ascii="Times New Roman" w:hAnsi="Times New Roman" w:cs="Times New Roman"/>
          <w:b/>
          <w:lang w:eastAsia="en-US"/>
        </w:rPr>
        <w:t xml:space="preserve"> być uwierzytelniona przez upełnomocnionego.</w:t>
      </w:r>
    </w:p>
    <w:p w:rsidR="008D0E1D" w:rsidRPr="008D0E1D" w:rsidRDefault="008D0E1D" w:rsidP="00A1344E">
      <w:pPr>
        <w:widowControl w:val="0"/>
        <w:numPr>
          <w:ilvl w:val="0"/>
          <w:numId w:val="8"/>
        </w:numPr>
        <w:spacing w:after="0"/>
        <w:ind w:left="993" w:hanging="284"/>
        <w:jc w:val="both"/>
        <w:outlineLvl w:val="3"/>
        <w:rPr>
          <w:rFonts w:ascii="Times New Roman" w:hAnsi="Times New Roman" w:cs="Times New Roman"/>
          <w:bCs/>
        </w:rPr>
      </w:pPr>
      <w:r w:rsidRPr="008D0E1D">
        <w:rPr>
          <w:rFonts w:ascii="Times New Roman" w:hAnsi="Times New Roman" w:cs="Times New Roman"/>
        </w:rPr>
        <w:t xml:space="preserve">zobowiązanie podmiotu udostępniającego zasoby oraz jego oświadczenie o niepodleganiu wykluczeniu, spełnianiu warunków udziału w postępowaniu (jeżeli dotyczy); </w:t>
      </w:r>
    </w:p>
    <w:p w:rsidR="008D0E1D" w:rsidRPr="008D0E1D" w:rsidRDefault="008D0E1D" w:rsidP="00A1344E">
      <w:pPr>
        <w:widowControl w:val="0"/>
        <w:numPr>
          <w:ilvl w:val="0"/>
          <w:numId w:val="8"/>
        </w:numPr>
        <w:spacing w:after="0"/>
        <w:ind w:left="993" w:hanging="284"/>
        <w:jc w:val="both"/>
        <w:outlineLvl w:val="3"/>
        <w:rPr>
          <w:rFonts w:ascii="Times New Roman" w:hAnsi="Times New Roman" w:cs="Times New Roman"/>
          <w:bCs/>
        </w:rPr>
      </w:pPr>
      <w:r w:rsidRPr="008D0E1D">
        <w:rPr>
          <w:rFonts w:ascii="Times New Roman" w:hAnsi="Times New Roman" w:cs="Times New Roman"/>
        </w:rPr>
        <w:t>oświadczenie podmiotów występujących wspólnie, z którego wynika, które usługi wykonają poszczególni wykonawcy oraz ich oświadczenie o niepodleganiu wykluczeniu, spełnianiu warunków udziału w postępowaniu (jeżeli dotyczy);</w:t>
      </w:r>
    </w:p>
    <w:p w:rsidR="00C36291" w:rsidRPr="00C36291" w:rsidRDefault="00FE5F01" w:rsidP="00E651D0">
      <w:pPr>
        <w:widowControl w:val="0"/>
        <w:numPr>
          <w:ilvl w:val="1"/>
          <w:numId w:val="36"/>
        </w:numPr>
        <w:spacing w:after="0"/>
        <w:ind w:left="567" w:hanging="567"/>
        <w:jc w:val="both"/>
        <w:outlineLvl w:val="3"/>
        <w:rPr>
          <w:rFonts w:ascii="Times New Roman" w:hAnsi="Times New Roman" w:cs="Times New Roman"/>
          <w:bCs/>
        </w:rPr>
      </w:pPr>
      <w:r w:rsidRPr="005770C9">
        <w:rPr>
          <w:rFonts w:ascii="Times New Roman" w:hAnsi="Times New Roman" w:cs="Times New Roman"/>
          <w:lang w:eastAsia="en-US"/>
        </w:rPr>
        <w:t xml:space="preserve">Oferta oraz przedmiotowe środki dowodowe </w:t>
      </w:r>
      <w:r w:rsidRPr="005770C9">
        <w:rPr>
          <w:rFonts w:ascii="Times New Roman" w:hAnsi="Times New Roman" w:cs="Times New Roman"/>
          <w:b/>
          <w:i/>
          <w:lang w:eastAsia="en-US"/>
        </w:rPr>
        <w:t>(jeżeli były wymagane)</w:t>
      </w:r>
      <w:r w:rsidRPr="005770C9">
        <w:rPr>
          <w:rFonts w:ascii="Times New Roman" w:hAnsi="Times New Roman" w:cs="Times New Roman"/>
          <w:lang w:eastAsia="en-US"/>
        </w:rPr>
        <w:t xml:space="preserve"> składane elektronicznie muszą </w:t>
      </w:r>
      <w:r w:rsidRPr="005770C9">
        <w:rPr>
          <w:rFonts w:ascii="Times New Roman" w:hAnsi="Times New Roman" w:cs="Times New Roman"/>
          <w:u w:val="single"/>
          <w:lang w:eastAsia="en-US"/>
        </w:rPr>
        <w:t>zostać podpisane elektronicznym kwalifikowanym podpisem lub podpisem zaufanym lub podpisem osobistym.</w:t>
      </w:r>
      <w:r w:rsidRPr="005770C9">
        <w:rPr>
          <w:rFonts w:ascii="Times New Roman" w:hAnsi="Times New Roman" w:cs="Times New Roman"/>
          <w:lang w:eastAsia="en-US"/>
        </w:rPr>
        <w:t xml:space="preserve"> W procesie składania oferty, w tym przedmiotowych środków dowodowych na platformie,  kwalifikowany podpis elektroniczny Wykonawca składa bezpośrednio na dokumencie, który następnie przesyła do systemu </w:t>
      </w:r>
      <w:r w:rsidRPr="005770C9">
        <w:rPr>
          <w:rFonts w:ascii="Times New Roman" w:hAnsi="Times New Roman" w:cs="Times New Roman"/>
          <w:b/>
          <w:lang w:eastAsia="en-US"/>
        </w:rPr>
        <w:t xml:space="preserve">(opcja rekomendowana przez </w:t>
      </w:r>
      <w:hyperlink r:id="rId49" w:history="1">
        <w:r w:rsidRPr="005770C9">
          <w:rPr>
            <w:rFonts w:ascii="Times New Roman" w:hAnsi="Times New Roman" w:cs="Times New Roman"/>
            <w:b/>
            <w:lang w:eastAsia="en-US"/>
          </w:rPr>
          <w:t>platformazakupowa.pl</w:t>
        </w:r>
      </w:hyperlink>
      <w:r w:rsidRPr="005770C9">
        <w:rPr>
          <w:rFonts w:ascii="Times New Roman" w:hAnsi="Times New Roman" w:cs="Times New Roman"/>
          <w:b/>
          <w:lang w:eastAsia="en-US"/>
        </w:rPr>
        <w:t>)</w:t>
      </w:r>
      <w:r w:rsidRPr="005770C9">
        <w:rPr>
          <w:rFonts w:ascii="Times New Roman" w:hAnsi="Times New Roman" w:cs="Times New Roman"/>
          <w:lang w:eastAsia="en-US"/>
        </w:rPr>
        <w:t xml:space="preserve"> oraz dodatkowo dla całego pakietu dokumentów w kroku 2 </w:t>
      </w:r>
      <w:r w:rsidRPr="005770C9">
        <w:rPr>
          <w:rFonts w:ascii="Times New Roman" w:hAnsi="Times New Roman" w:cs="Times New Roman"/>
          <w:b/>
          <w:lang w:eastAsia="en-US"/>
        </w:rPr>
        <w:t xml:space="preserve">Formularza składania oferty </w:t>
      </w:r>
      <w:r w:rsidRPr="005770C9">
        <w:rPr>
          <w:rFonts w:ascii="Times New Roman" w:hAnsi="Times New Roman" w:cs="Times New Roman"/>
          <w:lang w:eastAsia="en-US"/>
        </w:rPr>
        <w:t xml:space="preserve">(po kliknięciu w przycisk </w:t>
      </w:r>
      <w:r w:rsidRPr="005770C9">
        <w:rPr>
          <w:rFonts w:ascii="Times New Roman" w:hAnsi="Times New Roman" w:cs="Times New Roman"/>
          <w:b/>
          <w:lang w:eastAsia="en-US"/>
        </w:rPr>
        <w:t>Przejdź do podsumowania).</w:t>
      </w:r>
    </w:p>
    <w:p w:rsidR="00FE5F01" w:rsidRPr="005770C9" w:rsidRDefault="00FE5F01" w:rsidP="00E651D0">
      <w:pPr>
        <w:widowControl w:val="0"/>
        <w:numPr>
          <w:ilvl w:val="1"/>
          <w:numId w:val="36"/>
        </w:numPr>
        <w:spacing w:after="0"/>
        <w:ind w:left="567" w:hanging="567"/>
        <w:jc w:val="both"/>
        <w:outlineLvl w:val="3"/>
        <w:rPr>
          <w:rFonts w:ascii="Times New Roman" w:hAnsi="Times New Roman" w:cs="Times New Roman"/>
          <w:bCs/>
        </w:rPr>
      </w:pPr>
      <w:r w:rsidRPr="005770C9">
        <w:rPr>
          <w:rFonts w:ascii="Times New Roman" w:hAnsi="Times New Roman" w:cs="Times New Roman"/>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F150BB">
        <w:rPr>
          <w:rFonts w:ascii="Times New Roman" w:hAnsi="Times New Roman" w:cs="Times New Roman"/>
          <w:b/>
          <w:lang w:eastAsia="en-US"/>
        </w:rPr>
        <w:t>zgodnie z Rozporządzeniem Prezesa Rady Ministrów z dnia 30.12.2020</w:t>
      </w:r>
      <w:r w:rsidR="00433C4F">
        <w:rPr>
          <w:rFonts w:ascii="Times New Roman" w:hAnsi="Times New Roman" w:cs="Times New Roman"/>
          <w:b/>
          <w:lang w:eastAsia="en-US"/>
        </w:rPr>
        <w:t xml:space="preserve"> </w:t>
      </w:r>
      <w:r w:rsidRPr="00F150BB">
        <w:rPr>
          <w:rFonts w:ascii="Times New Roman" w:hAnsi="Times New Roman" w:cs="Times New Roman"/>
          <w:b/>
          <w:lang w:eastAsia="en-US"/>
        </w:rPr>
        <w:t>r. w sprawie sposobu sporządzania i przekazywania informacji oraz wymagań technicznych dla dokumentów elektronicznych oraz środków komunikacji elektronicznej w postępowaniu o udzielenie zamówienia publicznego lub konkursie</w:t>
      </w:r>
    </w:p>
    <w:p w:rsidR="00FE5F01" w:rsidRPr="005770C9" w:rsidRDefault="00FE5F01" w:rsidP="00A1344E">
      <w:pPr>
        <w:pStyle w:val="Akapitzlist"/>
        <w:keepNext/>
        <w:numPr>
          <w:ilvl w:val="1"/>
          <w:numId w:val="10"/>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A1344E">
      <w:pPr>
        <w:pStyle w:val="Akapitzlist"/>
        <w:keepNext/>
        <w:numPr>
          <w:ilvl w:val="1"/>
          <w:numId w:val="10"/>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A1344E">
      <w:pPr>
        <w:pStyle w:val="Akapitzlist"/>
        <w:keepNext/>
        <w:numPr>
          <w:ilvl w:val="1"/>
          <w:numId w:val="10"/>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A1344E">
      <w:pPr>
        <w:pStyle w:val="Akapitzlist"/>
        <w:keepNext/>
        <w:numPr>
          <w:ilvl w:val="1"/>
          <w:numId w:val="10"/>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A1344E">
      <w:pPr>
        <w:pStyle w:val="Akapitzlist"/>
        <w:keepNext/>
        <w:numPr>
          <w:ilvl w:val="1"/>
          <w:numId w:val="10"/>
        </w:numPr>
        <w:spacing w:after="0"/>
        <w:ind w:left="567" w:hanging="567"/>
        <w:contextualSpacing w:val="0"/>
        <w:jc w:val="both"/>
        <w:outlineLvl w:val="3"/>
        <w:rPr>
          <w:rFonts w:ascii="Times New Roman" w:hAnsi="Times New Roman" w:cs="Times New Roman"/>
          <w:b/>
          <w:lang w:eastAsia="en-US"/>
        </w:rPr>
      </w:pPr>
      <w:r w:rsidRPr="005770C9">
        <w:rPr>
          <w:rFonts w:ascii="Times New Roman" w:hAnsi="Times New Roman" w:cs="Times New Roman"/>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w:t>
      </w:r>
      <w:r w:rsidRPr="005770C9">
        <w:rPr>
          <w:rFonts w:ascii="Times New Roman" w:hAnsi="Times New Roman" w:cs="Times New Roman"/>
          <w:b/>
          <w:lang w:eastAsia="en-US"/>
        </w:rPr>
        <w:t>formularzu oferty</w:t>
      </w:r>
      <w:r w:rsidRPr="005770C9">
        <w:rPr>
          <w:rFonts w:ascii="Times New Roman" w:hAnsi="Times New Roman" w:cs="Times New Roman"/>
          <w:lang w:eastAsia="en-US"/>
        </w:rPr>
        <w:t xml:space="preserve"> znajduje się miejsce wyznaczone do dołączenia części oferty stanowiącej tajemnicę przedsiębiorstwa.</w:t>
      </w:r>
    </w:p>
    <w:p w:rsidR="00FE5F01" w:rsidRPr="005770C9" w:rsidRDefault="00FE5F01" w:rsidP="00A1344E">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 xml:space="preserve">Wykonawca, za pośrednictwem </w:t>
      </w:r>
      <w:hyperlink r:id="rId50" w:history="1">
        <w:r w:rsidRPr="005770C9">
          <w:rPr>
            <w:rFonts w:ascii="Times New Roman" w:hAnsi="Times New Roman" w:cs="Times New Roman"/>
            <w:b/>
            <w:lang w:eastAsia="en-US"/>
          </w:rPr>
          <w:t>platformazakupowa.pl</w:t>
        </w:r>
      </w:hyperlink>
      <w:r w:rsidRPr="005770C9">
        <w:rPr>
          <w:rFonts w:ascii="Times New Roman" w:hAnsi="Times New Roman" w:cs="Times New Roman"/>
          <w:lang w:eastAsia="en-US"/>
        </w:rPr>
        <w:t xml:space="preserve"> może przed upływem terminu do składania ofert zmienić lub wycofać ofertę. Sposób dokonywania zmiany lub wycofania oferty zamieszczono w instrukcji zamieszczonej na stronie internetowej pod adresem: </w:t>
      </w:r>
      <w:hyperlink r:id="rId51" w:history="1">
        <w:r w:rsidRPr="005770C9">
          <w:rPr>
            <w:rFonts w:ascii="Times New Roman" w:hAnsi="Times New Roman" w:cs="Times New Roman"/>
            <w:b/>
            <w:lang w:eastAsia="en-US"/>
          </w:rPr>
          <w:t>https://platformazakupowa.pl/strona/45-instrukcje</w:t>
        </w:r>
      </w:hyperlink>
    </w:p>
    <w:p w:rsidR="00FE5F01" w:rsidRPr="005770C9" w:rsidRDefault="00FE5F01" w:rsidP="00A1344E">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Zgodnie z definicją dokumentu elektronicznego z art.</w:t>
      </w:r>
      <w:r w:rsidR="00433C4F">
        <w:rPr>
          <w:rFonts w:ascii="Times New Roman" w:hAnsi="Times New Roman" w:cs="Times New Roman"/>
          <w:lang w:eastAsia="en-US"/>
        </w:rPr>
        <w:t xml:space="preserve"> </w:t>
      </w:r>
      <w:r w:rsidRPr="005770C9">
        <w:rPr>
          <w:rFonts w:ascii="Times New Roman" w:hAnsi="Times New Roman" w:cs="Times New Roman"/>
          <w:lang w:eastAsia="en-US"/>
        </w:rPr>
        <w: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FE5F01" w:rsidRPr="005770C9" w:rsidRDefault="00FE5F01" w:rsidP="00A1344E">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Na podstawie §</w:t>
      </w:r>
      <w:r w:rsidR="00433C4F">
        <w:rPr>
          <w:rFonts w:ascii="Times New Roman" w:hAnsi="Times New Roman" w:cs="Times New Roman"/>
          <w:lang w:eastAsia="en-US"/>
        </w:rPr>
        <w:t xml:space="preserve"> </w:t>
      </w:r>
      <w:r w:rsidRPr="005770C9">
        <w:rPr>
          <w:rFonts w:ascii="Times New Roman" w:hAnsi="Times New Roman" w:cs="Times New Roman"/>
          <w:lang w:eastAsia="en-US"/>
        </w:rPr>
        <w:t xml:space="preserve">8 Rozporządzenia Prezesa Rady Ministrów z dnia 30.12.2020 r. w sprawie sposobu sporządzania i przekazywania informacji oraz wymagań technicznych dla dokumentów elektronicznych oraz środków komunikacji elektronicznej w postępowaniu </w:t>
      </w:r>
      <w:r w:rsidRPr="005770C9">
        <w:rPr>
          <w:rFonts w:ascii="Times New Roman" w:hAnsi="Times New Roman" w:cs="Times New Roman"/>
          <w:lang w:eastAsia="en-US"/>
        </w:rPr>
        <w:br/>
        <w:t xml:space="preserve">o udzielenie zamówienia publicznego lub konkursie, </w:t>
      </w:r>
      <w:r w:rsidRPr="00F150BB">
        <w:rPr>
          <w:rFonts w:ascii="Times New Roman" w:hAnsi="Times New Roman" w:cs="Times New Roman"/>
          <w:b/>
          <w:lang w:eastAsia="en-US"/>
        </w:rPr>
        <w:t xml:space="preserve">w przypadku przekazywania </w:t>
      </w:r>
      <w:r w:rsidRPr="00F150BB">
        <w:rPr>
          <w:rFonts w:ascii="Times New Roman" w:hAnsi="Times New Roman" w:cs="Times New Roman"/>
          <w:b/>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F150BB">
        <w:rPr>
          <w:rFonts w:ascii="Times New Roman" w:hAnsi="Times New Roman" w:cs="Times New Roman"/>
          <w:b/>
          <w:u w:val="single"/>
          <w:lang w:eastAsia="en-US"/>
        </w:rPr>
        <w:t>jest równoznaczne</w:t>
      </w:r>
      <w:r w:rsidRPr="00F150BB">
        <w:rPr>
          <w:rFonts w:ascii="Times New Roman" w:hAnsi="Times New Roman" w:cs="Times New Roman"/>
          <w:b/>
          <w:lang w:eastAsia="en-US"/>
        </w:rPr>
        <w:br/>
        <w:t>z opatrzeniem wszystkich dokumentów zawartych w tym pliku odpowiednio kwalifikowanym podpisem elektronicznym lub podpisem zaufanym lub podpisem osobistym</w:t>
      </w:r>
      <w:r w:rsidRPr="00F150BB">
        <w:rPr>
          <w:rFonts w:ascii="Times New Roman" w:hAnsi="Times New Roman" w:cs="Times New Roman"/>
          <w:lang w:eastAsia="en-US"/>
        </w:rPr>
        <w:t>.</w:t>
      </w:r>
      <w:r w:rsidRPr="005770C9">
        <w:rPr>
          <w:rFonts w:ascii="Times New Roman" w:hAnsi="Times New Roman" w:cs="Times New Roman"/>
          <w:lang w:eastAsia="en-US"/>
        </w:rPr>
        <w:t xml:space="preserve"> Zamawiający zaleca jednak w przypadku gdy Wykonawca pakuje dokumenty np. w plik o rozszerzeniu .zip  - wcześniejsze podpisanie każdego ze skompresowanych plików. </w:t>
      </w:r>
    </w:p>
    <w:p w:rsidR="00FE5F01" w:rsidRPr="005770C9" w:rsidRDefault="00FE5F01" w:rsidP="00A1344E">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Maksymalny rozmiar jednego pliku przesyłanego za pośrednictwem dedykowanych formularzy do: złożenia, zmiany, wycofania oferty wynosi 150 MB natomiast przy komunikacji wielkość pliku to maksymalnie 500 MB.</w:t>
      </w:r>
    </w:p>
    <w:p w:rsidR="00FE5F01" w:rsidRPr="00561363" w:rsidRDefault="00433C4F" w:rsidP="00561363">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 xml:space="preserve">Dokumenty i oświadczenia składane przez wykonawcę powinny być w języku polskim. </w:t>
      </w:r>
      <w:r w:rsidRPr="005770C9">
        <w:rPr>
          <w:rFonts w:ascii="Times New Roman" w:hAnsi="Times New Roman" w:cs="Times New Roman"/>
          <w:lang w:eastAsia="en-US"/>
        </w:rPr>
        <w:br/>
        <w:t>W przypadku załączenia dokumentów sporządzonych w innym języku niż dopuszczony, Wykonawca zobowiązany jest załączyć tłumaczenie na język polski.</w:t>
      </w:r>
    </w:p>
    <w:p w:rsidR="005F36A2" w:rsidRPr="005770C9" w:rsidRDefault="005F36A2" w:rsidP="00FE5F01">
      <w:pPr>
        <w:widowControl w:val="0"/>
        <w:spacing w:after="0"/>
        <w:ind w:left="567"/>
        <w:jc w:val="both"/>
        <w:outlineLvl w:val="3"/>
        <w:rPr>
          <w:rFonts w:ascii="Times New Roman" w:hAnsi="Times New Roman" w:cs="Times New Roman"/>
          <w:bCs/>
        </w:rPr>
      </w:pPr>
    </w:p>
    <w:p w:rsidR="00FE5F01" w:rsidRDefault="00FE5F01" w:rsidP="00E651D0">
      <w:pPr>
        <w:widowControl w:val="0"/>
        <w:numPr>
          <w:ilvl w:val="0"/>
          <w:numId w:val="36"/>
        </w:numPr>
        <w:spacing w:after="0"/>
        <w:ind w:left="567" w:hanging="567"/>
        <w:outlineLvl w:val="1"/>
        <w:rPr>
          <w:rFonts w:ascii="Times New Roman" w:hAnsi="Times New Roman" w:cs="Times New Roman"/>
          <w:b/>
          <w:color w:val="17365D"/>
          <w:sz w:val="24"/>
          <w:szCs w:val="24"/>
        </w:rPr>
      </w:pPr>
      <w:r w:rsidRPr="00FE5F01">
        <w:rPr>
          <w:rFonts w:ascii="Times New Roman" w:hAnsi="Times New Roman" w:cs="Times New Roman"/>
          <w:b/>
          <w:color w:val="17365D"/>
          <w:sz w:val="24"/>
          <w:szCs w:val="24"/>
          <w:lang w:eastAsia="en-US"/>
        </w:rPr>
        <w:t>SPOSÓB OBLICZENIA CENY</w:t>
      </w: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5E5B71" w:rsidRPr="005E5B71" w:rsidRDefault="005E5B71" w:rsidP="002D2BBE">
      <w:pPr>
        <w:numPr>
          <w:ilvl w:val="1"/>
          <w:numId w:val="11"/>
        </w:numPr>
        <w:spacing w:after="0"/>
        <w:ind w:left="567" w:hanging="567"/>
        <w:jc w:val="both"/>
        <w:rPr>
          <w:rFonts w:ascii="Times New Roman" w:hAnsi="Times New Roman" w:cs="Times New Roman"/>
          <w:sz w:val="24"/>
          <w:szCs w:val="24"/>
          <w:highlight w:val="yellow"/>
        </w:rPr>
      </w:pPr>
      <w:r w:rsidRPr="00350FB9">
        <w:rPr>
          <w:rFonts w:ascii="Times New Roman" w:hAnsi="Times New Roman" w:cs="Times New Roman"/>
          <w:sz w:val="24"/>
          <w:szCs w:val="24"/>
        </w:rPr>
        <w:t xml:space="preserve">Wykonawca podaje cenę ofertową na </w:t>
      </w:r>
      <w:r w:rsidR="00B9542D">
        <w:rPr>
          <w:rFonts w:ascii="Times New Roman" w:hAnsi="Times New Roman" w:cs="Times New Roman"/>
          <w:sz w:val="24"/>
          <w:szCs w:val="24"/>
        </w:rPr>
        <w:t>f</w:t>
      </w:r>
      <w:r w:rsidRPr="00350FB9">
        <w:rPr>
          <w:rFonts w:ascii="Times New Roman" w:hAnsi="Times New Roman" w:cs="Times New Roman"/>
          <w:sz w:val="24"/>
          <w:szCs w:val="24"/>
        </w:rPr>
        <w:t xml:space="preserve">ormularzu </w:t>
      </w:r>
      <w:r w:rsidR="00B9542D">
        <w:rPr>
          <w:rFonts w:ascii="Times New Roman" w:hAnsi="Times New Roman" w:cs="Times New Roman"/>
          <w:sz w:val="24"/>
          <w:szCs w:val="24"/>
        </w:rPr>
        <w:t>o</w:t>
      </w:r>
      <w:r w:rsidRPr="00350FB9">
        <w:rPr>
          <w:rFonts w:ascii="Times New Roman" w:hAnsi="Times New Roman" w:cs="Times New Roman"/>
          <w:sz w:val="24"/>
          <w:szCs w:val="24"/>
        </w:rPr>
        <w:t xml:space="preserve">fertowym, stanowiącym </w:t>
      </w:r>
      <w:r w:rsidRPr="00350FB9">
        <w:rPr>
          <w:rFonts w:ascii="Times New Roman" w:hAnsi="Times New Roman" w:cs="Times New Roman"/>
          <w:b/>
          <w:sz w:val="24"/>
          <w:szCs w:val="24"/>
        </w:rPr>
        <w:t xml:space="preserve">Załącznik </w:t>
      </w:r>
      <w:r w:rsidRPr="00350FB9">
        <w:rPr>
          <w:rFonts w:ascii="Times New Roman" w:hAnsi="Times New Roman" w:cs="Times New Roman"/>
          <w:b/>
          <w:sz w:val="24"/>
          <w:szCs w:val="24"/>
        </w:rPr>
        <w:br/>
        <w:t xml:space="preserve">nr </w:t>
      </w:r>
      <w:r w:rsidR="00350FB9" w:rsidRPr="00350FB9">
        <w:rPr>
          <w:rFonts w:ascii="Times New Roman" w:hAnsi="Times New Roman" w:cs="Times New Roman"/>
          <w:b/>
          <w:sz w:val="24"/>
          <w:szCs w:val="24"/>
        </w:rPr>
        <w:t>2</w:t>
      </w:r>
      <w:r w:rsidRPr="00350FB9">
        <w:rPr>
          <w:rFonts w:ascii="Times New Roman" w:hAnsi="Times New Roman" w:cs="Times New Roman"/>
          <w:b/>
          <w:sz w:val="24"/>
          <w:szCs w:val="24"/>
        </w:rPr>
        <w:t xml:space="preserve"> do SWZ, </w:t>
      </w:r>
      <w:r w:rsidRPr="00350FB9">
        <w:rPr>
          <w:rFonts w:ascii="Times New Roman" w:hAnsi="Times New Roman" w:cs="Times New Roman"/>
          <w:sz w:val="24"/>
          <w:szCs w:val="24"/>
        </w:rPr>
        <w:t xml:space="preserve">poprzez podanie wartości prowizji bankowej oraz oprocentowania </w:t>
      </w:r>
      <w:r w:rsidRPr="00350FB9">
        <w:rPr>
          <w:rFonts w:ascii="Times New Roman" w:hAnsi="Times New Roman" w:cs="Times New Roman"/>
          <w:b/>
          <w:sz w:val="24"/>
          <w:szCs w:val="24"/>
        </w:rPr>
        <w:t xml:space="preserve">w stawce procentowej </w:t>
      </w:r>
      <w:r w:rsidRPr="00350FB9">
        <w:rPr>
          <w:rFonts w:ascii="Times New Roman" w:hAnsi="Times New Roman" w:cs="Times New Roman"/>
          <w:sz w:val="24"/>
          <w:szCs w:val="24"/>
        </w:rPr>
        <w:t>oraz</w:t>
      </w:r>
      <w:r w:rsidRPr="00350FB9">
        <w:rPr>
          <w:rFonts w:ascii="Times New Roman" w:hAnsi="Times New Roman" w:cs="Times New Roman"/>
          <w:b/>
          <w:sz w:val="24"/>
          <w:szCs w:val="24"/>
        </w:rPr>
        <w:t xml:space="preserve"> całkowitego kosztu usługi </w:t>
      </w:r>
      <w:r w:rsidRPr="00350FB9">
        <w:rPr>
          <w:rFonts w:ascii="Times New Roman" w:hAnsi="Times New Roman" w:cs="Times New Roman"/>
          <w:sz w:val="24"/>
          <w:szCs w:val="24"/>
        </w:rPr>
        <w:t>obliczonego według zaoferowanych przez Wykonawcę stawek prowizji i oprocentowania.</w:t>
      </w:r>
    </w:p>
    <w:p w:rsidR="006F7DE9" w:rsidRPr="006F7DE9" w:rsidRDefault="006F7DE9" w:rsidP="006F7DE9">
      <w:pPr>
        <w:pStyle w:val="Akapitzlist"/>
        <w:numPr>
          <w:ilvl w:val="1"/>
          <w:numId w:val="11"/>
        </w:numPr>
        <w:ind w:left="567" w:hanging="567"/>
        <w:jc w:val="both"/>
        <w:rPr>
          <w:rFonts w:ascii="Times New Roman" w:hAnsi="Times New Roman"/>
          <w:b/>
          <w:sz w:val="24"/>
          <w:szCs w:val="24"/>
        </w:rPr>
      </w:pPr>
      <w:r w:rsidRPr="006F7DE9">
        <w:rPr>
          <w:rFonts w:ascii="Times New Roman" w:eastAsia="TimesNewRomanPSMT" w:hAnsi="Times New Roman" w:cs="Times New Roman"/>
        </w:rPr>
        <w:t>W ofercie Wykonawca zobowiązany jest podać cenę za wykonanie całego przedmiotu</w:t>
      </w:r>
      <w:r>
        <w:rPr>
          <w:rFonts w:ascii="Times New Roman" w:eastAsia="TimesNewRomanPSMT" w:hAnsi="Times New Roman" w:cs="Times New Roman"/>
        </w:rPr>
        <w:t xml:space="preserve"> </w:t>
      </w:r>
      <w:r w:rsidRPr="006F7DE9">
        <w:rPr>
          <w:rFonts w:ascii="Times New Roman" w:eastAsia="TimesNewRomanPSMT" w:hAnsi="Times New Roman" w:cs="Times New Roman"/>
        </w:rPr>
        <w:t>zamówienia w złotych polskich (PLN), z dokładnością do dwóch miejsc po przecinku.</w:t>
      </w:r>
    </w:p>
    <w:p w:rsidR="002D2BBE" w:rsidRPr="002D2BBE" w:rsidRDefault="006F7DE9" w:rsidP="002D2BBE">
      <w:pPr>
        <w:pStyle w:val="Akapitzlist"/>
        <w:numPr>
          <w:ilvl w:val="1"/>
          <w:numId w:val="11"/>
        </w:numPr>
        <w:ind w:left="567" w:hanging="567"/>
        <w:jc w:val="both"/>
        <w:rPr>
          <w:rFonts w:ascii="Times New Roman" w:hAnsi="Times New Roman"/>
          <w:b/>
          <w:sz w:val="24"/>
          <w:szCs w:val="24"/>
        </w:rPr>
      </w:pPr>
      <w:r w:rsidRPr="006F7DE9">
        <w:rPr>
          <w:rFonts w:ascii="Times New Roman" w:eastAsia="TimesNewRomanPSMT" w:hAnsi="Times New Roman" w:cs="Times New Roman"/>
        </w:rPr>
        <w:t>Rozliczenia między Zamawiającym a Wykonawcą prowadzone będą w walucie PLN.</w:t>
      </w:r>
    </w:p>
    <w:p w:rsidR="002D2BBE" w:rsidRPr="002D2BBE" w:rsidRDefault="006F7DE9" w:rsidP="002D2BBE">
      <w:pPr>
        <w:pStyle w:val="Akapitzlist"/>
        <w:numPr>
          <w:ilvl w:val="1"/>
          <w:numId w:val="11"/>
        </w:numPr>
        <w:ind w:left="567" w:hanging="567"/>
        <w:jc w:val="both"/>
        <w:rPr>
          <w:rFonts w:ascii="Times New Roman" w:hAnsi="Times New Roman"/>
          <w:b/>
          <w:sz w:val="24"/>
          <w:szCs w:val="24"/>
        </w:rPr>
      </w:pPr>
      <w:r w:rsidRPr="002D2BBE">
        <w:rPr>
          <w:rFonts w:ascii="Times New Roman" w:eastAsia="TimesNewRomanPSMT" w:hAnsi="Times New Roman" w:cs="Times New Roman"/>
        </w:rPr>
        <w:t>Jeżeli złożono ofertę, której wybór prowadziłby do powstania u Zamawiającego obowią</w:t>
      </w:r>
      <w:r w:rsidR="002D2BBE">
        <w:rPr>
          <w:rFonts w:ascii="Times New Roman" w:eastAsia="TimesNewRomanPSMT" w:hAnsi="Times New Roman" w:cs="Times New Roman"/>
        </w:rPr>
        <w:t xml:space="preserve">zku </w:t>
      </w:r>
      <w:r w:rsidRPr="002D2BBE">
        <w:rPr>
          <w:rFonts w:ascii="Times New Roman" w:eastAsia="TimesNewRomanPSMT" w:hAnsi="Times New Roman" w:cs="Times New Roman"/>
        </w:rPr>
        <w:t>podatkowego zgodnie z przepisami o podatku od towarów i usług, Zamawiający w celu oceny</w:t>
      </w:r>
      <w:r w:rsidR="002D2BBE">
        <w:rPr>
          <w:rFonts w:ascii="Times New Roman" w:eastAsia="TimesNewRomanPSMT" w:hAnsi="Times New Roman" w:cs="Times New Roman"/>
        </w:rPr>
        <w:t xml:space="preserve"> </w:t>
      </w:r>
      <w:r w:rsidRPr="002D2BBE">
        <w:rPr>
          <w:rFonts w:ascii="Times New Roman" w:eastAsia="TimesNewRomanPSMT" w:hAnsi="Times New Roman" w:cs="Times New Roman"/>
        </w:rPr>
        <w:t>takiej oferty dolicza do przedstawionej w niej ceny podatek od towarów i usług, który miałby</w:t>
      </w:r>
      <w:r w:rsidR="002D2BBE">
        <w:rPr>
          <w:rFonts w:ascii="Times New Roman" w:eastAsia="TimesNewRomanPSMT" w:hAnsi="Times New Roman" w:cs="Times New Roman"/>
        </w:rPr>
        <w:t xml:space="preserve"> </w:t>
      </w:r>
      <w:r w:rsidRPr="002D2BBE">
        <w:rPr>
          <w:rFonts w:ascii="Times New Roman" w:eastAsia="TimesNewRomanPSMT" w:hAnsi="Times New Roman" w:cs="Times New Roman"/>
        </w:rPr>
        <w:t>obowiązek rozliczyć zgodnie z tymi przepisami. Wykonawca, składając ofertę, informuje</w:t>
      </w:r>
      <w:r w:rsidR="002D2BBE">
        <w:rPr>
          <w:rFonts w:ascii="Times New Roman" w:eastAsia="TimesNewRomanPSMT" w:hAnsi="Times New Roman" w:cs="Times New Roman"/>
        </w:rPr>
        <w:t xml:space="preserve"> </w:t>
      </w:r>
      <w:r w:rsidRPr="002D2BBE">
        <w:rPr>
          <w:rFonts w:ascii="Times New Roman" w:eastAsia="TimesNewRomanPSMT" w:hAnsi="Times New Roman" w:cs="Times New Roman"/>
        </w:rPr>
        <w:t>Zamawiającego, czy wybór oferty będzie prowadzić do powstania u Zamawiającego</w:t>
      </w:r>
      <w:r w:rsidR="002D2BBE">
        <w:rPr>
          <w:rFonts w:ascii="Times New Roman" w:eastAsia="TimesNewRomanPSMT" w:hAnsi="Times New Roman" w:cs="Times New Roman"/>
        </w:rPr>
        <w:t xml:space="preserve"> </w:t>
      </w:r>
      <w:r w:rsidRPr="002D2BBE">
        <w:rPr>
          <w:rFonts w:ascii="Times New Roman" w:eastAsia="TimesNewRomanPSMT" w:hAnsi="Times New Roman" w:cs="Times New Roman"/>
        </w:rPr>
        <w:t xml:space="preserve">obowiązku </w:t>
      </w:r>
      <w:r w:rsidRPr="002D2BBE">
        <w:rPr>
          <w:rFonts w:ascii="Times New Roman" w:eastAsia="TimesNewRomanPSMT" w:hAnsi="Times New Roman" w:cs="Times New Roman"/>
        </w:rPr>
        <w:lastRenderedPageBreak/>
        <w:t>podatkowego, wskazując nazwę (rodzaj) towaru lub usługi, których dostawa lub</w:t>
      </w:r>
      <w:r w:rsidR="002D2BBE">
        <w:rPr>
          <w:rFonts w:ascii="Times New Roman" w:eastAsia="TimesNewRomanPSMT" w:hAnsi="Times New Roman" w:cs="Times New Roman"/>
        </w:rPr>
        <w:t xml:space="preserve"> </w:t>
      </w:r>
      <w:r w:rsidRPr="002D2BBE">
        <w:rPr>
          <w:rFonts w:ascii="Times New Roman" w:eastAsia="TimesNewRomanPSMT" w:hAnsi="Times New Roman" w:cs="Times New Roman"/>
        </w:rPr>
        <w:t>świadczenie będzie prowadzić do jego powstania, oraz wskazując ich wartość bez kwoty</w:t>
      </w:r>
      <w:r w:rsidR="002D2BBE">
        <w:rPr>
          <w:rFonts w:ascii="Times New Roman" w:eastAsia="TimesNewRomanPSMT" w:hAnsi="Times New Roman" w:cs="Times New Roman"/>
        </w:rPr>
        <w:t xml:space="preserve"> </w:t>
      </w:r>
      <w:r w:rsidRPr="002D2BBE">
        <w:rPr>
          <w:rFonts w:ascii="Times New Roman" w:eastAsia="TimesNewRomanPSMT" w:hAnsi="Times New Roman" w:cs="Times New Roman"/>
        </w:rPr>
        <w:t>podatku.</w:t>
      </w:r>
    </w:p>
    <w:p w:rsidR="002D2BBE" w:rsidRPr="002D2BBE" w:rsidRDefault="006F7DE9" w:rsidP="002D2BBE">
      <w:pPr>
        <w:pStyle w:val="Akapitzlist"/>
        <w:numPr>
          <w:ilvl w:val="1"/>
          <w:numId w:val="11"/>
        </w:numPr>
        <w:ind w:left="567" w:hanging="567"/>
        <w:jc w:val="both"/>
        <w:rPr>
          <w:rFonts w:ascii="Times New Roman" w:hAnsi="Times New Roman"/>
          <w:b/>
          <w:sz w:val="24"/>
          <w:szCs w:val="24"/>
        </w:rPr>
      </w:pPr>
      <w:r w:rsidRPr="002D2BBE">
        <w:rPr>
          <w:rFonts w:ascii="Times New Roman" w:eastAsia="TimesNewRomanPSMT" w:hAnsi="Times New Roman" w:cs="Times New Roman"/>
        </w:rPr>
        <w:t xml:space="preserve"> Zamawiający nie przewiduje udzielenia zaliczek na poczet wykonania zamówienia.</w:t>
      </w:r>
    </w:p>
    <w:p w:rsidR="002D2BBE" w:rsidRPr="002D2BBE" w:rsidRDefault="006F7DE9" w:rsidP="002D2BBE">
      <w:pPr>
        <w:pStyle w:val="Akapitzlist"/>
        <w:numPr>
          <w:ilvl w:val="1"/>
          <w:numId w:val="11"/>
        </w:numPr>
        <w:ind w:left="567" w:hanging="567"/>
        <w:jc w:val="both"/>
        <w:rPr>
          <w:rFonts w:ascii="Times New Roman" w:hAnsi="Times New Roman"/>
          <w:b/>
          <w:sz w:val="24"/>
          <w:szCs w:val="24"/>
        </w:rPr>
      </w:pPr>
      <w:r w:rsidRPr="002D2BBE">
        <w:rPr>
          <w:rFonts w:ascii="Times New Roman" w:eastAsia="TimesNewRomanPSMT" w:hAnsi="Times New Roman" w:cs="Times New Roman"/>
        </w:rPr>
        <w:t xml:space="preserve">Przy ustaleniu ceny należy przyjąć </w:t>
      </w:r>
      <w:r w:rsidRPr="002D2BBE">
        <w:rPr>
          <w:rFonts w:ascii="Times New Roman" w:eastAsia="TimesNewRomanPSMT" w:hAnsi="Times New Roman" w:cs="Times New Roman"/>
          <w:highlight w:val="yellow"/>
        </w:rPr>
        <w:t>stawkę WIBOR 1M (wielkość ustalona w oparciu o średnią</w:t>
      </w:r>
      <w:r w:rsidR="002D2BBE">
        <w:rPr>
          <w:rFonts w:ascii="Times New Roman" w:eastAsia="TimesNewRomanPSMT" w:hAnsi="Times New Roman" w:cs="Times New Roman"/>
          <w:highlight w:val="yellow"/>
        </w:rPr>
        <w:t xml:space="preserve"> </w:t>
      </w:r>
      <w:r w:rsidRPr="002D2BBE">
        <w:rPr>
          <w:rFonts w:ascii="Times New Roman" w:eastAsia="TimesNewRomanPSMT" w:hAnsi="Times New Roman" w:cs="Times New Roman"/>
          <w:highlight w:val="yellow"/>
        </w:rPr>
        <w:t>miesięczną stawkę WIBOR 1M obowiązujący w okresie od pierwszego do ostatniego dnia</w:t>
      </w:r>
      <w:r w:rsidR="002D2BBE">
        <w:rPr>
          <w:rFonts w:ascii="Times New Roman" w:eastAsia="TimesNewRomanPSMT" w:hAnsi="Times New Roman" w:cs="Times New Roman"/>
          <w:highlight w:val="yellow"/>
        </w:rPr>
        <w:t xml:space="preserve"> </w:t>
      </w:r>
      <w:r w:rsidRPr="002D2BBE">
        <w:rPr>
          <w:rFonts w:ascii="Times New Roman" w:eastAsia="TimesNewRomanPSMT" w:hAnsi="Times New Roman" w:cs="Times New Roman"/>
          <w:highlight w:val="yellow"/>
        </w:rPr>
        <w:t xml:space="preserve">miesiąca poprzedzającego dany okres odsetkowy </w:t>
      </w:r>
      <w:r w:rsidRPr="002D2BBE">
        <w:rPr>
          <w:rFonts w:ascii="Times New Roman" w:eastAsia="TimesNewRomanPSMT" w:hAnsi="Times New Roman" w:cs="Times New Roman"/>
          <w:b/>
          <w:highlight w:val="yellow"/>
        </w:rPr>
        <w:t>(</w:t>
      </w:r>
      <w:r w:rsidR="000D7B44">
        <w:rPr>
          <w:rFonts w:ascii="Times New Roman" w:eastAsia="TimesNewRomanPSMT" w:hAnsi="Times New Roman" w:cs="Times New Roman"/>
          <w:b/>
          <w:highlight w:val="yellow"/>
        </w:rPr>
        <w:t>czerwiec</w:t>
      </w:r>
      <w:r w:rsidRPr="002D2BBE">
        <w:rPr>
          <w:rFonts w:ascii="Times New Roman" w:eastAsia="TimesNewRomanPSMT" w:hAnsi="Times New Roman" w:cs="Times New Roman"/>
          <w:b/>
          <w:highlight w:val="yellow"/>
        </w:rPr>
        <w:t xml:space="preserve"> 2021 r.).</w:t>
      </w:r>
      <w:r w:rsidRPr="002D2BBE">
        <w:rPr>
          <w:rFonts w:ascii="Times New Roman" w:eastAsia="TimesNewRomanPSMT" w:hAnsi="Times New Roman" w:cs="Times New Roman"/>
          <w:highlight w:val="yellow"/>
        </w:rPr>
        <w:t xml:space="preserve"> Do celów obliczenia ceny</w:t>
      </w:r>
      <w:r w:rsidR="00FC5779">
        <w:rPr>
          <w:rFonts w:ascii="Times New Roman" w:eastAsia="TimesNewRomanPSMT" w:hAnsi="Times New Roman" w:cs="Times New Roman"/>
          <w:highlight w:val="yellow"/>
        </w:rPr>
        <w:t xml:space="preserve"> </w:t>
      </w:r>
      <w:r w:rsidRPr="002D2BBE">
        <w:rPr>
          <w:rFonts w:ascii="Times New Roman" w:eastAsia="TimesNewRomanPSMT" w:hAnsi="Times New Roman" w:cs="Times New Roman"/>
          <w:highlight w:val="yellow"/>
        </w:rPr>
        <w:t xml:space="preserve">przyjmuje się, że </w:t>
      </w:r>
      <w:r w:rsidRPr="002D2BBE">
        <w:rPr>
          <w:rFonts w:ascii="Times New Roman" w:eastAsia="TimesNewRomanPSMT" w:hAnsi="Times New Roman" w:cs="Times New Roman"/>
          <w:b/>
          <w:bCs/>
          <w:highlight w:val="yellow"/>
        </w:rPr>
        <w:t xml:space="preserve">rok liczy 365 dni </w:t>
      </w:r>
      <w:r w:rsidRPr="002D2BBE">
        <w:rPr>
          <w:rFonts w:ascii="Times New Roman" w:eastAsia="TimesNewRomanPSMT" w:hAnsi="Times New Roman" w:cs="Times New Roman"/>
          <w:highlight w:val="yellow"/>
        </w:rPr>
        <w:t>a miesiąc rzeczywistą ilość dni.</w:t>
      </w:r>
    </w:p>
    <w:p w:rsidR="002D2BBE" w:rsidRPr="002D2BBE" w:rsidRDefault="006F7DE9" w:rsidP="002D2BBE">
      <w:pPr>
        <w:pStyle w:val="Akapitzlist"/>
        <w:numPr>
          <w:ilvl w:val="1"/>
          <w:numId w:val="11"/>
        </w:numPr>
        <w:spacing w:after="0"/>
        <w:ind w:left="567" w:hanging="567"/>
        <w:jc w:val="both"/>
        <w:rPr>
          <w:rFonts w:ascii="Times New Roman" w:hAnsi="Times New Roman"/>
          <w:b/>
          <w:sz w:val="24"/>
          <w:szCs w:val="24"/>
        </w:rPr>
      </w:pPr>
      <w:r w:rsidRPr="002D2BBE">
        <w:rPr>
          <w:rFonts w:ascii="Times New Roman" w:eastAsia="TimesNewRomanPSMT" w:hAnsi="Times New Roman" w:cs="Times New Roman"/>
        </w:rPr>
        <w:t>Każdy z Wykonawców może zaproponować tylko jedną cenę i nie może jej zmienić.</w:t>
      </w:r>
    </w:p>
    <w:p w:rsidR="00FE5F01" w:rsidRPr="002D2BBE" w:rsidRDefault="00FE5F01" w:rsidP="002D2BBE">
      <w:pPr>
        <w:numPr>
          <w:ilvl w:val="1"/>
          <w:numId w:val="11"/>
        </w:numPr>
        <w:spacing w:after="0"/>
        <w:ind w:left="623"/>
        <w:contextualSpacing/>
        <w:jc w:val="both"/>
        <w:rPr>
          <w:rFonts w:ascii="Times New Roman" w:eastAsia="Batang" w:hAnsi="Times New Roman" w:cs="Times New Roman"/>
        </w:rPr>
      </w:pPr>
      <w:r w:rsidRPr="002D2BBE">
        <w:rPr>
          <w:rFonts w:ascii="Times New Roman" w:eastAsia="Batang" w:hAnsi="Times New Roman" w:cs="Times New Roman"/>
        </w:rPr>
        <w:t>Nie przewiduje się możliwości wzrostu w ceny wynagrodzenia w przedstawionej ofercie, jak również zmiany składników cenotwórczych w ofercie. Cena określona w ofercie zostanie ustalona na okres ważności umowy i nie będzie podlegała zmianie.</w:t>
      </w:r>
    </w:p>
    <w:p w:rsidR="00FE5F01" w:rsidRPr="00FE5F01" w:rsidRDefault="00FE5F01" w:rsidP="00A1344E">
      <w:pPr>
        <w:numPr>
          <w:ilvl w:val="1"/>
          <w:numId w:val="1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Wyjaśnienia dotyczące ceny wskazanej w ofercie (art. 224 ust. 1 ust. Pzp):</w:t>
      </w:r>
    </w:p>
    <w:p w:rsidR="00FE5F01" w:rsidRPr="00FE5F01" w:rsidRDefault="00FE5F01" w:rsidP="00FE5F01">
      <w:pPr>
        <w:spacing w:after="0"/>
        <w:ind w:left="567"/>
        <w:contextualSpacing/>
        <w:jc w:val="both"/>
        <w:rPr>
          <w:rFonts w:ascii="Times New Roman" w:eastAsia="Batang" w:hAnsi="Times New Roman" w:cs="Times New Roman"/>
          <w:b/>
        </w:rPr>
      </w:pPr>
      <w:r>
        <w:rPr>
          <w:rFonts w:ascii="Times New Roman" w:eastAsia="Batang" w:hAnsi="Times New Roman" w:cs="Times New Roman"/>
        </w:rPr>
        <w:t>- je</w:t>
      </w:r>
      <w:r w:rsidRPr="00FE5F01">
        <w:rPr>
          <w:rFonts w:ascii="Times New Roman" w:eastAsia="Batang" w:hAnsi="Times New Roman" w:cs="Times New Roman"/>
        </w:rPr>
        <w:t>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 lub ich istotnych części składowych.</w:t>
      </w:r>
    </w:p>
    <w:p w:rsidR="00FE5F01" w:rsidRPr="00FE5F01" w:rsidRDefault="00FE5F01" w:rsidP="00A1344E">
      <w:pPr>
        <w:numPr>
          <w:ilvl w:val="1"/>
          <w:numId w:val="11"/>
        </w:numPr>
        <w:spacing w:after="0"/>
        <w:ind w:left="567" w:hanging="567"/>
        <w:contextualSpacing/>
        <w:jc w:val="both"/>
        <w:rPr>
          <w:rFonts w:ascii="Times New Roman" w:eastAsia="Batang" w:hAnsi="Times New Roman" w:cs="Times New Roman"/>
          <w:b/>
        </w:rPr>
      </w:pPr>
      <w:r w:rsidRPr="00FE5F01">
        <w:rPr>
          <w:rFonts w:ascii="Times New Roman" w:eastAsia="Batang" w:hAnsi="Times New Roman" w:cs="Times New Roman"/>
        </w:rPr>
        <w:t>Obowiązek wykazania, że oferta nie zawiera rażąco niskiej ceny lub kosztu spoczywa na wykonawcy</w:t>
      </w:r>
      <w:r>
        <w:rPr>
          <w:rFonts w:ascii="Times New Roman" w:eastAsia="Batang" w:hAnsi="Times New Roman" w:cs="Times New Roman"/>
        </w:rPr>
        <w:t xml:space="preserve"> </w:t>
      </w:r>
      <w:r w:rsidRPr="00FE5F01">
        <w:rPr>
          <w:rFonts w:ascii="Times New Roman" w:eastAsia="Batang" w:hAnsi="Times New Roman" w:cs="Times New Roman"/>
        </w:rPr>
        <w:t xml:space="preserve">(art. 224 ust. </w:t>
      </w:r>
      <w:r w:rsidR="00433C4F">
        <w:rPr>
          <w:rFonts w:ascii="Times New Roman" w:eastAsia="Batang" w:hAnsi="Times New Roman" w:cs="Times New Roman"/>
        </w:rPr>
        <w:t>5</w:t>
      </w:r>
      <w:r w:rsidRPr="00FE5F01">
        <w:rPr>
          <w:rFonts w:ascii="Times New Roman" w:eastAsia="Batang" w:hAnsi="Times New Roman" w:cs="Times New Roman"/>
        </w:rPr>
        <w:t xml:space="preserve"> ust. Pzp).</w:t>
      </w:r>
    </w:p>
    <w:p w:rsidR="005F36A2" w:rsidRPr="00B9542D" w:rsidRDefault="00FE5F01" w:rsidP="00A1344E">
      <w:pPr>
        <w:numPr>
          <w:ilvl w:val="1"/>
          <w:numId w:val="11"/>
        </w:numPr>
        <w:spacing w:after="0"/>
        <w:ind w:left="567" w:hanging="567"/>
        <w:contextualSpacing/>
        <w:jc w:val="both"/>
        <w:rPr>
          <w:rFonts w:ascii="Times New Roman" w:eastAsia="Batang" w:hAnsi="Times New Roman" w:cs="Times New Roman"/>
          <w:b/>
        </w:rPr>
      </w:pPr>
      <w:r w:rsidRPr="00FE5F01">
        <w:rPr>
          <w:rFonts w:ascii="Times New Roman" w:hAnsi="Times New Roman" w:cs="Times New Roman"/>
          <w:color w:val="000000"/>
        </w:rPr>
        <w:t>Odrzuceniu, jako oferta z rażąco niską ceną lub kosztem, podlega oferta wykonawcy, który nie udzielił wyjaśnień w wyznaczonym terminie, lub jeżeli złożone wyjaśnienia wraz z dowodami nie uzasadniają podanej w ofercie ceny lub kosztu</w:t>
      </w:r>
      <w:r w:rsidRPr="00FE5F01">
        <w:rPr>
          <w:rFonts w:ascii="Times New Roman" w:eastAsia="Batang" w:hAnsi="Times New Roman" w:cs="Times New Roman"/>
        </w:rPr>
        <w:t>.</w:t>
      </w:r>
    </w:p>
    <w:p w:rsidR="00B9542D" w:rsidRPr="007524A8" w:rsidRDefault="00B9542D" w:rsidP="00B9542D">
      <w:pPr>
        <w:spacing w:after="0"/>
        <w:ind w:left="567"/>
        <w:contextualSpacing/>
        <w:jc w:val="both"/>
        <w:rPr>
          <w:rFonts w:ascii="Times New Roman" w:eastAsia="Batang" w:hAnsi="Times New Roman" w:cs="Times New Roman"/>
          <w:b/>
        </w:rPr>
      </w:pPr>
    </w:p>
    <w:p w:rsidR="005F36A2" w:rsidRPr="005F36A2" w:rsidRDefault="005F36A2" w:rsidP="005F36A2">
      <w:pPr>
        <w:spacing w:after="0"/>
        <w:ind w:left="567"/>
        <w:contextualSpacing/>
        <w:jc w:val="both"/>
        <w:rPr>
          <w:rFonts w:ascii="Times New Roman" w:eastAsia="Batang" w:hAnsi="Times New Roman" w:cs="Times New Roman"/>
          <w:b/>
        </w:rPr>
      </w:pPr>
    </w:p>
    <w:p w:rsidR="00FE5F01" w:rsidRDefault="00FE5F01" w:rsidP="00E651D0">
      <w:pPr>
        <w:widowControl w:val="0"/>
        <w:numPr>
          <w:ilvl w:val="0"/>
          <w:numId w:val="36"/>
        </w:numPr>
        <w:spacing w:after="0"/>
        <w:ind w:left="567" w:hanging="567"/>
        <w:outlineLvl w:val="1"/>
        <w:rPr>
          <w:rFonts w:ascii="Times New Roman" w:hAnsi="Times New Roman" w:cs="Times New Roman"/>
          <w:b/>
          <w:color w:val="17365D"/>
          <w:sz w:val="24"/>
          <w:szCs w:val="24"/>
        </w:rPr>
      </w:pPr>
      <w:r w:rsidRPr="00FE5F01">
        <w:rPr>
          <w:rFonts w:ascii="Times New Roman" w:hAnsi="Times New Roman" w:cs="Times New Roman"/>
          <w:b/>
          <w:color w:val="17365D"/>
          <w:sz w:val="24"/>
          <w:szCs w:val="24"/>
        </w:rPr>
        <w:t>TERMIN ZWIĄZANIA Z OFERTĄ</w:t>
      </w:r>
    </w:p>
    <w:p w:rsidR="00FE5F01" w:rsidRPr="00FE5F01" w:rsidRDefault="00FE5F01" w:rsidP="00E651D0">
      <w:pPr>
        <w:pStyle w:val="Akapitzlist"/>
        <w:keepNext/>
        <w:numPr>
          <w:ilvl w:val="1"/>
          <w:numId w:val="36"/>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lastRenderedPageBreak/>
        <w:t>Wykonawca jest związany ofertą przez okres 30 dni od dnia upływu terminu składania ofert (art. 307 ust. 1 ustawy P</w:t>
      </w:r>
      <w:r w:rsidRPr="00B9542D">
        <w:rPr>
          <w:rFonts w:ascii="Times New Roman" w:hAnsi="Times New Roman" w:cs="Times New Roman"/>
          <w:lang w:eastAsia="en-US"/>
        </w:rPr>
        <w:t xml:space="preserve">zp). Bieg terminu związania ofertą rozpoczyna się wraz z </w:t>
      </w:r>
      <w:r w:rsidR="00350FB9" w:rsidRPr="00B9542D">
        <w:rPr>
          <w:rFonts w:ascii="Times New Roman" w:hAnsi="Times New Roman" w:cs="Times New Roman"/>
          <w:lang w:eastAsia="en-US"/>
        </w:rPr>
        <w:t>upływem terminu składania ofert, tj.:</w:t>
      </w:r>
      <w:r w:rsidR="00350FB9">
        <w:rPr>
          <w:rFonts w:ascii="Times New Roman" w:hAnsi="Times New Roman" w:cs="Times New Roman"/>
          <w:lang w:eastAsia="en-US"/>
        </w:rPr>
        <w:t xml:space="preserve"> </w:t>
      </w:r>
      <w:r w:rsidR="00B9542D" w:rsidRPr="00B9542D">
        <w:rPr>
          <w:rFonts w:ascii="Times New Roman" w:hAnsi="Times New Roman" w:cs="Times New Roman"/>
          <w:b/>
          <w:highlight w:val="yellow"/>
          <w:lang w:eastAsia="en-US"/>
        </w:rPr>
        <w:t>3</w:t>
      </w:r>
      <w:r w:rsidR="001F1BC2">
        <w:rPr>
          <w:rFonts w:ascii="Times New Roman" w:hAnsi="Times New Roman" w:cs="Times New Roman"/>
          <w:b/>
          <w:highlight w:val="yellow"/>
          <w:lang w:eastAsia="en-US"/>
        </w:rPr>
        <w:t>1</w:t>
      </w:r>
      <w:r w:rsidR="00B9542D" w:rsidRPr="00B9542D">
        <w:rPr>
          <w:rFonts w:ascii="Times New Roman" w:hAnsi="Times New Roman" w:cs="Times New Roman"/>
          <w:b/>
          <w:highlight w:val="yellow"/>
          <w:lang w:eastAsia="en-US"/>
        </w:rPr>
        <w:t>.07.2021 r.</w:t>
      </w:r>
    </w:p>
    <w:p w:rsidR="00FE5F01" w:rsidRPr="00FE5F01" w:rsidRDefault="00FE5F01" w:rsidP="00E651D0">
      <w:pPr>
        <w:pStyle w:val="Akapitzlist"/>
        <w:keepNext/>
        <w:numPr>
          <w:ilvl w:val="1"/>
          <w:numId w:val="36"/>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wybór najkorzystniejszej oferty nie nastąpi przed upływem terminu związania ofertą określonego w pkt 11.1 SWZ, Zamawiający przed upływem terminu związania ofertą zwraca się jednokrotnie do wykonawców o wyrażenie zgod</w:t>
      </w:r>
      <w:r>
        <w:rPr>
          <w:rFonts w:ascii="Times New Roman" w:hAnsi="Times New Roman" w:cs="Times New Roman"/>
          <w:lang w:eastAsia="en-US"/>
        </w:rPr>
        <w:t xml:space="preserve">y na przedłużenie tego terminu </w:t>
      </w:r>
      <w:r w:rsidRPr="00FE5F01">
        <w:rPr>
          <w:rFonts w:ascii="Times New Roman" w:hAnsi="Times New Roman" w:cs="Times New Roman"/>
          <w:lang w:eastAsia="en-US"/>
        </w:rPr>
        <w:t>o wskazywany przez niego okres, nie dłuższy niż 30 dni. Przedłużenie terminu związania ofertą wymaga złożenia przez wykonawcę pisemnego oświadczenia o wyrażeniu zgody na przedłużenie terminu związania ofertą.</w:t>
      </w:r>
    </w:p>
    <w:p w:rsidR="00FE5F01" w:rsidRPr="00FE5F01" w:rsidRDefault="00FE5F01" w:rsidP="00E651D0">
      <w:pPr>
        <w:pStyle w:val="Akapitzlist"/>
        <w:keepNext/>
        <w:numPr>
          <w:ilvl w:val="1"/>
          <w:numId w:val="36"/>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Zamawiający żąda wniesienia wadium, przedłużenie terminu związania ofertą, o którym mowa w pkt 11.2 SWZ, następuje wraz z przedłużeniem okresu ważności wadium albo, jeżeli nie jest to możliwe, z wniesieniem nowego wadium na przedłużony okres związania ofertą.</w:t>
      </w:r>
    </w:p>
    <w:p w:rsidR="00FE5F01" w:rsidRDefault="00FE5F01" w:rsidP="00E651D0">
      <w:pPr>
        <w:pStyle w:val="Akapitzlist"/>
        <w:keepNext/>
        <w:numPr>
          <w:ilvl w:val="1"/>
          <w:numId w:val="36"/>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Odmowa wyrażenia zgody na przedłużenie terminu związania ofertą nie powoduje utraty wadium.</w:t>
      </w:r>
    </w:p>
    <w:p w:rsidR="00C33EFE" w:rsidRPr="00E548A5" w:rsidRDefault="00C33EFE" w:rsidP="00C33EFE">
      <w:pPr>
        <w:pStyle w:val="Akapitzlist"/>
        <w:keepNext/>
        <w:spacing w:after="0"/>
        <w:ind w:left="567"/>
        <w:contextualSpacing w:val="0"/>
        <w:jc w:val="both"/>
        <w:outlineLvl w:val="3"/>
        <w:rPr>
          <w:rFonts w:ascii="Times New Roman" w:hAnsi="Times New Roman" w:cs="Times New Roman"/>
          <w:lang w:eastAsia="en-US"/>
        </w:rPr>
      </w:pPr>
    </w:p>
    <w:p w:rsidR="00FE5F01" w:rsidRDefault="00FE5F01" w:rsidP="00E651D0">
      <w:pPr>
        <w:pStyle w:val="Akapitzlist"/>
        <w:keepNext/>
        <w:numPr>
          <w:ilvl w:val="0"/>
          <w:numId w:val="36"/>
        </w:numPr>
        <w:spacing w:before="120" w:after="120"/>
        <w:ind w:left="360"/>
        <w:contextualSpacing w:val="0"/>
        <w:jc w:val="both"/>
        <w:outlineLvl w:val="3"/>
        <w:rPr>
          <w:rFonts w:ascii="Times New Roman" w:hAnsi="Times New Roman"/>
          <w:b/>
          <w:color w:val="17365D"/>
          <w:sz w:val="24"/>
          <w:szCs w:val="24"/>
          <w:lang w:eastAsia="en-US"/>
        </w:rPr>
      </w:pPr>
      <w:r w:rsidRPr="00E2384B">
        <w:rPr>
          <w:rFonts w:ascii="Times New Roman" w:hAnsi="Times New Roman"/>
          <w:b/>
          <w:color w:val="17365D"/>
          <w:sz w:val="24"/>
          <w:szCs w:val="24"/>
          <w:lang w:eastAsia="en-US"/>
        </w:rPr>
        <w:t>SPOSÓB ORAZ TERMIN SKŁADANIA OFERT</w:t>
      </w:r>
    </w:p>
    <w:p w:rsidR="00E548A5" w:rsidRPr="00E548A5" w:rsidRDefault="00E548A5" w:rsidP="00350FB9">
      <w:pPr>
        <w:keepNext/>
        <w:numPr>
          <w:ilvl w:val="1"/>
          <w:numId w:val="36"/>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Ofertę wraz z wymaganymi dokumentami należy umieścić na </w:t>
      </w:r>
      <w:hyperlink r:id="rId52"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pod adresem: </w:t>
      </w:r>
      <w:hyperlink r:id="rId53" w:history="1">
        <w:r w:rsidRPr="005F36A2">
          <w:rPr>
            <w:rStyle w:val="Hipercze"/>
            <w:rFonts w:ascii="Times New Roman" w:hAnsi="Times New Roman" w:cs="Times New Roman"/>
            <w:b/>
            <w:color w:val="auto"/>
            <w:u w:val="none"/>
            <w:lang w:eastAsia="en-US"/>
          </w:rPr>
          <w:t>https://platformazakupowa.pl/tuchola</w:t>
        </w:r>
      </w:hyperlink>
      <w:r w:rsidRPr="00433C4F">
        <w:rPr>
          <w:rFonts w:ascii="Times New Roman" w:hAnsi="Times New Roman" w:cs="Times New Roman"/>
          <w:lang w:eastAsia="en-US"/>
        </w:rPr>
        <w:t xml:space="preserve"> do dnia </w:t>
      </w:r>
      <w:r w:rsidR="00D6030B">
        <w:rPr>
          <w:rFonts w:ascii="Times New Roman" w:hAnsi="Times New Roman" w:cs="Times New Roman"/>
          <w:b/>
          <w:highlight w:val="yellow"/>
          <w:lang w:eastAsia="en-US"/>
        </w:rPr>
        <w:t>0</w:t>
      </w:r>
      <w:r w:rsidR="00BC3776">
        <w:rPr>
          <w:rFonts w:ascii="Times New Roman" w:hAnsi="Times New Roman" w:cs="Times New Roman"/>
          <w:b/>
          <w:highlight w:val="yellow"/>
          <w:lang w:eastAsia="en-US"/>
        </w:rPr>
        <w:t>2</w:t>
      </w:r>
      <w:r w:rsidRPr="005F36A2">
        <w:rPr>
          <w:rFonts w:ascii="Times New Roman" w:hAnsi="Times New Roman" w:cs="Times New Roman"/>
          <w:b/>
          <w:highlight w:val="yellow"/>
          <w:lang w:eastAsia="en-US"/>
        </w:rPr>
        <w:t>.0</w:t>
      </w:r>
      <w:r w:rsidR="00BC3776">
        <w:rPr>
          <w:rFonts w:ascii="Times New Roman" w:hAnsi="Times New Roman" w:cs="Times New Roman"/>
          <w:b/>
          <w:highlight w:val="yellow"/>
          <w:lang w:eastAsia="en-US"/>
        </w:rPr>
        <w:t>8</w:t>
      </w:r>
      <w:r w:rsidRPr="005F36A2">
        <w:rPr>
          <w:rFonts w:ascii="Times New Roman" w:hAnsi="Times New Roman" w:cs="Times New Roman"/>
          <w:b/>
          <w:highlight w:val="yellow"/>
          <w:lang w:eastAsia="en-US"/>
        </w:rPr>
        <w:t>.2021 r. do godz. 10:00.</w:t>
      </w:r>
    </w:p>
    <w:p w:rsidR="00E548A5" w:rsidRPr="00E548A5" w:rsidRDefault="00E548A5" w:rsidP="00350FB9">
      <w:pPr>
        <w:keepNext/>
        <w:numPr>
          <w:ilvl w:val="1"/>
          <w:numId w:val="36"/>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Do oferty należy dołączyć wszystkie wymagane w SWZ dokumenty.</w:t>
      </w:r>
    </w:p>
    <w:p w:rsidR="00E548A5" w:rsidRPr="00E548A5" w:rsidRDefault="00E548A5" w:rsidP="00350FB9">
      <w:pPr>
        <w:keepNext/>
        <w:numPr>
          <w:ilvl w:val="1"/>
          <w:numId w:val="36"/>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Po wypełnieniu Formularza składania oferty i dołączenia  wszystkich wymaganych załączników należy kliknąć przycisk </w:t>
      </w:r>
      <w:r w:rsidRPr="00E548A5">
        <w:rPr>
          <w:rFonts w:ascii="Times New Roman" w:hAnsi="Times New Roman" w:cs="Times New Roman"/>
          <w:b/>
          <w:lang w:eastAsia="en-US"/>
        </w:rPr>
        <w:t>„Przejdź do podsumowania”.</w:t>
      </w:r>
    </w:p>
    <w:p w:rsidR="00E548A5" w:rsidRPr="00E548A5" w:rsidRDefault="00E548A5" w:rsidP="00350FB9">
      <w:pPr>
        <w:keepNext/>
        <w:numPr>
          <w:ilvl w:val="1"/>
          <w:numId w:val="36"/>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u w:val="single"/>
          <w:lang w:eastAsia="en-US"/>
        </w:rPr>
        <w:t>Oferta składana elektronicznie musi zostać podpisana elektronicznym podpisem kwalifikowanym, podpisem zaufanym lub podpisem osobistym</w:t>
      </w:r>
      <w:r w:rsidRPr="00E548A5">
        <w:rPr>
          <w:rFonts w:ascii="Times New Roman" w:hAnsi="Times New Roman" w:cs="Times New Roman"/>
          <w:lang w:eastAsia="en-US"/>
        </w:rPr>
        <w:t xml:space="preserve">. W procesie składania oferty za pośrednictwem </w:t>
      </w:r>
      <w:hyperlink r:id="rId54"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Wykonawca powinien złożyć podpis bezpośrednio na dokumentach przesłanych za pośrednictwem </w:t>
      </w:r>
      <w:hyperlink r:id="rId55"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Zalecamy stosowanie podpisu na każdym załączonym pliku osobno, </w:t>
      </w:r>
      <w:r w:rsidRPr="00433C4F">
        <w:rPr>
          <w:rFonts w:ascii="Times New Roman" w:hAnsi="Times New Roman" w:cs="Times New Roman"/>
          <w:lang w:eastAsia="en-US"/>
        </w:rPr>
        <w:t>w szczególności wskazanych w art. 63 ust. 2  Pzp, gdzie za</w:t>
      </w:r>
      <w:r w:rsidRPr="00E548A5">
        <w:rPr>
          <w:rFonts w:ascii="Times New Roman" w:hAnsi="Times New Roman" w:cs="Times New Roman"/>
          <w:lang w:eastAsia="en-US"/>
        </w:rPr>
        <w:t>znaczono, iż oferty oraz oświadczenie, o którym mowa w art. 125 ust.1 sporządza się, pod rygorem nieważności, formie elektronicznej lub w postaci elektronicznej i opatruje się podpisem zaufanym lub podpisem osobistym.</w:t>
      </w:r>
    </w:p>
    <w:p w:rsidR="00E548A5" w:rsidRPr="00E548A5" w:rsidRDefault="00E548A5" w:rsidP="00350FB9">
      <w:pPr>
        <w:keepNext/>
        <w:numPr>
          <w:ilvl w:val="1"/>
          <w:numId w:val="36"/>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Za datę złożenia oferty przyjmuje się datę jej przekazania w systemie (platformie) w drugim kroku składania oferty poprzez kliknięcie przycisku </w:t>
      </w:r>
      <w:r w:rsidRPr="00557239">
        <w:rPr>
          <w:rFonts w:ascii="Times New Roman" w:hAnsi="Times New Roman" w:cs="Times New Roman"/>
          <w:b/>
          <w:lang w:eastAsia="en-US"/>
        </w:rPr>
        <w:t>„Złóż ofertę”</w:t>
      </w:r>
      <w:r w:rsidRPr="00E548A5">
        <w:rPr>
          <w:rFonts w:ascii="Times New Roman" w:hAnsi="Times New Roman" w:cs="Times New Roman"/>
          <w:lang w:eastAsia="en-US"/>
        </w:rPr>
        <w:t xml:space="preserve"> i wyświetlenie się komunikatu, że oferta została zaszyfrowana i złożona.</w:t>
      </w:r>
    </w:p>
    <w:p w:rsidR="00FE5F01" w:rsidRDefault="00E548A5" w:rsidP="00350FB9">
      <w:pPr>
        <w:keepNext/>
        <w:numPr>
          <w:ilvl w:val="1"/>
          <w:numId w:val="36"/>
        </w:numPr>
        <w:spacing w:after="0"/>
        <w:ind w:left="567" w:hanging="567"/>
        <w:jc w:val="both"/>
        <w:outlineLvl w:val="3"/>
        <w:rPr>
          <w:rFonts w:ascii="Times New Roman" w:hAnsi="Times New Roman" w:cs="Times New Roman"/>
          <w:b/>
          <w:lang w:eastAsia="en-US"/>
        </w:rPr>
      </w:pPr>
      <w:r w:rsidRPr="00E548A5">
        <w:rPr>
          <w:rFonts w:ascii="Times New Roman" w:hAnsi="Times New Roman" w:cs="Times New Roman"/>
          <w:lang w:eastAsia="en-US"/>
        </w:rPr>
        <w:t xml:space="preserve">Szczegółowa instrukcja dla Wykonawców dotycząca złożenia, zmiany i wycofania oferty znajduje się na stronie internetowej pod adresem:  </w:t>
      </w:r>
      <w:hyperlink r:id="rId56" w:history="1">
        <w:r w:rsidRPr="00E548A5">
          <w:rPr>
            <w:rFonts w:ascii="Times New Roman" w:hAnsi="Times New Roman" w:cs="Times New Roman"/>
            <w:b/>
            <w:lang w:eastAsia="en-US"/>
          </w:rPr>
          <w:t>https://platformazakupowa.pl/strona/45-instrukcje</w:t>
        </w:r>
      </w:hyperlink>
      <w:r w:rsidRPr="00E548A5">
        <w:rPr>
          <w:rFonts w:ascii="Times New Roman" w:hAnsi="Times New Roman" w:cs="Times New Roman"/>
          <w:b/>
          <w:lang w:eastAsia="en-US"/>
        </w:rPr>
        <w:t>.</w:t>
      </w:r>
    </w:p>
    <w:p w:rsidR="00C33EFE" w:rsidRPr="00C33EFE" w:rsidRDefault="00C33EFE" w:rsidP="00C33EFE">
      <w:pPr>
        <w:keepNext/>
        <w:spacing w:after="0"/>
        <w:ind w:left="567"/>
        <w:jc w:val="both"/>
        <w:outlineLvl w:val="3"/>
        <w:rPr>
          <w:rFonts w:ascii="Times New Roman" w:hAnsi="Times New Roman" w:cs="Times New Roman"/>
          <w:b/>
          <w:lang w:eastAsia="en-US"/>
        </w:rPr>
      </w:pPr>
    </w:p>
    <w:p w:rsidR="00C33EFE" w:rsidRDefault="00C33EFE" w:rsidP="00E651D0">
      <w:pPr>
        <w:keepNext/>
        <w:numPr>
          <w:ilvl w:val="0"/>
          <w:numId w:val="36"/>
        </w:numPr>
        <w:spacing w:after="0"/>
        <w:ind w:left="360"/>
        <w:jc w:val="both"/>
        <w:outlineLvl w:val="3"/>
        <w:rPr>
          <w:rFonts w:ascii="Times New Roman" w:hAnsi="Times New Roman" w:cs="Times New Roman"/>
          <w:b/>
          <w:color w:val="17365D"/>
          <w:sz w:val="24"/>
          <w:szCs w:val="24"/>
          <w:lang w:eastAsia="en-US"/>
        </w:rPr>
      </w:pPr>
      <w:r w:rsidRPr="00C33EFE">
        <w:rPr>
          <w:rFonts w:ascii="Times New Roman" w:hAnsi="Times New Roman" w:cs="Times New Roman"/>
          <w:b/>
          <w:color w:val="17365D"/>
          <w:sz w:val="24"/>
          <w:szCs w:val="24"/>
          <w:lang w:eastAsia="en-US"/>
        </w:rPr>
        <w:t>TERMIN OTWARCIA OFERT</w:t>
      </w:r>
    </w:p>
    <w:p w:rsidR="00C33EFE" w:rsidRPr="00C33EFE" w:rsidRDefault="00C33EFE" w:rsidP="00E651D0">
      <w:pPr>
        <w:keepNext/>
        <w:numPr>
          <w:ilvl w:val="1"/>
          <w:numId w:val="36"/>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Otwarcie ofert nastąpi za pośrednictwem platformazakupowa.pl w </w:t>
      </w:r>
      <w:r w:rsidRPr="00557239">
        <w:rPr>
          <w:rFonts w:ascii="Times New Roman" w:hAnsi="Times New Roman" w:cs="Times New Roman"/>
          <w:highlight w:val="yellow"/>
          <w:lang w:eastAsia="en-US"/>
        </w:rPr>
        <w:t xml:space="preserve">dniu </w:t>
      </w:r>
      <w:r w:rsidR="00D6030B">
        <w:rPr>
          <w:rFonts w:ascii="Times New Roman" w:hAnsi="Times New Roman" w:cs="Times New Roman"/>
          <w:b/>
          <w:highlight w:val="yellow"/>
          <w:lang w:eastAsia="en-US"/>
        </w:rPr>
        <w:t>0</w:t>
      </w:r>
      <w:r w:rsidR="00BC3776">
        <w:rPr>
          <w:rFonts w:ascii="Times New Roman" w:hAnsi="Times New Roman" w:cs="Times New Roman"/>
          <w:b/>
          <w:highlight w:val="yellow"/>
          <w:lang w:eastAsia="en-US"/>
        </w:rPr>
        <w:t>2</w:t>
      </w:r>
      <w:r w:rsidR="00557239" w:rsidRPr="00557239">
        <w:rPr>
          <w:rFonts w:ascii="Times New Roman" w:hAnsi="Times New Roman" w:cs="Times New Roman"/>
          <w:b/>
          <w:highlight w:val="yellow"/>
          <w:lang w:eastAsia="en-US"/>
        </w:rPr>
        <w:t>.0</w:t>
      </w:r>
      <w:r w:rsidR="00BC3776">
        <w:rPr>
          <w:rFonts w:ascii="Times New Roman" w:hAnsi="Times New Roman" w:cs="Times New Roman"/>
          <w:b/>
          <w:highlight w:val="yellow"/>
          <w:lang w:eastAsia="en-US"/>
        </w:rPr>
        <w:t>7</w:t>
      </w:r>
      <w:r w:rsidRPr="00557239">
        <w:rPr>
          <w:rFonts w:ascii="Times New Roman" w:hAnsi="Times New Roman" w:cs="Times New Roman"/>
          <w:b/>
          <w:highlight w:val="yellow"/>
          <w:lang w:eastAsia="en-US"/>
        </w:rPr>
        <w:t>.2021 r.</w:t>
      </w:r>
      <w:r w:rsidR="00B95D97">
        <w:rPr>
          <w:rFonts w:ascii="Times New Roman" w:hAnsi="Times New Roman" w:cs="Times New Roman"/>
          <w:b/>
          <w:highlight w:val="yellow"/>
          <w:lang w:eastAsia="en-US"/>
        </w:rPr>
        <w:t>, godz. 10:15</w:t>
      </w:r>
      <w:r w:rsidRPr="00557239">
        <w:rPr>
          <w:rFonts w:ascii="Times New Roman" w:hAnsi="Times New Roman" w:cs="Times New Roman"/>
          <w:b/>
          <w:highlight w:val="yellow"/>
          <w:lang w:eastAsia="en-US"/>
        </w:rPr>
        <w:t xml:space="preserve"> </w:t>
      </w:r>
      <w:r w:rsidR="00557239">
        <w:rPr>
          <w:rFonts w:ascii="Times New Roman" w:hAnsi="Times New Roman" w:cs="Times New Roman"/>
          <w:b/>
          <w:lang w:eastAsia="en-US"/>
        </w:rPr>
        <w:t xml:space="preserve">niezwłocznie po upływie terminu składania ofert – nie później jak następnego dnia, w którym upłynął termin składania ofert - </w:t>
      </w:r>
      <w:r w:rsidRPr="00C33EFE">
        <w:rPr>
          <w:rFonts w:ascii="Times New Roman" w:hAnsi="Times New Roman" w:cs="Times New Roman"/>
          <w:lang w:eastAsia="en-US"/>
        </w:rPr>
        <w:t xml:space="preserve"> zgodnie z art. 222 ust. 1 ustawy Pzp.</w:t>
      </w:r>
    </w:p>
    <w:p w:rsidR="00C33EFE" w:rsidRPr="00C33EFE" w:rsidRDefault="00C33EFE" w:rsidP="00E651D0">
      <w:pPr>
        <w:keepNext/>
        <w:numPr>
          <w:ilvl w:val="1"/>
          <w:numId w:val="36"/>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33EFE" w:rsidRPr="00C33EFE" w:rsidRDefault="00C33EFE" w:rsidP="00E651D0">
      <w:pPr>
        <w:keepNext/>
        <w:numPr>
          <w:ilvl w:val="1"/>
          <w:numId w:val="36"/>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Zamawiający poinformuje o zmianie terminu otwarcia ofert na stronie internetowej prowadzonego postępowania oraz dodatkowo na stronie zamawiającego: </w:t>
      </w:r>
      <w:hyperlink r:id="rId57">
        <w:r w:rsidR="00557239" w:rsidRPr="00B95D97">
          <w:rPr>
            <w:rStyle w:val="Hipercze"/>
            <w:rFonts w:ascii="Times New Roman" w:hAnsi="Times New Roman" w:cs="Times New Roman"/>
            <w:color w:val="auto"/>
            <w:u w:val="none"/>
            <w:lang w:eastAsia="en-US"/>
          </w:rPr>
          <w:t>www.bip.miasto.tuchola.pl</w:t>
        </w:r>
      </w:hyperlink>
      <w:r w:rsidR="00557239" w:rsidRPr="00B95D97">
        <w:rPr>
          <w:rFonts w:ascii="Times New Roman" w:hAnsi="Times New Roman" w:cs="Times New Roman"/>
          <w:lang w:eastAsia="en-US"/>
        </w:rPr>
        <w:t xml:space="preserve">, w zakładce zamówienia publiczne oraz </w:t>
      </w:r>
      <w:r w:rsidR="005F36A2" w:rsidRPr="00E548A5">
        <w:rPr>
          <w:rFonts w:ascii="Times New Roman" w:hAnsi="Times New Roman" w:cs="Times New Roman"/>
          <w:lang w:eastAsia="en-US"/>
        </w:rPr>
        <w:t xml:space="preserve">na </w:t>
      </w:r>
      <w:r w:rsidR="005F36A2">
        <w:rPr>
          <w:rFonts w:ascii="Times New Roman" w:hAnsi="Times New Roman" w:cs="Times New Roman"/>
          <w:lang w:eastAsia="en-US"/>
        </w:rPr>
        <w:t xml:space="preserve">stronie </w:t>
      </w:r>
      <w:hyperlink r:id="rId58" w:history="1">
        <w:r w:rsidR="005F36A2" w:rsidRPr="005F36A2">
          <w:rPr>
            <w:rFonts w:ascii="Times New Roman" w:hAnsi="Times New Roman" w:cs="Times New Roman"/>
            <w:lang w:eastAsia="en-US"/>
          </w:rPr>
          <w:t>platformazakupowa.pl</w:t>
        </w:r>
      </w:hyperlink>
      <w:r w:rsidR="005F36A2" w:rsidRPr="005F36A2">
        <w:rPr>
          <w:rFonts w:ascii="Times New Roman" w:hAnsi="Times New Roman" w:cs="Times New Roman"/>
        </w:rPr>
        <w:t xml:space="preserve"> i stronie BZP.</w:t>
      </w:r>
    </w:p>
    <w:p w:rsidR="00C33EFE" w:rsidRPr="00C33EFE" w:rsidRDefault="00C33EFE" w:rsidP="00E651D0">
      <w:pPr>
        <w:keepNext/>
        <w:numPr>
          <w:ilvl w:val="1"/>
          <w:numId w:val="36"/>
        </w:numPr>
        <w:spacing w:after="0"/>
        <w:ind w:left="567" w:hanging="567"/>
        <w:jc w:val="both"/>
        <w:outlineLvl w:val="3"/>
        <w:rPr>
          <w:rFonts w:ascii="Times New Roman" w:hAnsi="Times New Roman" w:cs="Times New Roman"/>
          <w:lang w:eastAsia="en-US"/>
        </w:rPr>
      </w:pPr>
      <w:r w:rsidRPr="00B95D97">
        <w:rPr>
          <w:rFonts w:ascii="Times New Roman" w:hAnsi="Times New Roman" w:cs="Times New Roman"/>
          <w:u w:val="single"/>
          <w:lang w:eastAsia="en-US"/>
        </w:rPr>
        <w:lastRenderedPageBreak/>
        <w:t>Zamawiający po upływie terminu składania ofert, a przed otwarciem ofert,</w:t>
      </w:r>
      <w:r w:rsidRPr="00B95D97">
        <w:rPr>
          <w:rFonts w:ascii="Times New Roman" w:hAnsi="Times New Roman" w:cs="Times New Roman"/>
          <w:lang w:eastAsia="en-US"/>
        </w:rPr>
        <w:t xml:space="preserve"> udostępnia na stronie internetowej prowadzonego postępowania informację o kwocie,</w:t>
      </w:r>
      <w:r w:rsidRPr="00C33EFE">
        <w:rPr>
          <w:rFonts w:ascii="Times New Roman" w:hAnsi="Times New Roman" w:cs="Times New Roman"/>
          <w:lang w:eastAsia="en-US"/>
        </w:rPr>
        <w:t xml:space="preserve"> jaką zamierza przeznaczyć na sfinansowanie zamówienia.</w:t>
      </w:r>
    </w:p>
    <w:p w:rsidR="00C33EFE" w:rsidRPr="00C33EFE" w:rsidRDefault="00C33EFE" w:rsidP="00E651D0">
      <w:pPr>
        <w:keepNext/>
        <w:numPr>
          <w:ilvl w:val="1"/>
          <w:numId w:val="36"/>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Zamawiający, niezwłocznie po otwarciu ofert, udostępnia na stronie internetowej prowadzonego postępowania informacje o:</w:t>
      </w:r>
    </w:p>
    <w:p w:rsidR="00C33EFE" w:rsidRPr="00C33EFE" w:rsidRDefault="00C33EFE" w:rsidP="00E651D0">
      <w:pPr>
        <w:keepNext/>
        <w:numPr>
          <w:ilvl w:val="2"/>
          <w:numId w:val="36"/>
        </w:numPr>
        <w:spacing w:after="0"/>
        <w:ind w:left="851" w:hanging="284"/>
        <w:jc w:val="both"/>
        <w:outlineLvl w:val="3"/>
        <w:rPr>
          <w:rFonts w:ascii="Times New Roman" w:hAnsi="Times New Roman" w:cs="Times New Roman"/>
          <w:lang w:eastAsia="en-US"/>
        </w:rPr>
      </w:pPr>
      <w:r w:rsidRPr="00C33EFE">
        <w:rPr>
          <w:rFonts w:ascii="Times New Roman" w:hAnsi="Times New Roman" w:cs="Times New Roman"/>
          <w:lang w:eastAsia="en-US"/>
        </w:rPr>
        <w:t>nazwach albo imionach i nazwiskach oraz siedzibach lub miejscach prowadzonej działalności gospodarczej albo miejscach zamieszkania wykonawców, których oferty zostały otwarte,</w:t>
      </w:r>
    </w:p>
    <w:p w:rsidR="00C33EFE" w:rsidRPr="00C33EFE" w:rsidRDefault="00C33EFE" w:rsidP="00E651D0">
      <w:pPr>
        <w:keepNext/>
        <w:numPr>
          <w:ilvl w:val="2"/>
          <w:numId w:val="36"/>
        </w:numPr>
        <w:spacing w:after="0"/>
        <w:ind w:left="851" w:hanging="284"/>
        <w:jc w:val="both"/>
        <w:outlineLvl w:val="3"/>
        <w:rPr>
          <w:rFonts w:ascii="Times New Roman" w:hAnsi="Times New Roman" w:cs="Times New Roman"/>
          <w:lang w:eastAsia="en-US"/>
        </w:rPr>
      </w:pPr>
      <w:r w:rsidRPr="00C33EFE">
        <w:rPr>
          <w:rFonts w:ascii="Times New Roman" w:hAnsi="Times New Roman" w:cs="Times New Roman"/>
          <w:lang w:eastAsia="en-US"/>
        </w:rPr>
        <w:t>cenach lub kosztach zawartych w ofertach.</w:t>
      </w:r>
    </w:p>
    <w:p w:rsidR="00C33EFE" w:rsidRPr="00C33EFE" w:rsidRDefault="00C33EFE" w:rsidP="00E651D0">
      <w:pPr>
        <w:keepNext/>
        <w:numPr>
          <w:ilvl w:val="1"/>
          <w:numId w:val="36"/>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Informacja, o której mowa w </w:t>
      </w:r>
      <w:r w:rsidRPr="00C33EFE">
        <w:rPr>
          <w:rFonts w:ascii="Times New Roman" w:hAnsi="Times New Roman" w:cs="Times New Roman"/>
          <w:b/>
          <w:lang w:eastAsia="en-US"/>
        </w:rPr>
        <w:t>pkt 13.5</w:t>
      </w:r>
      <w:r w:rsidRPr="00C33EFE">
        <w:rPr>
          <w:rFonts w:ascii="Times New Roman" w:hAnsi="Times New Roman" w:cs="Times New Roman"/>
          <w:lang w:eastAsia="en-US"/>
        </w:rPr>
        <w:t xml:space="preserve"> SWZ zostanie opublikowana na stronie postępowania na</w:t>
      </w:r>
      <w:hyperlink r:id="rId59" w:history="1">
        <w:r w:rsidRPr="00C33EFE">
          <w:rPr>
            <w:rFonts w:ascii="Times New Roman" w:hAnsi="Times New Roman" w:cs="Times New Roman"/>
            <w:lang w:eastAsia="en-US"/>
          </w:rPr>
          <w:t xml:space="preserve"> platformazakupowa.pl</w:t>
        </w:r>
      </w:hyperlink>
      <w:r w:rsidRPr="00C33EFE">
        <w:rPr>
          <w:rFonts w:ascii="Times New Roman" w:hAnsi="Times New Roman" w:cs="Times New Roman"/>
          <w:lang w:eastAsia="en-US"/>
        </w:rPr>
        <w:t xml:space="preserve"> w sekcji „Komunikaty”.</w:t>
      </w:r>
    </w:p>
    <w:p w:rsidR="00C33EFE" w:rsidRDefault="00C33EFE" w:rsidP="00E651D0">
      <w:pPr>
        <w:keepNext/>
        <w:numPr>
          <w:ilvl w:val="1"/>
          <w:numId w:val="36"/>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b/>
          <w:lang w:eastAsia="en-US"/>
        </w:rPr>
        <w:t xml:space="preserve">Uwaga! </w:t>
      </w:r>
      <w:r w:rsidRPr="00557239">
        <w:rPr>
          <w:rFonts w:ascii="Times New Roman" w:hAnsi="Times New Roman" w:cs="Times New Roman"/>
          <w:b/>
          <w:u w:val="single"/>
          <w:lang w:eastAsia="en-US"/>
        </w:rPr>
        <w:t>Otwarcie ofert jest niejawne</w:t>
      </w:r>
      <w:r w:rsidRPr="00557239">
        <w:rPr>
          <w:rFonts w:ascii="Times New Roman" w:hAnsi="Times New Roman" w:cs="Times New Roman"/>
          <w:b/>
          <w:lang w:eastAsia="en-US"/>
        </w:rPr>
        <w:t>.</w:t>
      </w:r>
      <w:r w:rsidRPr="00557239">
        <w:rPr>
          <w:rFonts w:ascii="Times New Roman" w:hAnsi="Times New Roman" w:cs="Times New Roman"/>
          <w:lang w:eastAsia="en-US"/>
        </w:rPr>
        <w:t xml:space="preserve"> Zgodnie z ustawą Pzp Zamawiający nie ma obowiązku przeprowadzania jawnej sesji otwarcia ofert w sposób jawny z udziałem Wykonawców lub transmitowania sesji otwarcia za pośrednictwem elektronicznych narzędzi do przekazu wideo on-line.</w:t>
      </w:r>
    </w:p>
    <w:p w:rsidR="00557239" w:rsidRPr="00557239" w:rsidRDefault="00557239" w:rsidP="00557239">
      <w:pPr>
        <w:keepNext/>
        <w:spacing w:after="0"/>
        <w:ind w:left="567"/>
        <w:jc w:val="both"/>
        <w:outlineLvl w:val="3"/>
        <w:rPr>
          <w:rFonts w:ascii="Times New Roman" w:hAnsi="Times New Roman" w:cs="Times New Roman"/>
          <w:lang w:eastAsia="en-US"/>
        </w:rPr>
      </w:pPr>
    </w:p>
    <w:p w:rsidR="00C33EFE" w:rsidRPr="000369FB" w:rsidRDefault="00C33EFE" w:rsidP="00E651D0">
      <w:pPr>
        <w:keepNext/>
        <w:numPr>
          <w:ilvl w:val="0"/>
          <w:numId w:val="36"/>
        </w:numPr>
        <w:shd w:val="clear" w:color="auto" w:fill="FFFFFF" w:themeFill="background1"/>
        <w:spacing w:after="0"/>
        <w:ind w:left="360"/>
        <w:jc w:val="both"/>
        <w:outlineLvl w:val="3"/>
        <w:rPr>
          <w:rFonts w:ascii="Times New Roman" w:hAnsi="Times New Roman" w:cs="Times New Roman"/>
          <w:color w:val="17365D"/>
          <w:sz w:val="24"/>
          <w:szCs w:val="24"/>
          <w:lang w:eastAsia="en-US"/>
        </w:rPr>
      </w:pPr>
      <w:r w:rsidRPr="000369FB">
        <w:rPr>
          <w:rFonts w:ascii="Times New Roman" w:hAnsi="Times New Roman" w:cs="Times New Roman"/>
          <w:b/>
          <w:color w:val="17365D"/>
          <w:sz w:val="24"/>
          <w:szCs w:val="24"/>
          <w:lang w:eastAsia="en-US"/>
        </w:rPr>
        <w:t>WYMAGANIA DOTYCZĄCE WADIUM</w:t>
      </w:r>
    </w:p>
    <w:p w:rsidR="00AB525F" w:rsidRPr="000807D3" w:rsidRDefault="00AB525F" w:rsidP="00AB525F">
      <w:pPr>
        <w:keepNext/>
        <w:shd w:val="clear" w:color="auto" w:fill="FFFFFF" w:themeFill="background1"/>
        <w:spacing w:after="0"/>
        <w:ind w:left="360"/>
        <w:jc w:val="both"/>
        <w:outlineLvl w:val="3"/>
        <w:rPr>
          <w:rFonts w:ascii="Times New Roman" w:hAnsi="Times New Roman" w:cs="Times New Roman"/>
          <w:lang w:eastAsia="en-US"/>
        </w:rPr>
      </w:pPr>
      <w:r w:rsidRPr="000369FB">
        <w:rPr>
          <w:rFonts w:ascii="Times New Roman" w:hAnsi="Times New Roman" w:cs="Times New Roman"/>
          <w:lang w:eastAsia="en-US"/>
        </w:rPr>
        <w:t>Zamawiający nie wymaga wniesienia wadium do niniejszego postępowania.</w:t>
      </w:r>
    </w:p>
    <w:p w:rsidR="00AB525F" w:rsidRPr="000807D3" w:rsidRDefault="00AB525F" w:rsidP="00AB525F">
      <w:pPr>
        <w:keepNext/>
        <w:shd w:val="clear" w:color="auto" w:fill="FFFFFF" w:themeFill="background1"/>
        <w:spacing w:after="0"/>
        <w:ind w:left="360"/>
        <w:jc w:val="both"/>
        <w:outlineLvl w:val="3"/>
        <w:rPr>
          <w:rFonts w:ascii="Times New Roman" w:hAnsi="Times New Roman" w:cs="Times New Roman"/>
          <w:lang w:eastAsia="en-US"/>
        </w:rPr>
      </w:pPr>
    </w:p>
    <w:p w:rsidR="00DE58CD" w:rsidRPr="002D2BBE" w:rsidRDefault="00DE58CD" w:rsidP="00E651D0">
      <w:pPr>
        <w:keepNext/>
        <w:numPr>
          <w:ilvl w:val="0"/>
          <w:numId w:val="36"/>
        </w:numPr>
        <w:spacing w:after="0"/>
        <w:ind w:left="360"/>
        <w:jc w:val="both"/>
        <w:outlineLvl w:val="3"/>
        <w:rPr>
          <w:rFonts w:ascii="Times New Roman" w:hAnsi="Times New Roman" w:cs="Times New Roman"/>
          <w:b/>
          <w:color w:val="17365D"/>
          <w:sz w:val="24"/>
          <w:szCs w:val="24"/>
          <w:lang w:eastAsia="en-US"/>
        </w:rPr>
      </w:pPr>
      <w:r w:rsidRPr="002D2BBE">
        <w:rPr>
          <w:rFonts w:ascii="Times New Roman" w:hAnsi="Times New Roman" w:cs="Times New Roman"/>
          <w:b/>
          <w:color w:val="17365D"/>
          <w:sz w:val="24"/>
          <w:szCs w:val="24"/>
          <w:lang w:eastAsia="en-US"/>
        </w:rPr>
        <w:t>PODWYKONAWSTWO</w:t>
      </w:r>
      <w:r w:rsidR="00557239" w:rsidRPr="002D2BBE">
        <w:rPr>
          <w:rFonts w:ascii="Times New Roman" w:hAnsi="Times New Roman" w:cs="Times New Roman"/>
          <w:b/>
          <w:color w:val="17365D"/>
          <w:sz w:val="24"/>
          <w:szCs w:val="24"/>
          <w:lang w:eastAsia="en-US"/>
        </w:rPr>
        <w:t>, INFORMACJA O OBOWIĄZKU OSOBISTEGO WYKONANIA PRZEZ WYKONAWCĘ KLUCZOWYCH ZADAŃ</w:t>
      </w:r>
    </w:p>
    <w:p w:rsidR="00DE58CD" w:rsidRPr="002D2BBE" w:rsidRDefault="002313A6" w:rsidP="002313A6">
      <w:pPr>
        <w:pStyle w:val="Akapitzlist"/>
        <w:keepNext/>
        <w:numPr>
          <w:ilvl w:val="1"/>
          <w:numId w:val="35"/>
        </w:numPr>
        <w:spacing w:after="0"/>
        <w:jc w:val="both"/>
        <w:outlineLvl w:val="3"/>
        <w:rPr>
          <w:rFonts w:ascii="Times New Roman" w:hAnsi="Times New Roman" w:cs="Times New Roman"/>
          <w:lang w:eastAsia="en-US"/>
        </w:rPr>
      </w:pPr>
      <w:r w:rsidRPr="002D2BBE">
        <w:rPr>
          <w:rFonts w:ascii="Times New Roman" w:hAnsi="Times New Roman" w:cs="Times New Roman"/>
        </w:rPr>
        <w:t xml:space="preserve"> </w:t>
      </w:r>
      <w:r w:rsidR="00DE58CD" w:rsidRPr="002D2BBE">
        <w:rPr>
          <w:rFonts w:ascii="Times New Roman" w:hAnsi="Times New Roman" w:cs="Times New Roman"/>
        </w:rPr>
        <w:t>Zamawiający nie zastrzega obowiązku osobistego wykonania kluczowych zadań przez Wykonawcę.</w:t>
      </w:r>
    </w:p>
    <w:p w:rsidR="00DE58CD" w:rsidRPr="002D2BBE" w:rsidRDefault="002313A6" w:rsidP="002313A6">
      <w:pPr>
        <w:pStyle w:val="Akapitzlist"/>
        <w:keepNext/>
        <w:numPr>
          <w:ilvl w:val="1"/>
          <w:numId w:val="35"/>
        </w:numPr>
        <w:spacing w:after="0"/>
        <w:jc w:val="both"/>
        <w:outlineLvl w:val="3"/>
        <w:rPr>
          <w:rFonts w:ascii="Times New Roman" w:hAnsi="Times New Roman" w:cs="Times New Roman"/>
          <w:lang w:eastAsia="en-US"/>
        </w:rPr>
      </w:pPr>
      <w:r w:rsidRPr="002D2BBE">
        <w:rPr>
          <w:rFonts w:ascii="Times New Roman" w:hAnsi="Times New Roman" w:cs="Times New Roman"/>
          <w:lang w:eastAsia="en-US"/>
        </w:rPr>
        <w:t xml:space="preserve"> </w:t>
      </w:r>
      <w:r w:rsidR="00DE58CD" w:rsidRPr="002D2BBE">
        <w:rPr>
          <w:rFonts w:ascii="Times New Roman" w:hAnsi="Times New Roman" w:cs="Times New Roman"/>
          <w:lang w:eastAsia="en-US"/>
        </w:rPr>
        <w:t>Wykonawca może powierzyć wykonanie zamówienia podwykonawcy (podwykonawcom).</w:t>
      </w:r>
    </w:p>
    <w:p w:rsidR="00DE58CD" w:rsidRPr="002D2BBE" w:rsidRDefault="002313A6" w:rsidP="002313A6">
      <w:pPr>
        <w:pStyle w:val="Akapitzlist"/>
        <w:keepNext/>
        <w:numPr>
          <w:ilvl w:val="1"/>
          <w:numId w:val="35"/>
        </w:numPr>
        <w:spacing w:after="0"/>
        <w:jc w:val="both"/>
        <w:outlineLvl w:val="3"/>
        <w:rPr>
          <w:rFonts w:ascii="Times New Roman" w:hAnsi="Times New Roman" w:cs="Times New Roman"/>
          <w:lang w:eastAsia="en-US"/>
        </w:rPr>
      </w:pPr>
      <w:r w:rsidRPr="002D2BBE">
        <w:rPr>
          <w:rFonts w:ascii="Times New Roman" w:hAnsi="Times New Roman" w:cs="Times New Roman"/>
        </w:rPr>
        <w:t xml:space="preserve"> </w:t>
      </w:r>
      <w:r w:rsidR="00DE58CD" w:rsidRPr="002D2BBE">
        <w:rPr>
          <w:rFonts w:ascii="Times New Roman" w:hAnsi="Times New Roman" w:cs="Times New Roman"/>
        </w:rPr>
        <w:t xml:space="preserve">Zamawiający wymaga, aby w przypadku powierzenia części zamówienia podwykonawcom, Wykonawca wskazał w ofercie </w:t>
      </w:r>
      <w:r w:rsidR="00DE58CD" w:rsidRPr="002D2BBE">
        <w:rPr>
          <w:rFonts w:ascii="Times New Roman" w:hAnsi="Times New Roman" w:cs="Times New Roman"/>
          <w:b/>
          <w:lang w:eastAsia="en-US"/>
        </w:rPr>
        <w:t xml:space="preserve">(pkt </w:t>
      </w:r>
      <w:r w:rsidR="00CD1A7A" w:rsidRPr="002D2BBE">
        <w:rPr>
          <w:rFonts w:ascii="Times New Roman" w:hAnsi="Times New Roman" w:cs="Times New Roman"/>
          <w:b/>
          <w:lang w:eastAsia="en-US"/>
        </w:rPr>
        <w:t>1</w:t>
      </w:r>
      <w:r w:rsidR="000807D3" w:rsidRPr="002D2BBE">
        <w:rPr>
          <w:rFonts w:ascii="Times New Roman" w:hAnsi="Times New Roman" w:cs="Times New Roman"/>
          <w:b/>
          <w:lang w:eastAsia="en-US"/>
        </w:rPr>
        <w:t>4</w:t>
      </w:r>
      <w:r w:rsidR="00DE58CD" w:rsidRPr="002D2BBE">
        <w:rPr>
          <w:rFonts w:ascii="Times New Roman" w:hAnsi="Times New Roman" w:cs="Times New Roman"/>
          <w:b/>
          <w:lang w:eastAsia="en-US"/>
        </w:rPr>
        <w:t xml:space="preserve"> formularza ofertowego – zał</w:t>
      </w:r>
      <w:r w:rsidR="00557239" w:rsidRPr="002D2BBE">
        <w:rPr>
          <w:rFonts w:ascii="Times New Roman" w:hAnsi="Times New Roman" w:cs="Times New Roman"/>
          <w:b/>
          <w:lang w:eastAsia="en-US"/>
        </w:rPr>
        <w:t xml:space="preserve">ącznik nr </w:t>
      </w:r>
      <w:r w:rsidR="002D2BBE" w:rsidRPr="002D2BBE">
        <w:rPr>
          <w:rFonts w:ascii="Times New Roman" w:hAnsi="Times New Roman" w:cs="Times New Roman"/>
          <w:b/>
          <w:lang w:eastAsia="en-US"/>
        </w:rPr>
        <w:t>2</w:t>
      </w:r>
      <w:r w:rsidR="00DE58CD" w:rsidRPr="002D2BBE">
        <w:rPr>
          <w:rFonts w:ascii="Times New Roman" w:hAnsi="Times New Roman" w:cs="Times New Roman"/>
          <w:b/>
          <w:lang w:eastAsia="en-US"/>
        </w:rPr>
        <w:t xml:space="preserve"> do SWZ)</w:t>
      </w:r>
      <w:r w:rsidR="00DE58CD" w:rsidRPr="002D2BBE">
        <w:rPr>
          <w:rFonts w:ascii="Times New Roman" w:hAnsi="Times New Roman" w:cs="Times New Roman"/>
        </w:rPr>
        <w:t xml:space="preserve"> części zamówienia, których wykonanie zamierza powierzyć podwykonawcom oraz podał (o ile są mu wiadome na tym etapie) nazwy (firmy) tych podwykonawców</w:t>
      </w:r>
      <w:r w:rsidR="00557239" w:rsidRPr="002D2BBE">
        <w:rPr>
          <w:rFonts w:ascii="Times New Roman" w:hAnsi="Times New Roman" w:cs="Times New Roman"/>
        </w:rPr>
        <w:t>.</w:t>
      </w:r>
    </w:p>
    <w:p w:rsidR="00DE58CD" w:rsidRPr="002D2BBE" w:rsidRDefault="002313A6" w:rsidP="002313A6">
      <w:pPr>
        <w:pStyle w:val="Akapitzlist"/>
        <w:keepNext/>
        <w:numPr>
          <w:ilvl w:val="1"/>
          <w:numId w:val="35"/>
        </w:numPr>
        <w:spacing w:after="0"/>
        <w:jc w:val="both"/>
        <w:outlineLvl w:val="3"/>
        <w:rPr>
          <w:rFonts w:ascii="Times New Roman" w:hAnsi="Times New Roman" w:cs="Times New Roman"/>
          <w:lang w:eastAsia="en-US"/>
        </w:rPr>
      </w:pPr>
      <w:r w:rsidRPr="002D2BBE">
        <w:rPr>
          <w:rFonts w:ascii="Times New Roman" w:hAnsi="Times New Roman" w:cs="Times New Roman"/>
        </w:rPr>
        <w:t xml:space="preserve"> </w:t>
      </w:r>
      <w:r w:rsidR="00DE58CD" w:rsidRPr="002D2BBE">
        <w:rPr>
          <w:rFonts w:ascii="Times New Roman" w:hAnsi="Times New Roman" w:cs="Times New Roman"/>
        </w:rPr>
        <w:t xml:space="preserve">Powierzenie wykonania części zamówienia podwykonawcom nie zwalnia wykonawcy </w:t>
      </w:r>
      <w:r w:rsidR="00DE58CD" w:rsidRPr="002D2BBE">
        <w:rPr>
          <w:rFonts w:ascii="Times New Roman" w:hAnsi="Times New Roman" w:cs="Times New Roman"/>
        </w:rPr>
        <w:br/>
        <w:t>z odpowiedzialności za należyte wykonanie tego zamówienia.</w:t>
      </w:r>
    </w:p>
    <w:p w:rsidR="00900BD6" w:rsidRPr="00900BD6" w:rsidRDefault="00900BD6" w:rsidP="00900BD6">
      <w:pPr>
        <w:keepNext/>
        <w:spacing w:after="0"/>
        <w:ind w:left="567"/>
        <w:jc w:val="both"/>
        <w:outlineLvl w:val="3"/>
        <w:rPr>
          <w:rFonts w:ascii="Times New Roman" w:hAnsi="Times New Roman" w:cs="Times New Roman"/>
        </w:rPr>
      </w:pPr>
    </w:p>
    <w:p w:rsidR="00900BD6" w:rsidRDefault="00900BD6" w:rsidP="00E651D0">
      <w:pPr>
        <w:keepNext/>
        <w:numPr>
          <w:ilvl w:val="0"/>
          <w:numId w:val="36"/>
        </w:numPr>
        <w:spacing w:after="0"/>
        <w:ind w:left="360"/>
        <w:jc w:val="both"/>
        <w:outlineLvl w:val="3"/>
        <w:rPr>
          <w:rFonts w:ascii="Times New Roman" w:hAnsi="Times New Roman" w:cs="Times New Roman"/>
          <w:b/>
          <w:color w:val="17365D"/>
          <w:sz w:val="24"/>
          <w:szCs w:val="24"/>
          <w:lang w:eastAsia="en-US"/>
        </w:rPr>
      </w:pPr>
      <w:r w:rsidRPr="00900BD6">
        <w:rPr>
          <w:rFonts w:ascii="Times New Roman" w:hAnsi="Times New Roman" w:cs="Times New Roman"/>
          <w:b/>
          <w:color w:val="17365D"/>
          <w:sz w:val="24"/>
          <w:szCs w:val="24"/>
          <w:lang w:eastAsia="en-US"/>
        </w:rPr>
        <w:t>POLEGANIE NA ZASOBACH INNYCH PODMIOTÓW</w:t>
      </w:r>
    </w:p>
    <w:p w:rsidR="008104B2" w:rsidRPr="00A45789" w:rsidRDefault="007524A8" w:rsidP="00B9542D">
      <w:pPr>
        <w:keepNext/>
        <w:spacing w:before="120" w:after="120"/>
        <w:jc w:val="both"/>
        <w:outlineLvl w:val="3"/>
        <w:rPr>
          <w:rFonts w:ascii="Times New Roman" w:hAnsi="Times New Roman" w:cs="Times New Roman"/>
          <w:lang w:eastAsia="en-US"/>
        </w:rPr>
      </w:pPr>
      <w:r w:rsidRPr="00B9542D">
        <w:rPr>
          <w:rFonts w:ascii="Times New Roman" w:hAnsi="Times New Roman" w:cs="Times New Roman"/>
          <w:lang w:eastAsia="en-US"/>
        </w:rPr>
        <w:t>Zamawiający nie stawia warunków udziału w postępowaniu.</w:t>
      </w:r>
    </w:p>
    <w:p w:rsidR="00900BD6" w:rsidRDefault="00900BD6" w:rsidP="00E651D0">
      <w:pPr>
        <w:widowControl w:val="0"/>
        <w:numPr>
          <w:ilvl w:val="0"/>
          <w:numId w:val="36"/>
        </w:numPr>
        <w:spacing w:after="0"/>
        <w:ind w:left="426" w:hanging="426"/>
        <w:outlineLvl w:val="1"/>
        <w:rPr>
          <w:rFonts w:ascii="Times New Roman" w:hAnsi="Times New Roman" w:cs="Times New Roman"/>
          <w:b/>
          <w:color w:val="17365D"/>
          <w:sz w:val="24"/>
          <w:szCs w:val="24"/>
        </w:rPr>
      </w:pPr>
      <w:r w:rsidRPr="00900BD6">
        <w:rPr>
          <w:rFonts w:ascii="Times New Roman" w:hAnsi="Times New Roman" w:cs="Times New Roman"/>
          <w:b/>
          <w:color w:val="17365D"/>
          <w:sz w:val="24"/>
          <w:szCs w:val="24"/>
          <w:lang w:eastAsia="en-US"/>
        </w:rPr>
        <w:t>INFORMACJA DLA WYKONAWCÓW WSPÓLNIE UBIEGAJĄCYCH SIĘ O UDZIELENIE ZAMÓWIENIA</w:t>
      </w:r>
    </w:p>
    <w:p w:rsidR="000E2978" w:rsidRPr="000E2978" w:rsidRDefault="000E2978" w:rsidP="00E651D0">
      <w:pPr>
        <w:numPr>
          <w:ilvl w:val="1"/>
          <w:numId w:val="36"/>
        </w:numPr>
        <w:spacing w:after="0"/>
        <w:ind w:left="567" w:hanging="567"/>
        <w:jc w:val="both"/>
        <w:rPr>
          <w:rFonts w:ascii="Times New Roman" w:hAnsi="Times New Roman" w:cs="Times New Roman"/>
        </w:rPr>
      </w:pPr>
      <w:r w:rsidRPr="000E2978">
        <w:rPr>
          <w:rFonts w:ascii="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0E2978" w:rsidRPr="000E2978" w:rsidRDefault="000E2978" w:rsidP="00E651D0">
      <w:pPr>
        <w:numPr>
          <w:ilvl w:val="1"/>
          <w:numId w:val="36"/>
        </w:numPr>
        <w:spacing w:after="0"/>
        <w:ind w:left="567" w:hanging="567"/>
        <w:jc w:val="both"/>
        <w:rPr>
          <w:rFonts w:ascii="Times New Roman" w:hAnsi="Times New Roman" w:cs="Times New Roman"/>
        </w:rPr>
      </w:pPr>
      <w:r w:rsidRPr="000E2978">
        <w:rPr>
          <w:rFonts w:ascii="Times New Roman" w:hAnsi="Times New Roman" w:cs="Times New Roman"/>
        </w:rPr>
        <w:t xml:space="preserve">W przypadku wykonawców wspólnie ubiegających się o udzielenie zamówienia, oświadczenie, o którym mowa </w:t>
      </w:r>
      <w:r w:rsidRPr="00425628">
        <w:rPr>
          <w:rFonts w:ascii="Times New Roman" w:hAnsi="Times New Roman" w:cs="Times New Roman"/>
        </w:rPr>
        <w:t xml:space="preserve">w </w:t>
      </w:r>
      <w:r w:rsidR="00425628" w:rsidRPr="00425628">
        <w:rPr>
          <w:rFonts w:ascii="Times New Roman" w:hAnsi="Times New Roman" w:cs="Times New Roman"/>
        </w:rPr>
        <w:t>rozdziale 8 pkt 8.1</w:t>
      </w:r>
      <w:r w:rsidR="00425628">
        <w:rPr>
          <w:rFonts w:ascii="Times New Roman" w:hAnsi="Times New Roman" w:cs="Times New Roman"/>
        </w:rPr>
        <w:t>.</w:t>
      </w:r>
      <w:r w:rsidRPr="00425628">
        <w:rPr>
          <w:rFonts w:ascii="Times New Roman" w:hAnsi="Times New Roman" w:cs="Times New Roman"/>
        </w:rPr>
        <w:t>, składa</w:t>
      </w:r>
      <w:r w:rsidRPr="000E2978">
        <w:rPr>
          <w:rFonts w:ascii="Times New Roman" w:hAnsi="Times New Roman" w:cs="Times New Roman"/>
        </w:rPr>
        <w:t xml:space="preserve"> każdy z Wykonawców. Oświadczenia te potwierdzają brak podstaw wykluczenia oraz spełnianie warunków udziału w zakresie, w jakim każdy z wykonawców wykazuje spełnianie warunków udziału w postępowaniu.</w:t>
      </w:r>
    </w:p>
    <w:p w:rsidR="000E2978" w:rsidRPr="000E2978" w:rsidRDefault="000E2978" w:rsidP="00E651D0">
      <w:pPr>
        <w:numPr>
          <w:ilvl w:val="1"/>
          <w:numId w:val="36"/>
        </w:numPr>
        <w:spacing w:after="0"/>
        <w:ind w:left="567" w:hanging="567"/>
        <w:jc w:val="both"/>
        <w:rPr>
          <w:rFonts w:ascii="Times New Roman" w:hAnsi="Times New Roman" w:cs="Times New Roman"/>
        </w:rPr>
      </w:pPr>
      <w:r w:rsidRPr="000E2978">
        <w:rPr>
          <w:rFonts w:ascii="Times New Roman" w:hAnsi="Times New Roman" w:cs="Times New Roman"/>
        </w:rPr>
        <w:t>Oświadczenia i dokumenty potwierdzające brak podstaw do wykluczenia z postępowania składa każdy z wykonawców wspólnie ubiegających się o zamówienie.</w:t>
      </w:r>
    </w:p>
    <w:p w:rsidR="00900BD6" w:rsidRPr="00900BD6" w:rsidRDefault="00900BD6" w:rsidP="00900BD6">
      <w:pPr>
        <w:widowControl w:val="0"/>
        <w:spacing w:after="0"/>
        <w:ind w:left="567"/>
        <w:outlineLvl w:val="1"/>
        <w:rPr>
          <w:rFonts w:ascii="Times New Roman" w:hAnsi="Times New Roman" w:cs="Times New Roman"/>
          <w:b/>
          <w:color w:val="17365D"/>
          <w:sz w:val="24"/>
          <w:szCs w:val="24"/>
        </w:rPr>
      </w:pPr>
    </w:p>
    <w:p w:rsidR="000E2978" w:rsidRDefault="000E2978" w:rsidP="00E651D0">
      <w:pPr>
        <w:keepNext/>
        <w:numPr>
          <w:ilvl w:val="0"/>
          <w:numId w:val="36"/>
        </w:numPr>
        <w:spacing w:before="120" w:after="0"/>
        <w:ind w:left="360"/>
        <w:jc w:val="both"/>
        <w:outlineLvl w:val="3"/>
        <w:rPr>
          <w:rFonts w:ascii="Times New Roman" w:hAnsi="Times New Roman" w:cs="Times New Roman"/>
          <w:b/>
          <w:color w:val="17365D"/>
          <w:sz w:val="24"/>
          <w:szCs w:val="24"/>
          <w:lang w:eastAsia="en-US"/>
        </w:rPr>
      </w:pPr>
      <w:r w:rsidRPr="000E2978">
        <w:rPr>
          <w:rFonts w:ascii="Times New Roman" w:hAnsi="Times New Roman" w:cs="Times New Roman"/>
          <w:b/>
          <w:color w:val="17365D"/>
          <w:sz w:val="24"/>
          <w:szCs w:val="24"/>
          <w:lang w:eastAsia="en-US"/>
        </w:rPr>
        <w:lastRenderedPageBreak/>
        <w:t xml:space="preserve">OPIS KRYTERIÓW OCENY OFERT, WRAZ </w:t>
      </w:r>
      <w:r>
        <w:rPr>
          <w:rFonts w:ascii="Times New Roman" w:hAnsi="Times New Roman" w:cs="Times New Roman"/>
          <w:b/>
          <w:color w:val="17365D"/>
          <w:sz w:val="24"/>
          <w:szCs w:val="24"/>
          <w:lang w:eastAsia="en-US"/>
        </w:rPr>
        <w:t>Z PODANIEM WAG TYCH KRYTERIÓW</w:t>
      </w:r>
      <w:r w:rsidRPr="000E2978">
        <w:rPr>
          <w:rFonts w:ascii="Times New Roman" w:hAnsi="Times New Roman" w:cs="Times New Roman"/>
          <w:b/>
          <w:color w:val="17365D"/>
          <w:sz w:val="24"/>
          <w:szCs w:val="24"/>
          <w:lang w:eastAsia="en-US"/>
        </w:rPr>
        <w:t xml:space="preserve"> I SPOSOBU OCENY OFERT</w:t>
      </w:r>
    </w:p>
    <w:p w:rsidR="000E2978" w:rsidRPr="000E2978" w:rsidRDefault="000E2978" w:rsidP="006C5B8F">
      <w:pPr>
        <w:keepNext/>
        <w:spacing w:after="0"/>
        <w:ind w:left="567"/>
        <w:jc w:val="both"/>
        <w:outlineLvl w:val="3"/>
        <w:rPr>
          <w:rFonts w:ascii="Times New Roman" w:hAnsi="Times New Roman" w:cs="Times New Roman"/>
        </w:rPr>
      </w:pPr>
    </w:p>
    <w:p w:rsidR="006C5B8F" w:rsidRDefault="006C5B8F" w:rsidP="006C5B8F">
      <w:pPr>
        <w:pStyle w:val="ust"/>
        <w:spacing w:before="0" w:after="120" w:line="276" w:lineRule="auto"/>
        <w:ind w:left="142" w:firstLine="0"/>
        <w:rPr>
          <w:sz w:val="22"/>
          <w:szCs w:val="22"/>
        </w:rPr>
      </w:pPr>
      <w:r>
        <w:rPr>
          <w:sz w:val="22"/>
          <w:szCs w:val="22"/>
        </w:rPr>
        <w:t xml:space="preserve">18.1 </w:t>
      </w:r>
      <w:r w:rsidRPr="006E1195">
        <w:rPr>
          <w:sz w:val="22"/>
          <w:szCs w:val="22"/>
        </w:rPr>
        <w:t>Zamawiający wybierze ofertę najkorzystniejszą spośród ofer</w:t>
      </w:r>
      <w:r>
        <w:rPr>
          <w:sz w:val="22"/>
          <w:szCs w:val="22"/>
        </w:rPr>
        <w:t>t nie odrzuconych</w:t>
      </w:r>
      <w:r w:rsidRPr="006E1195">
        <w:rPr>
          <w:sz w:val="22"/>
          <w:szCs w:val="22"/>
        </w:rPr>
        <w:t xml:space="preserve">   na podstawie kryter</w:t>
      </w:r>
      <w:r>
        <w:rPr>
          <w:sz w:val="22"/>
          <w:szCs w:val="22"/>
        </w:rPr>
        <w:t>iów oceny ofert określonych w S</w:t>
      </w:r>
      <w:r w:rsidRPr="006E1195">
        <w:rPr>
          <w:sz w:val="22"/>
          <w:szCs w:val="22"/>
        </w:rPr>
        <w:t xml:space="preserve">WZ. </w:t>
      </w:r>
    </w:p>
    <w:p w:rsidR="00AB525F" w:rsidRPr="006C5B8F" w:rsidRDefault="006C5B8F" w:rsidP="006C5B8F">
      <w:pPr>
        <w:pStyle w:val="ust"/>
        <w:spacing w:before="0" w:after="120" w:line="276" w:lineRule="auto"/>
        <w:ind w:left="142" w:firstLine="0"/>
        <w:rPr>
          <w:sz w:val="22"/>
          <w:szCs w:val="22"/>
        </w:rPr>
      </w:pPr>
      <w:r>
        <w:t xml:space="preserve">18.2 </w:t>
      </w:r>
      <w:r w:rsidR="00AB525F" w:rsidRPr="00AB525F">
        <w:t xml:space="preserve">Przy </w:t>
      </w:r>
      <w:r w:rsidR="00AB525F" w:rsidRPr="006C5B8F">
        <w:rPr>
          <w:sz w:val="22"/>
          <w:szCs w:val="22"/>
        </w:rPr>
        <w:t>wyborze ofert Zamawiający kierować się będzie następującym kryterium:</w:t>
      </w:r>
    </w:p>
    <w:p w:rsidR="006C5B8F" w:rsidRPr="006C5B8F" w:rsidRDefault="006C5B8F" w:rsidP="006C5B8F">
      <w:pPr>
        <w:jc w:val="both"/>
        <w:rPr>
          <w:rFonts w:ascii="Times New Roman" w:eastAsia="Times New Roman" w:hAnsi="Times New Roman" w:cs="Times New Roman"/>
        </w:rPr>
      </w:pPr>
    </w:p>
    <w:tbl>
      <w:tblPr>
        <w:tblW w:w="0" w:type="auto"/>
        <w:tblInd w:w="779" w:type="dxa"/>
        <w:tblLayout w:type="fixed"/>
        <w:tblCellMar>
          <w:left w:w="70" w:type="dxa"/>
          <w:right w:w="70" w:type="dxa"/>
        </w:tblCellMar>
        <w:tblLook w:val="0000"/>
      </w:tblPr>
      <w:tblGrid>
        <w:gridCol w:w="709"/>
        <w:gridCol w:w="5103"/>
        <w:gridCol w:w="2126"/>
      </w:tblGrid>
      <w:tr w:rsidR="006C5B8F" w:rsidRPr="006C5B8F" w:rsidTr="00300F53">
        <w:trPr>
          <w:trHeight w:val="358"/>
        </w:trPr>
        <w:tc>
          <w:tcPr>
            <w:tcW w:w="709" w:type="dxa"/>
            <w:tcBorders>
              <w:top w:val="single" w:sz="6" w:space="0" w:color="auto"/>
              <w:left w:val="single" w:sz="6" w:space="0" w:color="auto"/>
              <w:bottom w:val="single" w:sz="4" w:space="0" w:color="auto"/>
              <w:right w:val="single" w:sz="6" w:space="0" w:color="auto"/>
            </w:tcBorders>
          </w:tcPr>
          <w:p w:rsidR="006C5B8F" w:rsidRPr="006C5B8F" w:rsidRDefault="006C5B8F" w:rsidP="00300F53">
            <w:pPr>
              <w:ind w:left="567" w:hanging="567"/>
              <w:jc w:val="center"/>
              <w:rPr>
                <w:rFonts w:ascii="Times New Roman" w:eastAsia="Times New Roman" w:hAnsi="Times New Roman" w:cs="Times New Roman"/>
                <w:b/>
                <w:i/>
              </w:rPr>
            </w:pPr>
          </w:p>
        </w:tc>
        <w:tc>
          <w:tcPr>
            <w:tcW w:w="5103" w:type="dxa"/>
            <w:tcBorders>
              <w:top w:val="single" w:sz="6" w:space="0" w:color="auto"/>
              <w:left w:val="nil"/>
            </w:tcBorders>
          </w:tcPr>
          <w:p w:rsidR="006C5B8F" w:rsidRPr="006C5B8F" w:rsidRDefault="006C5B8F" w:rsidP="00300F53">
            <w:pPr>
              <w:ind w:left="567" w:hanging="567"/>
              <w:jc w:val="center"/>
              <w:rPr>
                <w:rFonts w:ascii="Times New Roman" w:eastAsia="Times New Roman" w:hAnsi="Times New Roman" w:cs="Times New Roman"/>
                <w:b/>
              </w:rPr>
            </w:pPr>
            <w:r w:rsidRPr="006C5B8F">
              <w:rPr>
                <w:rFonts w:ascii="Times New Roman" w:eastAsia="Times New Roman" w:hAnsi="Times New Roman" w:cs="Times New Roman"/>
                <w:b/>
              </w:rPr>
              <w:t>Opis kryteriów oceny</w:t>
            </w:r>
          </w:p>
        </w:tc>
        <w:tc>
          <w:tcPr>
            <w:tcW w:w="2126" w:type="dxa"/>
            <w:tcBorders>
              <w:top w:val="single" w:sz="6" w:space="0" w:color="auto"/>
              <w:left w:val="single" w:sz="6" w:space="0" w:color="auto"/>
              <w:bottom w:val="single" w:sz="4" w:space="0" w:color="auto"/>
              <w:right w:val="single" w:sz="6" w:space="0" w:color="auto"/>
            </w:tcBorders>
          </w:tcPr>
          <w:p w:rsidR="006C5B8F" w:rsidRPr="006C5B8F" w:rsidRDefault="006C5B8F" w:rsidP="00300F53">
            <w:pPr>
              <w:ind w:left="567" w:hanging="567"/>
              <w:jc w:val="center"/>
              <w:rPr>
                <w:rFonts w:ascii="Times New Roman" w:eastAsia="Times New Roman" w:hAnsi="Times New Roman" w:cs="Times New Roman"/>
                <w:b/>
              </w:rPr>
            </w:pPr>
            <w:r w:rsidRPr="006C5B8F">
              <w:rPr>
                <w:rFonts w:ascii="Times New Roman" w:eastAsia="Times New Roman" w:hAnsi="Times New Roman" w:cs="Times New Roman"/>
                <w:b/>
              </w:rPr>
              <w:t>Znaczenie</w:t>
            </w:r>
          </w:p>
        </w:tc>
      </w:tr>
      <w:tr w:rsidR="006C5B8F" w:rsidRPr="006C5B8F" w:rsidTr="00300F53">
        <w:trPr>
          <w:trHeight w:val="294"/>
        </w:trPr>
        <w:tc>
          <w:tcPr>
            <w:tcW w:w="709" w:type="dxa"/>
            <w:tcBorders>
              <w:top w:val="single" w:sz="4" w:space="0" w:color="auto"/>
              <w:left w:val="single" w:sz="4" w:space="0" w:color="auto"/>
              <w:bottom w:val="single" w:sz="4" w:space="0" w:color="auto"/>
              <w:right w:val="single" w:sz="4" w:space="0" w:color="auto"/>
            </w:tcBorders>
          </w:tcPr>
          <w:p w:rsidR="006C5B8F" w:rsidRPr="006C5B8F" w:rsidRDefault="006C5B8F" w:rsidP="00300F53">
            <w:pPr>
              <w:ind w:left="567" w:hanging="567"/>
              <w:jc w:val="center"/>
              <w:rPr>
                <w:rFonts w:ascii="Times New Roman" w:eastAsia="Times New Roman" w:hAnsi="Times New Roman" w:cs="Times New Roman"/>
                <w:b/>
              </w:rPr>
            </w:pPr>
            <w:r w:rsidRPr="006C5B8F">
              <w:rPr>
                <w:rFonts w:ascii="Times New Roman" w:eastAsia="Times New Roman" w:hAnsi="Times New Roman" w:cs="Times New Roman"/>
                <w:b/>
              </w:rPr>
              <w:t>A.</w:t>
            </w:r>
          </w:p>
        </w:tc>
        <w:tc>
          <w:tcPr>
            <w:tcW w:w="5103" w:type="dxa"/>
            <w:tcBorders>
              <w:top w:val="single" w:sz="6" w:space="0" w:color="auto"/>
              <w:left w:val="single" w:sz="4" w:space="0" w:color="auto"/>
              <w:bottom w:val="single" w:sz="6" w:space="0" w:color="auto"/>
              <w:right w:val="single" w:sz="4" w:space="0" w:color="auto"/>
            </w:tcBorders>
          </w:tcPr>
          <w:p w:rsidR="006C5B8F" w:rsidRPr="006C5B8F" w:rsidRDefault="006C5B8F" w:rsidP="00300F53">
            <w:pPr>
              <w:ind w:left="72" w:hanging="72"/>
              <w:jc w:val="center"/>
              <w:rPr>
                <w:rFonts w:ascii="Times New Roman" w:eastAsia="Times New Roman" w:hAnsi="Times New Roman" w:cs="Times New Roman"/>
              </w:rPr>
            </w:pPr>
            <w:r w:rsidRPr="006C5B8F">
              <w:rPr>
                <w:rFonts w:ascii="Times New Roman" w:eastAsia="Times New Roman" w:hAnsi="Times New Roman" w:cs="Times New Roman"/>
              </w:rPr>
              <w:t>cena</w:t>
            </w:r>
          </w:p>
        </w:tc>
        <w:tc>
          <w:tcPr>
            <w:tcW w:w="2126" w:type="dxa"/>
            <w:tcBorders>
              <w:top w:val="single" w:sz="4" w:space="0" w:color="auto"/>
              <w:left w:val="single" w:sz="4" w:space="0" w:color="auto"/>
              <w:bottom w:val="single" w:sz="4" w:space="0" w:color="auto"/>
              <w:right w:val="single" w:sz="4" w:space="0" w:color="auto"/>
            </w:tcBorders>
          </w:tcPr>
          <w:p w:rsidR="006C5B8F" w:rsidRPr="006C5B8F" w:rsidRDefault="006C5B8F" w:rsidP="00300F53">
            <w:pPr>
              <w:ind w:left="567" w:hanging="567"/>
              <w:jc w:val="center"/>
              <w:rPr>
                <w:rFonts w:ascii="Times New Roman" w:eastAsia="Times New Roman" w:hAnsi="Times New Roman" w:cs="Times New Roman"/>
              </w:rPr>
            </w:pPr>
            <w:r w:rsidRPr="006C5B8F">
              <w:rPr>
                <w:rFonts w:ascii="Times New Roman" w:eastAsia="Times New Roman" w:hAnsi="Times New Roman" w:cs="Times New Roman"/>
              </w:rPr>
              <w:t>60%</w:t>
            </w:r>
          </w:p>
        </w:tc>
      </w:tr>
      <w:tr w:rsidR="006C5B8F" w:rsidRPr="006C5B8F" w:rsidTr="00300F53">
        <w:trPr>
          <w:trHeight w:val="284"/>
        </w:trPr>
        <w:tc>
          <w:tcPr>
            <w:tcW w:w="709" w:type="dxa"/>
            <w:tcBorders>
              <w:top w:val="single" w:sz="4" w:space="0" w:color="auto"/>
              <w:left w:val="single" w:sz="4" w:space="0" w:color="auto"/>
              <w:bottom w:val="single" w:sz="4" w:space="0" w:color="auto"/>
              <w:right w:val="single" w:sz="4" w:space="0" w:color="auto"/>
            </w:tcBorders>
          </w:tcPr>
          <w:p w:rsidR="006C5B8F" w:rsidRPr="006C5B8F" w:rsidRDefault="006C5B8F" w:rsidP="00300F53">
            <w:pPr>
              <w:ind w:left="567" w:hanging="567"/>
              <w:jc w:val="center"/>
              <w:rPr>
                <w:rFonts w:ascii="Times New Roman" w:eastAsia="Times New Roman" w:hAnsi="Times New Roman" w:cs="Times New Roman"/>
                <w:b/>
              </w:rPr>
            </w:pPr>
            <w:r w:rsidRPr="006C5B8F">
              <w:rPr>
                <w:rFonts w:ascii="Times New Roman" w:eastAsia="Times New Roman" w:hAnsi="Times New Roman" w:cs="Times New Roman"/>
                <w:b/>
              </w:rPr>
              <w:t>B.</w:t>
            </w:r>
          </w:p>
        </w:tc>
        <w:tc>
          <w:tcPr>
            <w:tcW w:w="5103" w:type="dxa"/>
            <w:tcBorders>
              <w:top w:val="single" w:sz="6" w:space="0" w:color="auto"/>
              <w:left w:val="single" w:sz="4" w:space="0" w:color="auto"/>
              <w:bottom w:val="single" w:sz="6" w:space="0" w:color="auto"/>
              <w:right w:val="single" w:sz="4" w:space="0" w:color="auto"/>
            </w:tcBorders>
          </w:tcPr>
          <w:p w:rsidR="006C5B8F" w:rsidRPr="00D6030B" w:rsidRDefault="00D6030B" w:rsidP="00300F53">
            <w:pPr>
              <w:ind w:left="72" w:hanging="72"/>
              <w:jc w:val="center"/>
              <w:rPr>
                <w:rFonts w:ascii="Times New Roman" w:eastAsia="Times New Roman" w:hAnsi="Times New Roman" w:cs="Times New Roman"/>
              </w:rPr>
            </w:pPr>
            <w:r w:rsidRPr="00D6030B">
              <w:rPr>
                <w:rFonts w:ascii="Times New Roman" w:eastAsia="Times New Roman" w:hAnsi="Times New Roman" w:cs="Times New Roman"/>
              </w:rPr>
              <w:t>termin wypłaty poszczególnych transz kredytu</w:t>
            </w:r>
          </w:p>
        </w:tc>
        <w:tc>
          <w:tcPr>
            <w:tcW w:w="2126" w:type="dxa"/>
            <w:tcBorders>
              <w:top w:val="single" w:sz="4" w:space="0" w:color="auto"/>
              <w:left w:val="single" w:sz="4" w:space="0" w:color="auto"/>
              <w:bottom w:val="single" w:sz="4" w:space="0" w:color="auto"/>
              <w:right w:val="single" w:sz="4" w:space="0" w:color="auto"/>
            </w:tcBorders>
          </w:tcPr>
          <w:p w:rsidR="006C5B8F" w:rsidRPr="006C5B8F" w:rsidRDefault="006C5B8F" w:rsidP="00300F53">
            <w:pPr>
              <w:ind w:left="567" w:hanging="567"/>
              <w:jc w:val="center"/>
              <w:rPr>
                <w:rFonts w:ascii="Times New Roman" w:eastAsia="Times New Roman" w:hAnsi="Times New Roman" w:cs="Times New Roman"/>
              </w:rPr>
            </w:pPr>
            <w:r w:rsidRPr="006C5B8F">
              <w:rPr>
                <w:rFonts w:ascii="Times New Roman" w:eastAsia="Times New Roman" w:hAnsi="Times New Roman" w:cs="Times New Roman"/>
              </w:rPr>
              <w:t>40%</w:t>
            </w:r>
          </w:p>
        </w:tc>
      </w:tr>
    </w:tbl>
    <w:p w:rsidR="006C5B8F" w:rsidRPr="006C5B8F" w:rsidRDefault="006C5B8F" w:rsidP="006C5B8F">
      <w:pPr>
        <w:widowControl w:val="0"/>
        <w:spacing w:before="240" w:after="120"/>
        <w:ind w:left="708" w:hanging="282"/>
        <w:jc w:val="both"/>
        <w:rPr>
          <w:rFonts w:ascii="Times New Roman" w:eastAsia="Times New Roman" w:hAnsi="Times New Roman" w:cs="Times New Roman"/>
          <w:b/>
        </w:rPr>
      </w:pPr>
      <w:r w:rsidRPr="006C5B8F">
        <w:rPr>
          <w:rFonts w:ascii="Times New Roman" w:eastAsia="Times New Roman" w:hAnsi="Times New Roman" w:cs="Times New Roman"/>
          <w:b/>
        </w:rPr>
        <w:t xml:space="preserve">A/ </w:t>
      </w:r>
      <w:r w:rsidRPr="006C5B8F">
        <w:rPr>
          <w:rFonts w:ascii="Times New Roman" w:eastAsia="Times New Roman" w:hAnsi="Times New Roman" w:cs="Times New Roman"/>
          <w:b/>
          <w:u w:val="single"/>
        </w:rPr>
        <w:t>Kryterium ceny:</w:t>
      </w:r>
    </w:p>
    <w:p w:rsidR="006C5B8F" w:rsidRPr="006C5B8F" w:rsidRDefault="006C5B8F" w:rsidP="006C5B8F">
      <w:pPr>
        <w:widowControl w:val="0"/>
        <w:spacing w:after="120"/>
        <w:ind w:left="426"/>
        <w:jc w:val="both"/>
        <w:rPr>
          <w:rFonts w:ascii="Times New Roman" w:eastAsia="Times New Roman" w:hAnsi="Times New Roman" w:cs="Times New Roman"/>
        </w:rPr>
      </w:pPr>
      <w:r w:rsidRPr="006C5B8F">
        <w:rPr>
          <w:rFonts w:ascii="Times New Roman" w:eastAsia="Times New Roman" w:hAnsi="Times New Roman" w:cs="Times New Roman"/>
        </w:rPr>
        <w:t>Zastosowanie będzie miał następujący wzór, wykorzystywany przy ocenie oferty:</w:t>
      </w:r>
    </w:p>
    <w:p w:rsidR="006C5B8F" w:rsidRPr="006C5B8F" w:rsidRDefault="006C5B8F" w:rsidP="006C5B8F">
      <w:pPr>
        <w:widowControl w:val="0"/>
        <w:spacing w:after="120"/>
        <w:ind w:left="426"/>
        <w:jc w:val="both"/>
        <w:rPr>
          <w:rFonts w:ascii="Times New Roman" w:eastAsia="Times New Roman" w:hAnsi="Times New Roman" w:cs="Times New Roman"/>
        </w:rPr>
      </w:pPr>
    </w:p>
    <w:p w:rsidR="006C5B8F" w:rsidRPr="006C5B8F" w:rsidRDefault="006C5B8F" w:rsidP="006C5B8F">
      <w:pPr>
        <w:widowControl w:val="0"/>
        <w:spacing w:after="0"/>
        <w:ind w:left="2124"/>
        <w:rPr>
          <w:rFonts w:ascii="Times New Roman" w:eastAsia="Times New Roman" w:hAnsi="Times New Roman" w:cs="Times New Roman"/>
        </w:rPr>
      </w:pPr>
      <w:r w:rsidRPr="006C5B8F">
        <w:rPr>
          <w:rFonts w:ascii="Times New Roman" w:eastAsia="Times New Roman" w:hAnsi="Times New Roman" w:cs="Times New Roman"/>
        </w:rPr>
        <w:t xml:space="preserve">       cena oferowana najniższa</w:t>
      </w:r>
    </w:p>
    <w:p w:rsidR="006C5B8F" w:rsidRPr="006C5B8F" w:rsidRDefault="006C5B8F" w:rsidP="006C5B8F">
      <w:pPr>
        <w:widowControl w:val="0"/>
        <w:spacing w:after="0"/>
        <w:jc w:val="center"/>
        <w:rPr>
          <w:rFonts w:ascii="Times New Roman" w:eastAsia="Times New Roman" w:hAnsi="Times New Roman" w:cs="Times New Roman"/>
        </w:rPr>
      </w:pPr>
      <w:r w:rsidRPr="006C5B8F">
        <w:rPr>
          <w:rFonts w:ascii="Times New Roman" w:eastAsia="Times New Roman" w:hAnsi="Times New Roman" w:cs="Times New Roman"/>
        </w:rPr>
        <w:t>A =        ---------------------------------------------   x 100 pkt  x 60%</w:t>
      </w:r>
    </w:p>
    <w:p w:rsidR="006C5B8F" w:rsidRPr="006C5B8F" w:rsidRDefault="006C5B8F" w:rsidP="006C5B8F">
      <w:pPr>
        <w:widowControl w:val="0"/>
        <w:spacing w:after="0"/>
        <w:rPr>
          <w:rFonts w:ascii="Times New Roman" w:hAnsi="Times New Roman" w:cs="Times New Roman"/>
        </w:rPr>
      </w:pPr>
      <w:r w:rsidRPr="006C5B8F">
        <w:rPr>
          <w:rFonts w:ascii="Times New Roman" w:eastAsia="Times New Roman" w:hAnsi="Times New Roman" w:cs="Times New Roman"/>
        </w:rPr>
        <w:tab/>
      </w:r>
      <w:r w:rsidRPr="006C5B8F">
        <w:rPr>
          <w:rFonts w:ascii="Times New Roman" w:eastAsia="Times New Roman" w:hAnsi="Times New Roman" w:cs="Times New Roman"/>
        </w:rPr>
        <w:tab/>
      </w:r>
      <w:r w:rsidRPr="006C5B8F">
        <w:rPr>
          <w:rFonts w:ascii="Times New Roman" w:eastAsia="Times New Roman" w:hAnsi="Times New Roman" w:cs="Times New Roman"/>
        </w:rPr>
        <w:tab/>
      </w:r>
      <w:r w:rsidRPr="006C5B8F">
        <w:rPr>
          <w:rFonts w:ascii="Times New Roman" w:eastAsia="Times New Roman" w:hAnsi="Times New Roman" w:cs="Times New Roman"/>
        </w:rPr>
        <w:tab/>
        <w:t>cena oferty badanej</w:t>
      </w:r>
    </w:p>
    <w:p w:rsidR="006C5B8F" w:rsidRPr="006C5B8F" w:rsidRDefault="006C5B8F" w:rsidP="006C5B8F">
      <w:pPr>
        <w:widowControl w:val="0"/>
        <w:spacing w:after="0"/>
        <w:rPr>
          <w:rFonts w:ascii="Times New Roman" w:eastAsia="Times New Roman" w:hAnsi="Times New Roman" w:cs="Times New Roman"/>
        </w:rPr>
      </w:pPr>
    </w:p>
    <w:p w:rsidR="006C5B8F" w:rsidRPr="006C5B8F" w:rsidRDefault="006C5B8F" w:rsidP="006C5B8F">
      <w:pPr>
        <w:widowControl w:val="0"/>
        <w:spacing w:after="0"/>
        <w:ind w:firstLine="426"/>
        <w:rPr>
          <w:rFonts w:ascii="Times New Roman" w:eastAsia="Times New Roman" w:hAnsi="Times New Roman" w:cs="Times New Roman"/>
          <w:b/>
          <w:color w:val="000000"/>
          <w:u w:val="single"/>
        </w:rPr>
      </w:pPr>
      <w:r w:rsidRPr="006C5B8F">
        <w:rPr>
          <w:rFonts w:ascii="Times New Roman" w:eastAsia="Times New Roman" w:hAnsi="Times New Roman" w:cs="Times New Roman"/>
          <w:b/>
          <w:color w:val="000000"/>
        </w:rPr>
        <w:t xml:space="preserve">B/ </w:t>
      </w:r>
      <w:r w:rsidRPr="006C5B8F">
        <w:rPr>
          <w:rFonts w:ascii="Times New Roman" w:eastAsia="Times New Roman" w:hAnsi="Times New Roman" w:cs="Times New Roman"/>
          <w:b/>
          <w:color w:val="000000"/>
          <w:u w:val="single"/>
        </w:rPr>
        <w:t>Kryterium termin wypłaty poszczególnych transz kredytu:</w:t>
      </w:r>
    </w:p>
    <w:p w:rsidR="006C5B8F" w:rsidRPr="006C5B8F" w:rsidRDefault="006C5B8F" w:rsidP="006C5B8F">
      <w:pPr>
        <w:widowControl w:val="0"/>
        <w:spacing w:after="120"/>
        <w:ind w:left="426" w:hanging="142"/>
        <w:jc w:val="both"/>
        <w:rPr>
          <w:rFonts w:ascii="Times New Roman" w:eastAsia="Times New Roman" w:hAnsi="Times New Roman" w:cs="Times New Roman"/>
          <w:color w:val="000000"/>
        </w:rPr>
      </w:pPr>
      <w:r w:rsidRPr="006C5B8F">
        <w:rPr>
          <w:rFonts w:ascii="Times New Roman" w:eastAsia="Times New Roman" w:hAnsi="Times New Roman" w:cs="Times New Roman"/>
          <w:color w:val="000000"/>
        </w:rPr>
        <w:tab/>
        <w:t>Punkty za to kryterium zostaną przyznane w następujący sposób:</w:t>
      </w:r>
    </w:p>
    <w:p w:rsidR="006C5B8F" w:rsidRPr="006C5B8F" w:rsidRDefault="006C5B8F" w:rsidP="006C5B8F">
      <w:pPr>
        <w:widowControl w:val="0"/>
        <w:numPr>
          <w:ilvl w:val="0"/>
          <w:numId w:val="32"/>
        </w:numPr>
        <w:spacing w:after="0"/>
        <w:jc w:val="both"/>
        <w:rPr>
          <w:rFonts w:ascii="Times New Roman" w:eastAsia="Times New Roman" w:hAnsi="Times New Roman" w:cs="Times New Roman"/>
          <w:color w:val="000000"/>
        </w:rPr>
      </w:pPr>
      <w:r w:rsidRPr="006C5B8F">
        <w:rPr>
          <w:rFonts w:ascii="Times New Roman" w:eastAsia="Times New Roman" w:hAnsi="Times New Roman" w:cs="Times New Roman"/>
          <w:color w:val="000000"/>
        </w:rPr>
        <w:t xml:space="preserve">Za zaoferowanie terminu do 2 dni włącznie – </w:t>
      </w:r>
      <w:r w:rsidRPr="006C5B8F">
        <w:rPr>
          <w:rFonts w:ascii="Times New Roman" w:eastAsia="Times New Roman" w:hAnsi="Times New Roman" w:cs="Times New Roman"/>
          <w:b/>
          <w:color w:val="000000"/>
        </w:rPr>
        <w:t>40 pkt;</w:t>
      </w:r>
    </w:p>
    <w:p w:rsidR="006C5B8F" w:rsidRPr="006C5B8F" w:rsidRDefault="006C5B8F" w:rsidP="006C5B8F">
      <w:pPr>
        <w:widowControl w:val="0"/>
        <w:numPr>
          <w:ilvl w:val="0"/>
          <w:numId w:val="32"/>
        </w:numPr>
        <w:spacing w:after="0"/>
        <w:jc w:val="both"/>
        <w:rPr>
          <w:rFonts w:ascii="Times New Roman" w:eastAsia="Times New Roman" w:hAnsi="Times New Roman" w:cs="Times New Roman"/>
          <w:color w:val="000000"/>
        </w:rPr>
      </w:pPr>
      <w:r w:rsidRPr="006C5B8F">
        <w:rPr>
          <w:rFonts w:ascii="Times New Roman" w:eastAsia="Times New Roman" w:hAnsi="Times New Roman" w:cs="Times New Roman"/>
          <w:color w:val="000000"/>
        </w:rPr>
        <w:t xml:space="preserve">Za zaoferowanie terminu od 3 dni do 4 dni włącznie – </w:t>
      </w:r>
      <w:r w:rsidRPr="006C5B8F">
        <w:rPr>
          <w:rFonts w:ascii="Times New Roman" w:eastAsia="Times New Roman" w:hAnsi="Times New Roman" w:cs="Times New Roman"/>
          <w:b/>
          <w:color w:val="000000"/>
        </w:rPr>
        <w:t>30 pkt;</w:t>
      </w:r>
    </w:p>
    <w:p w:rsidR="006C5B8F" w:rsidRPr="006C5B8F" w:rsidRDefault="006C5B8F" w:rsidP="006C5B8F">
      <w:pPr>
        <w:widowControl w:val="0"/>
        <w:numPr>
          <w:ilvl w:val="0"/>
          <w:numId w:val="32"/>
        </w:numPr>
        <w:spacing w:after="0"/>
        <w:jc w:val="both"/>
        <w:rPr>
          <w:rFonts w:ascii="Times New Roman" w:eastAsia="Times New Roman" w:hAnsi="Times New Roman" w:cs="Times New Roman"/>
          <w:color w:val="000000"/>
        </w:rPr>
      </w:pPr>
      <w:r w:rsidRPr="006C5B8F">
        <w:rPr>
          <w:rFonts w:ascii="Times New Roman" w:eastAsia="Times New Roman" w:hAnsi="Times New Roman" w:cs="Times New Roman"/>
          <w:color w:val="000000"/>
        </w:rPr>
        <w:t xml:space="preserve">Za zaoferowanie terminu od 5 dni do 7 dni włącznie – </w:t>
      </w:r>
      <w:r w:rsidRPr="006C5B8F">
        <w:rPr>
          <w:rFonts w:ascii="Times New Roman" w:eastAsia="Times New Roman" w:hAnsi="Times New Roman" w:cs="Times New Roman"/>
          <w:b/>
          <w:color w:val="000000"/>
        </w:rPr>
        <w:t>20 pkt;</w:t>
      </w:r>
    </w:p>
    <w:p w:rsidR="006C5B8F" w:rsidRPr="006C5B8F" w:rsidRDefault="006C5B8F" w:rsidP="006C5B8F">
      <w:pPr>
        <w:widowControl w:val="0"/>
        <w:numPr>
          <w:ilvl w:val="0"/>
          <w:numId w:val="32"/>
        </w:numPr>
        <w:spacing w:after="0"/>
        <w:jc w:val="both"/>
        <w:rPr>
          <w:rFonts w:ascii="Times New Roman" w:eastAsia="Times New Roman" w:hAnsi="Times New Roman" w:cs="Times New Roman"/>
          <w:color w:val="000000"/>
        </w:rPr>
      </w:pPr>
      <w:r w:rsidRPr="006C5B8F">
        <w:rPr>
          <w:rFonts w:ascii="Times New Roman" w:eastAsia="Times New Roman" w:hAnsi="Times New Roman" w:cs="Times New Roman"/>
          <w:color w:val="000000"/>
        </w:rPr>
        <w:t xml:space="preserve">Za zaoferowanie terminu od 8 dni do 10 dni włącznie – </w:t>
      </w:r>
      <w:r w:rsidRPr="006C5B8F">
        <w:rPr>
          <w:rFonts w:ascii="Times New Roman" w:eastAsia="Times New Roman" w:hAnsi="Times New Roman" w:cs="Times New Roman"/>
          <w:b/>
          <w:color w:val="000000"/>
        </w:rPr>
        <w:t>10 pkt;</w:t>
      </w:r>
    </w:p>
    <w:p w:rsidR="006C5B8F" w:rsidRPr="006C5B8F" w:rsidRDefault="006C5B8F" w:rsidP="006C5B8F">
      <w:pPr>
        <w:widowControl w:val="0"/>
        <w:spacing w:after="120"/>
        <w:ind w:left="426"/>
        <w:jc w:val="both"/>
        <w:rPr>
          <w:rFonts w:ascii="Times New Roman" w:eastAsia="Times New Roman" w:hAnsi="Times New Roman" w:cs="Times New Roman"/>
          <w:b/>
          <w:color w:val="000000"/>
        </w:rPr>
      </w:pPr>
    </w:p>
    <w:p w:rsidR="006C5B8F" w:rsidRPr="006C5B8F" w:rsidRDefault="006C5B8F" w:rsidP="006C5B8F">
      <w:pPr>
        <w:widowControl w:val="0"/>
        <w:ind w:left="426"/>
        <w:jc w:val="both"/>
        <w:rPr>
          <w:rFonts w:ascii="Times New Roman" w:eastAsia="Times New Roman" w:hAnsi="Times New Roman" w:cs="Times New Roman"/>
          <w:b/>
          <w:color w:val="000000"/>
        </w:rPr>
      </w:pPr>
      <w:r w:rsidRPr="006C5B8F">
        <w:rPr>
          <w:rFonts w:ascii="Times New Roman" w:eastAsia="Times New Roman" w:hAnsi="Times New Roman" w:cs="Times New Roman"/>
          <w:b/>
          <w:color w:val="000000"/>
        </w:rPr>
        <w:t xml:space="preserve">Najdłuższy termin wypłaty poszczególnych transz kredytu wynosi </w:t>
      </w:r>
      <w:r w:rsidRPr="006C5B8F">
        <w:rPr>
          <w:rFonts w:ascii="Times New Roman" w:eastAsia="Times New Roman" w:hAnsi="Times New Roman" w:cs="Times New Roman"/>
          <w:b/>
          <w:color w:val="000000"/>
          <w:u w:val="single"/>
        </w:rPr>
        <w:t>10 dni</w:t>
      </w:r>
      <w:r w:rsidRPr="006C5B8F">
        <w:rPr>
          <w:rFonts w:ascii="Times New Roman" w:eastAsia="Times New Roman" w:hAnsi="Times New Roman" w:cs="Times New Roman"/>
          <w:b/>
          <w:color w:val="000000"/>
        </w:rPr>
        <w:t xml:space="preserve">, przy czym w przypadku zaoferowania 10-dniowego terminu oferta w tym kryterium otrzyma  </w:t>
      </w:r>
      <w:r w:rsidRPr="006C5B8F">
        <w:rPr>
          <w:rFonts w:ascii="Times New Roman" w:eastAsia="Times New Roman" w:hAnsi="Times New Roman" w:cs="Times New Roman"/>
          <w:b/>
          <w:color w:val="000000"/>
          <w:u w:val="single"/>
        </w:rPr>
        <w:t>0 pkt</w:t>
      </w:r>
      <w:r w:rsidRPr="006C5B8F">
        <w:rPr>
          <w:rFonts w:ascii="Times New Roman" w:eastAsia="Times New Roman" w:hAnsi="Times New Roman" w:cs="Times New Roman"/>
          <w:b/>
          <w:color w:val="000000"/>
        </w:rPr>
        <w:t>.</w:t>
      </w:r>
    </w:p>
    <w:p w:rsidR="006C5B8F" w:rsidRPr="006C5B8F" w:rsidRDefault="006C5B8F" w:rsidP="006C5B8F">
      <w:pPr>
        <w:widowControl w:val="0"/>
        <w:ind w:left="426"/>
        <w:jc w:val="both"/>
        <w:rPr>
          <w:rFonts w:ascii="Times New Roman" w:eastAsia="Times New Roman" w:hAnsi="Times New Roman" w:cs="Times New Roman"/>
          <w:color w:val="000000"/>
          <w:u w:val="single"/>
        </w:rPr>
      </w:pPr>
      <w:r w:rsidRPr="006C5B8F">
        <w:rPr>
          <w:rFonts w:ascii="Times New Roman" w:eastAsia="Times New Roman" w:hAnsi="Times New Roman" w:cs="Times New Roman"/>
          <w:color w:val="000000"/>
          <w:u w:val="single"/>
        </w:rPr>
        <w:t xml:space="preserve">Oferty z terminem wypłaty poszczególnych transz kredytu dłuższym niż </w:t>
      </w:r>
      <w:r w:rsidRPr="006C5B8F">
        <w:rPr>
          <w:rFonts w:ascii="Times New Roman" w:eastAsia="Times New Roman" w:hAnsi="Times New Roman" w:cs="Times New Roman"/>
          <w:b/>
          <w:color w:val="000000"/>
          <w:u w:val="single"/>
        </w:rPr>
        <w:t>10 dni</w:t>
      </w:r>
      <w:r w:rsidRPr="006C5B8F">
        <w:rPr>
          <w:rFonts w:ascii="Times New Roman" w:eastAsia="Times New Roman" w:hAnsi="Times New Roman" w:cs="Times New Roman"/>
          <w:color w:val="000000"/>
          <w:u w:val="single"/>
        </w:rPr>
        <w:t xml:space="preserve"> zostaną odrzucone.</w:t>
      </w:r>
    </w:p>
    <w:p w:rsidR="008069EE" w:rsidRPr="00AB525F" w:rsidRDefault="008069EE" w:rsidP="00AB525F">
      <w:pPr>
        <w:pStyle w:val="Akapitzlist"/>
        <w:suppressAutoHyphens/>
        <w:spacing w:after="0" w:line="240" w:lineRule="auto"/>
        <w:ind w:left="0"/>
        <w:jc w:val="both"/>
        <w:rPr>
          <w:rFonts w:ascii="Times New Roman" w:eastAsia="Batang" w:hAnsi="Times New Roman"/>
          <w:b/>
        </w:rPr>
      </w:pPr>
    </w:p>
    <w:p w:rsidR="000E2978" w:rsidRPr="000E2978" w:rsidRDefault="000E2978" w:rsidP="00E651D0">
      <w:pPr>
        <w:keepNext/>
        <w:numPr>
          <w:ilvl w:val="1"/>
          <w:numId w:val="36"/>
        </w:numPr>
        <w:spacing w:after="0" w:line="240" w:lineRule="auto"/>
        <w:ind w:left="567" w:hanging="567"/>
        <w:jc w:val="both"/>
        <w:outlineLvl w:val="3"/>
        <w:rPr>
          <w:rFonts w:ascii="Times New Roman" w:hAnsi="Times New Roman" w:cs="Times New Roman"/>
        </w:rPr>
      </w:pPr>
      <w:r w:rsidRPr="000E2978">
        <w:rPr>
          <w:rFonts w:ascii="Times New Roman" w:hAnsi="Times New Roman" w:cs="Times New Roman"/>
        </w:rPr>
        <w:t>W trakcie oceny ofert kolejno rozpatrywanym i ocenianym ofertom przyznawane są punkty za powyższe kryteria. Zastosowanie będzie miał następujący wzór:</w:t>
      </w:r>
    </w:p>
    <w:p w:rsidR="000E2978" w:rsidRPr="000E2978" w:rsidRDefault="000E2978" w:rsidP="000E2978">
      <w:pPr>
        <w:ind w:left="360"/>
        <w:jc w:val="center"/>
        <w:rPr>
          <w:rFonts w:ascii="Times New Roman" w:hAnsi="Times New Roman" w:cs="Times New Roman"/>
          <w:b/>
        </w:rPr>
      </w:pPr>
      <w:r w:rsidRPr="000E2978">
        <w:rPr>
          <w:rFonts w:ascii="Times New Roman" w:hAnsi="Times New Roman" w:cs="Times New Roman"/>
          <w:b/>
        </w:rPr>
        <w:t>P (punkty) = A + B</w:t>
      </w:r>
    </w:p>
    <w:p w:rsidR="000E2978" w:rsidRPr="000E2978" w:rsidRDefault="000E2978" w:rsidP="00E651D0">
      <w:pPr>
        <w:keepNext/>
        <w:numPr>
          <w:ilvl w:val="1"/>
          <w:numId w:val="36"/>
        </w:numPr>
        <w:spacing w:after="0"/>
        <w:ind w:left="567" w:hanging="567"/>
        <w:jc w:val="both"/>
        <w:outlineLvl w:val="3"/>
        <w:rPr>
          <w:rFonts w:ascii="Times New Roman" w:hAnsi="Times New Roman" w:cs="Times New Roman"/>
        </w:rPr>
      </w:pPr>
      <w:r w:rsidRPr="000E2978">
        <w:rPr>
          <w:rFonts w:ascii="Times New Roman" w:hAnsi="Times New Roman" w:cs="Times New Roman"/>
        </w:rPr>
        <w:lastRenderedPageBreak/>
        <w:t>Za ofertę najkorzystniejszą zostanie uznana ta, która uzyskała największą ilość punktów.</w:t>
      </w:r>
    </w:p>
    <w:p w:rsidR="000E2978" w:rsidRPr="000E2978" w:rsidRDefault="000E2978" w:rsidP="00E651D0">
      <w:pPr>
        <w:keepNext/>
        <w:numPr>
          <w:ilvl w:val="1"/>
          <w:numId w:val="36"/>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Punktacja przyznawana ofertom w poszczególnych kryteriach będzie liczona z dokładnością do dwóch miejsc po przecinku. Najwyższa liczba punktów wyznaczy najkorzystniejszą ofertę.</w:t>
      </w:r>
    </w:p>
    <w:p w:rsidR="000E2978" w:rsidRPr="000E2978" w:rsidRDefault="000E2978" w:rsidP="00E651D0">
      <w:pPr>
        <w:keepNext/>
        <w:numPr>
          <w:ilvl w:val="1"/>
          <w:numId w:val="36"/>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Zamawiający udzieli zamówienia Wykonawcy, którego oferta odpowiadać będzie wszystkim wymaganiom przedstawionym w ustawie Pzp, oraz w SWZ i zostanie oceniona jako najkorzystniejsza w oparciu o podane kryteria wyboru.</w:t>
      </w:r>
    </w:p>
    <w:p w:rsidR="00C36291" w:rsidRPr="008104B2" w:rsidRDefault="000E2978" w:rsidP="00E651D0">
      <w:pPr>
        <w:keepNext/>
        <w:numPr>
          <w:ilvl w:val="1"/>
          <w:numId w:val="36"/>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oferty otrzymały taką samą ocenę w kryterium o najwyższej wadze, Zamawiający </w:t>
      </w:r>
      <w:r w:rsidRPr="008104B2">
        <w:rPr>
          <w:rFonts w:ascii="Times New Roman" w:hAnsi="Times New Roman" w:cs="Times New Roman"/>
          <w:lang w:eastAsia="en-US"/>
        </w:rPr>
        <w:t>wybiera ofertę z najniższą ceną.</w:t>
      </w:r>
      <w:r w:rsidR="00C36291" w:rsidRPr="008104B2">
        <w:rPr>
          <w:rFonts w:ascii="Times New Roman" w:hAnsi="Times New Roman" w:cs="Times New Roman"/>
          <w:lang w:eastAsia="en-US"/>
        </w:rPr>
        <w:t xml:space="preserve"> </w:t>
      </w:r>
    </w:p>
    <w:p w:rsidR="000E2978" w:rsidRPr="00C36291" w:rsidRDefault="00C36291" w:rsidP="00E651D0">
      <w:pPr>
        <w:keepNext/>
        <w:numPr>
          <w:ilvl w:val="1"/>
          <w:numId w:val="36"/>
        </w:numPr>
        <w:spacing w:after="0"/>
        <w:ind w:left="567" w:hanging="567"/>
        <w:jc w:val="both"/>
        <w:outlineLvl w:val="3"/>
        <w:rPr>
          <w:rFonts w:ascii="Times New Roman" w:hAnsi="Times New Roman" w:cs="Times New Roman"/>
        </w:rPr>
      </w:pPr>
      <w:r w:rsidRPr="008104B2">
        <w:rPr>
          <w:rFonts w:ascii="Times New Roman" w:hAnsi="Times New Roman" w:cs="Times New Roman"/>
          <w:lang w:eastAsia="en-US"/>
        </w:rPr>
        <w:t xml:space="preserve">W sytuacji, gdy Zamawiający nie będzie mógł dokonać wyboru oferty w sposób, o którym mowa w pkt </w:t>
      </w:r>
      <w:r w:rsidR="008104B2" w:rsidRPr="008104B2">
        <w:rPr>
          <w:rFonts w:ascii="Times New Roman" w:hAnsi="Times New Roman" w:cs="Times New Roman"/>
          <w:lang w:eastAsia="en-US"/>
        </w:rPr>
        <w:t>18</w:t>
      </w:r>
      <w:r w:rsidRPr="008104B2">
        <w:rPr>
          <w:rFonts w:ascii="Times New Roman" w:hAnsi="Times New Roman" w:cs="Times New Roman"/>
          <w:lang w:eastAsia="en-US"/>
        </w:rPr>
        <w:t>.7 SWZ, Zamawiający wzywa wykonawców, którzy złożyli te oferty, do złożenia w terminie określonym</w:t>
      </w:r>
      <w:r w:rsidRPr="00CA23C3">
        <w:rPr>
          <w:rFonts w:ascii="Times New Roman" w:hAnsi="Times New Roman" w:cs="Times New Roman"/>
          <w:lang w:eastAsia="en-US"/>
        </w:rPr>
        <w:t xml:space="preserve"> przez zamawiającego ofert dodatkowych zawierających nową cenę.</w:t>
      </w:r>
    </w:p>
    <w:p w:rsidR="00425628" w:rsidRPr="000E2978" w:rsidRDefault="00425628" w:rsidP="00E651D0">
      <w:pPr>
        <w:keepNext/>
        <w:numPr>
          <w:ilvl w:val="1"/>
          <w:numId w:val="36"/>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została złożona oferta, której wybór prowadziłby do powstania u zamawiającego obowiązku podatkowego zgodnie z </w:t>
      </w:r>
      <w:hyperlink r:id="rId60" w:anchor="/document/17086198?cm=DOCUMENT" w:history="1">
        <w:r w:rsidRPr="000E2978">
          <w:rPr>
            <w:rFonts w:ascii="Times New Roman" w:hAnsi="Times New Roman" w:cs="Times New Roman"/>
            <w:lang w:eastAsia="en-US"/>
          </w:rPr>
          <w:t>ustawą</w:t>
        </w:r>
      </w:hyperlink>
      <w:r w:rsidRPr="000E2978">
        <w:rPr>
          <w:rFonts w:ascii="Times New Roman" w:hAnsi="Times New Roman" w:cs="Times New Roman"/>
          <w:lang w:eastAsia="en-US"/>
        </w:rPr>
        <w:t xml:space="preserve"> z dnia 11 marca 2004 r. o podatku od towarów </w:t>
      </w:r>
      <w:r w:rsidRPr="000E2978">
        <w:rPr>
          <w:rFonts w:ascii="Times New Roman" w:hAnsi="Times New Roman" w:cs="Times New Roman"/>
          <w:lang w:eastAsia="en-US"/>
        </w:rPr>
        <w:br/>
        <w:t>i usług, dla celów zastosowania kryterium ceny Zamawiający dolicza do przedstawionej w tej ofercie ceny kwotę podatku od towarów i usług, którą miałby obowiązek rozliczyć.</w:t>
      </w:r>
    </w:p>
    <w:p w:rsidR="000E2978" w:rsidRPr="00CA23C3" w:rsidRDefault="000E2978" w:rsidP="00E651D0">
      <w:pPr>
        <w:keepNext/>
        <w:numPr>
          <w:ilvl w:val="1"/>
          <w:numId w:val="36"/>
        </w:numPr>
        <w:spacing w:after="0" w:line="240" w:lineRule="auto"/>
        <w:ind w:left="567" w:hanging="567"/>
        <w:jc w:val="both"/>
        <w:outlineLvl w:val="3"/>
        <w:rPr>
          <w:rFonts w:ascii="Times New Roman" w:hAnsi="Times New Roman" w:cs="Times New Roman"/>
        </w:rPr>
      </w:pPr>
      <w:r w:rsidRPr="00CA23C3">
        <w:rPr>
          <w:rFonts w:ascii="Times New Roman" w:hAnsi="Times New Roman" w:cs="Times New Roman"/>
          <w:lang w:eastAsia="en-US"/>
        </w:rPr>
        <w:t xml:space="preserve">W ofercie, o której mowa w </w:t>
      </w:r>
      <w:r w:rsidRPr="00C36291">
        <w:rPr>
          <w:rFonts w:ascii="Times New Roman" w:hAnsi="Times New Roman" w:cs="Times New Roman"/>
          <w:lang w:eastAsia="en-US"/>
        </w:rPr>
        <w:t>pkt</w:t>
      </w:r>
      <w:r w:rsidR="00C36291" w:rsidRPr="00C36291">
        <w:rPr>
          <w:rFonts w:ascii="Times New Roman" w:hAnsi="Times New Roman" w:cs="Times New Roman"/>
          <w:lang w:eastAsia="en-US"/>
        </w:rPr>
        <w:t>. 18.9</w:t>
      </w:r>
      <w:r w:rsidRPr="00CA23C3">
        <w:rPr>
          <w:rFonts w:ascii="Times New Roman" w:hAnsi="Times New Roman" w:cs="Times New Roman"/>
          <w:lang w:eastAsia="en-US"/>
        </w:rPr>
        <w:t>, Wykonawca ma obowiązek:</w:t>
      </w:r>
    </w:p>
    <w:p w:rsidR="000E2978" w:rsidRPr="00CA23C3" w:rsidRDefault="004C06DF" w:rsidP="004C06DF">
      <w:pPr>
        <w:keepNext/>
        <w:spacing w:after="0"/>
        <w:ind w:left="851" w:hanging="284"/>
        <w:jc w:val="both"/>
        <w:outlineLvl w:val="3"/>
        <w:rPr>
          <w:rFonts w:ascii="Times New Roman" w:hAnsi="Times New Roman" w:cs="Times New Roman"/>
          <w:lang w:eastAsia="en-US"/>
        </w:rPr>
      </w:pPr>
      <w:r>
        <w:rPr>
          <w:rFonts w:ascii="Times New Roman" w:hAnsi="Times New Roman" w:cs="Times New Roman"/>
          <w:lang w:eastAsia="en-US"/>
        </w:rPr>
        <w:t xml:space="preserve">- </w:t>
      </w:r>
      <w:r w:rsidR="000E2978" w:rsidRPr="00CA23C3">
        <w:rPr>
          <w:rFonts w:ascii="Times New Roman" w:hAnsi="Times New Roman" w:cs="Times New Roman"/>
          <w:lang w:eastAsia="en-US"/>
        </w:rPr>
        <w:t xml:space="preserve">poinformowania zamawiającego, że wybór jego oferty będzie prowadził do powstania </w:t>
      </w:r>
      <w:r w:rsidR="000E2978" w:rsidRPr="00CA23C3">
        <w:rPr>
          <w:rFonts w:ascii="Times New Roman" w:hAnsi="Times New Roman" w:cs="Times New Roman"/>
          <w:lang w:eastAsia="en-US"/>
        </w:rPr>
        <w:br/>
        <w:t>u zamawiającego obowiązku podatkowego,</w:t>
      </w:r>
    </w:p>
    <w:p w:rsidR="000E2978" w:rsidRPr="00CA23C3" w:rsidRDefault="004C06DF" w:rsidP="004C06DF">
      <w:pPr>
        <w:keepNext/>
        <w:spacing w:after="0"/>
        <w:ind w:left="851" w:hanging="284"/>
        <w:jc w:val="both"/>
        <w:outlineLvl w:val="3"/>
        <w:rPr>
          <w:rFonts w:ascii="Times New Roman" w:hAnsi="Times New Roman" w:cs="Times New Roman"/>
          <w:lang w:eastAsia="en-US"/>
        </w:rPr>
      </w:pPr>
      <w:r>
        <w:rPr>
          <w:rFonts w:ascii="Times New Roman" w:hAnsi="Times New Roman" w:cs="Times New Roman"/>
          <w:lang w:eastAsia="en-US"/>
        </w:rPr>
        <w:t xml:space="preserve">- </w:t>
      </w:r>
      <w:r w:rsidR="000E2978" w:rsidRPr="00CA23C3">
        <w:rPr>
          <w:rFonts w:ascii="Times New Roman" w:hAnsi="Times New Roman" w:cs="Times New Roman"/>
          <w:lang w:eastAsia="en-US"/>
        </w:rPr>
        <w:t>wskazania nazwy (rodzaju) towaru lub usługi, których dostawa lub świadczenie będą prowadziły do powstania obowiązku podatkowego,</w:t>
      </w:r>
    </w:p>
    <w:p w:rsidR="004C06DF" w:rsidRDefault="004C06DF" w:rsidP="004C06DF">
      <w:pPr>
        <w:keepNext/>
        <w:spacing w:after="0"/>
        <w:ind w:left="851" w:hanging="284"/>
        <w:jc w:val="both"/>
        <w:outlineLvl w:val="3"/>
        <w:rPr>
          <w:rFonts w:ascii="Times New Roman" w:hAnsi="Times New Roman" w:cs="Times New Roman"/>
          <w:lang w:eastAsia="en-US"/>
        </w:rPr>
      </w:pPr>
      <w:r>
        <w:rPr>
          <w:rFonts w:ascii="Times New Roman" w:hAnsi="Times New Roman" w:cs="Times New Roman"/>
          <w:lang w:eastAsia="en-US"/>
        </w:rPr>
        <w:t xml:space="preserve">- </w:t>
      </w:r>
      <w:r w:rsidR="000E2978" w:rsidRPr="00CA23C3">
        <w:rPr>
          <w:rFonts w:ascii="Times New Roman" w:hAnsi="Times New Roman" w:cs="Times New Roman"/>
          <w:lang w:eastAsia="en-US"/>
        </w:rPr>
        <w:t>wskazania wartości towaru lub usługi objętego obowiązkiem podatkowym zamawiającego, bez kwoty podatku,</w:t>
      </w:r>
    </w:p>
    <w:p w:rsidR="000E2978" w:rsidRPr="00CA23C3" w:rsidRDefault="004C06DF" w:rsidP="004C06DF">
      <w:pPr>
        <w:keepNext/>
        <w:spacing w:after="0"/>
        <w:ind w:left="851" w:hanging="284"/>
        <w:jc w:val="both"/>
        <w:outlineLvl w:val="3"/>
        <w:rPr>
          <w:rFonts w:ascii="Times New Roman" w:hAnsi="Times New Roman" w:cs="Times New Roman"/>
          <w:lang w:eastAsia="en-US"/>
        </w:rPr>
      </w:pPr>
      <w:r>
        <w:rPr>
          <w:rFonts w:ascii="Times New Roman" w:hAnsi="Times New Roman" w:cs="Times New Roman"/>
          <w:lang w:eastAsia="en-US"/>
        </w:rPr>
        <w:t xml:space="preserve">- </w:t>
      </w:r>
      <w:r w:rsidR="000E2978" w:rsidRPr="00CA23C3">
        <w:rPr>
          <w:rFonts w:ascii="Times New Roman" w:hAnsi="Times New Roman" w:cs="Times New Roman"/>
          <w:lang w:eastAsia="en-US"/>
        </w:rPr>
        <w:t>wskazania stawki podatku od towarów i usług, która zgodnie z wiedzą wykonawcy, będzie miała zastosowanie.</w:t>
      </w:r>
    </w:p>
    <w:p w:rsidR="000E2978" w:rsidRPr="00CA23C3" w:rsidRDefault="000E2978" w:rsidP="00E651D0">
      <w:pPr>
        <w:keepNext/>
        <w:numPr>
          <w:ilvl w:val="1"/>
          <w:numId w:val="36"/>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Wzór </w:t>
      </w:r>
      <w:r w:rsidR="00B9542D">
        <w:rPr>
          <w:rFonts w:ascii="Times New Roman" w:hAnsi="Times New Roman" w:cs="Times New Roman"/>
          <w:lang w:eastAsia="en-US"/>
        </w:rPr>
        <w:t>formularza o</w:t>
      </w:r>
      <w:r w:rsidRPr="00CA23C3">
        <w:rPr>
          <w:rFonts w:ascii="Times New Roman" w:hAnsi="Times New Roman" w:cs="Times New Roman"/>
          <w:lang w:eastAsia="en-US"/>
        </w:rPr>
        <w:t xml:space="preserve">fertowego został opracowany przy założeniu, iż wybór oferty nie będzie prowadzić do powstania u zamawiającego obowiązku podatkowego w zakresie podatku </w:t>
      </w:r>
      <w:r w:rsidR="00CA23C3" w:rsidRPr="00CA23C3">
        <w:rPr>
          <w:rFonts w:ascii="Times New Roman" w:hAnsi="Times New Roman" w:cs="Times New Roman"/>
          <w:lang w:eastAsia="en-US"/>
        </w:rPr>
        <w:t xml:space="preserve">VAT. W przypadku, gdy Wykonawca zobowiązany jest złożyć oświadczenie o powstaniu </w:t>
      </w:r>
      <w:r w:rsidRPr="00CA23C3">
        <w:rPr>
          <w:rFonts w:ascii="Times New Roman" w:hAnsi="Times New Roman" w:cs="Times New Roman"/>
          <w:lang w:eastAsia="en-US"/>
        </w:rPr>
        <w:t xml:space="preserve">u Zamawiającego obowiązku podatkowego, to winien odpowiednio zmodyfikować treść formularza.  </w:t>
      </w:r>
    </w:p>
    <w:p w:rsidR="000E2978" w:rsidRPr="00CA23C3" w:rsidRDefault="000E2978" w:rsidP="00E651D0">
      <w:pPr>
        <w:keepNext/>
        <w:numPr>
          <w:ilvl w:val="1"/>
          <w:numId w:val="36"/>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Zamawiający wybiera najkorzystniejszą ofertę w terminie związania ofertą określonym </w:t>
      </w:r>
      <w:r w:rsidRPr="00CA23C3">
        <w:rPr>
          <w:rFonts w:ascii="Times New Roman" w:hAnsi="Times New Roman" w:cs="Times New Roman"/>
          <w:lang w:eastAsia="en-US"/>
        </w:rPr>
        <w:br/>
        <w:t>w SWZ.</w:t>
      </w:r>
    </w:p>
    <w:p w:rsidR="000E2978" w:rsidRPr="00CA23C3" w:rsidRDefault="000E2978" w:rsidP="00E651D0">
      <w:pPr>
        <w:keepNext/>
        <w:numPr>
          <w:ilvl w:val="1"/>
          <w:numId w:val="36"/>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Jeżeli termin związania ofertą upłynął przed wyborem najkorzystniejszej oferty, Zamawiający wzywa Wykonawcę, którego oferta otrzymała najwyższą ocenę, do wyrażenia, w wyznaczonym przez a Zmawiającego terminie, pisemnej zgody na wybór jego oferty.</w:t>
      </w:r>
    </w:p>
    <w:p w:rsidR="000E2978" w:rsidRPr="00CA23C3" w:rsidRDefault="000E2978" w:rsidP="00E651D0">
      <w:pPr>
        <w:keepNext/>
        <w:numPr>
          <w:ilvl w:val="1"/>
          <w:numId w:val="36"/>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 przypadku braku zgody, o której mowa w pkt </w:t>
      </w:r>
      <w:r w:rsidR="00CD1A7A" w:rsidRPr="00CA23C3">
        <w:rPr>
          <w:rFonts w:ascii="Times New Roman" w:hAnsi="Times New Roman" w:cs="Times New Roman"/>
          <w:lang w:eastAsia="en-US"/>
        </w:rPr>
        <w:t>18.1</w:t>
      </w:r>
      <w:r w:rsidR="00C36291">
        <w:rPr>
          <w:rFonts w:ascii="Times New Roman" w:hAnsi="Times New Roman" w:cs="Times New Roman"/>
          <w:lang w:eastAsia="en-US"/>
        </w:rPr>
        <w:t>3</w:t>
      </w:r>
      <w:r w:rsidRPr="00CA23C3">
        <w:rPr>
          <w:rFonts w:ascii="Times New Roman" w:hAnsi="Times New Roman" w:cs="Times New Roman"/>
          <w:lang w:eastAsia="en-US"/>
        </w:rPr>
        <w:t>, Zamawiający zwraca się o wyrażenie takiej zgody do kolejnego wykonawcy, którego oferta została najwyżej oceniona, chyba że zachodzą przesłanki do unieważnienia postępowania.</w:t>
      </w:r>
    </w:p>
    <w:p w:rsidR="000E2978" w:rsidRPr="00CD1A7A" w:rsidRDefault="000E2978" w:rsidP="000E2978">
      <w:pPr>
        <w:keepNext/>
        <w:spacing w:after="0"/>
        <w:ind w:left="567"/>
        <w:jc w:val="both"/>
        <w:outlineLvl w:val="3"/>
        <w:rPr>
          <w:rFonts w:ascii="Times New Roman" w:hAnsi="Times New Roman" w:cs="Times New Roman"/>
          <w:sz w:val="20"/>
          <w:lang w:eastAsia="en-US"/>
        </w:rPr>
      </w:pPr>
    </w:p>
    <w:p w:rsidR="001D06BE" w:rsidRPr="001D06BE" w:rsidRDefault="000E2978" w:rsidP="00E651D0">
      <w:pPr>
        <w:keepNext/>
        <w:numPr>
          <w:ilvl w:val="0"/>
          <w:numId w:val="36"/>
        </w:numPr>
        <w:spacing w:before="120" w:after="0"/>
        <w:ind w:left="360"/>
        <w:jc w:val="both"/>
        <w:outlineLvl w:val="3"/>
        <w:rPr>
          <w:rFonts w:ascii="Times New Roman" w:eastAsia="Times New Roman" w:hAnsi="Times New Roman" w:cs="Times New Roman"/>
          <w:b/>
          <w:color w:val="17365D"/>
          <w:sz w:val="24"/>
          <w:szCs w:val="24"/>
          <w:lang w:eastAsia="en-US"/>
        </w:rPr>
      </w:pPr>
      <w:r w:rsidRPr="001D06BE">
        <w:rPr>
          <w:rFonts w:ascii="Times New Roman" w:hAnsi="Times New Roman" w:cs="Times New Roman"/>
          <w:b/>
          <w:color w:val="17365D"/>
          <w:sz w:val="24"/>
          <w:szCs w:val="24"/>
          <w:lang w:eastAsia="en-US"/>
        </w:rPr>
        <w:t>INFORMACJE O FORMALNOŚCIACH, JAKIE MUSZĄ ZOSTAĆ DOPEŁNIONE PO WYBORZE OFERTY W CELU ZAWARCIA UMOWY W SPRAWIE ZAMÓWIENIA PUBLICZNEGO</w:t>
      </w:r>
    </w:p>
    <w:p w:rsidR="001D06BE" w:rsidRPr="000807D3" w:rsidRDefault="001D06BE" w:rsidP="00E651D0">
      <w:pPr>
        <w:keepNext/>
        <w:numPr>
          <w:ilvl w:val="1"/>
          <w:numId w:val="36"/>
        </w:numPr>
        <w:spacing w:after="0"/>
        <w:ind w:left="567" w:hanging="567"/>
        <w:jc w:val="both"/>
        <w:outlineLvl w:val="3"/>
        <w:rPr>
          <w:rFonts w:ascii="Times New Roman" w:eastAsia="Times New Roman" w:hAnsi="Times New Roman" w:cs="Times New Roman"/>
          <w:lang w:eastAsia="en-US"/>
        </w:rPr>
      </w:pPr>
      <w:r w:rsidRPr="000807D3">
        <w:rPr>
          <w:rFonts w:ascii="Times New Roman" w:eastAsia="Times New Roman" w:hAnsi="Times New Roman" w:cs="Times New Roman"/>
        </w:rPr>
        <w:t>Zamawiający zawrze umowę z Wykonawcą, który złożył najkorzystniejszą ofertę                         w niniejszym postępowaniu</w:t>
      </w:r>
      <w:r w:rsidRPr="000807D3">
        <w:rPr>
          <w:rFonts w:ascii="Times New Roman" w:hAnsi="Times New Roman" w:cs="Times New Roman"/>
        </w:rPr>
        <w:t>.</w:t>
      </w:r>
    </w:p>
    <w:p w:rsidR="000E2978" w:rsidRPr="000807D3" w:rsidRDefault="000E2978" w:rsidP="00E651D0">
      <w:pPr>
        <w:keepNext/>
        <w:numPr>
          <w:ilvl w:val="1"/>
          <w:numId w:val="36"/>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zawiera umowę w sprawie zamówienia publicznego, z uwzględnieniem art. 577 Pzp, w terminie nie krótszym </w:t>
      </w:r>
      <w:r w:rsidRPr="000807D3">
        <w:rPr>
          <w:rFonts w:ascii="Times New Roman" w:hAnsi="Times New Roman" w:cs="Times New Roman"/>
          <w:b/>
          <w:lang w:eastAsia="en-US"/>
        </w:rPr>
        <w:t>niż 5 dni</w:t>
      </w:r>
      <w:r w:rsidRPr="000807D3">
        <w:rPr>
          <w:rFonts w:ascii="Times New Roman" w:hAnsi="Times New Roman" w:cs="Times New Roman"/>
          <w:lang w:eastAsia="en-US"/>
        </w:rPr>
        <w:t xml:space="preserve"> od dnia przesłania zawiadomienia o wyborze najkorzystniejszej oferty, jeżeli zawiadomienie to zostało przesłane przy użyciu środków komunikacji elektronicznej, albo 10 dni, jeżeli zostało przesłane w inny sposób. </w:t>
      </w:r>
    </w:p>
    <w:p w:rsidR="000E2978" w:rsidRPr="000807D3" w:rsidRDefault="000E2978" w:rsidP="00E651D0">
      <w:pPr>
        <w:keepNext/>
        <w:numPr>
          <w:ilvl w:val="1"/>
          <w:numId w:val="36"/>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lastRenderedPageBreak/>
        <w:t xml:space="preserve">Zamawiający może zawrzeć umowę w sprawie zamówienia publicznego przed upływem terminu, o którym mowa w pkt </w:t>
      </w:r>
      <w:r w:rsidR="001D06BE" w:rsidRPr="000807D3">
        <w:rPr>
          <w:rFonts w:ascii="Times New Roman" w:hAnsi="Times New Roman" w:cs="Times New Roman"/>
          <w:lang w:eastAsia="en-US"/>
        </w:rPr>
        <w:t>19.</w:t>
      </w:r>
      <w:r w:rsidR="00CD1A7A" w:rsidRPr="000807D3">
        <w:rPr>
          <w:rFonts w:ascii="Times New Roman" w:hAnsi="Times New Roman" w:cs="Times New Roman"/>
          <w:lang w:eastAsia="en-US"/>
        </w:rPr>
        <w:t>2</w:t>
      </w:r>
      <w:r w:rsidRPr="000807D3">
        <w:rPr>
          <w:rFonts w:ascii="Times New Roman" w:hAnsi="Times New Roman" w:cs="Times New Roman"/>
          <w:lang w:eastAsia="en-US"/>
        </w:rPr>
        <w:t xml:space="preserve">, jeżeli w postępowaniu o udzielenie zamówienia w trybie podstawowym złożono tylko jedną ofertę. </w:t>
      </w:r>
    </w:p>
    <w:p w:rsidR="000E2978" w:rsidRPr="000807D3" w:rsidRDefault="000E2978" w:rsidP="00E651D0">
      <w:pPr>
        <w:keepNext/>
        <w:numPr>
          <w:ilvl w:val="1"/>
          <w:numId w:val="36"/>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którego oferta uznana zostanie za najkorzystniejszą, będzie zobowiązany zawrzeć umowę w sprawie zamówienia na warunkach określonych w projektowanych postanowieniach umowy, które stanowią </w:t>
      </w:r>
      <w:r w:rsidRPr="000807D3">
        <w:rPr>
          <w:rFonts w:ascii="Times New Roman" w:hAnsi="Times New Roman" w:cs="Times New Roman"/>
          <w:b/>
          <w:lang w:eastAsia="en-US"/>
        </w:rPr>
        <w:t xml:space="preserve">załącznik nr </w:t>
      </w:r>
      <w:r w:rsidR="000369FB">
        <w:rPr>
          <w:rFonts w:ascii="Times New Roman" w:hAnsi="Times New Roman" w:cs="Times New Roman"/>
          <w:b/>
          <w:lang w:eastAsia="en-US"/>
        </w:rPr>
        <w:t>3</w:t>
      </w:r>
      <w:r w:rsidRPr="000807D3">
        <w:rPr>
          <w:rFonts w:ascii="Times New Roman" w:hAnsi="Times New Roman" w:cs="Times New Roman"/>
          <w:b/>
          <w:lang w:eastAsia="en-US"/>
        </w:rPr>
        <w:t xml:space="preserve"> do SWZ. </w:t>
      </w:r>
      <w:r w:rsidRPr="000807D3">
        <w:rPr>
          <w:rFonts w:ascii="Times New Roman" w:hAnsi="Times New Roman" w:cs="Times New Roman"/>
          <w:lang w:eastAsia="en-US"/>
        </w:rPr>
        <w:t xml:space="preserve">Umowa zostanie uzupełniona o zapisy wynikające ze złożonej oferty. </w:t>
      </w:r>
    </w:p>
    <w:p w:rsidR="000E2978" w:rsidRPr="000807D3" w:rsidRDefault="000E2978" w:rsidP="00E651D0">
      <w:pPr>
        <w:keepNext/>
        <w:numPr>
          <w:ilvl w:val="1"/>
          <w:numId w:val="36"/>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przed podpisaniem umowy, powinien przedłożyć: </w:t>
      </w:r>
    </w:p>
    <w:p w:rsidR="000E2978" w:rsidRPr="000807D3" w:rsidRDefault="000E2978" w:rsidP="00067279">
      <w:pPr>
        <w:keepNext/>
        <w:spacing w:after="0"/>
        <w:ind w:left="851" w:hanging="142"/>
        <w:jc w:val="both"/>
        <w:outlineLvl w:val="3"/>
        <w:rPr>
          <w:rFonts w:ascii="Times New Roman" w:hAnsi="Times New Roman" w:cs="Times New Roman"/>
          <w:lang w:eastAsia="en-US"/>
        </w:rPr>
      </w:pPr>
      <w:r w:rsidRPr="000807D3">
        <w:rPr>
          <w:rFonts w:ascii="Times New Roman" w:hAnsi="Times New Roman" w:cs="Times New Roman"/>
          <w:lang w:eastAsia="en-US"/>
        </w:rPr>
        <w:t>- w przypadku konsorcjum lub spółki cywilnej - umowę regulującą współpracę Wykonawców działających wspólnie (umowa konsor</w:t>
      </w:r>
      <w:r w:rsidR="001D06BE" w:rsidRPr="000807D3">
        <w:rPr>
          <w:rFonts w:ascii="Times New Roman" w:hAnsi="Times New Roman" w:cs="Times New Roman"/>
          <w:lang w:eastAsia="en-US"/>
        </w:rPr>
        <w:t>cjum lub umowa spółki cywilnej).</w:t>
      </w:r>
    </w:p>
    <w:p w:rsidR="000E2978" w:rsidRPr="000807D3" w:rsidRDefault="000E2978" w:rsidP="00067279">
      <w:pPr>
        <w:keepNext/>
        <w:numPr>
          <w:ilvl w:val="1"/>
          <w:numId w:val="36"/>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(art. 263 ustawy Pzp).</w:t>
      </w:r>
    </w:p>
    <w:p w:rsidR="000E2978" w:rsidRPr="000807D3" w:rsidRDefault="000E2978" w:rsidP="00E651D0">
      <w:pPr>
        <w:keepNext/>
        <w:numPr>
          <w:ilvl w:val="1"/>
          <w:numId w:val="36"/>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Wykonawca, którego oferta została wybrana jako najkorzystniejsza, zostanie poinformowany przez zamawiającego o miejscu i terminie podpisania umowy.</w:t>
      </w:r>
    </w:p>
    <w:p w:rsidR="001D06BE" w:rsidRPr="00CD1A7A" w:rsidRDefault="001D06BE" w:rsidP="00E651D0">
      <w:pPr>
        <w:keepNext/>
        <w:numPr>
          <w:ilvl w:val="1"/>
          <w:numId w:val="36"/>
        </w:numPr>
        <w:spacing w:after="0"/>
        <w:ind w:left="567" w:hanging="567"/>
        <w:jc w:val="both"/>
        <w:outlineLvl w:val="3"/>
        <w:rPr>
          <w:rFonts w:ascii="Times New Roman" w:eastAsia="Times New Roman" w:hAnsi="Times New Roman" w:cs="Times New Roman"/>
          <w:lang w:eastAsia="en-US"/>
        </w:rPr>
      </w:pPr>
      <w:r w:rsidRPr="00CD1A7A">
        <w:rPr>
          <w:rFonts w:ascii="Times New Roman" w:eastAsia="Times New Roman" w:hAnsi="Times New Roman" w:cs="Times New Roman"/>
          <w:b/>
          <w:u w:val="single"/>
        </w:rPr>
        <w:t>Najpóźniej w dniu podpisania umowy Wykonawca jest zobowiązany dostarczyć  Zamawiającemu:</w:t>
      </w:r>
    </w:p>
    <w:p w:rsidR="001D06BE" w:rsidRDefault="001D06BE" w:rsidP="00A1344E">
      <w:pPr>
        <w:pStyle w:val="Tekstpodstawowy2"/>
        <w:numPr>
          <w:ilvl w:val="3"/>
          <w:numId w:val="15"/>
        </w:numPr>
        <w:tabs>
          <w:tab w:val="clear" w:pos="1077"/>
          <w:tab w:val="num" w:pos="851"/>
        </w:tabs>
        <w:suppressAutoHyphens w:val="0"/>
        <w:spacing w:after="0" w:line="276" w:lineRule="auto"/>
        <w:ind w:left="851" w:hanging="284"/>
        <w:jc w:val="both"/>
        <w:rPr>
          <w:sz w:val="22"/>
          <w:szCs w:val="22"/>
        </w:rPr>
      </w:pPr>
      <w:r w:rsidRPr="00CD1A7A">
        <w:rPr>
          <w:sz w:val="22"/>
          <w:szCs w:val="22"/>
        </w:rPr>
        <w:t>dokument potwierdzający umocowanie osób przewidzianych do podpisania umowy, o ile umocowanie to nie będzie wynikać z dokumentów załączonych do oferty;</w:t>
      </w:r>
    </w:p>
    <w:p w:rsidR="00D6030B" w:rsidRDefault="00BD153C" w:rsidP="00561363">
      <w:pPr>
        <w:pStyle w:val="Tekstpodstawowy2"/>
        <w:numPr>
          <w:ilvl w:val="3"/>
          <w:numId w:val="15"/>
        </w:numPr>
        <w:tabs>
          <w:tab w:val="clear" w:pos="1077"/>
          <w:tab w:val="num" w:pos="851"/>
        </w:tabs>
        <w:suppressAutoHyphens w:val="0"/>
        <w:spacing w:after="0" w:line="276" w:lineRule="auto"/>
        <w:ind w:left="851" w:hanging="284"/>
        <w:jc w:val="both"/>
        <w:rPr>
          <w:sz w:val="22"/>
          <w:szCs w:val="22"/>
        </w:rPr>
      </w:pPr>
      <w:r w:rsidRPr="00BD153C">
        <w:rPr>
          <w:sz w:val="22"/>
          <w:szCs w:val="22"/>
          <w:lang w:eastAsia="en-US"/>
        </w:rPr>
        <w:t>Wykonawca, przed podpisan</w:t>
      </w:r>
      <w:r>
        <w:rPr>
          <w:sz w:val="22"/>
          <w:szCs w:val="22"/>
          <w:lang w:eastAsia="en-US"/>
        </w:rPr>
        <w:t xml:space="preserve">iem umowy, powinien przedłożyć </w:t>
      </w:r>
      <w:r w:rsidRPr="00BD153C">
        <w:rPr>
          <w:sz w:val="22"/>
          <w:szCs w:val="22"/>
          <w:lang w:eastAsia="en-US"/>
        </w:rPr>
        <w:t>w przypadku konsorcjum lub spółki cywilnej - umowę regulującą współpracę Wykonawców działających wspólnie (umowa konsorcjum lub umowa spółki cywilnej)</w:t>
      </w:r>
    </w:p>
    <w:p w:rsidR="00BD153C" w:rsidRPr="00561363" w:rsidRDefault="00D6030B" w:rsidP="00561363">
      <w:pPr>
        <w:pStyle w:val="Tekstpodstawowy2"/>
        <w:numPr>
          <w:ilvl w:val="3"/>
          <w:numId w:val="15"/>
        </w:numPr>
        <w:tabs>
          <w:tab w:val="clear" w:pos="1077"/>
          <w:tab w:val="num" w:pos="851"/>
        </w:tabs>
        <w:suppressAutoHyphens w:val="0"/>
        <w:spacing w:after="0" w:line="276" w:lineRule="auto"/>
        <w:ind w:left="851" w:hanging="284"/>
        <w:jc w:val="both"/>
        <w:rPr>
          <w:sz w:val="22"/>
          <w:szCs w:val="22"/>
        </w:rPr>
      </w:pPr>
      <w:r>
        <w:rPr>
          <w:sz w:val="22"/>
          <w:szCs w:val="22"/>
          <w:lang w:eastAsia="en-US"/>
        </w:rPr>
        <w:t>Wykaz osób zatrudnionych na postawie zatrudnienia umowy o pracę.</w:t>
      </w:r>
    </w:p>
    <w:p w:rsidR="001E4DEE" w:rsidRPr="00BD153C" w:rsidRDefault="001E4DEE" w:rsidP="00BD153C">
      <w:pPr>
        <w:pStyle w:val="Tekstpodstawowy2"/>
        <w:suppressAutoHyphens w:val="0"/>
        <w:spacing w:after="0" w:line="276" w:lineRule="auto"/>
        <w:ind w:left="851"/>
        <w:jc w:val="both"/>
        <w:rPr>
          <w:sz w:val="22"/>
          <w:szCs w:val="22"/>
          <w:highlight w:val="yellow"/>
        </w:rPr>
      </w:pPr>
    </w:p>
    <w:p w:rsidR="000E2978" w:rsidRDefault="008879A5" w:rsidP="00E651D0">
      <w:pPr>
        <w:keepNext/>
        <w:numPr>
          <w:ilvl w:val="0"/>
          <w:numId w:val="36"/>
        </w:numPr>
        <w:spacing w:before="120" w:after="0"/>
        <w:ind w:left="426" w:hanging="426"/>
        <w:jc w:val="both"/>
        <w:outlineLvl w:val="3"/>
        <w:rPr>
          <w:rFonts w:ascii="Times New Roman" w:hAnsi="Times New Roman" w:cs="Times New Roman"/>
          <w:b/>
          <w:color w:val="17365D"/>
          <w:sz w:val="24"/>
          <w:szCs w:val="24"/>
          <w:lang w:eastAsia="en-US"/>
        </w:rPr>
      </w:pPr>
      <w:r w:rsidRPr="008879A5">
        <w:rPr>
          <w:rFonts w:ascii="Times New Roman" w:hAnsi="Times New Roman" w:cs="Times New Roman"/>
          <w:b/>
          <w:color w:val="17365D"/>
          <w:sz w:val="24"/>
          <w:szCs w:val="24"/>
          <w:lang w:eastAsia="en-US"/>
        </w:rPr>
        <w:t>PROJEKTOWANE POSTANOWIENIA UMOWY W SPRAWIE ZAMÓWIENIA PUBLICZNEGO, KTÓRE ZOSTANĄ WPROWADZONE DO TREŚCI TEJ UMOWY</w:t>
      </w:r>
      <w:r>
        <w:rPr>
          <w:rFonts w:ascii="Times New Roman" w:hAnsi="Times New Roman" w:cs="Times New Roman"/>
          <w:b/>
          <w:color w:val="17365D"/>
          <w:sz w:val="24"/>
          <w:szCs w:val="24"/>
          <w:lang w:eastAsia="en-US"/>
        </w:rPr>
        <w:t xml:space="preserve"> ORAZ ZAPISY</w:t>
      </w:r>
      <w:r w:rsidRPr="008879A5">
        <w:rPr>
          <w:rFonts w:ascii="Times New Roman" w:hAnsi="Times New Roman" w:cs="Times New Roman"/>
          <w:b/>
          <w:color w:val="17365D"/>
          <w:sz w:val="24"/>
          <w:szCs w:val="24"/>
          <w:lang w:eastAsia="en-US"/>
        </w:rPr>
        <w:t xml:space="preserve"> </w:t>
      </w:r>
      <w:r w:rsidR="000E2978" w:rsidRPr="008879A5">
        <w:rPr>
          <w:rFonts w:ascii="Times New Roman" w:hAnsi="Times New Roman" w:cs="Times New Roman"/>
          <w:b/>
          <w:color w:val="17365D"/>
          <w:sz w:val="24"/>
          <w:szCs w:val="24"/>
          <w:lang w:eastAsia="en-US"/>
        </w:rPr>
        <w:t>Z ART. 455 USTAWY PRAWO ZAMÓWIEŃ PUBLICZNYCH ZAMAWIAJĄCY PRZEWIDUJE MOŻLIWOŚĆ DOKONANIA ZMIAN W UMOWIE</w:t>
      </w:r>
    </w:p>
    <w:p w:rsidR="008879A5" w:rsidRPr="008879A5" w:rsidRDefault="008879A5" w:rsidP="00E651D0">
      <w:pPr>
        <w:pStyle w:val="Akapitzlist"/>
        <w:keepNext/>
        <w:numPr>
          <w:ilvl w:val="1"/>
          <w:numId w:val="36"/>
        </w:numPr>
        <w:spacing w:before="120" w:after="120"/>
        <w:ind w:left="567" w:hanging="567"/>
        <w:jc w:val="both"/>
        <w:outlineLvl w:val="3"/>
        <w:rPr>
          <w:rFonts w:ascii="Times New Roman" w:hAnsi="Times New Roman" w:cs="Times New Roman"/>
          <w:lang w:eastAsia="en-US"/>
        </w:rPr>
      </w:pPr>
      <w:r w:rsidRPr="008879A5">
        <w:rPr>
          <w:rFonts w:ascii="Times New Roman" w:hAnsi="Times New Roman" w:cs="Times New Roman"/>
          <w:lang w:eastAsia="en-US"/>
        </w:rPr>
        <w:t xml:space="preserve">Projektowane postanowienia umowy w sprawie zamówienia publicznego, które zostaną wprowadzone do treści tej umowy, określone </w:t>
      </w:r>
      <w:r w:rsidRPr="00CD1A7A">
        <w:rPr>
          <w:rFonts w:ascii="Times New Roman" w:hAnsi="Times New Roman" w:cs="Times New Roman"/>
          <w:lang w:eastAsia="en-US"/>
        </w:rPr>
        <w:t xml:space="preserve">zostały </w:t>
      </w:r>
      <w:r w:rsidRPr="00CD1A7A">
        <w:rPr>
          <w:rFonts w:ascii="Times New Roman" w:hAnsi="Times New Roman" w:cs="Times New Roman"/>
          <w:b/>
          <w:lang w:eastAsia="en-US"/>
        </w:rPr>
        <w:t xml:space="preserve">w załączniku nr </w:t>
      </w:r>
      <w:r w:rsidR="000369FB">
        <w:rPr>
          <w:rFonts w:ascii="Times New Roman" w:hAnsi="Times New Roman" w:cs="Times New Roman"/>
          <w:b/>
          <w:lang w:eastAsia="en-US"/>
        </w:rPr>
        <w:t>3</w:t>
      </w:r>
      <w:r w:rsidR="00A45789">
        <w:rPr>
          <w:rFonts w:ascii="Times New Roman" w:hAnsi="Times New Roman" w:cs="Times New Roman"/>
          <w:b/>
          <w:lang w:eastAsia="en-US"/>
        </w:rPr>
        <w:t xml:space="preserve"> </w:t>
      </w:r>
      <w:r w:rsidRPr="00CD1A7A">
        <w:rPr>
          <w:rFonts w:ascii="Times New Roman" w:hAnsi="Times New Roman" w:cs="Times New Roman"/>
          <w:b/>
          <w:lang w:eastAsia="en-US"/>
        </w:rPr>
        <w:t>do SWZ</w:t>
      </w:r>
      <w:r w:rsidRPr="00CD1A7A">
        <w:rPr>
          <w:rFonts w:ascii="Times New Roman" w:hAnsi="Times New Roman" w:cs="Times New Roman"/>
          <w:lang w:eastAsia="en-US"/>
        </w:rPr>
        <w:t>.</w:t>
      </w:r>
    </w:p>
    <w:p w:rsidR="000E2978" w:rsidRPr="00C2020C" w:rsidRDefault="008879A5" w:rsidP="00E651D0">
      <w:pPr>
        <w:pStyle w:val="Akapitzlist"/>
        <w:keepNext/>
        <w:numPr>
          <w:ilvl w:val="1"/>
          <w:numId w:val="36"/>
        </w:numPr>
        <w:spacing w:before="120" w:after="120"/>
        <w:ind w:left="567" w:hanging="567"/>
        <w:jc w:val="both"/>
        <w:outlineLvl w:val="3"/>
        <w:rPr>
          <w:rFonts w:cs="Arial"/>
          <w:sz w:val="20"/>
          <w:szCs w:val="20"/>
          <w:lang w:eastAsia="en-US"/>
        </w:rPr>
      </w:pPr>
      <w:r>
        <w:rPr>
          <w:rFonts w:ascii="Times New Roman" w:hAnsi="Times New Roman" w:cs="Times New Roman"/>
        </w:rPr>
        <w:t xml:space="preserve">Zgodnie z </w:t>
      </w:r>
      <w:r w:rsidRPr="00CD1A7A">
        <w:rPr>
          <w:rFonts w:ascii="Times New Roman" w:hAnsi="Times New Roman" w:cs="Times New Roman"/>
          <w:b/>
        </w:rPr>
        <w:t>zał</w:t>
      </w:r>
      <w:r w:rsidR="00871B60" w:rsidRPr="00CD1A7A">
        <w:rPr>
          <w:rFonts w:ascii="Times New Roman" w:hAnsi="Times New Roman" w:cs="Times New Roman"/>
          <w:b/>
        </w:rPr>
        <w:t>ącznikiem nr</w:t>
      </w:r>
      <w:r w:rsidRPr="00CD1A7A">
        <w:rPr>
          <w:rFonts w:ascii="Times New Roman" w:hAnsi="Times New Roman" w:cs="Times New Roman"/>
          <w:b/>
        </w:rPr>
        <w:t xml:space="preserve"> </w:t>
      </w:r>
      <w:r w:rsidR="000369FB">
        <w:rPr>
          <w:rFonts w:ascii="Times New Roman" w:hAnsi="Times New Roman" w:cs="Times New Roman"/>
          <w:b/>
        </w:rPr>
        <w:t>3</w:t>
      </w:r>
      <w:r w:rsidRPr="00CD1A7A">
        <w:rPr>
          <w:rFonts w:ascii="Times New Roman" w:hAnsi="Times New Roman" w:cs="Times New Roman"/>
          <w:b/>
        </w:rPr>
        <w:t xml:space="preserve"> </w:t>
      </w:r>
      <w:r w:rsidR="000C7DB2" w:rsidRPr="00CD1A7A">
        <w:rPr>
          <w:rFonts w:ascii="Times New Roman" w:hAnsi="Times New Roman" w:cs="Times New Roman"/>
          <w:b/>
        </w:rPr>
        <w:t>do SWZ</w:t>
      </w:r>
      <w:r w:rsidR="000C7DB2">
        <w:rPr>
          <w:rFonts w:ascii="Times New Roman" w:hAnsi="Times New Roman" w:cs="Times New Roman"/>
        </w:rPr>
        <w:t xml:space="preserve"> </w:t>
      </w:r>
      <w:r>
        <w:rPr>
          <w:rFonts w:ascii="Times New Roman" w:hAnsi="Times New Roman" w:cs="Times New Roman"/>
        </w:rPr>
        <w:t>– wzorem umowy</w:t>
      </w:r>
      <w:r w:rsidR="000C7DB2">
        <w:rPr>
          <w:rFonts w:ascii="Times New Roman" w:hAnsi="Times New Roman" w:cs="Times New Roman"/>
        </w:rPr>
        <w:t>,</w:t>
      </w:r>
      <w:r>
        <w:rPr>
          <w:rFonts w:ascii="Times New Roman" w:hAnsi="Times New Roman" w:cs="Times New Roman"/>
        </w:rPr>
        <w:t xml:space="preserve"> Zamawiaj</w:t>
      </w:r>
      <w:r w:rsidR="00871B60">
        <w:rPr>
          <w:rFonts w:ascii="Times New Roman" w:hAnsi="Times New Roman" w:cs="Times New Roman"/>
        </w:rPr>
        <w:t>ą</w:t>
      </w:r>
      <w:r>
        <w:rPr>
          <w:rFonts w:ascii="Times New Roman" w:hAnsi="Times New Roman" w:cs="Times New Roman"/>
        </w:rPr>
        <w:t>cy dopuszcza możliwość wprowadz</w:t>
      </w:r>
      <w:r w:rsidR="00871B60">
        <w:rPr>
          <w:rFonts w:ascii="Times New Roman" w:hAnsi="Times New Roman" w:cs="Times New Roman"/>
        </w:rPr>
        <w:t>e</w:t>
      </w:r>
      <w:r>
        <w:rPr>
          <w:rFonts w:ascii="Times New Roman" w:hAnsi="Times New Roman" w:cs="Times New Roman"/>
        </w:rPr>
        <w:t>nia zmian umow</w:t>
      </w:r>
      <w:r w:rsidR="00561363">
        <w:rPr>
          <w:rFonts w:ascii="Times New Roman" w:hAnsi="Times New Roman" w:cs="Times New Roman"/>
        </w:rPr>
        <w:t>y</w:t>
      </w:r>
      <w:r w:rsidR="00C2020C">
        <w:rPr>
          <w:rFonts w:ascii="Times New Roman" w:hAnsi="Times New Roman" w:cs="Times New Roman"/>
        </w:rPr>
        <w:t>:</w:t>
      </w:r>
    </w:p>
    <w:p w:rsidR="00067279" w:rsidRPr="00067279" w:rsidRDefault="00C2020C" w:rsidP="00067279">
      <w:pPr>
        <w:autoSpaceDE w:val="0"/>
        <w:autoSpaceDN w:val="0"/>
        <w:adjustRightInd w:val="0"/>
        <w:spacing w:after="0"/>
        <w:jc w:val="both"/>
        <w:rPr>
          <w:rFonts w:ascii="Tt" w:hAnsi="Tt" w:cs="TTE16F6AD0t00"/>
        </w:rPr>
      </w:pPr>
      <w:r w:rsidRPr="00067279">
        <w:rPr>
          <w:rFonts w:ascii="Tt" w:hAnsi="Tt" w:cs="TTE16F6AD0t00" w:hint="eastAsia"/>
        </w:rPr>
        <w:t>„</w:t>
      </w:r>
      <w:r w:rsidR="00067279" w:rsidRPr="00067279">
        <w:rPr>
          <w:rFonts w:ascii="Tt" w:hAnsi="Tt" w:cs="TTE16F6AD0t00"/>
        </w:rPr>
        <w:t xml:space="preserve">W związku z art. 454 – 455 </w:t>
      </w:r>
      <w:r w:rsidR="00067279" w:rsidRPr="00067279">
        <w:rPr>
          <w:rFonts w:ascii="Tt" w:hAnsi="Tt" w:cs="TTE16F6AD0t00"/>
          <w:i/>
        </w:rPr>
        <w:t>ustawy Prawo zamówień publicznych</w:t>
      </w:r>
      <w:r w:rsidR="00067279" w:rsidRPr="00067279">
        <w:rPr>
          <w:rFonts w:ascii="Tt" w:hAnsi="Tt" w:cs="TTE16F6AD0t00"/>
        </w:rPr>
        <w:t xml:space="preserve"> Kredytobiorca przewiduje możliwość dokonania zmian w umowie.</w:t>
      </w:r>
    </w:p>
    <w:p w:rsidR="00067279" w:rsidRPr="00067279" w:rsidRDefault="00067279" w:rsidP="00067279">
      <w:pPr>
        <w:numPr>
          <w:ilvl w:val="1"/>
          <w:numId w:val="37"/>
        </w:numPr>
        <w:autoSpaceDE w:val="0"/>
        <w:autoSpaceDN w:val="0"/>
        <w:adjustRightInd w:val="0"/>
        <w:spacing w:after="0"/>
        <w:jc w:val="both"/>
        <w:rPr>
          <w:rFonts w:ascii="Tt" w:hAnsi="Tt" w:cs="TTE16F6AD0t00"/>
        </w:rPr>
      </w:pPr>
      <w:r w:rsidRPr="00067279">
        <w:rPr>
          <w:rFonts w:ascii="Tt" w:hAnsi="Tt" w:cs="TTE16F6AD0t00"/>
        </w:rPr>
        <w:t>Zmiany istotnych postanowień umowy, na skutek wystąpienia poniższych okoliczności mogą dotyczyć:</w:t>
      </w:r>
    </w:p>
    <w:p w:rsidR="00067279" w:rsidRPr="00067279" w:rsidRDefault="00067279" w:rsidP="00067279">
      <w:pPr>
        <w:numPr>
          <w:ilvl w:val="2"/>
          <w:numId w:val="37"/>
        </w:numPr>
        <w:autoSpaceDE w:val="0"/>
        <w:autoSpaceDN w:val="0"/>
        <w:adjustRightInd w:val="0"/>
        <w:spacing w:after="0"/>
        <w:jc w:val="both"/>
        <w:rPr>
          <w:rFonts w:ascii="Tt" w:hAnsi="Tt" w:cs="TTE16F6AD0t00"/>
          <w:b/>
        </w:rPr>
      </w:pPr>
      <w:r w:rsidRPr="00067279">
        <w:rPr>
          <w:rFonts w:ascii="Tt" w:hAnsi="Tt" w:cs="TTE16F6AD0t00"/>
          <w:b/>
        </w:rPr>
        <w:t>zmniejszenia kwoty kredytu:</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wystąpienie siły wyższej</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dobra sytuacja finansowa Zamawiającego w bieżącym roku budżetowym</w:t>
      </w:r>
    </w:p>
    <w:p w:rsidR="00067279" w:rsidRPr="00067279" w:rsidRDefault="00067279" w:rsidP="00067279">
      <w:pPr>
        <w:numPr>
          <w:ilvl w:val="2"/>
          <w:numId w:val="37"/>
        </w:numPr>
        <w:autoSpaceDE w:val="0"/>
        <w:autoSpaceDN w:val="0"/>
        <w:adjustRightInd w:val="0"/>
        <w:spacing w:after="0"/>
        <w:jc w:val="both"/>
        <w:rPr>
          <w:rFonts w:ascii="Tt" w:hAnsi="Tt" w:cs="TTE16F6AD0t00"/>
          <w:b/>
        </w:rPr>
      </w:pPr>
      <w:r w:rsidRPr="00067279">
        <w:rPr>
          <w:rFonts w:ascii="Tt" w:hAnsi="Tt" w:cs="TTE16F6AD0t00"/>
          <w:b/>
        </w:rPr>
        <w:t>okresu kredytowania:</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wystąpienie siły wyższej</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zagrożenie utraty płynności finansowej Gminy Tuchola</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 xml:space="preserve">wydłużenie okresu  kredytowania poza termin </w:t>
      </w:r>
      <w:r w:rsidRPr="00067279">
        <w:rPr>
          <w:rFonts w:ascii="Tt" w:hAnsi="Tt" w:cs="TTE16F6AD0t00"/>
          <w:b/>
        </w:rPr>
        <w:t>31 marca 2025</w:t>
      </w:r>
      <w:r w:rsidRPr="00067279">
        <w:rPr>
          <w:rFonts w:ascii="Tt" w:hAnsi="Tt" w:cs="TTE16F6AD0t00"/>
        </w:rPr>
        <w:t xml:space="preserve"> roku może nastąpić po wyrażeniu zgody przez Bank i zawarciu aneksu do umowy oraz podjęciu uchwały przez Radę Miejską w Tucholi w sprawie zmiany uchwały w sprawie zaciągnięcia kredytu długoterminowego </w:t>
      </w:r>
      <w:r w:rsidRPr="00067279">
        <w:rPr>
          <w:rFonts w:ascii="Tt" w:hAnsi="Tt" w:cs="TTE16F6AD0t00"/>
          <w:b/>
        </w:rPr>
        <w:t>w 2021 roku</w:t>
      </w:r>
      <w:r w:rsidRPr="00067279">
        <w:rPr>
          <w:rFonts w:ascii="Tt" w:hAnsi="Tt" w:cs="TTE16F6AD0t00"/>
        </w:rPr>
        <w:t xml:space="preserve">. Bank dokona wydłużenia okresu kredytowania pod </w:t>
      </w:r>
      <w:r w:rsidRPr="00067279">
        <w:rPr>
          <w:rFonts w:ascii="Tt" w:hAnsi="Tt" w:cs="TTE16F6AD0t00"/>
        </w:rPr>
        <w:lastRenderedPageBreak/>
        <w:t>warunkiem przeprowadzenia analizy sytuacji ekonomiczno-finansowej Zamawiającego oraz pod warunkiem posiadania przez Zamawiającego bieżącej i perspektywicznej zdolności kredytowej.</w:t>
      </w:r>
    </w:p>
    <w:p w:rsidR="00067279" w:rsidRPr="00067279" w:rsidRDefault="00067279" w:rsidP="00067279">
      <w:pPr>
        <w:numPr>
          <w:ilvl w:val="2"/>
          <w:numId w:val="37"/>
        </w:numPr>
        <w:autoSpaceDE w:val="0"/>
        <w:autoSpaceDN w:val="0"/>
        <w:adjustRightInd w:val="0"/>
        <w:spacing w:after="0"/>
        <w:jc w:val="both"/>
        <w:rPr>
          <w:rFonts w:ascii="Tt" w:hAnsi="Tt" w:cs="TTE16F6AD0t00"/>
          <w:b/>
        </w:rPr>
      </w:pPr>
      <w:r w:rsidRPr="00067279">
        <w:rPr>
          <w:rFonts w:ascii="Tt" w:hAnsi="Tt" w:cs="TTE16F6AD0t00"/>
          <w:b/>
        </w:rPr>
        <w:t>zmiany harmonogramu spłat kredytu:</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wystąpienie siły wyższej</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zmniejszenie kwoty kredytu wpływające na zmianę wysokości rat kredytu</w:t>
      </w:r>
    </w:p>
    <w:p w:rsidR="00067279" w:rsidRPr="00067279" w:rsidRDefault="00067279" w:rsidP="00067279">
      <w:pPr>
        <w:autoSpaceDE w:val="0"/>
        <w:autoSpaceDN w:val="0"/>
        <w:adjustRightInd w:val="0"/>
        <w:spacing w:after="0"/>
        <w:jc w:val="both"/>
        <w:rPr>
          <w:rFonts w:ascii="Tt" w:hAnsi="Tt" w:cs="TTE16F6AD0t00"/>
        </w:rPr>
      </w:pPr>
      <w:r w:rsidRPr="00067279">
        <w:rPr>
          <w:rFonts w:ascii="Tt" w:hAnsi="Tt" w:cs="TTE16F6AD0t00"/>
          <w:b/>
        </w:rPr>
        <w:t>Siła wyższa</w:t>
      </w:r>
      <w:r w:rsidRPr="00067279">
        <w:rPr>
          <w:rFonts w:ascii="Tt" w:hAnsi="Tt" w:cs="TTE16F6AD0t00"/>
        </w:rPr>
        <w:t xml:space="preserve"> oznacza wyjątkowe wydarzenie lub okoliczność:</w:t>
      </w:r>
    </w:p>
    <w:p w:rsidR="00067279" w:rsidRPr="00067279" w:rsidRDefault="00067279" w:rsidP="00067279">
      <w:pPr>
        <w:numPr>
          <w:ilvl w:val="4"/>
          <w:numId w:val="37"/>
        </w:numPr>
        <w:autoSpaceDE w:val="0"/>
        <w:autoSpaceDN w:val="0"/>
        <w:adjustRightInd w:val="0"/>
        <w:spacing w:after="0"/>
        <w:jc w:val="both"/>
        <w:rPr>
          <w:rFonts w:ascii="Tt" w:hAnsi="Tt" w:cs="TTE16F6AD0t00"/>
        </w:rPr>
      </w:pPr>
      <w:r w:rsidRPr="00067279">
        <w:rPr>
          <w:rFonts w:ascii="Tt" w:hAnsi="Tt" w:cs="TTE16F6AD0t00"/>
        </w:rPr>
        <w:t>na którą Strony nie miały wpływu</w:t>
      </w:r>
    </w:p>
    <w:p w:rsidR="00067279" w:rsidRPr="00067279" w:rsidRDefault="00067279" w:rsidP="00067279">
      <w:pPr>
        <w:numPr>
          <w:ilvl w:val="4"/>
          <w:numId w:val="37"/>
        </w:numPr>
        <w:autoSpaceDE w:val="0"/>
        <w:autoSpaceDN w:val="0"/>
        <w:adjustRightInd w:val="0"/>
        <w:spacing w:after="0"/>
        <w:jc w:val="both"/>
        <w:rPr>
          <w:rFonts w:ascii="Tt" w:hAnsi="Tt" w:cs="TTE16F6AD0t00"/>
        </w:rPr>
      </w:pPr>
      <w:r w:rsidRPr="00067279">
        <w:rPr>
          <w:rFonts w:ascii="Tt" w:hAnsi="Tt" w:cs="TTE16F6AD0t00"/>
        </w:rPr>
        <w:t>przeciw której Strony nie mogły się zabezpieczyć przed zawarciem umowy</w:t>
      </w:r>
    </w:p>
    <w:p w:rsidR="00067279" w:rsidRPr="00067279" w:rsidRDefault="00067279" w:rsidP="00067279">
      <w:pPr>
        <w:numPr>
          <w:ilvl w:val="4"/>
          <w:numId w:val="37"/>
        </w:numPr>
        <w:autoSpaceDE w:val="0"/>
        <w:autoSpaceDN w:val="0"/>
        <w:adjustRightInd w:val="0"/>
        <w:spacing w:after="0"/>
        <w:jc w:val="both"/>
        <w:rPr>
          <w:rFonts w:ascii="Tt" w:hAnsi="Tt" w:cs="TTE16F6AD0t00"/>
        </w:rPr>
      </w:pPr>
      <w:r w:rsidRPr="00067279">
        <w:rPr>
          <w:rFonts w:ascii="Tt" w:hAnsi="Tt" w:cs="TTE16F6AD0t00"/>
        </w:rPr>
        <w:t>której nie można było w racjonalny sposób uniknąć lub przezwyciężyć</w:t>
      </w:r>
    </w:p>
    <w:p w:rsidR="00067279" w:rsidRPr="00067279" w:rsidRDefault="00067279" w:rsidP="00067279">
      <w:pPr>
        <w:numPr>
          <w:ilvl w:val="4"/>
          <w:numId w:val="37"/>
        </w:numPr>
        <w:autoSpaceDE w:val="0"/>
        <w:autoSpaceDN w:val="0"/>
        <w:adjustRightInd w:val="0"/>
        <w:spacing w:after="0"/>
        <w:jc w:val="both"/>
        <w:rPr>
          <w:rFonts w:ascii="Tt" w:hAnsi="Tt" w:cs="TTE16F6AD0t00"/>
        </w:rPr>
      </w:pPr>
      <w:r w:rsidRPr="00067279">
        <w:rPr>
          <w:rFonts w:ascii="Tt" w:hAnsi="Tt" w:cs="TTE16F6AD0t00"/>
        </w:rPr>
        <w:t>której nie można uznać za wywołaną w znaczącym stopniu przez żadną ze Stron.</w:t>
      </w:r>
    </w:p>
    <w:p w:rsidR="00067279" w:rsidRPr="00067279" w:rsidRDefault="00067279" w:rsidP="00067279">
      <w:pPr>
        <w:numPr>
          <w:ilvl w:val="1"/>
          <w:numId w:val="37"/>
        </w:numPr>
        <w:autoSpaceDE w:val="0"/>
        <w:autoSpaceDN w:val="0"/>
        <w:adjustRightInd w:val="0"/>
        <w:spacing w:after="0"/>
        <w:jc w:val="both"/>
        <w:rPr>
          <w:rFonts w:ascii="Tt" w:hAnsi="Tt" w:cs="TTE16F6AD0t00"/>
        </w:rPr>
      </w:pPr>
      <w:r w:rsidRPr="00067279">
        <w:rPr>
          <w:rFonts w:ascii="Tt" w:hAnsi="Tt" w:cs="TTE16F6AD0t00"/>
        </w:rPr>
        <w:t>Warunki wprowadzenia zmian do umowy będą następujące:</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zmiana może być inicjowana na wniosek złożony wraz z uzasadnieniem oraz wskazaniem podstawy prawnej i umownej,</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zmiana musi uzyskać aprobatę obu stron umowy,</w:t>
      </w:r>
    </w:p>
    <w:p w:rsidR="00067279" w:rsidRPr="00067279" w:rsidRDefault="00067279" w:rsidP="00067279">
      <w:pPr>
        <w:numPr>
          <w:ilvl w:val="3"/>
          <w:numId w:val="37"/>
        </w:numPr>
        <w:autoSpaceDE w:val="0"/>
        <w:autoSpaceDN w:val="0"/>
        <w:adjustRightInd w:val="0"/>
        <w:spacing w:after="0"/>
        <w:jc w:val="both"/>
        <w:rPr>
          <w:rFonts w:ascii="Tt" w:hAnsi="Tt" w:cs="TTE16F6AD0t00"/>
        </w:rPr>
      </w:pPr>
      <w:r w:rsidRPr="00067279">
        <w:rPr>
          <w:rFonts w:ascii="Tt" w:hAnsi="Tt" w:cs="TTE16F6AD0t00"/>
        </w:rPr>
        <w:t>zmiana musi być wprowadzona w formie pisemnej pod rygorem nieważności,</w:t>
      </w:r>
    </w:p>
    <w:p w:rsidR="000E2978" w:rsidRPr="00C2020C" w:rsidRDefault="00067279" w:rsidP="00067279">
      <w:pPr>
        <w:autoSpaceDE w:val="0"/>
        <w:autoSpaceDN w:val="0"/>
        <w:adjustRightInd w:val="0"/>
        <w:spacing w:after="0"/>
        <w:jc w:val="both"/>
        <w:rPr>
          <w:rFonts w:ascii="Tt" w:hAnsi="Tt" w:cs="TTE16F6AD0t00"/>
        </w:rPr>
      </w:pPr>
      <w:r w:rsidRPr="00067279">
        <w:rPr>
          <w:rFonts w:ascii="Tt" w:hAnsi="Tt" w:cs="TTE16F6AD0t00"/>
        </w:rPr>
        <w:t>zmiana nie może spowodować wykroczenia usługi poza określenie przedmiotu</w:t>
      </w:r>
      <w:r w:rsidR="00C2020C" w:rsidRPr="00067279">
        <w:rPr>
          <w:rFonts w:ascii="Times New Roman" w:hAnsi="Times New Roman" w:cs="Times New Roman"/>
        </w:rPr>
        <w:t>”</w:t>
      </w:r>
      <w:r w:rsidR="000E2978" w:rsidRPr="00067279">
        <w:rPr>
          <w:rFonts w:ascii="Times New Roman" w:hAnsi="Times New Roman" w:cs="Times New Roman"/>
        </w:rPr>
        <w:t>.</w:t>
      </w:r>
    </w:p>
    <w:p w:rsidR="000E2978" w:rsidRPr="000E2978" w:rsidRDefault="000E2978" w:rsidP="000E2978">
      <w:pPr>
        <w:keepNext/>
        <w:spacing w:after="0"/>
        <w:ind w:left="360"/>
        <w:jc w:val="both"/>
        <w:outlineLvl w:val="3"/>
        <w:rPr>
          <w:rFonts w:ascii="Times New Roman" w:hAnsi="Times New Roman" w:cs="Times New Roman"/>
          <w:b/>
          <w:color w:val="17365D"/>
          <w:sz w:val="24"/>
          <w:szCs w:val="24"/>
          <w:lang w:eastAsia="en-US"/>
        </w:rPr>
      </w:pPr>
    </w:p>
    <w:p w:rsidR="000E2978" w:rsidRDefault="000E2978" w:rsidP="00E651D0">
      <w:pPr>
        <w:keepNext/>
        <w:numPr>
          <w:ilvl w:val="0"/>
          <w:numId w:val="36"/>
        </w:numPr>
        <w:spacing w:after="0" w:line="23" w:lineRule="atLeast"/>
        <w:ind w:left="360"/>
        <w:jc w:val="both"/>
        <w:outlineLvl w:val="3"/>
        <w:rPr>
          <w:rFonts w:ascii="Times New Roman" w:hAnsi="Times New Roman" w:cs="Times New Roman"/>
          <w:b/>
          <w:color w:val="17365D"/>
          <w:sz w:val="24"/>
          <w:szCs w:val="24"/>
          <w:lang w:eastAsia="en-US"/>
        </w:rPr>
      </w:pPr>
      <w:r>
        <w:rPr>
          <w:rFonts w:ascii="Times New Roman" w:hAnsi="Times New Roman" w:cs="Times New Roman"/>
          <w:b/>
          <w:color w:val="17365D"/>
          <w:sz w:val="24"/>
          <w:szCs w:val="24"/>
          <w:lang w:eastAsia="en-US"/>
        </w:rPr>
        <w:t xml:space="preserve">WYMAGANIA DOTYCZĄCE </w:t>
      </w:r>
      <w:r w:rsidRPr="000E2978">
        <w:rPr>
          <w:rFonts w:ascii="Times New Roman" w:hAnsi="Times New Roman" w:cs="Times New Roman"/>
          <w:b/>
          <w:color w:val="17365D"/>
          <w:sz w:val="24"/>
          <w:szCs w:val="24"/>
          <w:lang w:eastAsia="en-US"/>
        </w:rPr>
        <w:t>ZABEZPIECZENIA NALEŻYTEGO WYKONANIA UMOWY</w:t>
      </w:r>
    </w:p>
    <w:p w:rsidR="000E2978" w:rsidRDefault="000E2978" w:rsidP="001E4DEE">
      <w:pPr>
        <w:widowControl w:val="0"/>
        <w:spacing w:after="0"/>
        <w:ind w:left="567" w:hanging="283"/>
        <w:jc w:val="both"/>
        <w:outlineLvl w:val="3"/>
        <w:rPr>
          <w:rFonts w:ascii="Times New Roman" w:hAnsi="Times New Roman" w:cs="Times New Roman"/>
          <w:bCs/>
        </w:rPr>
      </w:pPr>
      <w:r w:rsidRPr="008879A5">
        <w:rPr>
          <w:rFonts w:ascii="Times New Roman" w:hAnsi="Times New Roman" w:cs="Times New Roman"/>
          <w:bCs/>
        </w:rPr>
        <w:t xml:space="preserve">Zamawiający </w:t>
      </w:r>
      <w:r w:rsidR="00BD153C">
        <w:rPr>
          <w:rFonts w:ascii="Times New Roman" w:hAnsi="Times New Roman" w:cs="Times New Roman"/>
          <w:bCs/>
        </w:rPr>
        <w:t>nie przewiduje wniesienia zabezpieczenia należytego wykonania umowy.</w:t>
      </w:r>
    </w:p>
    <w:p w:rsidR="001E4DEE" w:rsidRPr="001E4DEE" w:rsidRDefault="001E4DEE" w:rsidP="001E4DEE">
      <w:pPr>
        <w:widowControl w:val="0"/>
        <w:spacing w:after="0"/>
        <w:ind w:left="567" w:hanging="283"/>
        <w:jc w:val="both"/>
        <w:outlineLvl w:val="3"/>
        <w:rPr>
          <w:rFonts w:ascii="Times New Roman" w:hAnsi="Times New Roman" w:cs="Times New Roman"/>
          <w:bCs/>
        </w:rPr>
      </w:pPr>
    </w:p>
    <w:p w:rsidR="001E4DEE" w:rsidRPr="00EE5142" w:rsidRDefault="00871B60" w:rsidP="00E651D0">
      <w:pPr>
        <w:keepNext/>
        <w:numPr>
          <w:ilvl w:val="0"/>
          <w:numId w:val="36"/>
        </w:numPr>
        <w:spacing w:before="120" w:after="120" w:line="23" w:lineRule="atLeast"/>
        <w:ind w:left="360"/>
        <w:jc w:val="both"/>
        <w:outlineLvl w:val="3"/>
        <w:rPr>
          <w:rFonts w:ascii="Times New Roman" w:hAnsi="Times New Roman" w:cs="Times New Roman"/>
          <w:b/>
          <w:sz w:val="24"/>
          <w:szCs w:val="24"/>
          <w:lang w:eastAsia="en-US"/>
        </w:rPr>
      </w:pPr>
      <w:r w:rsidRPr="00871B60">
        <w:rPr>
          <w:rFonts w:ascii="Times New Roman" w:hAnsi="Times New Roman" w:cs="Times New Roman"/>
          <w:b/>
          <w:color w:val="17365D"/>
          <w:sz w:val="24"/>
          <w:szCs w:val="24"/>
          <w:lang w:eastAsia="en-US"/>
        </w:rPr>
        <w:t xml:space="preserve">WYMAGANIA ZAMAWIAJĄCEGO W ZAKRESIE ZATRUDNIENIA PRZEZ WYKONAWCĘ LUB PODWYKONAWCĘ NA PODSTAWIE UMOWY O PRACĘ OSÓB WYKONUJĄCYCH WSKAZANE W OPISIE PRZEDMIOTU ZAMÓWIENIA PRZEZ ZAMAWIAJĄCEGO CZYNNOŚCI W ZAKRESIE </w:t>
      </w:r>
      <w:r w:rsidRPr="00EE5142">
        <w:rPr>
          <w:rFonts w:ascii="Times New Roman" w:hAnsi="Times New Roman" w:cs="Times New Roman"/>
          <w:b/>
          <w:color w:val="17365D"/>
          <w:sz w:val="24"/>
          <w:szCs w:val="24"/>
          <w:lang w:eastAsia="en-US"/>
        </w:rPr>
        <w:t>REALIZACJI ZAMÓWIENIA (ZGODNIE Z ART. 95 PZP)</w:t>
      </w:r>
    </w:p>
    <w:p w:rsidR="00871B60" w:rsidRPr="00EE5142" w:rsidRDefault="00871B60" w:rsidP="00E651D0">
      <w:pPr>
        <w:pStyle w:val="Akapitzlist"/>
        <w:numPr>
          <w:ilvl w:val="1"/>
          <w:numId w:val="36"/>
        </w:numPr>
        <w:tabs>
          <w:tab w:val="left" w:pos="426"/>
        </w:tabs>
        <w:spacing w:after="0"/>
        <w:ind w:left="567" w:hanging="567"/>
        <w:jc w:val="both"/>
        <w:rPr>
          <w:rFonts w:ascii="Times New Roman" w:hAnsi="Times New Roman" w:cs="Times New Roman"/>
          <w:b/>
        </w:rPr>
      </w:pPr>
      <w:r w:rsidRPr="00EE5142">
        <w:rPr>
          <w:rFonts w:ascii="Times New Roman" w:hAnsi="Times New Roman" w:cs="Times New Roman"/>
        </w:rPr>
        <w:t xml:space="preserve">Zgodnie z art. 95 Pzp Zamawiający wymaga zatrudnienia przez Wykonawcę (odpowiednio podwykonawców i dalszych podwykonawców) na podstawie umowy o pracę osób, które będą wykonywać czynności związane z realizacją zamówienia przez cały okres realizacji umowy. Ustalenie wymiaru czasu pracy oraz liczby osób Zamawiający pozostawia w gestii Wykonawcy, podwykonawcy lub dalszego podwykonawcy. Szczegółowe zapisy odnośnie zatrudnienia zamieszczono </w:t>
      </w:r>
      <w:r w:rsidRPr="00EE5142">
        <w:rPr>
          <w:rFonts w:ascii="Times New Roman" w:hAnsi="Times New Roman" w:cs="Times New Roman"/>
          <w:b/>
        </w:rPr>
        <w:t>załączniku nr</w:t>
      </w:r>
      <w:r w:rsidR="00A45789" w:rsidRPr="00EE5142">
        <w:rPr>
          <w:rFonts w:ascii="Times New Roman" w:hAnsi="Times New Roman" w:cs="Times New Roman"/>
          <w:b/>
        </w:rPr>
        <w:t xml:space="preserve"> </w:t>
      </w:r>
      <w:r w:rsidR="000369FB" w:rsidRPr="00EE5142">
        <w:rPr>
          <w:rFonts w:ascii="Times New Roman" w:hAnsi="Times New Roman" w:cs="Times New Roman"/>
          <w:b/>
        </w:rPr>
        <w:t>3</w:t>
      </w:r>
      <w:r w:rsidRPr="00EE5142">
        <w:rPr>
          <w:rFonts w:ascii="Times New Roman" w:hAnsi="Times New Roman" w:cs="Times New Roman"/>
          <w:b/>
        </w:rPr>
        <w:t xml:space="preserve"> do niniejszej SWZ – projekcie umowy.</w:t>
      </w:r>
      <w:r w:rsidRPr="00EE5142">
        <w:rPr>
          <w:rFonts w:ascii="Times New Roman" w:hAnsi="Times New Roman" w:cs="Times New Roman"/>
        </w:rPr>
        <w:t xml:space="preserve"> </w:t>
      </w:r>
    </w:p>
    <w:p w:rsidR="00871B60" w:rsidRPr="003A0900" w:rsidRDefault="00871B60" w:rsidP="003A0900">
      <w:pPr>
        <w:tabs>
          <w:tab w:val="left" w:pos="426"/>
        </w:tabs>
        <w:spacing w:after="0"/>
        <w:jc w:val="both"/>
        <w:rPr>
          <w:rFonts w:ascii="Times New Roman" w:hAnsi="Times New Roman" w:cs="Times New Roman"/>
          <w:b/>
        </w:rPr>
      </w:pPr>
    </w:p>
    <w:p w:rsidR="00871B60" w:rsidRDefault="00871B60" w:rsidP="00E651D0">
      <w:pPr>
        <w:keepNext/>
        <w:numPr>
          <w:ilvl w:val="0"/>
          <w:numId w:val="36"/>
        </w:numPr>
        <w:spacing w:before="120" w:after="120"/>
        <w:ind w:left="360"/>
        <w:jc w:val="both"/>
        <w:outlineLvl w:val="3"/>
        <w:rPr>
          <w:rFonts w:ascii="Times New Roman" w:hAnsi="Times New Roman" w:cs="Times New Roman"/>
          <w:b/>
          <w:color w:val="17365D"/>
          <w:sz w:val="24"/>
          <w:szCs w:val="24"/>
          <w:lang w:eastAsia="en-US"/>
        </w:rPr>
      </w:pPr>
      <w:r w:rsidRPr="00871B60">
        <w:rPr>
          <w:rFonts w:ascii="Times New Roman" w:hAnsi="Times New Roman" w:cs="Times New Roman"/>
          <w:b/>
          <w:color w:val="17365D"/>
          <w:sz w:val="24"/>
          <w:szCs w:val="24"/>
          <w:lang w:eastAsia="en-US"/>
        </w:rPr>
        <w:lastRenderedPageBreak/>
        <w:t>POUCZENIE O ŚRODKACH OCHRONY PRAWNEJ PRZYSŁUGUJĄCYCH WYKONAWCY</w:t>
      </w:r>
    </w:p>
    <w:p w:rsidR="00871B60" w:rsidRPr="00871B60" w:rsidRDefault="00871B60" w:rsidP="00E651D0">
      <w:pPr>
        <w:keepNext/>
        <w:numPr>
          <w:ilvl w:val="1"/>
          <w:numId w:val="36"/>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przysługują wykonawcy oraz innemu podmiotowi, jeżeli ma lub miał interes w uzyskaniu zamówienia oraz poniósł lub może ponieść szkodę w wyniku naruszenia przez zamawiającego przepisów Pzp.</w:t>
      </w:r>
    </w:p>
    <w:p w:rsidR="00871B60" w:rsidRPr="00871B60" w:rsidRDefault="00871B60" w:rsidP="00E651D0">
      <w:pPr>
        <w:keepNext/>
        <w:numPr>
          <w:ilvl w:val="1"/>
          <w:numId w:val="36"/>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871B60" w:rsidRPr="00871B60" w:rsidRDefault="00871B60" w:rsidP="00E651D0">
      <w:pPr>
        <w:keepNext/>
        <w:numPr>
          <w:ilvl w:val="1"/>
          <w:numId w:val="36"/>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Zgodnie z art. 513 ustawy Pzp odwołanie przysługuje na:</w:t>
      </w:r>
    </w:p>
    <w:p w:rsidR="00871B60" w:rsidRPr="00871B60" w:rsidRDefault="00871B60" w:rsidP="00E651D0">
      <w:pPr>
        <w:keepNext/>
        <w:numPr>
          <w:ilvl w:val="2"/>
          <w:numId w:val="36"/>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 xml:space="preserve">niezgodną z przepisami ustawy czynność zamawiającego, podjętą w postępowaniu </w:t>
      </w:r>
      <w:r w:rsidRPr="00871B60">
        <w:rPr>
          <w:rFonts w:ascii="Times New Roman" w:hAnsi="Times New Roman" w:cs="Times New Roman"/>
          <w:lang w:eastAsia="en-US"/>
        </w:rPr>
        <w:br/>
        <w:t>o udzielenie zamówienia, o zawarcie umowy ramowej, dynamicznym systemie zakupów, systemie kwalifikowania wykonawców lub konkursie, w tym na projektowane postanowienie umowy,</w:t>
      </w:r>
    </w:p>
    <w:p w:rsidR="00871B60" w:rsidRPr="00871B60" w:rsidRDefault="00871B60" w:rsidP="00E651D0">
      <w:pPr>
        <w:keepNext/>
        <w:numPr>
          <w:ilvl w:val="2"/>
          <w:numId w:val="36"/>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czynności w postępowaniu o udzielenie zamówienia, o zawarcie umowy ramowej, dynamicznym systemie zakupów, systemie kwalifikowania wykonawców lub konkursie, do której Zamawiający był obowiązany na podstawie ustawy,</w:t>
      </w:r>
    </w:p>
    <w:p w:rsidR="00871B60" w:rsidRPr="00871B60" w:rsidRDefault="00871B60" w:rsidP="00E651D0">
      <w:pPr>
        <w:keepNext/>
        <w:numPr>
          <w:ilvl w:val="2"/>
          <w:numId w:val="36"/>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przeprowadzenia postępowania o udzielenie zamówienia lub zorganizowania konkursu na podstawie ustawy, mimo że Zamawiający był do tego obowiązany.</w:t>
      </w:r>
    </w:p>
    <w:p w:rsidR="00871B60" w:rsidRDefault="00871B60" w:rsidP="00E651D0">
      <w:pPr>
        <w:keepNext/>
        <w:numPr>
          <w:ilvl w:val="1"/>
          <w:numId w:val="36"/>
        </w:numPr>
        <w:spacing w:after="0" w:line="23" w:lineRule="atLeast"/>
        <w:ind w:left="567" w:hanging="567"/>
        <w:jc w:val="both"/>
        <w:outlineLvl w:val="3"/>
        <w:rPr>
          <w:rFonts w:ascii="Times New Roman" w:hAnsi="Times New Roman" w:cs="Times New Roman"/>
          <w:color w:val="17365D"/>
          <w:lang w:eastAsia="en-US"/>
        </w:rPr>
      </w:pPr>
      <w:r w:rsidRPr="00871B60">
        <w:rPr>
          <w:rFonts w:ascii="Times New Roman" w:hAnsi="Times New Roman" w:cs="Times New Roman"/>
          <w:lang w:eastAsia="en-US"/>
        </w:rPr>
        <w:t>Szczegółowe informacje dotyczące środków ochrony prawnej określone są w Dziale IX „Środki ochrony prawnej” ustawy Pzp.</w:t>
      </w:r>
    </w:p>
    <w:p w:rsidR="00871B60" w:rsidRPr="00871B60" w:rsidRDefault="00871B60" w:rsidP="00871B60">
      <w:pPr>
        <w:keepNext/>
        <w:spacing w:after="0" w:line="23" w:lineRule="atLeast"/>
        <w:ind w:left="567"/>
        <w:jc w:val="both"/>
        <w:outlineLvl w:val="3"/>
        <w:rPr>
          <w:rFonts w:ascii="Times New Roman" w:hAnsi="Times New Roman" w:cs="Times New Roman"/>
          <w:color w:val="17365D"/>
          <w:lang w:eastAsia="en-US"/>
        </w:rPr>
      </w:pPr>
    </w:p>
    <w:p w:rsidR="008C252C" w:rsidRDefault="008C252C" w:rsidP="00E651D0">
      <w:pPr>
        <w:widowControl w:val="0"/>
        <w:numPr>
          <w:ilvl w:val="0"/>
          <w:numId w:val="36"/>
        </w:numPr>
        <w:spacing w:after="0"/>
        <w:ind w:left="567" w:hanging="567"/>
        <w:jc w:val="both"/>
        <w:outlineLvl w:val="1"/>
        <w:rPr>
          <w:rFonts w:ascii="Times New Roman" w:hAnsi="Times New Roman" w:cs="Times New Roman"/>
          <w:b/>
          <w:color w:val="17365D"/>
          <w:sz w:val="24"/>
          <w:szCs w:val="24"/>
        </w:rPr>
      </w:pPr>
      <w:r w:rsidRPr="008C252C">
        <w:rPr>
          <w:rFonts w:ascii="Times New Roman" w:hAnsi="Times New Roman" w:cs="Times New Roman"/>
          <w:b/>
          <w:color w:val="17365D"/>
          <w:sz w:val="24"/>
          <w:szCs w:val="24"/>
        </w:rPr>
        <w:t>KLAUZULA INFORMACYJNA DOTYCZĄCA  PRZETWARZANIA DANYCH OSOBOWYCH W URZĘDZIE MIEJSKIM W TUCHOLI ZWIĄZANYCH Z POSTEPOWANIEM O UDZIELENIE ZAMÓWIENIA PUBLICZNEGO</w:t>
      </w:r>
    </w:p>
    <w:p w:rsidR="008C252C" w:rsidRPr="00A16F63" w:rsidRDefault="008C252C" w:rsidP="00E651D0">
      <w:pPr>
        <w:pStyle w:val="Akapitzlist"/>
        <w:numPr>
          <w:ilvl w:val="1"/>
          <w:numId w:val="36"/>
        </w:numPr>
        <w:spacing w:before="120" w:after="120" w:line="252" w:lineRule="auto"/>
        <w:ind w:left="567" w:hanging="567"/>
        <w:jc w:val="both"/>
        <w:rPr>
          <w:rFonts w:ascii="Times New Roman" w:hAnsi="Times New Roman"/>
        </w:rPr>
      </w:pPr>
      <w:r w:rsidRPr="00A16F63">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E5B58" w:rsidRDefault="005E5B58"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a</w:t>
      </w:r>
      <w:r w:rsidR="008C252C" w:rsidRPr="00A16F63">
        <w:rPr>
          <w:rFonts w:ascii="Times New Roman" w:hAnsi="Times New Roman"/>
        </w:rPr>
        <w:t xml:space="preserve">dministratorem Pani/Pana danych osobowych jest Gmina </w:t>
      </w:r>
      <w:r w:rsidR="008C252C">
        <w:rPr>
          <w:rFonts w:ascii="Times New Roman" w:hAnsi="Times New Roman"/>
        </w:rPr>
        <w:t>Tuchola</w:t>
      </w:r>
      <w:r w:rsidR="008C252C" w:rsidRPr="00A16F63">
        <w:rPr>
          <w:rFonts w:ascii="Times New Roman" w:hAnsi="Times New Roman"/>
        </w:rPr>
        <w:t xml:space="preserve">, w imieniu której działa Burmistrz </w:t>
      </w:r>
      <w:r w:rsidR="008C252C">
        <w:rPr>
          <w:rFonts w:ascii="Times New Roman" w:hAnsi="Times New Roman"/>
        </w:rPr>
        <w:t>Tucholi</w:t>
      </w:r>
      <w:r w:rsidR="008C252C" w:rsidRPr="00A16F63">
        <w:rPr>
          <w:rFonts w:ascii="Times New Roman" w:hAnsi="Times New Roman"/>
        </w:rPr>
        <w:t xml:space="preserve"> wykonujący prawem określone obowiązki z wykorzystaniem aparatu pomo</w:t>
      </w:r>
      <w:r w:rsidR="008C252C">
        <w:rPr>
          <w:rFonts w:ascii="Times New Roman" w:hAnsi="Times New Roman"/>
        </w:rPr>
        <w:t>cniczego – Urzędu Miejskiego w Tucholi</w:t>
      </w:r>
      <w:r w:rsidR="008C252C" w:rsidRPr="00A16F63">
        <w:rPr>
          <w:rFonts w:ascii="Times New Roman" w:hAnsi="Times New Roman"/>
        </w:rPr>
        <w:t xml:space="preserve">. </w:t>
      </w:r>
    </w:p>
    <w:p w:rsidR="008C252C" w:rsidRPr="005E5B58" w:rsidRDefault="008C252C" w:rsidP="005E5B58">
      <w:pPr>
        <w:pStyle w:val="Akapitzlist"/>
        <w:spacing w:before="120" w:after="120"/>
        <w:ind w:left="567"/>
        <w:jc w:val="both"/>
        <w:rPr>
          <w:rFonts w:ascii="Times New Roman" w:hAnsi="Times New Roman"/>
        </w:rPr>
      </w:pPr>
      <w:r w:rsidRPr="005E5B58">
        <w:rPr>
          <w:rFonts w:ascii="Times New Roman" w:hAnsi="Times New Roman"/>
        </w:rPr>
        <w:t>Kontakt:</w:t>
      </w:r>
      <w:r w:rsidR="005E5B58">
        <w:rPr>
          <w:rFonts w:ascii="Times New Roman" w:hAnsi="Times New Roman"/>
        </w:rPr>
        <w:t xml:space="preserve"> Plac Zamkowy 1,89-500 </w:t>
      </w:r>
      <w:r w:rsidRPr="005E5B58">
        <w:rPr>
          <w:rFonts w:ascii="Times New Roman" w:hAnsi="Times New Roman"/>
        </w:rPr>
        <w:t>Tuchola</w:t>
      </w:r>
      <w:r w:rsidR="005E5B58">
        <w:rPr>
          <w:rFonts w:ascii="Times New Roman" w:hAnsi="Times New Roman"/>
        </w:rPr>
        <w:t xml:space="preserve">, </w:t>
      </w:r>
      <w:r w:rsidRPr="005E5B58">
        <w:rPr>
          <w:rFonts w:ascii="Times New Roman" w:hAnsi="Times New Roman"/>
        </w:rPr>
        <w:t xml:space="preserve">e-mail: </w:t>
      </w:r>
      <w:hyperlink r:id="rId61" w:history="1">
        <w:r w:rsidR="005E5B58" w:rsidRPr="005E5B58">
          <w:rPr>
            <w:rStyle w:val="Hipercze"/>
            <w:rFonts w:ascii="Times New Roman" w:hAnsi="Times New Roman"/>
            <w:color w:val="auto"/>
            <w:u w:val="none"/>
          </w:rPr>
          <w:t>burmistrz@tuchola.pl</w:t>
        </w:r>
      </w:hyperlink>
      <w:r w:rsidRPr="005E5B58">
        <w:rPr>
          <w:rFonts w:ascii="Times New Roman" w:hAnsi="Times New Roman"/>
        </w:rPr>
        <w:t>, tel. 52</w:t>
      </w:r>
      <w:r w:rsidR="00D9079D">
        <w:rPr>
          <w:rFonts w:ascii="Times New Roman" w:hAnsi="Times New Roman"/>
        </w:rPr>
        <w:t> </w:t>
      </w:r>
      <w:r w:rsidR="005E5B58">
        <w:rPr>
          <w:rFonts w:ascii="Times New Roman" w:hAnsi="Times New Roman"/>
        </w:rPr>
        <w:t>564</w:t>
      </w:r>
      <w:r w:rsidR="00D9079D">
        <w:rPr>
          <w:rFonts w:ascii="Times New Roman" w:hAnsi="Times New Roman"/>
        </w:rPr>
        <w:t xml:space="preserve"> </w:t>
      </w:r>
      <w:r w:rsidR="005E5B58">
        <w:rPr>
          <w:rFonts w:ascii="Times New Roman" w:hAnsi="Times New Roman"/>
        </w:rPr>
        <w:t>25</w:t>
      </w:r>
      <w:r w:rsidR="00D9079D">
        <w:rPr>
          <w:rFonts w:ascii="Times New Roman" w:hAnsi="Times New Roman"/>
        </w:rPr>
        <w:t xml:space="preserve"> </w:t>
      </w:r>
      <w:r w:rsidR="005E5B58">
        <w:rPr>
          <w:rFonts w:ascii="Times New Roman" w:hAnsi="Times New Roman"/>
        </w:rPr>
        <w:t>00</w:t>
      </w:r>
      <w:r w:rsidRPr="005E5B58">
        <w:rPr>
          <w:rFonts w:ascii="Times New Roman" w:hAnsi="Times New Roman"/>
        </w:rPr>
        <w:t>, fax</w:t>
      </w:r>
      <w:r w:rsidR="00E81B13">
        <w:rPr>
          <w:rFonts w:ascii="Times New Roman" w:hAnsi="Times New Roman"/>
        </w:rPr>
        <w:t>.</w:t>
      </w:r>
      <w:r w:rsidRPr="005E5B58">
        <w:rPr>
          <w:rFonts w:ascii="Times New Roman" w:hAnsi="Times New Roman"/>
        </w:rPr>
        <w:t xml:space="preserve">: </w:t>
      </w:r>
      <w:r w:rsidR="00E81B13" w:rsidRPr="004C3711">
        <w:rPr>
          <w:rFonts w:ascii="Times New Roman" w:hAnsi="Times New Roman" w:cs="Times New Roman"/>
          <w:lang w:val="en-US"/>
        </w:rPr>
        <w:t>52 334 21 3</w:t>
      </w:r>
      <w:r w:rsidR="00E81B13" w:rsidRPr="00E81B13">
        <w:rPr>
          <w:rFonts w:ascii="Times New Roman" w:hAnsi="Times New Roman" w:cs="Times New Roman"/>
          <w:lang w:val="en-US"/>
        </w:rPr>
        <w:t>8</w:t>
      </w:r>
      <w:r w:rsidRPr="00E81B13">
        <w:rPr>
          <w:rFonts w:ascii="Times New Roman" w:hAnsi="Times New Roman"/>
        </w:rPr>
        <w:t>.</w:t>
      </w:r>
      <w:r w:rsidRPr="005E5B58">
        <w:rPr>
          <w:rFonts w:ascii="Times New Roman" w:hAnsi="Times New Roman"/>
        </w:rPr>
        <w:t xml:space="preserve">  </w:t>
      </w:r>
    </w:p>
    <w:p w:rsidR="008C252C" w:rsidRPr="00A16F63" w:rsidRDefault="008C252C" w:rsidP="00A1344E">
      <w:pPr>
        <w:pStyle w:val="Akapitzlist"/>
        <w:numPr>
          <w:ilvl w:val="0"/>
          <w:numId w:val="16"/>
        </w:numPr>
        <w:spacing w:before="120" w:after="120"/>
        <w:ind w:left="567" w:hanging="283"/>
        <w:jc w:val="both"/>
        <w:rPr>
          <w:rFonts w:ascii="Times New Roman" w:hAnsi="Times New Roman"/>
        </w:rPr>
      </w:pPr>
      <w:r w:rsidRPr="00A16F63">
        <w:rPr>
          <w:rFonts w:ascii="Times New Roman" w:hAnsi="Times New Roman"/>
        </w:rPr>
        <w:t xml:space="preserve">Pani/Pana dane osobowe przetwarzane będą na podstawie art. 6 ust. 1 lit. c) RODO w celu związanym z postępowaniem o udzielenie zamówienia publicznego prowadzonym w trybie podstawowym bez negocjacji.  </w:t>
      </w:r>
    </w:p>
    <w:p w:rsidR="008C252C" w:rsidRPr="00A16F63" w:rsidRDefault="008C252C" w:rsidP="00A1344E">
      <w:pPr>
        <w:pStyle w:val="Akapitzlist"/>
        <w:numPr>
          <w:ilvl w:val="0"/>
          <w:numId w:val="16"/>
        </w:numPr>
        <w:spacing w:before="120" w:after="120"/>
        <w:ind w:left="567" w:hanging="283"/>
        <w:jc w:val="both"/>
        <w:rPr>
          <w:rFonts w:ascii="Times New Roman" w:hAnsi="Times New Roman"/>
        </w:rPr>
      </w:pPr>
      <w:r w:rsidRPr="00A16F63">
        <w:rPr>
          <w:rFonts w:ascii="Times New Roman" w:hAnsi="Times New Roman"/>
        </w:rPr>
        <w:t xml:space="preserve">Odbiorcami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będą osoby lub podmioty, którym udostępniona zostanie dokumentacja postępowania w oparciu o art. 74 oraz art.. 253 Ustawy z dnia 11 września 2019 r. Prawo zamówień publicznych (Dz.U. 2019.2020 ze zm.), dalej „ustawy Pzp”.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będą upoważnieni pracownicy Administratora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mogą być podmioty upoważnione na podstawie przepisów pr</w:t>
      </w:r>
      <w:r>
        <w:rPr>
          <w:rFonts w:ascii="Times New Roman" w:hAnsi="Times New Roman"/>
        </w:rPr>
        <w:t xml:space="preserve">awa oraz podwykonawcy związani </w:t>
      </w:r>
      <w:r w:rsidR="008C252C" w:rsidRPr="00A16F63">
        <w:rPr>
          <w:rFonts w:ascii="Times New Roman" w:hAnsi="Times New Roman"/>
        </w:rPr>
        <w:t>z Administratorem Danych umowami powierzenia przetwarzania danych osobowych.</w:t>
      </w:r>
    </w:p>
    <w:p w:rsidR="008C252C" w:rsidRPr="00A16F63" w:rsidRDefault="008C252C" w:rsidP="00A1344E">
      <w:pPr>
        <w:pStyle w:val="Akapitzlist"/>
        <w:numPr>
          <w:ilvl w:val="0"/>
          <w:numId w:val="16"/>
        </w:numPr>
        <w:spacing w:before="120" w:after="120"/>
        <w:ind w:left="567" w:hanging="283"/>
        <w:jc w:val="both"/>
        <w:rPr>
          <w:rFonts w:ascii="Times New Roman" w:hAnsi="Times New Roman"/>
        </w:rPr>
      </w:pPr>
      <w:r w:rsidRPr="00A16F63">
        <w:rPr>
          <w:rFonts w:ascii="Times New Roman" w:hAnsi="Times New Roman"/>
        </w:rPr>
        <w:t xml:space="preserve">Pani/Pana dane osobowe będą przechowywane zgodnie z art. 78 ust. 1 i 4 ustawy Pzp, </w:t>
      </w:r>
      <w:r w:rsidRPr="00A16F63">
        <w:rPr>
          <w:rFonts w:ascii="Times New Roman" w:hAnsi="Times New Roman"/>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8C252C" w:rsidRPr="00A16F63" w:rsidRDefault="00CF15A7"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lastRenderedPageBreak/>
        <w:t>o</w:t>
      </w:r>
      <w:r w:rsidR="008C252C" w:rsidRPr="00A16F63">
        <w:rPr>
          <w:rFonts w:ascii="Times New Roman" w:hAnsi="Times New Roman"/>
        </w:rPr>
        <w:t xml:space="preserve">bowiązek podania przez Panią/Pana danych osobowych bezpośrednio Pani/Pana dotyczących jest wymogiem ustawowym określonym w przepisach ustawy Pzp, związanym z udziałem </w:t>
      </w:r>
      <w:r w:rsidR="008C252C" w:rsidRPr="00A16F63">
        <w:rPr>
          <w:rFonts w:ascii="Times New Roman" w:hAnsi="Times New Roman"/>
        </w:rPr>
        <w:br/>
        <w:t xml:space="preserve">w postępowaniu o udzielenie zamówienia publicznego; konsekwencje niepodania określonych danych wynikają z ustawy Pzp.   </w:t>
      </w:r>
    </w:p>
    <w:p w:rsidR="008C252C" w:rsidRPr="00A16F63" w:rsidRDefault="00CF15A7"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odniesieniu do Pani/Pana danych osobowych decyzje nie będą podejmowane w sposób zautomatyzowany, stosowanie do art. 22 RODO; </w:t>
      </w:r>
    </w:p>
    <w:p w:rsidR="008C252C" w:rsidRPr="00A16F63" w:rsidRDefault="00D9079D"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p</w:t>
      </w:r>
      <w:r w:rsidR="008C252C" w:rsidRPr="00A16F63">
        <w:rPr>
          <w:rFonts w:ascii="Times New Roman" w:hAnsi="Times New Roman"/>
        </w:rPr>
        <w:t>osiada Pani/Pan:</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15 RODO prawo dostępu do danych osobowych Pani/Pana dotyczących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16 RODO prawo do sprostowania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18 RODO prawo żądania od administratora ograniczenia przetwarzania danych osobowych z zastrzeżeniem przypadków, o których mowa w art. 18 ust. 2 RODO ***;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wniesienia skargi do Prezesa Urzędu Ochrony Danych Osobowych, gdy uzna Pani/Pan, że przetwarzanie danych osobowych Pani/Pana dotyczących narusza przepisy RODO. </w:t>
      </w:r>
    </w:p>
    <w:p w:rsidR="008C252C" w:rsidRPr="00A16F63" w:rsidRDefault="00D9079D"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n</w:t>
      </w:r>
      <w:r w:rsidR="008C252C" w:rsidRPr="00A16F63">
        <w:rPr>
          <w:rFonts w:ascii="Times New Roman" w:hAnsi="Times New Roman"/>
        </w:rPr>
        <w:t>ie przysługuje Pani/Panu:</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w związku z art. 17 ust. 3 lit. b), d) lub e) RODO prawo do usunięcia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przenoszenia danych osobowych, o którym mowa w art. 20 RODO,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21 RODO prawo sprzeciwu, wobec przetwarzania danych osobowych, gdyż podstawą prawną przetwarzania Pani/Pana danych osobowych jest art. 6 ust. 1 lit. c) RODO,    </w:t>
      </w:r>
    </w:p>
    <w:p w:rsidR="008C252C" w:rsidRDefault="00D9079D"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sprawach z </w:t>
      </w:r>
      <w:r w:rsidR="008C252C" w:rsidRPr="004C0C9D">
        <w:rPr>
          <w:rFonts w:ascii="Times New Roman" w:hAnsi="Times New Roman"/>
        </w:rPr>
        <w:t>zakresu ochrony danych osobowych można kontaktować się z Inspektorem Ochrony Danych, telefonicznie: 52</w:t>
      </w:r>
      <w:r w:rsidRPr="004C0C9D">
        <w:rPr>
          <w:rFonts w:ascii="Times New Roman" w:hAnsi="Times New Roman"/>
        </w:rPr>
        <w:t> 336 34 33</w:t>
      </w:r>
      <w:r w:rsidR="008C252C" w:rsidRPr="004C0C9D">
        <w:rPr>
          <w:rFonts w:ascii="Times New Roman" w:hAnsi="Times New Roman"/>
        </w:rPr>
        <w:t xml:space="preserve"> lub pod adresem e-mail: </w:t>
      </w:r>
      <w:hyperlink r:id="rId62" w:history="1">
        <w:r w:rsidR="00CF15A7" w:rsidRPr="004C0C9D">
          <w:rPr>
            <w:rStyle w:val="Hipercze"/>
            <w:rFonts w:ascii="Times New Roman" w:hAnsi="Times New Roman"/>
            <w:color w:val="auto"/>
            <w:u w:val="none"/>
          </w:rPr>
          <w:t>iod@tuchola.pl</w:t>
        </w:r>
      </w:hyperlink>
    </w:p>
    <w:p w:rsidR="00D9079D" w:rsidRPr="00D9079D" w:rsidRDefault="00D9079D" w:rsidP="00D9079D">
      <w:pPr>
        <w:pStyle w:val="Akapitzlist"/>
        <w:spacing w:before="120" w:after="120"/>
        <w:ind w:left="567"/>
        <w:jc w:val="both"/>
        <w:rPr>
          <w:rFonts w:ascii="Times New Roman" w:hAnsi="Times New Roman"/>
        </w:rPr>
      </w:pPr>
    </w:p>
    <w:p w:rsidR="008C252C" w:rsidRPr="008C252C" w:rsidRDefault="008C252C" w:rsidP="008C252C">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color w:val="000000"/>
          <w:sz w:val="16"/>
          <w:szCs w:val="16"/>
          <w:vertAlign w:val="superscript"/>
        </w:rPr>
        <w:t xml:space="preserve">* </w:t>
      </w:r>
      <w:r w:rsidRPr="008C252C">
        <w:rPr>
          <w:rFonts w:ascii="Times New Roman" w:hAnsi="Times New Roman" w:cs="Times New Roman"/>
          <w:b/>
          <w:bCs/>
          <w:i/>
          <w:iCs/>
          <w:color w:val="000000"/>
          <w:sz w:val="16"/>
          <w:szCs w:val="16"/>
        </w:rPr>
        <w:t>Wyjaśnienie:</w:t>
      </w:r>
      <w:r w:rsidRPr="008C252C">
        <w:rPr>
          <w:rFonts w:ascii="Times New Roman" w:hAnsi="Times New Roman" w:cs="Times New Roman"/>
          <w:i/>
          <w:iCs/>
          <w:color w:val="000000"/>
          <w:sz w:val="16"/>
          <w:szCs w:val="16"/>
        </w:rPr>
        <w:t xml:space="preserve"> w przypadku korzystania przez osobę, której dane osobowe są przetwarzane przez zamawiającego, z uprawnienia, o którym mowa w </w:t>
      </w:r>
      <w:hyperlink r:id="rId63" w:anchor="/document/68636690?unitId=art(15)ust(1)&amp;cm=DOCUMENT" w:history="1">
        <w:r w:rsidRPr="008C252C">
          <w:rPr>
            <w:rStyle w:val="Hipercze"/>
            <w:rFonts w:ascii="Times New Roman" w:hAnsi="Times New Roman" w:cs="Times New Roman"/>
            <w:i/>
            <w:iCs/>
            <w:color w:val="000000"/>
            <w:sz w:val="16"/>
            <w:szCs w:val="16"/>
          </w:rPr>
          <w:t>art. 15 ust. 1-3</w:t>
        </w:r>
      </w:hyperlink>
      <w:r w:rsidRPr="008C252C">
        <w:rPr>
          <w:rFonts w:ascii="Times New Roman" w:hAnsi="Times New Roman" w:cs="Times New Roman"/>
          <w:i/>
          <w:iCs/>
          <w:color w:val="000000"/>
          <w:sz w:val="16"/>
          <w:szCs w:val="16"/>
        </w:rPr>
        <w:t xml:space="preserve"> RODO, Zamawiający</w:t>
      </w:r>
      <w:r w:rsidRPr="008C252C">
        <w:rPr>
          <w:rFonts w:ascii="Times New Roman" w:hAnsi="Times New Roman" w:cs="Times New Roman"/>
          <w:i/>
          <w:iCs/>
          <w:sz w:val="16"/>
          <w:szCs w:val="16"/>
        </w:rPr>
        <w:t xml:space="preserve"> może żądać od osoby występującej z żądaniem wskazania dodatkowych informacji, mających na celu sprecyzowanie nazwy lub daty zakończonego postępowania o udzielenie zamówienia. </w:t>
      </w:r>
    </w:p>
    <w:p w:rsidR="008C252C" w:rsidRPr="008C252C" w:rsidRDefault="008C252C" w:rsidP="008C252C">
      <w:pPr>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skorzystanie z prawa do sprostowania nie może skutkować zmianą wyniku postępowania</w:t>
      </w:r>
      <w:r w:rsidRPr="008C252C">
        <w:rPr>
          <w:rFonts w:ascii="Times New Roman" w:hAnsi="Times New Roman" w:cs="Times New Roman"/>
          <w:i/>
          <w:iCs/>
          <w:sz w:val="16"/>
          <w:szCs w:val="16"/>
        </w:rPr>
        <w:br/>
        <w:t xml:space="preserve">o udzielenie zamówienia publicznego ani zmianą postanowień umowy w zakresie niezgodnym z ustawą Pzp oraz nie może naruszać integralności protokołu oraz jego załączników. </w:t>
      </w:r>
    </w:p>
    <w:p w:rsidR="00DE7339" w:rsidRPr="003A0900" w:rsidRDefault="008C252C" w:rsidP="003A0900">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prawo do ograniczenia przetwarzania nie ma zastosowan</w:t>
      </w:r>
      <w:r>
        <w:rPr>
          <w:rFonts w:ascii="Times New Roman" w:hAnsi="Times New Roman" w:cs="Times New Roman"/>
          <w:i/>
          <w:iCs/>
          <w:sz w:val="16"/>
          <w:szCs w:val="16"/>
        </w:rPr>
        <w:t xml:space="preserve">ia w odniesieniu </w:t>
      </w:r>
      <w:r w:rsidRPr="008C252C">
        <w:rPr>
          <w:rFonts w:ascii="Times New Roman" w:hAnsi="Times New Roman" w:cs="Times New Roman"/>
          <w:i/>
          <w:iCs/>
          <w:sz w:val="16"/>
          <w:szCs w:val="16"/>
        </w:rPr>
        <w:t>do przechowywania, w celu zapewnienia korzystania ze środków ochrony prawnej lub w celu ochrony praw innej osoby fizycznej lub prawnej, lub z uwagi na ważne względy interesu publicznego Unii Europejskiej lub państwa członkowskiego.</w:t>
      </w:r>
    </w:p>
    <w:p w:rsidR="00670293" w:rsidRDefault="00670293" w:rsidP="005E5B58">
      <w:pPr>
        <w:spacing w:after="0"/>
        <w:jc w:val="both"/>
        <w:rPr>
          <w:rFonts w:ascii="Times New Roman" w:hAnsi="Times New Roman" w:cs="Times New Roman"/>
          <w:b/>
          <w:bCs/>
        </w:rPr>
      </w:pPr>
    </w:p>
    <w:p w:rsidR="005E5B58" w:rsidRPr="005E5B58" w:rsidRDefault="005E5B58" w:rsidP="005E5B58">
      <w:pPr>
        <w:spacing w:after="0"/>
        <w:jc w:val="both"/>
        <w:rPr>
          <w:rFonts w:ascii="Times New Roman" w:hAnsi="Times New Roman" w:cs="Times New Roman"/>
          <w:b/>
          <w:bCs/>
        </w:rPr>
      </w:pPr>
      <w:r w:rsidRPr="005E5B58">
        <w:rPr>
          <w:rFonts w:ascii="Times New Roman" w:hAnsi="Times New Roman" w:cs="Times New Roman"/>
          <w:b/>
          <w:bCs/>
        </w:rPr>
        <w:t>Załączniki stanowiące integralną część specyfi</w:t>
      </w:r>
      <w:r>
        <w:rPr>
          <w:rFonts w:ascii="Times New Roman" w:hAnsi="Times New Roman" w:cs="Times New Roman"/>
          <w:b/>
          <w:bCs/>
        </w:rPr>
        <w:t>kacji warunków zamówienia (SWZ):</w:t>
      </w:r>
    </w:p>
    <w:p w:rsidR="00004889" w:rsidRDefault="005E491E" w:rsidP="00B6448A">
      <w:pPr>
        <w:spacing w:after="0"/>
        <w:jc w:val="both"/>
        <w:rPr>
          <w:rFonts w:ascii="Times New Roman" w:eastAsia="Times New Roman" w:hAnsi="Times New Roman" w:cs="Times New Roman"/>
        </w:rPr>
      </w:pPr>
      <w:r w:rsidRPr="005E491E">
        <w:rPr>
          <w:rFonts w:ascii="Times New Roman" w:eastAsia="Times New Roman" w:hAnsi="Times New Roman" w:cs="Times New Roman"/>
          <w:b/>
        </w:rPr>
        <w:t xml:space="preserve">Załącznik </w:t>
      </w:r>
      <w:r w:rsidR="00B6448A">
        <w:rPr>
          <w:rFonts w:ascii="Times New Roman" w:eastAsia="Times New Roman" w:hAnsi="Times New Roman" w:cs="Times New Roman"/>
          <w:b/>
        </w:rPr>
        <w:t>n</w:t>
      </w:r>
      <w:r w:rsidRPr="005E491E">
        <w:rPr>
          <w:rFonts w:ascii="Times New Roman" w:eastAsia="Times New Roman" w:hAnsi="Times New Roman" w:cs="Times New Roman"/>
          <w:b/>
        </w:rPr>
        <w:t xml:space="preserve">r 1 </w:t>
      </w:r>
      <w:r w:rsidRPr="005E491E">
        <w:rPr>
          <w:rFonts w:ascii="Times New Roman" w:eastAsia="Times New Roman" w:hAnsi="Times New Roman" w:cs="Times New Roman"/>
        </w:rPr>
        <w:t xml:space="preserve">– </w:t>
      </w:r>
      <w:r w:rsidR="00004889">
        <w:rPr>
          <w:rFonts w:ascii="Times New Roman" w:eastAsia="Times New Roman" w:hAnsi="Times New Roman" w:cs="Times New Roman"/>
        </w:rPr>
        <w:t>szczegółowy opis  przedmiotu zamówienia,</w:t>
      </w:r>
    </w:p>
    <w:p w:rsidR="00B6448A" w:rsidRDefault="005E491E" w:rsidP="00B6448A">
      <w:pPr>
        <w:spacing w:after="0"/>
        <w:jc w:val="both"/>
        <w:rPr>
          <w:rFonts w:ascii="Times New Roman" w:eastAsia="Times New Roman" w:hAnsi="Times New Roman" w:cs="Times New Roman"/>
        </w:rPr>
      </w:pPr>
      <w:r w:rsidRPr="005E491E">
        <w:rPr>
          <w:rFonts w:ascii="Times New Roman" w:eastAsia="Times New Roman" w:hAnsi="Times New Roman" w:cs="Times New Roman"/>
          <w:b/>
        </w:rPr>
        <w:t xml:space="preserve">Załącznik </w:t>
      </w:r>
      <w:r w:rsidR="00B6448A">
        <w:rPr>
          <w:rFonts w:ascii="Times New Roman" w:eastAsia="Times New Roman" w:hAnsi="Times New Roman" w:cs="Times New Roman"/>
          <w:b/>
        </w:rPr>
        <w:t>n</w:t>
      </w:r>
      <w:r w:rsidRPr="005E491E">
        <w:rPr>
          <w:rFonts w:ascii="Times New Roman" w:eastAsia="Times New Roman" w:hAnsi="Times New Roman" w:cs="Times New Roman"/>
          <w:b/>
        </w:rPr>
        <w:t>r 2</w:t>
      </w:r>
      <w:r w:rsidRPr="005E491E">
        <w:rPr>
          <w:rFonts w:ascii="Times New Roman" w:eastAsia="Times New Roman" w:hAnsi="Times New Roman" w:cs="Times New Roman"/>
        </w:rPr>
        <w:t xml:space="preserve"> –</w:t>
      </w:r>
      <w:r w:rsidR="00004889" w:rsidRPr="00004889">
        <w:rPr>
          <w:rFonts w:ascii="Times New Roman" w:eastAsia="Times New Roman" w:hAnsi="Times New Roman" w:cs="Times New Roman"/>
        </w:rPr>
        <w:t xml:space="preserve"> </w:t>
      </w:r>
      <w:r w:rsidR="00004889" w:rsidRPr="005E491E">
        <w:rPr>
          <w:rFonts w:ascii="Times New Roman" w:eastAsia="Times New Roman" w:hAnsi="Times New Roman" w:cs="Times New Roman"/>
        </w:rPr>
        <w:t>formularz oferty;</w:t>
      </w:r>
    </w:p>
    <w:p w:rsidR="00004889" w:rsidRDefault="005E491E" w:rsidP="00B6448A">
      <w:pPr>
        <w:spacing w:after="0"/>
        <w:jc w:val="both"/>
        <w:rPr>
          <w:rFonts w:ascii="Times New Roman" w:eastAsia="Times New Roman" w:hAnsi="Times New Roman" w:cs="Times New Roman"/>
        </w:rPr>
      </w:pPr>
      <w:r w:rsidRPr="005E491E">
        <w:rPr>
          <w:rFonts w:ascii="Times New Roman" w:eastAsia="Times New Roman" w:hAnsi="Times New Roman" w:cs="Times New Roman"/>
          <w:b/>
        </w:rPr>
        <w:t xml:space="preserve">Załącznik </w:t>
      </w:r>
      <w:r w:rsidR="00B6448A">
        <w:rPr>
          <w:rFonts w:ascii="Times New Roman" w:eastAsia="Times New Roman" w:hAnsi="Times New Roman" w:cs="Times New Roman"/>
          <w:b/>
        </w:rPr>
        <w:t>n</w:t>
      </w:r>
      <w:r w:rsidRPr="005E491E">
        <w:rPr>
          <w:rFonts w:ascii="Times New Roman" w:eastAsia="Times New Roman" w:hAnsi="Times New Roman" w:cs="Times New Roman"/>
          <w:b/>
        </w:rPr>
        <w:t>r 3</w:t>
      </w:r>
      <w:r w:rsidRPr="005E491E">
        <w:rPr>
          <w:rFonts w:ascii="Times New Roman" w:eastAsia="Times New Roman" w:hAnsi="Times New Roman" w:cs="Times New Roman"/>
        </w:rPr>
        <w:t xml:space="preserve"> – </w:t>
      </w:r>
      <w:r w:rsidR="00004889" w:rsidRPr="005E491E">
        <w:rPr>
          <w:rFonts w:ascii="Times New Roman" w:eastAsia="Times New Roman" w:hAnsi="Times New Roman" w:cs="Times New Roman"/>
        </w:rPr>
        <w:t xml:space="preserve">projekt umowy; </w:t>
      </w:r>
    </w:p>
    <w:p w:rsidR="005E491E" w:rsidRPr="005E491E" w:rsidRDefault="005E491E" w:rsidP="00B6448A">
      <w:pPr>
        <w:spacing w:after="0"/>
        <w:jc w:val="both"/>
        <w:rPr>
          <w:rFonts w:ascii="Times New Roman" w:eastAsia="Times New Roman" w:hAnsi="Times New Roman" w:cs="Times New Roman"/>
        </w:rPr>
      </w:pPr>
      <w:r w:rsidRPr="005E491E">
        <w:rPr>
          <w:rFonts w:ascii="Times New Roman" w:eastAsia="Times New Roman" w:hAnsi="Times New Roman" w:cs="Times New Roman"/>
          <w:b/>
        </w:rPr>
        <w:t xml:space="preserve">Załącznik </w:t>
      </w:r>
      <w:r w:rsidR="00B6448A">
        <w:rPr>
          <w:rFonts w:ascii="Times New Roman" w:eastAsia="Times New Roman" w:hAnsi="Times New Roman" w:cs="Times New Roman"/>
          <w:b/>
        </w:rPr>
        <w:t>n</w:t>
      </w:r>
      <w:r w:rsidRPr="005E491E">
        <w:rPr>
          <w:rFonts w:ascii="Times New Roman" w:eastAsia="Times New Roman" w:hAnsi="Times New Roman" w:cs="Times New Roman"/>
          <w:b/>
        </w:rPr>
        <w:t>r 4</w:t>
      </w:r>
      <w:r w:rsidRPr="005E491E">
        <w:rPr>
          <w:rFonts w:ascii="Times New Roman" w:eastAsia="Times New Roman" w:hAnsi="Times New Roman" w:cs="Times New Roman"/>
        </w:rPr>
        <w:t xml:space="preserve"> –</w:t>
      </w:r>
      <w:r w:rsidR="00156024">
        <w:rPr>
          <w:rFonts w:ascii="Times New Roman" w:eastAsia="Times New Roman" w:hAnsi="Times New Roman" w:cs="Times New Roman"/>
        </w:rPr>
        <w:t xml:space="preserve"> </w:t>
      </w:r>
      <w:r w:rsidR="00156024" w:rsidRPr="005F1485">
        <w:rPr>
          <w:rFonts w:ascii="Times New Roman" w:eastAsia="Batang" w:hAnsi="Times New Roman" w:cs="Times New Roman"/>
          <w:bCs/>
        </w:rPr>
        <w:t xml:space="preserve">oświadczenie wykonawcy o niepodleganiu wykluczeniu i spełnieniu warunków </w:t>
      </w:r>
      <w:r w:rsidR="00156024" w:rsidRPr="00311BC6">
        <w:rPr>
          <w:rFonts w:ascii="Times New Roman" w:eastAsia="Batang" w:hAnsi="Times New Roman" w:cs="Times New Roman"/>
          <w:bCs/>
        </w:rPr>
        <w:t xml:space="preserve">udziału w postępowaniu składane na podstawie art. 125 ust. 1 Pzp </w:t>
      </w:r>
      <w:r w:rsidR="00156024" w:rsidRPr="00311BC6">
        <w:rPr>
          <w:rFonts w:ascii="Times New Roman" w:eastAsia="Batang" w:hAnsi="Times New Roman" w:cs="Times New Roman"/>
          <w:bCs/>
          <w:i/>
        </w:rPr>
        <w:t>(złożyć wraz z ofertą)</w:t>
      </w:r>
      <w:r w:rsidRPr="005E491E">
        <w:rPr>
          <w:rFonts w:ascii="Times New Roman" w:eastAsia="Times New Roman" w:hAnsi="Times New Roman" w:cs="Times New Roman"/>
        </w:rPr>
        <w:t>;</w:t>
      </w:r>
    </w:p>
    <w:p w:rsidR="005E491E" w:rsidRPr="005E491E" w:rsidRDefault="005E491E" w:rsidP="00B6448A">
      <w:pPr>
        <w:spacing w:after="0"/>
        <w:jc w:val="both"/>
        <w:rPr>
          <w:rFonts w:ascii="Times New Roman" w:eastAsia="Times New Roman" w:hAnsi="Times New Roman" w:cs="Times New Roman"/>
        </w:rPr>
      </w:pPr>
      <w:r w:rsidRPr="005E491E">
        <w:rPr>
          <w:rFonts w:ascii="Times New Roman" w:eastAsia="Times New Roman" w:hAnsi="Times New Roman" w:cs="Times New Roman"/>
          <w:b/>
        </w:rPr>
        <w:t xml:space="preserve">Załącznik </w:t>
      </w:r>
      <w:r w:rsidR="00B6448A">
        <w:rPr>
          <w:rFonts w:ascii="Times New Roman" w:eastAsia="Times New Roman" w:hAnsi="Times New Roman" w:cs="Times New Roman"/>
          <w:b/>
        </w:rPr>
        <w:t>n</w:t>
      </w:r>
      <w:r w:rsidRPr="005E491E">
        <w:rPr>
          <w:rFonts w:ascii="Times New Roman" w:eastAsia="Times New Roman" w:hAnsi="Times New Roman" w:cs="Times New Roman"/>
          <w:b/>
        </w:rPr>
        <w:t xml:space="preserve">r </w:t>
      </w:r>
      <w:r w:rsidR="000D7B44">
        <w:rPr>
          <w:rFonts w:ascii="Times New Roman" w:eastAsia="Times New Roman" w:hAnsi="Times New Roman" w:cs="Times New Roman"/>
          <w:b/>
        </w:rPr>
        <w:t>5</w:t>
      </w:r>
      <w:r w:rsidRPr="005E491E">
        <w:rPr>
          <w:rFonts w:ascii="Times New Roman" w:eastAsia="Times New Roman" w:hAnsi="Times New Roman" w:cs="Times New Roman"/>
        </w:rPr>
        <w:t xml:space="preserve"> – </w:t>
      </w:r>
      <w:r w:rsidR="00156024" w:rsidRPr="005F1485">
        <w:rPr>
          <w:rFonts w:ascii="Times New Roman" w:hAnsi="Times New Roman" w:cs="Times New Roman"/>
          <w:bCs/>
        </w:rPr>
        <w:t>informacja o przynależności do grupy kapitałowej (</w:t>
      </w:r>
      <w:r w:rsidR="00156024" w:rsidRPr="005F1485">
        <w:rPr>
          <w:rFonts w:ascii="Times New Roman" w:hAnsi="Times New Roman" w:cs="Times New Roman"/>
          <w:bCs/>
          <w:i/>
        </w:rPr>
        <w:t>złożyć dopiero na wezwanie Zamawiającego zgodnie z art. 274 ust.  1 Pzp)</w:t>
      </w:r>
    </w:p>
    <w:p w:rsidR="00156024" w:rsidRPr="005E491E" w:rsidRDefault="005E491E" w:rsidP="00B6448A">
      <w:pPr>
        <w:spacing w:after="0"/>
        <w:jc w:val="both"/>
        <w:rPr>
          <w:rFonts w:ascii="Times New Roman" w:eastAsia="Times New Roman" w:hAnsi="Times New Roman" w:cs="Times New Roman"/>
        </w:rPr>
      </w:pPr>
      <w:r w:rsidRPr="005E491E">
        <w:rPr>
          <w:rFonts w:ascii="Times New Roman" w:eastAsia="Times New Roman" w:hAnsi="Times New Roman" w:cs="Times New Roman"/>
          <w:b/>
        </w:rPr>
        <w:t xml:space="preserve">Załącznik </w:t>
      </w:r>
      <w:r w:rsidR="00B6448A">
        <w:rPr>
          <w:rFonts w:ascii="Times New Roman" w:eastAsia="Times New Roman" w:hAnsi="Times New Roman" w:cs="Times New Roman"/>
          <w:b/>
        </w:rPr>
        <w:t>n</w:t>
      </w:r>
      <w:r w:rsidRPr="005E491E">
        <w:rPr>
          <w:rFonts w:ascii="Times New Roman" w:eastAsia="Times New Roman" w:hAnsi="Times New Roman" w:cs="Times New Roman"/>
          <w:b/>
        </w:rPr>
        <w:t xml:space="preserve">r </w:t>
      </w:r>
      <w:r w:rsidR="000D7B44">
        <w:rPr>
          <w:rFonts w:ascii="Times New Roman" w:eastAsia="Times New Roman" w:hAnsi="Times New Roman" w:cs="Times New Roman"/>
          <w:b/>
        </w:rPr>
        <w:t>6</w:t>
      </w:r>
      <w:r w:rsidRPr="005E491E">
        <w:rPr>
          <w:rFonts w:ascii="Times New Roman" w:eastAsia="Times New Roman" w:hAnsi="Times New Roman" w:cs="Times New Roman"/>
        </w:rPr>
        <w:t xml:space="preserve"> – </w:t>
      </w:r>
      <w:r w:rsidR="00B6448A" w:rsidRPr="00156024">
        <w:rPr>
          <w:rFonts w:ascii="Times New Roman" w:eastAsia="Times New Roman" w:hAnsi="Times New Roman" w:cs="Times New Roman"/>
          <w:bCs/>
        </w:rPr>
        <w:t xml:space="preserve">wzór pełnomocnictwa </w:t>
      </w:r>
      <w:r w:rsidR="00B6448A" w:rsidRPr="00156024">
        <w:rPr>
          <w:rFonts w:ascii="Times New Roman" w:eastAsia="Times New Roman" w:hAnsi="Times New Roman" w:cs="Times New Roman"/>
          <w:bCs/>
          <w:i/>
        </w:rPr>
        <w:t>(jeżeli dot. złożyć wraz z ofertą),</w:t>
      </w:r>
    </w:p>
    <w:p w:rsidR="00156024" w:rsidRPr="00156024" w:rsidRDefault="00156024" w:rsidP="00B6448A">
      <w:pPr>
        <w:spacing w:after="0"/>
        <w:jc w:val="both"/>
        <w:rPr>
          <w:rFonts w:ascii="Times New Roman" w:eastAsia="Times New Roman" w:hAnsi="Times New Roman" w:cs="Times New Roman"/>
          <w:b/>
          <w:bCs/>
          <w:i/>
        </w:rPr>
      </w:pPr>
      <w:r w:rsidRPr="00156024">
        <w:rPr>
          <w:rFonts w:ascii="Times New Roman" w:eastAsia="Times New Roman" w:hAnsi="Times New Roman" w:cs="Times New Roman"/>
          <w:b/>
          <w:bCs/>
        </w:rPr>
        <w:t xml:space="preserve">Załącznik nr </w:t>
      </w:r>
      <w:r w:rsidR="000D7B44">
        <w:rPr>
          <w:rFonts w:ascii="Times New Roman" w:eastAsia="Times New Roman" w:hAnsi="Times New Roman" w:cs="Times New Roman"/>
          <w:b/>
          <w:bCs/>
        </w:rPr>
        <w:t>7</w:t>
      </w:r>
      <w:r w:rsidRPr="00156024">
        <w:rPr>
          <w:rFonts w:ascii="Times New Roman" w:eastAsia="Times New Roman" w:hAnsi="Times New Roman" w:cs="Times New Roman"/>
          <w:b/>
          <w:bCs/>
        </w:rPr>
        <w:t xml:space="preserve"> - </w:t>
      </w:r>
      <w:r w:rsidR="00B6448A" w:rsidRPr="00156024">
        <w:rPr>
          <w:rFonts w:ascii="Times New Roman" w:eastAsia="Times New Roman" w:hAnsi="Times New Roman" w:cs="Times New Roman"/>
          <w:bCs/>
        </w:rPr>
        <w:t>oświadczenie wykonawców wspólnie ubiegających się o udzielenie zamówienia art. 117 ust.4 Pzp,</w:t>
      </w:r>
    </w:p>
    <w:p w:rsidR="005E491E" w:rsidRPr="005E491E" w:rsidRDefault="005E491E" w:rsidP="00B6448A">
      <w:pPr>
        <w:spacing w:after="0"/>
        <w:jc w:val="both"/>
        <w:rPr>
          <w:rFonts w:ascii="Times New Roman" w:eastAsia="Times New Roman" w:hAnsi="Times New Roman" w:cs="Times New Roman"/>
        </w:rPr>
      </w:pPr>
      <w:r w:rsidRPr="005E491E">
        <w:rPr>
          <w:rFonts w:ascii="Times New Roman" w:eastAsia="Times New Roman" w:hAnsi="Times New Roman" w:cs="Times New Roman"/>
          <w:b/>
        </w:rPr>
        <w:t xml:space="preserve">Załącznik </w:t>
      </w:r>
      <w:r w:rsidR="00B6448A">
        <w:rPr>
          <w:rFonts w:ascii="Times New Roman" w:eastAsia="Times New Roman" w:hAnsi="Times New Roman" w:cs="Times New Roman"/>
          <w:b/>
        </w:rPr>
        <w:t>n</w:t>
      </w:r>
      <w:r w:rsidRPr="005E491E">
        <w:rPr>
          <w:rFonts w:ascii="Times New Roman" w:eastAsia="Times New Roman" w:hAnsi="Times New Roman" w:cs="Times New Roman"/>
          <w:b/>
        </w:rPr>
        <w:t xml:space="preserve">r </w:t>
      </w:r>
      <w:r w:rsidR="00156024">
        <w:rPr>
          <w:rFonts w:ascii="Times New Roman" w:eastAsia="Times New Roman" w:hAnsi="Times New Roman" w:cs="Times New Roman"/>
          <w:b/>
        </w:rPr>
        <w:t>10-2</w:t>
      </w:r>
      <w:r w:rsidR="00E36FC9">
        <w:rPr>
          <w:rFonts w:ascii="Times New Roman" w:eastAsia="Times New Roman" w:hAnsi="Times New Roman" w:cs="Times New Roman"/>
          <w:b/>
        </w:rPr>
        <w:t>4</w:t>
      </w:r>
      <w:r w:rsidRPr="005E491E">
        <w:rPr>
          <w:rFonts w:ascii="Times New Roman" w:eastAsia="Times New Roman" w:hAnsi="Times New Roman" w:cs="Times New Roman"/>
          <w:b/>
        </w:rPr>
        <w:t xml:space="preserve"> – </w:t>
      </w:r>
      <w:r w:rsidR="00156024">
        <w:rPr>
          <w:rFonts w:ascii="Times New Roman" w:eastAsia="Times New Roman" w:hAnsi="Times New Roman" w:cs="Times New Roman"/>
        </w:rPr>
        <w:t>załączniki finansowe.</w:t>
      </w:r>
    </w:p>
    <w:p w:rsidR="00670293" w:rsidRPr="004C3711" w:rsidRDefault="00670293" w:rsidP="00DE7339">
      <w:pPr>
        <w:spacing w:after="0"/>
        <w:ind w:left="567"/>
        <w:jc w:val="both"/>
        <w:rPr>
          <w:rFonts w:ascii="Times New Roman" w:hAnsi="Times New Roman" w:cs="Times New Roman"/>
        </w:rPr>
      </w:pPr>
    </w:p>
    <w:sectPr w:rsidR="00670293" w:rsidRPr="004C3711" w:rsidSect="00C36665">
      <w:headerReference w:type="default" r:id="rId64"/>
      <w:footerReference w:type="default" r:id="rId65"/>
      <w:pgSz w:w="11906" w:h="16838"/>
      <w:pgMar w:top="993" w:right="1417" w:bottom="1276"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691" w:rsidRDefault="001F5691" w:rsidP="004C3711">
      <w:pPr>
        <w:spacing w:after="0" w:line="240" w:lineRule="auto"/>
      </w:pPr>
      <w:r>
        <w:separator/>
      </w:r>
    </w:p>
  </w:endnote>
  <w:endnote w:type="continuationSeparator" w:id="1">
    <w:p w:rsidR="001F5691" w:rsidRDefault="001F5691" w:rsidP="004C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T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TTE16F6AD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63751"/>
      <w:docPartObj>
        <w:docPartGallery w:val="Page Numbers (Bottom of Page)"/>
        <w:docPartUnique/>
      </w:docPartObj>
    </w:sdtPr>
    <w:sdtContent>
      <w:p w:rsidR="00417C33" w:rsidRDefault="00FB4B03">
        <w:pPr>
          <w:pStyle w:val="Stopka"/>
          <w:jc w:val="right"/>
        </w:pPr>
        <w:fldSimple w:instr=" PAGE   \* MERGEFORMAT ">
          <w:r w:rsidR="000D7B44">
            <w:rPr>
              <w:noProof/>
            </w:rPr>
            <w:t>14</w:t>
          </w:r>
        </w:fldSimple>
      </w:p>
    </w:sdtContent>
  </w:sdt>
  <w:p w:rsidR="00417C33" w:rsidRDefault="00417C3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691" w:rsidRDefault="001F5691" w:rsidP="004C3711">
      <w:pPr>
        <w:spacing w:after="0" w:line="240" w:lineRule="auto"/>
      </w:pPr>
      <w:r>
        <w:separator/>
      </w:r>
    </w:p>
  </w:footnote>
  <w:footnote w:type="continuationSeparator" w:id="1">
    <w:p w:rsidR="001F5691" w:rsidRDefault="001F5691" w:rsidP="004C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33" w:rsidRDefault="00417C33" w:rsidP="004C371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22D"/>
    <w:multiLevelType w:val="hybridMultilevel"/>
    <w:tmpl w:val="E7D6BE74"/>
    <w:lvl w:ilvl="0" w:tplc="0AF012EC">
      <w:start w:val="1"/>
      <w:numFmt w:val="decimal"/>
      <w:lvlText w:val="%1."/>
      <w:lvlJc w:val="left"/>
      <w:pPr>
        <w:tabs>
          <w:tab w:val="num" w:pos="2359"/>
        </w:tabs>
        <w:ind w:left="2007" w:hanging="22"/>
      </w:pPr>
      <w:rPr>
        <w:rFonts w:cs="Times New Roman" w:hint="default"/>
        <w:b/>
      </w:rPr>
    </w:lvl>
    <w:lvl w:ilvl="1" w:tplc="04150019" w:tentative="1">
      <w:start w:val="1"/>
      <w:numFmt w:val="lowerLetter"/>
      <w:lvlText w:val="%2."/>
      <w:lvlJc w:val="left"/>
      <w:pPr>
        <w:tabs>
          <w:tab w:val="num" w:pos="2204"/>
        </w:tabs>
        <w:ind w:left="2204" w:hanging="360"/>
      </w:pPr>
      <w:rPr>
        <w:rFonts w:cs="Times New Roman"/>
      </w:rPr>
    </w:lvl>
    <w:lvl w:ilvl="2" w:tplc="0415001B" w:tentative="1">
      <w:start w:val="1"/>
      <w:numFmt w:val="lowerRoman"/>
      <w:lvlText w:val="%3."/>
      <w:lvlJc w:val="right"/>
      <w:pPr>
        <w:tabs>
          <w:tab w:val="num" w:pos="2924"/>
        </w:tabs>
        <w:ind w:left="2924" w:hanging="180"/>
      </w:pPr>
      <w:rPr>
        <w:rFonts w:cs="Times New Roman"/>
      </w:rPr>
    </w:lvl>
    <w:lvl w:ilvl="3" w:tplc="0415000F" w:tentative="1">
      <w:start w:val="1"/>
      <w:numFmt w:val="decimal"/>
      <w:lvlText w:val="%4."/>
      <w:lvlJc w:val="left"/>
      <w:pPr>
        <w:tabs>
          <w:tab w:val="num" w:pos="3644"/>
        </w:tabs>
        <w:ind w:left="3644" w:hanging="360"/>
      </w:pPr>
      <w:rPr>
        <w:rFonts w:cs="Times New Roman"/>
      </w:rPr>
    </w:lvl>
    <w:lvl w:ilvl="4" w:tplc="04150019" w:tentative="1">
      <w:start w:val="1"/>
      <w:numFmt w:val="lowerLetter"/>
      <w:lvlText w:val="%5."/>
      <w:lvlJc w:val="left"/>
      <w:pPr>
        <w:tabs>
          <w:tab w:val="num" w:pos="4364"/>
        </w:tabs>
        <w:ind w:left="4364" w:hanging="360"/>
      </w:pPr>
      <w:rPr>
        <w:rFonts w:cs="Times New Roman"/>
      </w:rPr>
    </w:lvl>
    <w:lvl w:ilvl="5" w:tplc="0415001B" w:tentative="1">
      <w:start w:val="1"/>
      <w:numFmt w:val="lowerRoman"/>
      <w:lvlText w:val="%6."/>
      <w:lvlJc w:val="right"/>
      <w:pPr>
        <w:tabs>
          <w:tab w:val="num" w:pos="5084"/>
        </w:tabs>
        <w:ind w:left="5084" w:hanging="180"/>
      </w:pPr>
      <w:rPr>
        <w:rFonts w:cs="Times New Roman"/>
      </w:rPr>
    </w:lvl>
    <w:lvl w:ilvl="6" w:tplc="0415000F" w:tentative="1">
      <w:start w:val="1"/>
      <w:numFmt w:val="decimal"/>
      <w:lvlText w:val="%7."/>
      <w:lvlJc w:val="left"/>
      <w:pPr>
        <w:tabs>
          <w:tab w:val="num" w:pos="5804"/>
        </w:tabs>
        <w:ind w:left="5804" w:hanging="360"/>
      </w:pPr>
      <w:rPr>
        <w:rFonts w:cs="Times New Roman"/>
      </w:rPr>
    </w:lvl>
    <w:lvl w:ilvl="7" w:tplc="04150019" w:tentative="1">
      <w:start w:val="1"/>
      <w:numFmt w:val="lowerLetter"/>
      <w:lvlText w:val="%8."/>
      <w:lvlJc w:val="left"/>
      <w:pPr>
        <w:tabs>
          <w:tab w:val="num" w:pos="6524"/>
        </w:tabs>
        <w:ind w:left="6524" w:hanging="360"/>
      </w:pPr>
      <w:rPr>
        <w:rFonts w:cs="Times New Roman"/>
      </w:rPr>
    </w:lvl>
    <w:lvl w:ilvl="8" w:tplc="0415001B" w:tentative="1">
      <w:start w:val="1"/>
      <w:numFmt w:val="lowerRoman"/>
      <w:lvlText w:val="%9."/>
      <w:lvlJc w:val="right"/>
      <w:pPr>
        <w:tabs>
          <w:tab w:val="num" w:pos="7244"/>
        </w:tabs>
        <w:ind w:left="7244" w:hanging="180"/>
      </w:pPr>
      <w:rPr>
        <w:rFonts w:cs="Times New Roman"/>
      </w:rPr>
    </w:lvl>
  </w:abstractNum>
  <w:abstractNum w:abstractNumId="1">
    <w:nsid w:val="074E72ED"/>
    <w:multiLevelType w:val="hybridMultilevel"/>
    <w:tmpl w:val="7B7A8766"/>
    <w:lvl w:ilvl="0" w:tplc="04150011">
      <w:start w:val="1"/>
      <w:numFmt w:val="decimal"/>
      <w:lvlText w:val="%1)"/>
      <w:lvlJc w:val="left"/>
      <w:pPr>
        <w:ind w:left="644"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EE75B2F"/>
    <w:multiLevelType w:val="hybridMultilevel"/>
    <w:tmpl w:val="AC801754"/>
    <w:lvl w:ilvl="0" w:tplc="FBCC5A56">
      <w:start w:val="1"/>
      <w:numFmt w:val="decimal"/>
      <w:lvlText w:val="%1)"/>
      <w:lvlJc w:val="left"/>
      <w:pPr>
        <w:tabs>
          <w:tab w:val="num" w:pos="1080"/>
        </w:tabs>
        <w:ind w:left="1080" w:hanging="360"/>
      </w:pPr>
      <w:rPr>
        <w:rFonts w:hint="default"/>
      </w:rPr>
    </w:lvl>
    <w:lvl w:ilvl="1" w:tplc="3356F6CC">
      <w:start w:val="1"/>
      <w:numFmt w:val="decimal"/>
      <w:lvlText w:val="%2."/>
      <w:lvlJc w:val="left"/>
      <w:pPr>
        <w:tabs>
          <w:tab w:val="num" w:pos="360"/>
        </w:tabs>
        <w:ind w:left="360" w:hanging="360"/>
      </w:pPr>
      <w:rPr>
        <w:rFonts w:hint="default"/>
        <w:b/>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
    <w:nsid w:val="10FB20A3"/>
    <w:multiLevelType w:val="hybridMultilevel"/>
    <w:tmpl w:val="99BE77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8B696F"/>
    <w:multiLevelType w:val="hybridMultilevel"/>
    <w:tmpl w:val="24CC1E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nsid w:val="1AC702EE"/>
    <w:multiLevelType w:val="multilevel"/>
    <w:tmpl w:val="4D44A02A"/>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2"/>
        <w:szCs w:val="22"/>
      </w:rPr>
    </w:lvl>
    <w:lvl w:ilvl="2">
      <w:start w:val="1"/>
      <w:numFmt w:val="decimal"/>
      <w:lvlText w:val="%1.%2.%3."/>
      <w:lvlJc w:val="left"/>
      <w:pPr>
        <w:ind w:left="1713" w:hanging="720"/>
      </w:pPr>
      <w:rPr>
        <w:rFonts w:cs="Aria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6">
    <w:nsid w:val="22543A8B"/>
    <w:multiLevelType w:val="hybridMultilevel"/>
    <w:tmpl w:val="3580EB5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nsid w:val="230D6840"/>
    <w:multiLevelType w:val="hybridMultilevel"/>
    <w:tmpl w:val="4A66BE6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25457DF5"/>
    <w:multiLevelType w:val="hybridMultilevel"/>
    <w:tmpl w:val="C1F437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6320CAF"/>
    <w:multiLevelType w:val="hybridMultilevel"/>
    <w:tmpl w:val="26A4E714"/>
    <w:lvl w:ilvl="0" w:tplc="A0AA17B0">
      <w:start w:val="1"/>
      <w:numFmt w:val="upperRoman"/>
      <w:lvlText w:val="%1."/>
      <w:lvlJc w:val="right"/>
      <w:pPr>
        <w:ind w:left="720" w:hanging="360"/>
      </w:pPr>
      <w:rPr>
        <w:b/>
      </w:rPr>
    </w:lvl>
    <w:lvl w:ilvl="1" w:tplc="E83CFC84">
      <w:start w:val="1"/>
      <w:numFmt w:val="decimal"/>
      <w:lvlText w:val="%2)"/>
      <w:lvlJc w:val="left"/>
      <w:pPr>
        <w:ind w:left="1440" w:hanging="360"/>
      </w:pPr>
      <w:rPr>
        <w:rFonts w:ascii="Garamond" w:hAnsi="Garamond" w:hint="default"/>
        <w:b w:val="0"/>
      </w:rPr>
    </w:lvl>
    <w:lvl w:ilvl="2" w:tplc="16B22B3C">
      <w:start w:val="1"/>
      <w:numFmt w:val="lowerLetter"/>
      <w:lvlText w:val="%3."/>
      <w:lvlJc w:val="left"/>
      <w:pPr>
        <w:ind w:left="2160" w:hanging="180"/>
      </w:pPr>
      <w:rPr>
        <w:b w:val="0"/>
      </w:rPr>
    </w:lvl>
    <w:lvl w:ilvl="3" w:tplc="6340E5F0">
      <w:start w:val="1"/>
      <w:numFmt w:val="lowerLetter"/>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151452"/>
    <w:multiLevelType w:val="multilevel"/>
    <w:tmpl w:val="34D07D0C"/>
    <w:lvl w:ilvl="0">
      <w:start w:val="5"/>
      <w:numFmt w:val="decimal"/>
      <w:lvlText w:val="%1."/>
      <w:lvlJc w:val="left"/>
      <w:pPr>
        <w:ind w:left="450" w:hanging="450"/>
      </w:pPr>
      <w:rPr>
        <w:rFonts w:hint="default"/>
      </w:rPr>
    </w:lvl>
    <w:lvl w:ilvl="1">
      <w:start w:val="1"/>
      <w:numFmt w:val="decimal"/>
      <w:lvlText w:val="%1.%2."/>
      <w:lvlJc w:val="left"/>
      <w:pPr>
        <w:ind w:left="734" w:hanging="450"/>
      </w:pPr>
      <w:rPr>
        <w:rFonts w:ascii="Times New Roman" w:hAnsi="Times New Roman" w:cs="Times New Roman"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2E558E"/>
    <w:multiLevelType w:val="multilevel"/>
    <w:tmpl w:val="25A221F0"/>
    <w:lvl w:ilvl="0">
      <w:start w:val="1"/>
      <w:numFmt w:val="decimal"/>
      <w:lvlText w:val="%1."/>
      <w:lvlJc w:val="left"/>
      <w:pPr>
        <w:ind w:left="357" w:hanging="357"/>
      </w:pPr>
      <w:rPr>
        <w:rFonts w:ascii="Times New Roman" w:hAnsi="Times New Roman" w:cs="Times New Roman" w:hint="default"/>
        <w:b/>
        <w:sz w:val="24"/>
        <w:szCs w:val="24"/>
      </w:rPr>
    </w:lvl>
    <w:lvl w:ilvl="1">
      <w:start w:val="1"/>
      <w:numFmt w:val="decimal"/>
      <w:lvlText w:val="%1.%2."/>
      <w:lvlJc w:val="left"/>
      <w:pPr>
        <w:ind w:left="907" w:hanging="623"/>
      </w:pPr>
      <w:rPr>
        <w:rFonts w:ascii="Times New Roman" w:hAnsi="Times New Roman" w:cs="Times New Roman" w:hint="default"/>
        <w:b/>
        <w:i w:val="0"/>
        <w:strike w:val="0"/>
        <w:color w:val="auto"/>
        <w:sz w:val="22"/>
        <w:szCs w:val="22"/>
      </w:rPr>
    </w:lvl>
    <w:lvl w:ilvl="2">
      <w:start w:val="1"/>
      <w:numFmt w:val="decimal"/>
      <w:lvlText w:val="%1.%2.%3."/>
      <w:lvlJc w:val="left"/>
      <w:pPr>
        <w:ind w:left="1224" w:hanging="504"/>
      </w:pPr>
      <w:rPr>
        <w:rFonts w:ascii="Times New Roman" w:hAnsi="Times New Roman" w:cs="Times New Roman" w:hint="default"/>
        <w:b/>
        <w:i w:val="0"/>
        <w:color w:val="auto"/>
        <w:sz w:val="22"/>
        <w:szCs w:val="22"/>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E1801D0"/>
    <w:multiLevelType w:val="hybridMultilevel"/>
    <w:tmpl w:val="F71EFB76"/>
    <w:lvl w:ilvl="0" w:tplc="6826047A">
      <w:start w:val="1"/>
      <w:numFmt w:val="lowerLetter"/>
      <w:lvlText w:val="%1)"/>
      <w:lvlJc w:val="left"/>
      <w:pPr>
        <w:ind w:left="1578" w:hanging="360"/>
      </w:pPr>
      <w:rPr>
        <w:b/>
      </w:r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13">
    <w:nsid w:val="31DB5061"/>
    <w:multiLevelType w:val="multilevel"/>
    <w:tmpl w:val="B970B784"/>
    <w:lvl w:ilvl="0">
      <w:start w:val="3"/>
      <w:numFmt w:val="decimal"/>
      <w:lvlText w:val="%1."/>
      <w:lvlJc w:val="left"/>
      <w:pPr>
        <w:ind w:left="450" w:hanging="450"/>
      </w:pPr>
      <w:rPr>
        <w:rFonts w:hint="default"/>
      </w:rPr>
    </w:lvl>
    <w:lvl w:ilvl="1">
      <w:start w:val="19"/>
      <w:numFmt w:val="decimal"/>
      <w:lvlText w:val="%1.%2."/>
      <w:lvlJc w:val="left"/>
      <w:pPr>
        <w:ind w:left="734"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7C075A"/>
    <w:multiLevelType w:val="multilevel"/>
    <w:tmpl w:val="751C23A6"/>
    <w:lvl w:ilvl="0">
      <w:start w:val="18"/>
      <w:numFmt w:val="decimal"/>
      <w:lvlText w:val="%1"/>
      <w:lvlJc w:val="left"/>
      <w:pPr>
        <w:ind w:left="390" w:hanging="390"/>
      </w:pPr>
      <w:rPr>
        <w:rFonts w:hint="default"/>
      </w:rPr>
    </w:lvl>
    <w:lvl w:ilvl="1">
      <w:start w:val="3"/>
      <w:numFmt w:val="decimal"/>
      <w:lvlText w:val="%1.%2"/>
      <w:lvlJc w:val="left"/>
      <w:pPr>
        <w:ind w:left="532"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C747BF9"/>
    <w:multiLevelType w:val="hybridMultilevel"/>
    <w:tmpl w:val="8BF4A9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DBC0A4C"/>
    <w:multiLevelType w:val="hybridMultilevel"/>
    <w:tmpl w:val="E85EEC0C"/>
    <w:lvl w:ilvl="0" w:tplc="24F2E046">
      <w:start w:val="1"/>
      <w:numFmt w:val="decimal"/>
      <w:lvlText w:val="%1."/>
      <w:lvlJc w:val="left"/>
      <w:pPr>
        <w:tabs>
          <w:tab w:val="num" w:pos="786"/>
        </w:tabs>
        <w:ind w:left="786" w:hanging="360"/>
      </w:pPr>
      <w:rPr>
        <w:rFonts w:cs="Times New Roman" w:hint="default"/>
        <w:b/>
        <w:strike w:val="0"/>
        <w:color w:val="auto"/>
      </w:rPr>
    </w:lvl>
    <w:lvl w:ilvl="1" w:tplc="3ECEEEBC">
      <w:start w:val="3"/>
      <w:numFmt w:val="decimal"/>
      <w:lvlText w:val="%2)"/>
      <w:lvlJc w:val="left"/>
      <w:pPr>
        <w:tabs>
          <w:tab w:val="num" w:pos="1866"/>
        </w:tabs>
        <w:ind w:left="1866" w:hanging="360"/>
      </w:pPr>
      <w:rPr>
        <w:rFonts w:cs="Times New Roman" w:hint="default"/>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nsid w:val="3E132834"/>
    <w:multiLevelType w:val="hybridMultilevel"/>
    <w:tmpl w:val="2B4EC2B2"/>
    <w:lvl w:ilvl="0" w:tplc="DF14B71A">
      <w:start w:val="1"/>
      <w:numFmt w:val="decimal"/>
      <w:lvlText w:val="%1)"/>
      <w:lvlJc w:val="left"/>
      <w:pPr>
        <w:ind w:left="720" w:hanging="360"/>
      </w:pPr>
      <w:rPr>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880FFF"/>
    <w:multiLevelType w:val="hybridMultilevel"/>
    <w:tmpl w:val="CEB0AC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4933623A"/>
    <w:multiLevelType w:val="multilevel"/>
    <w:tmpl w:val="3D0660C2"/>
    <w:lvl w:ilvl="0">
      <w:start w:val="1"/>
      <w:numFmt w:val="upperRoman"/>
      <w:suff w:val="space"/>
      <w:lvlText w:val="%1."/>
      <w:lvlJc w:val="left"/>
      <w:pPr>
        <w:ind w:left="0" w:firstLine="0"/>
      </w:pPr>
      <w:rPr>
        <w:rFonts w:ascii="Dotum" w:hAnsi="Dotum" w:hint="default"/>
        <w:b/>
        <w:i w:val="0"/>
        <w:caps/>
        <w:shadow w:val="0"/>
        <w:emboss w:val="0"/>
        <w:imprint w:val="0"/>
        <w:sz w:val="24"/>
        <w:szCs w:val="24"/>
      </w:rPr>
    </w:lvl>
    <w:lvl w:ilvl="1">
      <w:start w:val="1"/>
      <w:numFmt w:val="decimal"/>
      <w:lvlText w:val="%2."/>
      <w:lvlJc w:val="left"/>
      <w:pPr>
        <w:tabs>
          <w:tab w:val="num" w:pos="357"/>
        </w:tabs>
        <w:ind w:left="357" w:hanging="357"/>
      </w:pPr>
      <w:rPr>
        <w:rFonts w:ascii="Times New Roman" w:hAnsi="Times New Roman" w:hint="default"/>
        <w:b/>
        <w:i w:val="0"/>
        <w:caps w:val="0"/>
        <w:shadow w:val="0"/>
        <w:emboss w:val="0"/>
        <w:imprint w:val="0"/>
        <w:sz w:val="24"/>
        <w:szCs w:val="24"/>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Symbol" w:hAnsi="Symbol" w:hint="default"/>
        <w:b/>
        <w:i w:val="0"/>
      </w:rPr>
    </w:lvl>
    <w:lvl w:ilvl="5">
      <w:start w:val="1"/>
      <w:numFmt w:val="decimal"/>
      <w:lvlText w:val="%6."/>
      <w:lvlJc w:val="left"/>
      <w:pPr>
        <w:tabs>
          <w:tab w:val="num" w:pos="1701"/>
        </w:tabs>
        <w:ind w:left="0" w:firstLine="0"/>
      </w:pPr>
      <w:rPr>
        <w:rFonts w:hint="default"/>
        <w:i w:val="0"/>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2">
    <w:nsid w:val="4A7E78D0"/>
    <w:multiLevelType w:val="hybridMultilevel"/>
    <w:tmpl w:val="1CC4F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C25AD4"/>
    <w:multiLevelType w:val="hybridMultilevel"/>
    <w:tmpl w:val="580C38AA"/>
    <w:lvl w:ilvl="0" w:tplc="633422D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51C83462"/>
    <w:multiLevelType w:val="hybridMultilevel"/>
    <w:tmpl w:val="B888C5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55F27A1F"/>
    <w:multiLevelType w:val="hybridMultilevel"/>
    <w:tmpl w:val="9856BEB2"/>
    <w:lvl w:ilvl="0" w:tplc="0415000F">
      <w:start w:val="1"/>
      <w:numFmt w:val="decimal"/>
      <w:lvlText w:val="%1."/>
      <w:lvlJc w:val="left"/>
      <w:pPr>
        <w:tabs>
          <w:tab w:val="num" w:pos="720"/>
        </w:tabs>
        <w:ind w:left="720" w:hanging="360"/>
      </w:pPr>
    </w:lvl>
    <w:lvl w:ilvl="1" w:tplc="5B484B1E">
      <w:start w:val="1"/>
      <w:numFmt w:val="lowerLetter"/>
      <w:lvlText w:val="%2)"/>
      <w:lvlJc w:val="left"/>
      <w:pPr>
        <w:tabs>
          <w:tab w:val="num" w:pos="1440"/>
        </w:tabs>
        <w:ind w:left="1440" w:hanging="360"/>
      </w:pPr>
      <w:rPr>
        <w:rFonts w:ascii="Tt" w:eastAsia="Calibri" w:hAnsi="Tt"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8627834"/>
    <w:multiLevelType w:val="multilevel"/>
    <w:tmpl w:val="D9F08A4A"/>
    <w:lvl w:ilvl="0">
      <w:start w:val="1"/>
      <w:numFmt w:val="upperRoman"/>
      <w:suff w:val="space"/>
      <w:lvlText w:val="%1."/>
      <w:lvlJc w:val="left"/>
      <w:pPr>
        <w:ind w:left="0" w:firstLine="0"/>
      </w:pPr>
      <w:rPr>
        <w:rFonts w:ascii="Times New Roman" w:hAnsi="Times New Roman" w:hint="default"/>
        <w:b/>
        <w:i w:val="0"/>
        <w:caps/>
        <w:shadow w:val="0"/>
        <w:emboss w:val="0"/>
        <w:imprint w:val="0"/>
        <w:sz w:val="24"/>
        <w:szCs w:val="24"/>
      </w:rPr>
    </w:lvl>
    <w:lvl w:ilvl="1">
      <w:start w:val="1"/>
      <w:numFmt w:val="decimal"/>
      <w:lvlText w:val="%2."/>
      <w:lvlJc w:val="left"/>
      <w:pPr>
        <w:tabs>
          <w:tab w:val="num" w:pos="357"/>
        </w:tabs>
        <w:ind w:left="357" w:hanging="357"/>
      </w:pPr>
      <w:rPr>
        <w:rFonts w:ascii="Times New Roman" w:hAnsi="Times New Roman" w:hint="default"/>
        <w:b/>
        <w:i w:val="0"/>
        <w:caps w:val="0"/>
        <w:shadow w:val="0"/>
        <w:emboss w:val="0"/>
        <w:imprint w:val="0"/>
        <w:sz w:val="24"/>
        <w:szCs w:val="24"/>
      </w:rPr>
    </w:lvl>
    <w:lvl w:ilvl="2">
      <w:start w:val="1"/>
      <w:numFmt w:val="decimal"/>
      <w:lvlText w:val="%3."/>
      <w:lvlJc w:val="left"/>
      <w:pPr>
        <w:tabs>
          <w:tab w:val="num" w:pos="720"/>
        </w:tabs>
        <w:ind w:left="720" w:hanging="363"/>
      </w:pPr>
      <w:rPr>
        <w:rFonts w:ascii="Garamond" w:eastAsia="Times New Roman" w:hAnsi="Garamond" w:cs="Times New Roman"/>
        <w:b/>
        <w:i w:val="0"/>
        <w:caps/>
        <w:sz w:val="24"/>
        <w:szCs w:val="24"/>
      </w:rPr>
    </w:lvl>
    <w:lvl w:ilvl="3">
      <w:start w:val="1"/>
      <w:numFmt w:val="decimal"/>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7">
    <w:nsid w:val="5A2E5D81"/>
    <w:multiLevelType w:val="multilevel"/>
    <w:tmpl w:val="79F4EA8C"/>
    <w:lvl w:ilvl="0">
      <w:start w:val="4"/>
      <w:numFmt w:val="upperRoman"/>
      <w:suff w:val="space"/>
      <w:lvlText w:val="%1."/>
      <w:lvlJc w:val="left"/>
      <w:pPr>
        <w:ind w:left="0" w:firstLine="0"/>
      </w:pPr>
      <w:rPr>
        <w:rFonts w:ascii="Times New Roman" w:hAnsi="Times New Roman" w:hint="default"/>
        <w:b/>
        <w:i w:val="0"/>
        <w:caps/>
        <w:shadow w:val="0"/>
        <w:emboss w:val="0"/>
        <w:imprint w:val="0"/>
        <w:sz w:val="24"/>
        <w:szCs w:val="24"/>
      </w:rPr>
    </w:lvl>
    <w:lvl w:ilvl="1">
      <w:start w:val="1"/>
      <w:numFmt w:val="decimal"/>
      <w:lvlText w:val="%2."/>
      <w:lvlJc w:val="left"/>
      <w:pPr>
        <w:tabs>
          <w:tab w:val="num" w:pos="2909"/>
        </w:tabs>
        <w:ind w:left="2909" w:hanging="357"/>
      </w:pPr>
      <w:rPr>
        <w:rFonts w:ascii="Times New Roman" w:hAnsi="Times New Roman" w:hint="default"/>
        <w:b/>
        <w:i w:val="0"/>
        <w:caps w:val="0"/>
        <w:shadow w:val="0"/>
        <w:emboss w:val="0"/>
        <w:imprint w:val="0"/>
        <w:sz w:val="24"/>
        <w:szCs w:val="24"/>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8">
    <w:nsid w:val="5D293CF8"/>
    <w:multiLevelType w:val="hybridMultilevel"/>
    <w:tmpl w:val="6EDA06A6"/>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E3730AB"/>
    <w:multiLevelType w:val="multilevel"/>
    <w:tmpl w:val="002A92B6"/>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ascii="Times New Roman" w:hAnsi="Times New Roman" w:cs="Times New Roman" w:hint="default"/>
        <w:b/>
        <w:i w:val="0"/>
        <w:color w:val="auto"/>
        <w:sz w:val="22"/>
        <w:szCs w:val="22"/>
        <w:lang w:val="pl-PL"/>
      </w:rPr>
    </w:lvl>
    <w:lvl w:ilvl="2">
      <w:start w:val="1"/>
      <w:numFmt w:val="decimal"/>
      <w:lvlText w:val="%3)"/>
      <w:lvlJc w:val="left"/>
      <w:pPr>
        <w:ind w:left="1072"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0">
    <w:nsid w:val="5EDE2ADC"/>
    <w:multiLevelType w:val="multilevel"/>
    <w:tmpl w:val="FDD0C5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1636DB6"/>
    <w:multiLevelType w:val="hybridMultilevel"/>
    <w:tmpl w:val="4AD2D0A6"/>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40C78DA"/>
    <w:multiLevelType w:val="multilevel"/>
    <w:tmpl w:val="F8E0702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i w:val="0"/>
        <w:color w:val="auto"/>
        <w:sz w:val="22"/>
        <w:szCs w:val="22"/>
        <w:lang w:val="pl-PL"/>
      </w:rPr>
    </w:lvl>
    <w:lvl w:ilvl="2">
      <w:start w:val="1"/>
      <w:numFmt w:val="decimal"/>
      <w:lvlText w:val="%1.%2.%3."/>
      <w:lvlJc w:val="left"/>
      <w:pPr>
        <w:ind w:left="1224" w:hanging="504"/>
      </w:pPr>
      <w:rPr>
        <w:rFonts w:hint="default"/>
        <w:b w:val="0"/>
        <w:color w:val="auto"/>
        <w:sz w:val="22"/>
        <w:szCs w:val="22"/>
      </w:rPr>
    </w:lvl>
    <w:lvl w:ilvl="3">
      <w:start w:val="1"/>
      <w:numFmt w:val="decimal"/>
      <w:lvlText w:val="%4)"/>
      <w:lvlJc w:val="left"/>
      <w:pPr>
        <w:ind w:left="932"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nsid w:val="6CB94DB0"/>
    <w:multiLevelType w:val="multilevel"/>
    <w:tmpl w:val="4C46ADD4"/>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49552FD"/>
    <w:multiLevelType w:val="multilevel"/>
    <w:tmpl w:val="01C2F10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nsid w:val="762F4D64"/>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8F357EC"/>
    <w:multiLevelType w:val="hybridMultilevel"/>
    <w:tmpl w:val="205CC6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9"/>
  </w:num>
  <w:num w:numId="2">
    <w:abstractNumId w:val="30"/>
  </w:num>
  <w:num w:numId="3">
    <w:abstractNumId w:val="4"/>
  </w:num>
  <w:num w:numId="4">
    <w:abstractNumId w:val="18"/>
  </w:num>
  <w:num w:numId="5">
    <w:abstractNumId w:val="20"/>
  </w:num>
  <w:num w:numId="6">
    <w:abstractNumId w:val="32"/>
  </w:num>
  <w:num w:numId="7">
    <w:abstractNumId w:val="36"/>
  </w:num>
  <w:num w:numId="8">
    <w:abstractNumId w:val="28"/>
  </w:num>
  <w:num w:numId="9">
    <w:abstractNumId w:val="17"/>
  </w:num>
  <w:num w:numId="10">
    <w:abstractNumId w:val="5"/>
  </w:num>
  <w:num w:numId="11">
    <w:abstractNumId w:val="11"/>
  </w:num>
  <w:num w:numId="12">
    <w:abstractNumId w:val="34"/>
  </w:num>
  <w:num w:numId="13">
    <w:abstractNumId w:val="35"/>
  </w:num>
  <w:num w:numId="14">
    <w:abstractNumId w:val="19"/>
  </w:num>
  <w:num w:numId="15">
    <w:abstractNumId w:val="26"/>
  </w:num>
  <w:num w:numId="16">
    <w:abstractNumId w:val="1"/>
  </w:num>
  <w:num w:numId="17">
    <w:abstractNumId w:val="12"/>
  </w:num>
  <w:num w:numId="18">
    <w:abstractNumId w:val="23"/>
  </w:num>
  <w:num w:numId="19">
    <w:abstractNumId w:val="3"/>
  </w:num>
  <w:num w:numId="20">
    <w:abstractNumId w:val="31"/>
  </w:num>
  <w:num w:numId="21">
    <w:abstractNumId w:val="6"/>
  </w:num>
  <w:num w:numId="22">
    <w:abstractNumId w:val="22"/>
  </w:num>
  <w:num w:numId="23">
    <w:abstractNumId w:val="25"/>
  </w:num>
  <w:num w:numId="24">
    <w:abstractNumId w:val="15"/>
  </w:num>
  <w:num w:numId="25">
    <w:abstractNumId w:val="8"/>
  </w:num>
  <w:num w:numId="26">
    <w:abstractNumId w:val="24"/>
  </w:num>
  <w:num w:numId="27">
    <w:abstractNumId w:val="16"/>
  </w:num>
  <w:num w:numId="28">
    <w:abstractNumId w:val="27"/>
  </w:num>
  <w:num w:numId="29">
    <w:abstractNumId w:val="13"/>
  </w:num>
  <w:num w:numId="30">
    <w:abstractNumId w:val="2"/>
  </w:num>
  <w:num w:numId="31">
    <w:abstractNumId w:val="0"/>
  </w:num>
  <w:num w:numId="32">
    <w:abstractNumId w:val="7"/>
  </w:num>
  <w:num w:numId="33">
    <w:abstractNumId w:val="14"/>
  </w:num>
  <w:num w:numId="34">
    <w:abstractNumId w:val="9"/>
  </w:num>
  <w:num w:numId="35">
    <w:abstractNumId w:val="33"/>
  </w:num>
  <w:num w:numId="36">
    <w:abstractNumId w:val="10"/>
  </w:num>
  <w:num w:numId="37">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0178"/>
  </w:hdrShapeDefaults>
  <w:footnotePr>
    <w:footnote w:id="0"/>
    <w:footnote w:id="1"/>
  </w:footnotePr>
  <w:endnotePr>
    <w:endnote w:id="0"/>
    <w:endnote w:id="1"/>
  </w:endnotePr>
  <w:compat>
    <w:useFELayout/>
  </w:compat>
  <w:rsids>
    <w:rsidRoot w:val="004C3711"/>
    <w:rsid w:val="00002373"/>
    <w:rsid w:val="00004889"/>
    <w:rsid w:val="00016732"/>
    <w:rsid w:val="000369FB"/>
    <w:rsid w:val="000371E3"/>
    <w:rsid w:val="00067279"/>
    <w:rsid w:val="000807D3"/>
    <w:rsid w:val="00084054"/>
    <w:rsid w:val="00087AA8"/>
    <w:rsid w:val="00093314"/>
    <w:rsid w:val="000A2A6A"/>
    <w:rsid w:val="000A2B88"/>
    <w:rsid w:val="000A6A89"/>
    <w:rsid w:val="000A71CC"/>
    <w:rsid w:val="000C7DB2"/>
    <w:rsid w:val="000D7B44"/>
    <w:rsid w:val="000E2978"/>
    <w:rsid w:val="00100323"/>
    <w:rsid w:val="00106C6A"/>
    <w:rsid w:val="00115B16"/>
    <w:rsid w:val="00156024"/>
    <w:rsid w:val="0015796C"/>
    <w:rsid w:val="001776B4"/>
    <w:rsid w:val="001A122E"/>
    <w:rsid w:val="001D06BE"/>
    <w:rsid w:val="001D43E0"/>
    <w:rsid w:val="001E4DEE"/>
    <w:rsid w:val="001F1BC2"/>
    <w:rsid w:val="001F5691"/>
    <w:rsid w:val="00206FB9"/>
    <w:rsid w:val="00227142"/>
    <w:rsid w:val="002313A6"/>
    <w:rsid w:val="002327A6"/>
    <w:rsid w:val="00233057"/>
    <w:rsid w:val="002467D0"/>
    <w:rsid w:val="00250880"/>
    <w:rsid w:val="00264579"/>
    <w:rsid w:val="002723A7"/>
    <w:rsid w:val="002750E9"/>
    <w:rsid w:val="00285250"/>
    <w:rsid w:val="002C3A6A"/>
    <w:rsid w:val="002D2BBE"/>
    <w:rsid w:val="002F26D2"/>
    <w:rsid w:val="00300F53"/>
    <w:rsid w:val="0031025A"/>
    <w:rsid w:val="00311BC6"/>
    <w:rsid w:val="00333315"/>
    <w:rsid w:val="00334B71"/>
    <w:rsid w:val="00350FB9"/>
    <w:rsid w:val="003552D8"/>
    <w:rsid w:val="00356510"/>
    <w:rsid w:val="00370389"/>
    <w:rsid w:val="003765DB"/>
    <w:rsid w:val="00377F25"/>
    <w:rsid w:val="003A0900"/>
    <w:rsid w:val="003A6468"/>
    <w:rsid w:val="00417C33"/>
    <w:rsid w:val="00425628"/>
    <w:rsid w:val="00433C4F"/>
    <w:rsid w:val="004455FF"/>
    <w:rsid w:val="004813B5"/>
    <w:rsid w:val="004842FB"/>
    <w:rsid w:val="00486949"/>
    <w:rsid w:val="004C06DF"/>
    <w:rsid w:val="004C0C9D"/>
    <w:rsid w:val="004C3711"/>
    <w:rsid w:val="004D38DD"/>
    <w:rsid w:val="004D6800"/>
    <w:rsid w:val="004D7B2D"/>
    <w:rsid w:val="004F7FED"/>
    <w:rsid w:val="00501EEB"/>
    <w:rsid w:val="00510C8F"/>
    <w:rsid w:val="00515C81"/>
    <w:rsid w:val="0051640B"/>
    <w:rsid w:val="00524856"/>
    <w:rsid w:val="00525C92"/>
    <w:rsid w:val="005343C4"/>
    <w:rsid w:val="00557239"/>
    <w:rsid w:val="00561363"/>
    <w:rsid w:val="005770C9"/>
    <w:rsid w:val="00581170"/>
    <w:rsid w:val="005A1892"/>
    <w:rsid w:val="005D4020"/>
    <w:rsid w:val="005E491E"/>
    <w:rsid w:val="005E5B58"/>
    <w:rsid w:val="005E5B71"/>
    <w:rsid w:val="005F1485"/>
    <w:rsid w:val="005F36A2"/>
    <w:rsid w:val="00616740"/>
    <w:rsid w:val="00622718"/>
    <w:rsid w:val="0065224C"/>
    <w:rsid w:val="00655A64"/>
    <w:rsid w:val="00670293"/>
    <w:rsid w:val="0068050E"/>
    <w:rsid w:val="00692FB8"/>
    <w:rsid w:val="006A7F90"/>
    <w:rsid w:val="006C5B8F"/>
    <w:rsid w:val="006C795B"/>
    <w:rsid w:val="006F7DE9"/>
    <w:rsid w:val="006F7E12"/>
    <w:rsid w:val="00701D68"/>
    <w:rsid w:val="00703C43"/>
    <w:rsid w:val="007417AE"/>
    <w:rsid w:val="0074588E"/>
    <w:rsid w:val="00750C92"/>
    <w:rsid w:val="007524A8"/>
    <w:rsid w:val="00752C0E"/>
    <w:rsid w:val="007C1274"/>
    <w:rsid w:val="007C1BCD"/>
    <w:rsid w:val="007E6FAD"/>
    <w:rsid w:val="007F6643"/>
    <w:rsid w:val="008069EE"/>
    <w:rsid w:val="008104B2"/>
    <w:rsid w:val="00817DC1"/>
    <w:rsid w:val="00845E48"/>
    <w:rsid w:val="00866554"/>
    <w:rsid w:val="00871B60"/>
    <w:rsid w:val="0087374F"/>
    <w:rsid w:val="008757A0"/>
    <w:rsid w:val="00881235"/>
    <w:rsid w:val="008865D1"/>
    <w:rsid w:val="008879A5"/>
    <w:rsid w:val="008A492D"/>
    <w:rsid w:val="008B317F"/>
    <w:rsid w:val="008C252C"/>
    <w:rsid w:val="008D0E1D"/>
    <w:rsid w:val="008E5F22"/>
    <w:rsid w:val="00900BD6"/>
    <w:rsid w:val="00934A1D"/>
    <w:rsid w:val="0096214D"/>
    <w:rsid w:val="00987E81"/>
    <w:rsid w:val="00992998"/>
    <w:rsid w:val="00997697"/>
    <w:rsid w:val="009B0237"/>
    <w:rsid w:val="009C0116"/>
    <w:rsid w:val="009C7FE2"/>
    <w:rsid w:val="009E1E86"/>
    <w:rsid w:val="009F1A0C"/>
    <w:rsid w:val="00A026E3"/>
    <w:rsid w:val="00A1344E"/>
    <w:rsid w:val="00A37623"/>
    <w:rsid w:val="00A40865"/>
    <w:rsid w:val="00A45789"/>
    <w:rsid w:val="00A45D09"/>
    <w:rsid w:val="00A63416"/>
    <w:rsid w:val="00A655D8"/>
    <w:rsid w:val="00A84A21"/>
    <w:rsid w:val="00A84F9B"/>
    <w:rsid w:val="00A95342"/>
    <w:rsid w:val="00AB1DF3"/>
    <w:rsid w:val="00AB525F"/>
    <w:rsid w:val="00B3339A"/>
    <w:rsid w:val="00B37E40"/>
    <w:rsid w:val="00B6448A"/>
    <w:rsid w:val="00B815D3"/>
    <w:rsid w:val="00B952C4"/>
    <w:rsid w:val="00B9542D"/>
    <w:rsid w:val="00B95489"/>
    <w:rsid w:val="00B95D97"/>
    <w:rsid w:val="00BC3776"/>
    <w:rsid w:val="00BD153C"/>
    <w:rsid w:val="00C021FA"/>
    <w:rsid w:val="00C2020C"/>
    <w:rsid w:val="00C20EED"/>
    <w:rsid w:val="00C33EFE"/>
    <w:rsid w:val="00C36291"/>
    <w:rsid w:val="00C36665"/>
    <w:rsid w:val="00C44F24"/>
    <w:rsid w:val="00C54AD6"/>
    <w:rsid w:val="00C54FFE"/>
    <w:rsid w:val="00C74A62"/>
    <w:rsid w:val="00C85D14"/>
    <w:rsid w:val="00C92452"/>
    <w:rsid w:val="00C96BD5"/>
    <w:rsid w:val="00CA23C3"/>
    <w:rsid w:val="00CA4793"/>
    <w:rsid w:val="00CA59ED"/>
    <w:rsid w:val="00CB0082"/>
    <w:rsid w:val="00CD1A7A"/>
    <w:rsid w:val="00CD1F26"/>
    <w:rsid w:val="00CD6D5E"/>
    <w:rsid w:val="00CF15A7"/>
    <w:rsid w:val="00CF1B0A"/>
    <w:rsid w:val="00CF2043"/>
    <w:rsid w:val="00D01DA7"/>
    <w:rsid w:val="00D1788B"/>
    <w:rsid w:val="00D2063D"/>
    <w:rsid w:val="00D5600D"/>
    <w:rsid w:val="00D57BB1"/>
    <w:rsid w:val="00D6030B"/>
    <w:rsid w:val="00D82BEA"/>
    <w:rsid w:val="00D9079D"/>
    <w:rsid w:val="00D91F27"/>
    <w:rsid w:val="00D957D3"/>
    <w:rsid w:val="00DB23E5"/>
    <w:rsid w:val="00DE58CD"/>
    <w:rsid w:val="00DE7339"/>
    <w:rsid w:val="00DF1BAF"/>
    <w:rsid w:val="00E10889"/>
    <w:rsid w:val="00E36FC9"/>
    <w:rsid w:val="00E37BC1"/>
    <w:rsid w:val="00E43C78"/>
    <w:rsid w:val="00E5202E"/>
    <w:rsid w:val="00E548A5"/>
    <w:rsid w:val="00E651D0"/>
    <w:rsid w:val="00E71C4D"/>
    <w:rsid w:val="00E81B13"/>
    <w:rsid w:val="00E96E49"/>
    <w:rsid w:val="00EA20F0"/>
    <w:rsid w:val="00EA6A72"/>
    <w:rsid w:val="00ED60C3"/>
    <w:rsid w:val="00EE5142"/>
    <w:rsid w:val="00EE5CF9"/>
    <w:rsid w:val="00F10FD6"/>
    <w:rsid w:val="00F150BB"/>
    <w:rsid w:val="00F776C3"/>
    <w:rsid w:val="00F97C0B"/>
    <w:rsid w:val="00FA3CC6"/>
    <w:rsid w:val="00FA5EC3"/>
    <w:rsid w:val="00FB4B03"/>
    <w:rsid w:val="00FC084B"/>
    <w:rsid w:val="00FC5779"/>
    <w:rsid w:val="00FE5F01"/>
    <w:rsid w:val="00FE7E81"/>
    <w:rsid w:val="00FF4DAE"/>
    <w:rsid w:val="00FF7C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043"/>
  </w:style>
  <w:style w:type="paragraph" w:styleId="Nagwek1">
    <w:name w:val="heading 1"/>
    <w:basedOn w:val="Normalny"/>
    <w:next w:val="Normalny"/>
    <w:link w:val="Nagwek1Znak"/>
    <w:uiPriority w:val="9"/>
    <w:qFormat/>
    <w:rsid w:val="00670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1640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E7339"/>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C371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C3711"/>
  </w:style>
  <w:style w:type="paragraph" w:styleId="Stopka">
    <w:name w:val="footer"/>
    <w:basedOn w:val="Normalny"/>
    <w:link w:val="StopkaZnak"/>
    <w:uiPriority w:val="99"/>
    <w:unhideWhenUsed/>
    <w:rsid w:val="004C3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711"/>
  </w:style>
  <w:style w:type="paragraph" w:styleId="NormalnyWeb">
    <w:name w:val="Normal (Web)"/>
    <w:basedOn w:val="Normalny"/>
    <w:uiPriority w:val="99"/>
    <w:unhideWhenUsed/>
    <w:rsid w:val="004C3711"/>
    <w:pPr>
      <w:spacing w:after="0" w:line="240" w:lineRule="auto"/>
    </w:pPr>
    <w:rPr>
      <w:rFonts w:ascii="Times New Roman" w:eastAsia="Calibri" w:hAnsi="Times New Roman" w:cs="Times New Roman"/>
      <w:sz w:val="24"/>
      <w:szCs w:val="24"/>
    </w:rPr>
  </w:style>
  <w:style w:type="character" w:styleId="Hipercze">
    <w:name w:val="Hyperlink"/>
    <w:unhideWhenUsed/>
    <w:rsid w:val="004C3711"/>
    <w:rPr>
      <w:color w:val="0000FF"/>
      <w:u w:val="single"/>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DE7339"/>
    <w:pPr>
      <w:ind w:left="720"/>
      <w:contextualSpacing/>
    </w:pPr>
  </w:style>
  <w:style w:type="character" w:customStyle="1" w:styleId="Nagwek4Znak">
    <w:name w:val="Nagłówek 4 Znak"/>
    <w:basedOn w:val="Domylnaczcionkaakapitu"/>
    <w:link w:val="Nagwek4"/>
    <w:uiPriority w:val="9"/>
    <w:rsid w:val="00DE7339"/>
    <w:rPr>
      <w:rFonts w:ascii="Cambria" w:eastAsia="Times New Roman" w:hAnsi="Cambria" w:cs="Times New Roman"/>
      <w:b/>
      <w:bCs/>
      <w:i/>
      <w:iCs/>
      <w:color w:val="4F81BD"/>
      <w:sz w:val="24"/>
      <w:szCs w:val="24"/>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rsid w:val="00DE7339"/>
  </w:style>
  <w:style w:type="character" w:customStyle="1" w:styleId="Bodytext">
    <w:name w:val="Body text_"/>
    <w:link w:val="Tekstpodstawowy4"/>
    <w:rsid w:val="00DE58CD"/>
    <w:rPr>
      <w:rFonts w:ascii="Times New Roman" w:eastAsia="Times New Roman" w:hAnsi="Times New Roman"/>
      <w:sz w:val="16"/>
      <w:szCs w:val="16"/>
      <w:shd w:val="clear" w:color="auto" w:fill="FFFFFF"/>
    </w:rPr>
  </w:style>
  <w:style w:type="paragraph" w:customStyle="1" w:styleId="Tekstpodstawowy4">
    <w:name w:val="Tekst podstawowy4"/>
    <w:basedOn w:val="Normalny"/>
    <w:link w:val="Bodytext"/>
    <w:rsid w:val="00DE58CD"/>
    <w:pPr>
      <w:widowControl w:val="0"/>
      <w:shd w:val="clear" w:color="auto" w:fill="FFFFFF"/>
      <w:spacing w:before="360" w:after="360" w:line="0" w:lineRule="atLeast"/>
      <w:ind w:hanging="900"/>
    </w:pPr>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0E2978"/>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0E2978"/>
    <w:rPr>
      <w:rFonts w:ascii="Times New Roman" w:eastAsia="Times New Roman" w:hAnsi="Times New Roman" w:cs="Times New Roman"/>
      <w:sz w:val="20"/>
      <w:szCs w:val="20"/>
    </w:rPr>
  </w:style>
  <w:style w:type="paragraph" w:styleId="Tekstpodstawowy2">
    <w:name w:val="Body Text 2"/>
    <w:basedOn w:val="Normalny"/>
    <w:link w:val="Tekstpodstawowy2Znak"/>
    <w:rsid w:val="001D06BE"/>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1D06BE"/>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1D06BE"/>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D06BE"/>
    <w:rPr>
      <w:rFonts w:ascii="Times New Roman" w:eastAsia="Calibri" w:hAnsi="Times New Roman" w:cs="Times New Roman"/>
      <w:sz w:val="16"/>
      <w:szCs w:val="16"/>
      <w:lang w:eastAsia="ar-SA"/>
    </w:rPr>
  </w:style>
  <w:style w:type="paragraph" w:customStyle="1" w:styleId="ust">
    <w:name w:val="ust"/>
    <w:rsid w:val="001D06BE"/>
    <w:pPr>
      <w:spacing w:before="60" w:after="60" w:line="240" w:lineRule="auto"/>
      <w:ind w:left="426" w:hanging="284"/>
      <w:jc w:val="both"/>
    </w:pPr>
    <w:rPr>
      <w:rFonts w:ascii="Times New Roman" w:eastAsia="Calibri" w:hAnsi="Times New Roman" w:cs="Times New Roman"/>
      <w:sz w:val="24"/>
      <w:szCs w:val="20"/>
    </w:rPr>
  </w:style>
  <w:style w:type="character" w:customStyle="1" w:styleId="alb">
    <w:name w:val="a_lb"/>
    <w:basedOn w:val="Domylnaczcionkaakapitu"/>
    <w:rsid w:val="00A40865"/>
  </w:style>
  <w:style w:type="character" w:customStyle="1" w:styleId="Nagwek3Znak">
    <w:name w:val="Nagłówek 3 Znak"/>
    <w:basedOn w:val="Domylnaczcionkaakapitu"/>
    <w:link w:val="Nagwek3"/>
    <w:uiPriority w:val="9"/>
    <w:semiHidden/>
    <w:rsid w:val="0051640B"/>
    <w:rPr>
      <w:rFonts w:asciiTheme="majorHAnsi" w:eastAsiaTheme="majorEastAsia" w:hAnsiTheme="majorHAnsi" w:cstheme="majorBidi"/>
      <w:b/>
      <w:bCs/>
      <w:color w:val="4F81BD" w:themeColor="accent1"/>
    </w:rPr>
  </w:style>
  <w:style w:type="paragraph" w:customStyle="1" w:styleId="Tekstpodstawowy21">
    <w:name w:val="Tekst podstawowy 21"/>
    <w:basedOn w:val="Normalny"/>
    <w:rsid w:val="00AB525F"/>
    <w:pPr>
      <w:widowControl w:val="0"/>
      <w:spacing w:after="0" w:line="240" w:lineRule="auto"/>
    </w:pPr>
    <w:rPr>
      <w:rFonts w:ascii="Tms Rmn" w:eastAsia="Times New Roman" w:hAnsi="Tms Rmn" w:cs="Times New Roman"/>
      <w:b/>
      <w:i/>
      <w:color w:val="000000"/>
      <w:sz w:val="28"/>
      <w:szCs w:val="20"/>
    </w:rPr>
  </w:style>
  <w:style w:type="character" w:customStyle="1" w:styleId="Nagwek1Znak">
    <w:name w:val="Nagłówek 1 Znak"/>
    <w:basedOn w:val="Domylnaczcionkaakapitu"/>
    <w:link w:val="Nagwek1"/>
    <w:uiPriority w:val="9"/>
    <w:rsid w:val="0067029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96B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W-Tekstpodstawowy2">
    <w:name w:val="WW-Tekst podstawowy 2"/>
    <w:basedOn w:val="Normalny"/>
    <w:rsid w:val="00B95489"/>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treci">
    <w:name w:val="Tekst treści"/>
    <w:basedOn w:val="Normalny"/>
    <w:rsid w:val="005E5B71"/>
    <w:pPr>
      <w:shd w:val="clear" w:color="auto" w:fill="FFFFFF"/>
      <w:suppressAutoHyphens/>
      <w:autoSpaceDN w:val="0"/>
      <w:spacing w:after="0" w:line="240" w:lineRule="atLeast"/>
      <w:ind w:hanging="1700"/>
    </w:pPr>
    <w:rPr>
      <w:rFonts w:ascii="Verdana" w:eastAsia="Verdana" w:hAnsi="Verdana" w:cs="Verdana"/>
      <w:kern w:val="3"/>
      <w:sz w:val="19"/>
      <w:szCs w:val="19"/>
      <w:lang w:val="cs-CZ" w:eastAsia="ar-SA" w:bidi="hi-IN"/>
    </w:rPr>
  </w:style>
</w:styles>
</file>

<file path=word/webSettings.xml><?xml version="1.0" encoding="utf-8"?>
<w:webSettings xmlns:r="http://schemas.openxmlformats.org/officeDocument/2006/relationships" xmlns:w="http://schemas.openxmlformats.org/wordprocessingml/2006/main">
  <w:divs>
    <w:div w:id="147745908">
      <w:bodyDiv w:val="1"/>
      <w:marLeft w:val="0"/>
      <w:marRight w:val="0"/>
      <w:marTop w:val="0"/>
      <w:marBottom w:val="0"/>
      <w:divBdr>
        <w:top w:val="none" w:sz="0" w:space="0" w:color="auto"/>
        <w:left w:val="none" w:sz="0" w:space="0" w:color="auto"/>
        <w:bottom w:val="none" w:sz="0" w:space="0" w:color="auto"/>
        <w:right w:val="none" w:sz="0" w:space="0" w:color="auto"/>
      </w:divBdr>
      <w:divsChild>
        <w:div w:id="40134949">
          <w:marLeft w:val="0"/>
          <w:marRight w:val="0"/>
          <w:marTop w:val="0"/>
          <w:marBottom w:val="0"/>
          <w:divBdr>
            <w:top w:val="none" w:sz="0" w:space="0" w:color="auto"/>
            <w:left w:val="none" w:sz="0" w:space="0" w:color="auto"/>
            <w:bottom w:val="none" w:sz="0" w:space="0" w:color="auto"/>
            <w:right w:val="none" w:sz="0" w:space="0" w:color="auto"/>
          </w:divBdr>
        </w:div>
        <w:div w:id="1484276074">
          <w:marLeft w:val="0"/>
          <w:marRight w:val="0"/>
          <w:marTop w:val="0"/>
          <w:marBottom w:val="0"/>
          <w:divBdr>
            <w:top w:val="none" w:sz="0" w:space="0" w:color="auto"/>
            <w:left w:val="none" w:sz="0" w:space="0" w:color="auto"/>
            <w:bottom w:val="none" w:sz="0" w:space="0" w:color="auto"/>
            <w:right w:val="none" w:sz="0" w:space="0" w:color="auto"/>
          </w:divBdr>
        </w:div>
      </w:divsChild>
    </w:div>
    <w:div w:id="393820376">
      <w:bodyDiv w:val="1"/>
      <w:marLeft w:val="0"/>
      <w:marRight w:val="0"/>
      <w:marTop w:val="0"/>
      <w:marBottom w:val="0"/>
      <w:divBdr>
        <w:top w:val="none" w:sz="0" w:space="0" w:color="auto"/>
        <w:left w:val="none" w:sz="0" w:space="0" w:color="auto"/>
        <w:bottom w:val="none" w:sz="0" w:space="0" w:color="auto"/>
        <w:right w:val="none" w:sz="0" w:space="0" w:color="auto"/>
      </w:divBdr>
    </w:div>
    <w:div w:id="435904403">
      <w:bodyDiv w:val="1"/>
      <w:marLeft w:val="0"/>
      <w:marRight w:val="0"/>
      <w:marTop w:val="0"/>
      <w:marBottom w:val="0"/>
      <w:divBdr>
        <w:top w:val="none" w:sz="0" w:space="0" w:color="auto"/>
        <w:left w:val="none" w:sz="0" w:space="0" w:color="auto"/>
        <w:bottom w:val="none" w:sz="0" w:space="0" w:color="auto"/>
        <w:right w:val="none" w:sz="0" w:space="0" w:color="auto"/>
      </w:divBdr>
    </w:div>
    <w:div w:id="750273118">
      <w:bodyDiv w:val="1"/>
      <w:marLeft w:val="0"/>
      <w:marRight w:val="0"/>
      <w:marTop w:val="0"/>
      <w:marBottom w:val="0"/>
      <w:divBdr>
        <w:top w:val="none" w:sz="0" w:space="0" w:color="auto"/>
        <w:left w:val="none" w:sz="0" w:space="0" w:color="auto"/>
        <w:bottom w:val="none" w:sz="0" w:space="0" w:color="auto"/>
        <w:right w:val="none" w:sz="0" w:space="0" w:color="auto"/>
      </w:divBdr>
      <w:divsChild>
        <w:div w:id="1065224851">
          <w:marLeft w:val="0"/>
          <w:marRight w:val="0"/>
          <w:marTop w:val="0"/>
          <w:marBottom w:val="0"/>
          <w:divBdr>
            <w:top w:val="none" w:sz="0" w:space="0" w:color="auto"/>
            <w:left w:val="none" w:sz="0" w:space="0" w:color="auto"/>
            <w:bottom w:val="none" w:sz="0" w:space="0" w:color="auto"/>
            <w:right w:val="none" w:sz="0" w:space="0" w:color="auto"/>
          </w:divBdr>
        </w:div>
      </w:divsChild>
    </w:div>
    <w:div w:id="1393579302">
      <w:bodyDiv w:val="1"/>
      <w:marLeft w:val="0"/>
      <w:marRight w:val="0"/>
      <w:marTop w:val="0"/>
      <w:marBottom w:val="0"/>
      <w:divBdr>
        <w:top w:val="none" w:sz="0" w:space="0" w:color="auto"/>
        <w:left w:val="none" w:sz="0" w:space="0" w:color="auto"/>
        <w:bottom w:val="none" w:sz="0" w:space="0" w:color="auto"/>
        <w:right w:val="none" w:sz="0" w:space="0" w:color="auto"/>
      </w:divBdr>
    </w:div>
    <w:div w:id="1463229400">
      <w:bodyDiv w:val="1"/>
      <w:marLeft w:val="0"/>
      <w:marRight w:val="0"/>
      <w:marTop w:val="0"/>
      <w:marBottom w:val="0"/>
      <w:divBdr>
        <w:top w:val="none" w:sz="0" w:space="0" w:color="auto"/>
        <w:left w:val="none" w:sz="0" w:space="0" w:color="auto"/>
        <w:bottom w:val="none" w:sz="0" w:space="0" w:color="auto"/>
        <w:right w:val="none" w:sz="0" w:space="0" w:color="auto"/>
      </w:divBdr>
    </w:div>
    <w:div w:id="1660763478">
      <w:bodyDiv w:val="1"/>
      <w:marLeft w:val="0"/>
      <w:marRight w:val="0"/>
      <w:marTop w:val="0"/>
      <w:marBottom w:val="0"/>
      <w:divBdr>
        <w:top w:val="none" w:sz="0" w:space="0" w:color="auto"/>
        <w:left w:val="none" w:sz="0" w:space="0" w:color="auto"/>
        <w:bottom w:val="none" w:sz="0" w:space="0" w:color="auto"/>
        <w:right w:val="none" w:sz="0" w:space="0" w:color="auto"/>
      </w:divBdr>
    </w:div>
    <w:div w:id="19794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uchola" TargetMode="External"/><Relationship Id="rId18" Type="http://schemas.openxmlformats.org/officeDocument/2006/relationships/hyperlink" Target="https://platformazakupowa.pl/tuchola"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sip.lex.pl/" TargetMode="External"/><Relationship Id="rId21" Type="http://schemas.openxmlformats.org/officeDocument/2006/relationships/hyperlink" Target="mailto:przetargi212@tuchol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uchol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platformazakupowa.pl/" TargetMode="External"/><Relationship Id="rId32" Type="http://schemas.openxmlformats.org/officeDocument/2006/relationships/hyperlink" Target="https://platformazakupowa.pl/tuchola"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platformazakupowa.pl/tuchola" TargetMode="External"/><Relationship Id="rId58" Type="http://schemas.openxmlformats.org/officeDocument/2006/relationships/hyperlink" Target="http://platformazakupowa.pl/"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ip.miasto.tuchol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sip.lex.pl/" TargetMode="External"/><Relationship Id="rId49" Type="http://schemas.openxmlformats.org/officeDocument/2006/relationships/hyperlink" Target="https://platformazakupowa.pl/strona/1-regulamin" TargetMode="External"/><Relationship Id="rId57" Type="http://schemas.openxmlformats.org/officeDocument/2006/relationships/hyperlink" Target="http://www.bip.miasto.tuchola.pl/" TargetMode="External"/><Relationship Id="rId61" Type="http://schemas.openxmlformats.org/officeDocument/2006/relationships/hyperlink" Target="mailto:burmistrz@tuchola.pl" TargetMode="External"/><Relationship Id="rId10" Type="http://schemas.openxmlformats.org/officeDocument/2006/relationships/hyperlink" Target="http://www.bip.miasto.tuchol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yperlink" Target="https://sip.lex.pl/"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https://platformazakupowa.pl/tuchola"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strona/45-instrukcje"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przetargi212@tuchol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platformazakupowa.pl/" TargetMode="External"/><Relationship Id="rId67" Type="http://schemas.openxmlformats.org/officeDocument/2006/relationships/theme" Target="theme/theme1.xm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platformazakupowa.pl/" TargetMode="External"/><Relationship Id="rId62" Type="http://schemas.openxmlformats.org/officeDocument/2006/relationships/hyperlink" Target="mailto:iod@tuch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566D5-EEDC-4365-94AB-EFCDABD7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22</Pages>
  <Words>9542</Words>
  <Characters>57253</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Szmyt</dc:creator>
  <cp:lastModifiedBy>Aleksandra Szmyt</cp:lastModifiedBy>
  <cp:revision>37</cp:revision>
  <cp:lastPrinted>2021-06-23T11:24:00Z</cp:lastPrinted>
  <dcterms:created xsi:type="dcterms:W3CDTF">2021-03-17T11:27:00Z</dcterms:created>
  <dcterms:modified xsi:type="dcterms:W3CDTF">2021-06-23T11:25:00Z</dcterms:modified>
</cp:coreProperties>
</file>