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360" w:beforeAutospacing="1" w:after="62"/>
        <w:ind w:hanging="0" w:left="0"/>
        <w:jc w:val="right"/>
        <w:outlineLvl w:val="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Załącznik nr 3</w:t>
      </w:r>
    </w:p>
    <w:p>
      <w:pPr>
        <w:pStyle w:val="Normal"/>
        <w:keepNext w:val="true"/>
        <w:spacing w:lineRule="auto" w:line="360" w:before="238" w:after="62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UMOWA NR : …… / ……….</w:t>
      </w:r>
    </w:p>
    <w:p>
      <w:pPr>
        <w:pStyle w:val="Normal"/>
        <w:spacing w:lineRule="auto" w:line="360" w:before="238" w:after="240"/>
        <w:jc w:val="center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hd w:val="clear" w:color="auto" w:fill="FFFFF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Zawarta w dniu ………….2023 r. w Lwówku Śląskim, pomiędzy: </w:t>
      </w:r>
    </w:p>
    <w:p>
      <w:pPr>
        <w:pStyle w:val="Normal"/>
        <w:shd w:val="clear" w:color="auto" w:fill="FFFFFE"/>
        <w:spacing w:lineRule="auto" w:line="360" w:before="0" w:after="0"/>
        <w:ind w:left="1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Gminą i Miastem Lwówek Śląski </w:t>
      </w:r>
    </w:p>
    <w:p>
      <w:pPr>
        <w:pStyle w:val="Normal"/>
        <w:shd w:val="clear" w:color="auto" w:fill="FFFFFE"/>
        <w:spacing w:lineRule="auto" w:line="360" w:before="0" w:after="0"/>
        <w:ind w:left="11" w:right="57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 siedzibą przy al. Wojska Polskiego 25A, 59-600 Lwówek Śląski,</w:t>
      </w:r>
    </w:p>
    <w:p>
      <w:pPr>
        <w:pStyle w:val="Normal"/>
        <w:shd w:val="clear" w:color="auto" w:fill="FFFFFE"/>
        <w:spacing w:lineRule="auto" w:line="360" w:before="0" w:after="0"/>
        <w:ind w:left="11" w:right="57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NIP 616-10-03-030, </w:t>
      </w:r>
    </w:p>
    <w:p>
      <w:pPr>
        <w:pStyle w:val="Normal"/>
        <w:shd w:val="clear" w:color="auto" w:fill="FFFFFE"/>
        <w:spacing w:lineRule="auto" w:line="360" w:before="0" w:after="0"/>
        <w:ind w:left="23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reprezentowaną przez: </w:t>
      </w:r>
    </w:p>
    <w:p>
      <w:pPr>
        <w:pStyle w:val="Normal"/>
        <w:shd w:val="clear" w:color="auto" w:fill="FFFFFE"/>
        <w:spacing w:lineRule="auto" w:line="360" w:before="0" w:after="0"/>
        <w:ind w:left="28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Burmistrza Gminy i Miasta Lwówek Śląski – Mariolę Szczęsną,</w:t>
      </w:r>
    </w:p>
    <w:p>
      <w:pPr>
        <w:pStyle w:val="Normal"/>
        <w:shd w:val="clear" w:color="auto" w:fill="FFFFFE"/>
        <w:spacing w:lineRule="auto" w:line="360" w:before="0" w:after="0"/>
        <w:ind w:left="17" w:right="61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przy kontrasygnacie Skarbnika Gminy i Miasta Lwówek Śląski – Julity Marchewki </w:t>
      </w:r>
    </w:p>
    <w:p>
      <w:pPr>
        <w:pStyle w:val="Normal"/>
        <w:shd w:val="clear" w:color="auto" w:fill="FFFFFE"/>
        <w:spacing w:lineRule="auto" w:line="360" w:before="0" w:after="0"/>
        <w:ind w:left="17" w:right="61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zwaną dalej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Zamawiającym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a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.................................................................................................….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 siedzibą ……………………………………………………….</w:t>
      </w:r>
    </w:p>
    <w:p>
      <w:pPr>
        <w:pStyle w:val="Normal"/>
        <w:shd w:val="clear" w:color="auto" w:fill="FFFFF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NIP………………, REGON ………………………..</w:t>
      </w:r>
    </w:p>
    <w:p>
      <w:pPr>
        <w:pStyle w:val="Normal"/>
        <w:shd w:val="clear" w:color="auto" w:fill="FFFFF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reprezentowaną przez:</w:t>
      </w:r>
    </w:p>
    <w:p>
      <w:pPr>
        <w:pStyle w:val="Normal"/>
        <w:shd w:val="clear" w:color="auto" w:fill="FFFFF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…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zwaną w dalszej części umowy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Wykonawcą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eastAsia="pl-PL"/>
          <w14:ligatures w14:val="none"/>
        </w:rPr>
        <w:t>,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o treści następującej:</w:t>
      </w:r>
    </w:p>
    <w:p>
      <w:pPr>
        <w:pStyle w:val="Normal"/>
        <w:spacing w:lineRule="auto" w:line="360" w:before="0" w:after="0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I.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  <w14:ligatures w14:val="none"/>
        </w:rPr>
        <w:t>PRZEDMIOT UMOWY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Przedmiotem umowy jest sprzedaż i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dostawa sprzętu pożarniczego w celu doposażenia jednostek Ochotniczych Straży Pożarnych, tj. Ochotniczej Straży Pożarnej w Niwnicach i/lub Ochotniczej Straży Pożarnej w Płóczkach Górnych.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Wykaz sprzętu niezbędnego do dostarczenia dla jednostki OSP Niwnice: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</w:r>
    </w:p>
    <w:tbl>
      <w:tblPr>
        <w:tblW w:w="5000" w:type="pct"/>
        <w:jc w:val="left"/>
        <w:tblInd w:w="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firstRow="1" w:noVBand="1" w:lastRow="0" w:firstColumn="1" w:lastColumn="0" w:noHBand="0" w:val="04a0"/>
      </w:tblPr>
      <w:tblGrid>
        <w:gridCol w:w="1097"/>
        <w:gridCol w:w="2529"/>
        <w:gridCol w:w="1906"/>
        <w:gridCol w:w="2101"/>
        <w:gridCol w:w="1439"/>
      </w:tblGrid>
      <w:tr>
        <w:trPr/>
        <w:tc>
          <w:tcPr>
            <w:tcW w:w="1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sprzętu (wyposażenia)</w:t>
            </w:r>
          </w:p>
        </w:tc>
        <w:tc>
          <w:tcPr>
            <w:tcW w:w="1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Liczba jednostek</w:t>
            </w: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Jednostka miary</w:t>
            </w:r>
          </w:p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(szt., kpl., zestaw)</w:t>
            </w:r>
          </w:p>
        </w:tc>
        <w:tc>
          <w:tcPr>
            <w:tcW w:w="14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>
        <w:trPr/>
        <w:tc>
          <w:tcPr>
            <w:tcW w:w="1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Aparat powietrzny MSA AUER typ M1</w:t>
            </w:r>
          </w:p>
        </w:tc>
        <w:tc>
          <w:tcPr>
            <w:tcW w:w="1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/>
        <w:tc>
          <w:tcPr>
            <w:tcW w:w="1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Butla stalowa 6l/300bar</w:t>
            </w:r>
          </w:p>
        </w:tc>
        <w:tc>
          <w:tcPr>
            <w:tcW w:w="1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/>
        <w:tc>
          <w:tcPr>
            <w:tcW w:w="1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Linka strażacka 30m</w:t>
            </w:r>
          </w:p>
        </w:tc>
        <w:tc>
          <w:tcPr>
            <w:tcW w:w="19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4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i/lub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wykaz sprzętu niezbędnego do dostarczenia dla jednostki OSP Płóczki Górne: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tbl>
      <w:tblPr>
        <w:tblW w:w="5000" w:type="pct"/>
        <w:jc w:val="left"/>
        <w:tblInd w:w="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firstRow="1" w:noVBand="1" w:lastRow="0" w:firstColumn="1" w:lastColumn="0" w:noHBand="0" w:val="04a0"/>
      </w:tblPr>
      <w:tblGrid>
        <w:gridCol w:w="607"/>
        <w:gridCol w:w="4420"/>
        <w:gridCol w:w="1190"/>
        <w:gridCol w:w="1244"/>
        <w:gridCol w:w="1611"/>
      </w:tblGrid>
      <w:tr>
        <w:trPr/>
        <w:tc>
          <w:tcPr>
            <w:tcW w:w="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4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sprzętu (wyposażenia)</w:t>
            </w:r>
          </w:p>
        </w:tc>
        <w:tc>
          <w:tcPr>
            <w:tcW w:w="1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Liczba jednostek</w:t>
            </w:r>
          </w:p>
        </w:tc>
        <w:tc>
          <w:tcPr>
            <w:tcW w:w="1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Jednostka miary (szt., kpl., zestaw)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1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>
        <w:trPr/>
        <w:tc>
          <w:tcPr>
            <w:tcW w:w="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Hełm Rosenbauer Heros Titan z latarką i odblaskami kolor jaskrawo żółty</w:t>
            </w:r>
          </w:p>
        </w:tc>
        <w:tc>
          <w:tcPr>
            <w:tcW w:w="1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1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4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Buty specjalne skórzane Rosenbauer Bros B4</w:t>
            </w:r>
          </w:p>
        </w:tc>
        <w:tc>
          <w:tcPr>
            <w:tcW w:w="1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para</w:t>
            </w:r>
          </w:p>
        </w:tc>
        <w:tc>
          <w:tcPr>
            <w:tcW w:w="1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Rozmiar: 42</w:t>
            </w:r>
          </w:p>
        </w:tc>
      </w:tr>
      <w:tr>
        <w:trPr/>
        <w:tc>
          <w:tcPr>
            <w:tcW w:w="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4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Rękawice ochronne</w:t>
            </w:r>
          </w:p>
        </w:tc>
        <w:tc>
          <w:tcPr>
            <w:tcW w:w="1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>
            <w:pPr>
              <w:pStyle w:val="Normal"/>
              <w:spacing w:lineRule="auto" w:line="36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>para</w:t>
            </w:r>
          </w:p>
        </w:tc>
        <w:tc>
          <w:tcPr>
            <w:tcW w:w="1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>
            <w:pPr>
              <w:pStyle w:val="Normal"/>
              <w:spacing w:lineRule="auto" w:line="360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Wymieniony sprzęt, o którym mowa w ust. 2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Wykonawca dostarczy do Urzędu Gminy i Miasta Lwówek Śląski, al. Wojska Polskiego 25A, 59-600 Lwówek Śląski.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II. TERMIN I WARUNKI DOSTAWY PRZEDMIOTU UMOWY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Wykonawca dostarczy Zamawiającemu przedmiot umowy określony w § 1 w terminie do dnia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8 grudnia 2023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3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Wykonawca powiadomi Zamawiającego o planowanym w terminie dostawy z wyprzedzeniem nie krótszym niż 2 dni robocze.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4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Kompletność dostawy i jej jakość oraz zgodność z zamówieniem potwierdzona zostanie w protokole końcowym odbioru.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Wymieniony w ust. 1 protokół, podpisany przez uprawnionych przedstawicieli Stron, stanowić będzie podstawę do wystawienia faktury przez Wykonawcę.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hanging="0" w:left="0"/>
        <w:outlineLvl w:val="5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III. WARTOŚĆ UMOWY I WARUNKU PŁATNOŚCI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5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1. Wartość netto przedmiotu umowy określonego w § 1 strony ustalają na: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ab/>
        <w:t>............................ zł.,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2. Wartość brutto przedmiotu umowy określonego w § 1 strony ustalają na: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 zł,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3. Wartości poszczególnych elementów przedmiotu zamówienia wynikają z oferty Wykonawcy – zał. nr 1.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6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Zamawiający ureguluje należność za przedmiot umowy przelewem w ciągu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14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dni licząc od daty przedłożenia prawidłowo wystawionej faktury VAT.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 termin zapłaty uznaje się datę, w której Zamawiający polecił swemu bankowi przelać na konto Wykonawcy kwotę faktury.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Zamawiający oświadcza, że jest podatnikiem podatku VAT o numerze identyfikacji podatkowej NIP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616-10-03-030.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Zamawiający oświadcza, że zabezpieczył środki finansowe na realizację niniejszej umowy.</w: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hanging="0" w:left="0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IV. GWARANCJA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Wykonawca udzieli Zamawiającemu gwarancji jakości na wymieniony w § 1 ust. 2 sprzęt, trwającej 24 miesiące od daty sprzedaży.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Okres gwarancji zacznie płynąć od dnia podpisania protokołu końcowego odbioru. Warunki gwarancji wynikają z postanowień § 8.</w:t>
      </w:r>
    </w:p>
    <w:p>
      <w:pPr>
        <w:pStyle w:val="Normal"/>
        <w:spacing w:lineRule="auto" w:line="360" w:before="0" w:after="0"/>
        <w:ind w:left="45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ind w:left="45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8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 przypadku ujawnienia wad dostarczonego wymienionego w § 1 ust. 2 sprzętu, Wykonawca zobowiązuje się do wykonania roszczeń wynikających z tytułu gwarancji i rękojmi za wady.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 okresach gwarancyjnych określonych w § 7 Wykonawca zobowiązuje się do wykonywania bezpłatnych napraw gwarancyjnych wymienionego w § 1 ust. 2 sprzętu</w:t>
      </w: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lub wymiany wadliwego sprzętu na nowy – w przypadku braku możliwości naprawy, w terminie do 14 dni od chwili zgłoszenia, jeżeli wady te nie powstały z winy Zamawiającego.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 przypadku nie wykonania naprawy gwarancyjnej w terminie określonym w ust. 2, Sprzedawca zobowiązuje się dostarczyć sprzęt zamiennie na czas naprawy bez wad.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Okres gwarancji przedłuża się każdorazowo o czas trwania </w:t>
      </w: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wady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i naprawy, jeżeli czas ten przekracza okres 14 dni.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 przypadku wystąpienia w okresie gwarancji dwukrotnej naprawy, a wyrób nadal wykazuje wady uniemożliwiające użytkowanie zgodnie z przeznaczeniem, Wykonawca dostarczy nowy wyrób, wolny od wad.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 przypadku, gdy Wykonawca nie jest w stanie dostarczyć nowego wyrobu wolnego od wad, Zamawiający otrzyma od Wykonawcy zwrot równowartości za wyrób wadliwy według aktualnie obowiązującej ceny.</w:t>
      </w:r>
    </w:p>
    <w:p>
      <w:pPr>
        <w:pStyle w:val="Normal"/>
        <w:spacing w:lineRule="auto" w:line="360" w:before="0" w:after="0"/>
        <w:ind w:left="45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keepNext w:val="true"/>
        <w:spacing w:lineRule="auto" w:line="360" w:before="0" w:after="0"/>
        <w:ind w:left="45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V. KARY UMOWNE</w:t>
      </w:r>
    </w:p>
    <w:p>
      <w:pPr>
        <w:pStyle w:val="Normal"/>
        <w:spacing w:lineRule="auto" w:line="360" w:before="0" w:after="0"/>
        <w:ind w:left="45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9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Strony postanawiają, że obowiązującą formę odszkodowania stanowią kary umowne.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Kary będą naliczane w następujących sytuacjach i wysokościach:</w:t>
      </w:r>
    </w:p>
    <w:p>
      <w:pPr>
        <w:pStyle w:val="Normal"/>
        <w:spacing w:lineRule="auto" w:line="360" w:before="0" w:after="0"/>
        <w:ind w:left="40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ab/>
        <w:t>2.1 Wykonawca zapłaci Zamawiającemu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 zwłokę w dostawie</w:t>
      </w:r>
      <w:r>
        <w:rPr>
          <w:rFonts w:eastAsia="Times New Roman" w:cs="Times New Roman" w:ascii="Times New Roman" w:hAnsi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wymienionego w § 1 ust. 2 sprzętu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– w wysokości 0,2 % wartości przedmiotu umowy określonej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5 ust. 2,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za każdy dzień zwłoki,</w:t>
      </w:r>
    </w:p>
    <w:p>
      <w:pPr>
        <w:pStyle w:val="Normal"/>
        <w:numPr>
          <w:ilvl w:val="1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za zwłokę w usunięciu wad stwierdzonych przy odbiorze lub w okresie gwarancji lub rękojmi za wady i usterki – w wysokości 0,2 % wartości przedmiotu umowy określonej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5 ust. 2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, za każdy dzień zwłoki,</w:t>
      </w:r>
    </w:p>
    <w:p>
      <w:pPr>
        <w:pStyle w:val="Normal"/>
        <w:numPr>
          <w:ilvl w:val="1"/>
          <w:numId w:val="8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za odstąpienie od umowy z przyczyn zależnych od Sprzedawcy – w wysokości 5 % wartości przedmiotu określonej w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5 ust. 2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2.2 Zamawiający zapłaci Wykonawcy kary umowne: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14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a. za zwłokę w odbiorze</w:t>
      </w:r>
      <w:r>
        <w:rPr>
          <w:rFonts w:eastAsia="Times New Roman" w:cs="Times New Roman" w:ascii="Times New Roman" w:hAnsi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wymienionego w § 1 ust. 2 sprzętu</w:t>
      </w:r>
      <w:r>
        <w:rPr>
          <w:rFonts w:eastAsia="Times New Roman" w:cs="Times New Roman" w:ascii="Times New Roman" w:hAnsi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- w wysokości 0,2 % wartości przedmiotu umowy określonej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5 ust.2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, za każdy dzień zwłoki.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1440"/>
        <w:jc w:val="both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>
        <w:rPr>
          <w:rFonts w:eastAsia="Times New Roman" w:cs="Times New Roman"/>
          <w:b/>
          <w:bCs/>
          <w:kern w:val="0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10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Zamawiający zastrzega sobie prawo dochodzenia odszkodowania uzupełniającego, przewyższającego wysokość kar umownych, do wysokości rzeczywiście poniesionej szkody.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keepNext w:val="tru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VI. ODSTĄPIENIA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11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Strony postanawiają, że oprócz wypadków wymienionych w tyt. XV kodeksu cywilnego przysługuje im prawo odstąpienia od umowy w następujących przypadkach: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Zamawiający może odstąpić od umowy jeżeli: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zostanie ogłoszona upadłość Wykonawcy,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zostanie wydany nakaz zajęcia majątku Wykonawcy,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Wykonawca przerwał realizację dostawy i nie realizuje jej przez 14 dni pomimo pisemnego wezwania Zamawiającego,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Wykonawca bez uzasadnionych przyczyn nie rozpoczął dostawy w ciągu 7 dni od daty określonej w § 2,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zaszły okoliczności powodujące, że wykonanie zamówienia nie leży w interesie publicznym, czego nie można było przewidzieć w dniu zawarcia umowy.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Wykonawca może odstąpić od umowy jeżeli: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Zamawiający bez uzasadnionych przyczyn nie przystąpi do odbioru przedmiotu umowy,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Zamawiający zawiadomi Wykonawcę, że na skutek zaistnienia uprzednio nie przewidzianych okoliczności nie będzie mógł spełnić swoich zobowiązań umownych względem Wykonawcy.</w:t>
      </w:r>
    </w:p>
    <w:p>
      <w:pPr>
        <w:pStyle w:val="Normal"/>
        <w:spacing w:lineRule="auto" w:line="360" w:before="0" w:after="0"/>
        <w:ind w:left="363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 razie odstąpienia od umowy z przyczyn, za które Wykonawca nie odpowiada, Zamawiający jest zobowiązany do odbioru dotychczas dostarczonego wymienionego w § 1 ust. 2 sprzętu i uregulowania wynagrodzenia należnego za wykonanie tej części umowy - na dzień odstąpienia.</w:t>
      </w:r>
    </w:p>
    <w:p>
      <w:pPr>
        <w:pStyle w:val="Normal"/>
        <w:spacing w:lineRule="auto" w:line="360" w:before="0" w:after="0"/>
        <w:ind w:left="363"/>
        <w:jc w:val="both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Odstąpienie od umowy powinno być w formie pisemnej z podaniem uzasadnienia – pod rygorem nieważności odstąpienia.</w:t>
      </w:r>
    </w:p>
    <w:p>
      <w:pPr>
        <w:pStyle w:val="Normal"/>
        <w:spacing w:lineRule="auto" w:line="360" w:before="0" w:after="0"/>
        <w:ind w:left="363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hanging="425" w:left="425"/>
        <w:jc w:val="left"/>
        <w:outlineLvl w:val="4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VII. WARUNKI OGÓLNE</w:t>
      </w:r>
    </w:p>
    <w:p>
      <w:pPr>
        <w:pStyle w:val="Normal"/>
        <w:spacing w:lineRule="auto" w:line="360" w:before="0" w:after="0"/>
        <w:ind w:hanging="425" w:left="425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12</w:t>
      </w:r>
      <w:r>
        <w:rPr>
          <w:rFonts w:eastAsia="Times New Roman" w:cs="Arial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Wszelkie ewentualne spory jakie wynikną w związku z realizacją niniejszej umowy Strony będą się starały załatwić polubownie, a nie dające się rozstrzygnąć wątpliwości poddane zostaną pod rozstrzygnięcie Sądowi Powszechnemu właściwemu miejscowo dla Zamawiającego.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W sporach nieuregulowanych niniejszą umową zastosowanie mieć będą odpowiednie przepisy Kodeksu Cywilnego.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bookmarkStart w:id="0" w:name="Bookmark"/>
      <w:bookmarkEnd w:id="0"/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Umowę niniejszą sporządzono w dwóch jednobrzmiących egzemplarzach, po jednym dla każdej ze Stron.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Arial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WYKONAWCA: </w:t>
        <w:tab/>
        <w:tab/>
        <w:tab/>
        <w:tab/>
        <w:tab/>
        <w:tab/>
        <w:t>ZAMAWIAJĄCY: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204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3100" cy="754380"/>
          <wp:effectExtent l="0" t="0" r="0" b="0"/>
          <wp:docPr id="1" name="Obraz 19428987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428987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Heading1">
    <w:name w:val="Heading 1"/>
    <w:basedOn w:val="Normal"/>
    <w:link w:val="Nagwek1Znak"/>
    <w:uiPriority w:val="9"/>
    <w:qFormat/>
    <w:rsid w:val="003c3bc8"/>
    <w:pPr>
      <w:keepNext w:val="tru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3c3bc8"/>
    <w:pPr>
      <w:keepNext w:val="tru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Heading4">
    <w:name w:val="Heading 4"/>
    <w:basedOn w:val="Normal"/>
    <w:link w:val="Nagwek4Znak"/>
    <w:uiPriority w:val="9"/>
    <w:qFormat/>
    <w:rsid w:val="003c3bc8"/>
    <w:pPr>
      <w:keepNext w:val="true"/>
      <w:spacing w:lineRule="auto" w:line="240" w:beforeAutospacing="1" w:after="62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Heading5">
    <w:name w:val="Heading 5"/>
    <w:basedOn w:val="Normal"/>
    <w:link w:val="Nagwek5Znak"/>
    <w:uiPriority w:val="9"/>
    <w:qFormat/>
    <w:rsid w:val="003c3bc8"/>
    <w:pPr>
      <w:keepNext w:val="true"/>
      <w:spacing w:lineRule="auto" w:line="240" w:beforeAutospacing="1" w:afterAutospacing="1"/>
      <w:ind w:left="363"/>
      <w:jc w:val="center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Heading6">
    <w:name w:val="Heading 6"/>
    <w:basedOn w:val="Normal"/>
    <w:link w:val="Nagwek6Znak"/>
    <w:uiPriority w:val="9"/>
    <w:qFormat/>
    <w:rsid w:val="003c3bc8"/>
    <w:pPr>
      <w:keepNext w:val="true"/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91173"/>
    <w:rPr/>
  </w:style>
  <w:style w:type="character" w:styleId="StopkaZnak" w:customStyle="1">
    <w:name w:val="Stopka Znak"/>
    <w:basedOn w:val="DefaultParagraphFont"/>
    <w:uiPriority w:val="99"/>
    <w:qFormat/>
    <w:rsid w:val="00891173"/>
    <w:rPr/>
  </w:style>
  <w:style w:type="character" w:styleId="Nagwek1Znak" w:customStyle="1">
    <w:name w:val="Nagłówek 1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  <w14:ligatures w14:val="none"/>
    </w:rPr>
  </w:style>
  <w:style w:type="character" w:styleId="Nagwek2Znak" w:customStyle="1">
    <w:name w:val="Nagłówek 2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Nagwek4Znak" w:customStyle="1">
    <w:name w:val="Nagłówek 4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Nagwek5Znak" w:customStyle="1">
    <w:name w:val="Nagłówek 5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Nagwek6Znak" w:customStyle="1">
    <w:name w:val="Nagłówek 6 Znak"/>
    <w:basedOn w:val="DefaultParagraphFont"/>
    <w:uiPriority w:val="9"/>
    <w:qFormat/>
    <w:rsid w:val="003c3bc8"/>
    <w:rPr>
      <w:rFonts w:ascii="Times New Roman" w:hAnsi="Times New Roman" w:eastAsia="Times New Roman" w:cs="Times New Roman"/>
      <w:b/>
      <w:bCs/>
      <w:kern w:val="0"/>
      <w:sz w:val="15"/>
      <w:szCs w:val="15"/>
      <w:lang w:eastAsia="pl-PL"/>
      <w14:ligatures w14:val="none"/>
    </w:rPr>
  </w:style>
  <w:style w:type="character" w:styleId="Znakinumeracji">
    <w:name w:val="Znaki numeracji"/>
    <w:qFormat/>
    <w:rPr>
      <w:rFonts w:ascii="Times New Roman" w:hAnsi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91173"/>
    <w:pPr>
      <w:spacing w:lineRule="auto" w:line="240" w:beforeAutospacing="1" w:after="119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8911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3c3bc8"/>
    <w:pPr>
      <w:spacing w:lineRule="auto" w:line="360" w:beforeAutospacing="1" w:afterAutospacing="1"/>
    </w:pPr>
    <w:rPr>
      <w:rFonts w:ascii="Arial" w:hAnsi="Arial" w:eastAsia="Times New Roman" w:cs="Arial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LibreOffice/7.6.2.1$Windows_X86_64 LibreOffice_project/56f7684011345957bbf33a7ee678afaf4d2ba333</Application>
  <AppVersion>15.0000</AppVersion>
  <Pages>6</Pages>
  <Words>1077</Words>
  <Characters>6934</Characters>
  <CharactersWithSpaces>7877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2023-11-07T10:10:00Z</dcterms:created>
  <dc:creator>UGiM Lwówek Śląski</dc:creator>
  <dc:description/>
  <dc:language>pl-PL</dc:language>
  <cp:lastModifiedBy/>
  <cp:lastPrinted>2023-11-09T10:42:50Z</cp:lastPrinted>
  <dcterms:modified xsi:type="dcterms:W3CDTF">2023-11-09T10:43:02Z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