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>, ze zm. - ustawa Pzp)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5D7ABDB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DE8E2D4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 xml:space="preserve">„Wymiana rynien, obróbek blacharskich z robotami towarzyszącymi </w:t>
      </w:r>
    </w:p>
    <w:p w14:paraId="6E6EE9DA" w14:textId="0A529292" w:rsidR="00EA7127" w:rsidRPr="00EA7127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>Istebna os. Kubalonka”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6F80" w14:textId="77777777" w:rsidR="00852527" w:rsidRDefault="00852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04F8D" w14:textId="77777777" w:rsidR="00852527" w:rsidRDefault="00852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FE6E" w14:textId="77777777" w:rsidR="00852527" w:rsidRDefault="00852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26ED69D2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852527">
      <w:rPr>
        <w:rFonts w:ascii="Arial Narrow" w:hAnsi="Arial Narrow" w:cs="Arial"/>
        <w:iCs/>
        <w:noProof/>
        <w:sz w:val="22"/>
        <w:szCs w:val="22"/>
      </w:rPr>
      <w:t>5</w:t>
    </w:r>
    <w:r w:rsidR="00166D53">
      <w:rPr>
        <w:rFonts w:ascii="Arial Narrow" w:hAnsi="Arial Narrow" w:cs="Arial"/>
        <w:iCs/>
        <w:noProof/>
        <w:sz w:val="22"/>
        <w:szCs w:val="22"/>
      </w:rPr>
      <w:t xml:space="preserve">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14FF9" w14:textId="77777777" w:rsidR="00852527" w:rsidRDefault="008525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166D53"/>
    <w:rsid w:val="002A52E9"/>
    <w:rsid w:val="003D36EA"/>
    <w:rsid w:val="004510C4"/>
    <w:rsid w:val="007C14A0"/>
    <w:rsid w:val="00852527"/>
    <w:rsid w:val="008678BF"/>
    <w:rsid w:val="00BC0EAA"/>
    <w:rsid w:val="00BD32E4"/>
    <w:rsid w:val="00C11897"/>
    <w:rsid w:val="00CA1E57"/>
    <w:rsid w:val="00CA7277"/>
    <w:rsid w:val="00DA38AA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12</cp:revision>
  <cp:lastPrinted>2024-03-07T12:09:00Z</cp:lastPrinted>
  <dcterms:created xsi:type="dcterms:W3CDTF">2023-11-16T07:52:00Z</dcterms:created>
  <dcterms:modified xsi:type="dcterms:W3CDTF">2024-05-08T10:45:00Z</dcterms:modified>
</cp:coreProperties>
</file>