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E589" w14:textId="4283A556" w:rsidR="00BF1652" w:rsidRPr="00946F20" w:rsidRDefault="00BF1652" w:rsidP="00BF1652">
      <w:pPr>
        <w:jc w:val="right"/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 xml:space="preserve">Żyrardów, dn. </w:t>
      </w:r>
      <w:r w:rsidR="00946F20" w:rsidRPr="00946F20">
        <w:rPr>
          <w:rFonts w:asciiTheme="minorHAnsi" w:hAnsiTheme="minorHAnsi" w:cstheme="minorHAnsi"/>
          <w:szCs w:val="24"/>
        </w:rPr>
        <w:t>14</w:t>
      </w:r>
      <w:r w:rsidRPr="00946F20">
        <w:rPr>
          <w:rFonts w:asciiTheme="minorHAnsi" w:hAnsiTheme="minorHAnsi" w:cstheme="minorHAnsi"/>
          <w:szCs w:val="24"/>
        </w:rPr>
        <w:t>.</w:t>
      </w:r>
      <w:r w:rsidR="006106DB" w:rsidRPr="00946F20">
        <w:rPr>
          <w:rFonts w:asciiTheme="minorHAnsi" w:hAnsiTheme="minorHAnsi" w:cstheme="minorHAnsi"/>
          <w:szCs w:val="24"/>
        </w:rPr>
        <w:t>08</w:t>
      </w:r>
      <w:r w:rsidRPr="00946F20">
        <w:rPr>
          <w:rFonts w:asciiTheme="minorHAnsi" w:hAnsiTheme="minorHAnsi" w:cstheme="minorHAnsi"/>
          <w:szCs w:val="24"/>
        </w:rPr>
        <w:t>.2024 r.</w:t>
      </w:r>
    </w:p>
    <w:p w14:paraId="43230AC7" w14:textId="77777777" w:rsidR="00A613BE" w:rsidRPr="00946F20" w:rsidRDefault="00A613BE" w:rsidP="00DE654A">
      <w:pPr>
        <w:spacing w:after="40"/>
        <w:ind w:firstLine="708"/>
        <w:rPr>
          <w:rFonts w:asciiTheme="minorHAnsi" w:hAnsiTheme="minorHAnsi" w:cstheme="minorHAnsi"/>
          <w:szCs w:val="24"/>
        </w:rPr>
      </w:pPr>
    </w:p>
    <w:p w14:paraId="0015AF12" w14:textId="77777777" w:rsidR="00946F20" w:rsidRDefault="00946F20" w:rsidP="00946F20">
      <w:pPr>
        <w:rPr>
          <w:rFonts w:asciiTheme="minorHAnsi" w:hAnsiTheme="minorHAnsi" w:cstheme="minorHAnsi"/>
          <w:szCs w:val="24"/>
        </w:rPr>
      </w:pPr>
    </w:p>
    <w:p w14:paraId="1C53575D" w14:textId="07534E56" w:rsidR="00BF1652" w:rsidRPr="00946F20" w:rsidRDefault="00A613BE" w:rsidP="00946F20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 xml:space="preserve">Nr postępowania: </w:t>
      </w:r>
      <w:r w:rsidR="00946F20" w:rsidRPr="00946F20">
        <w:rPr>
          <w:rFonts w:asciiTheme="minorHAnsi" w:hAnsiTheme="minorHAnsi" w:cstheme="minorHAnsi"/>
          <w:szCs w:val="24"/>
        </w:rPr>
        <w:t>ZP.5S.TW.2024</w:t>
      </w:r>
    </w:p>
    <w:p w14:paraId="2AD83818" w14:textId="77777777" w:rsidR="00946F20" w:rsidRPr="00946F20" w:rsidRDefault="00946F20" w:rsidP="00971B56">
      <w:pPr>
        <w:rPr>
          <w:rFonts w:asciiTheme="minorHAnsi" w:hAnsiTheme="minorHAnsi" w:cstheme="minorHAnsi"/>
          <w:szCs w:val="24"/>
        </w:rPr>
      </w:pPr>
    </w:p>
    <w:p w14:paraId="43ECAE16" w14:textId="415DD83C" w:rsidR="00946F20" w:rsidRPr="00946F20" w:rsidRDefault="00946F20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szCs w:val="24"/>
        </w:rPr>
        <w:t>Przedsiębiorstwo Gospodarki Komunalnej „Żyrardów</w:t>
      </w:r>
      <w:r w:rsidR="00E625F5">
        <w:rPr>
          <w:rFonts w:asciiTheme="minorHAnsi" w:hAnsiTheme="minorHAnsi" w:cstheme="minorHAnsi"/>
          <w:szCs w:val="24"/>
        </w:rPr>
        <w:t>” Sp. z o. o. działając</w:t>
      </w:r>
      <w:r w:rsidRPr="00946F20">
        <w:rPr>
          <w:rFonts w:asciiTheme="minorHAnsi" w:hAnsiTheme="minorHAnsi" w:cstheme="minorHAnsi"/>
          <w:szCs w:val="24"/>
        </w:rPr>
        <w:t xml:space="preserve"> zgodnie z </w:t>
      </w:r>
      <w:r w:rsidRPr="00946F20">
        <w:rPr>
          <w:rFonts w:asciiTheme="minorHAnsi" w:hAnsiTheme="minorHAnsi" w:cstheme="minorHAnsi"/>
          <w:bCs/>
          <w:szCs w:val="24"/>
        </w:rPr>
        <w:t>Regulaminem</w:t>
      </w:r>
      <w:r w:rsidRPr="00946F20">
        <w:rPr>
          <w:rFonts w:asciiTheme="minorHAnsi" w:hAnsiTheme="minorHAnsi" w:cstheme="minorHAnsi"/>
          <w:bCs/>
          <w:szCs w:val="24"/>
        </w:rPr>
        <w:t xml:space="preserve"> udzielania zamówień sektorowych w Przedsiębiorstwie Gospodarki Komunalnej „Żyrardów” Sp. z o.o.</w:t>
      </w:r>
      <w:r w:rsidRPr="00946F20">
        <w:rPr>
          <w:rFonts w:asciiTheme="minorHAnsi" w:hAnsiTheme="minorHAnsi" w:cstheme="minorHAnsi"/>
          <w:bCs/>
          <w:szCs w:val="24"/>
        </w:rPr>
        <w:t>, udziela wyjaśnień i dokonuje zmiany w ogłoszeniu o zam</w:t>
      </w:r>
      <w:r w:rsidR="00E625F5">
        <w:rPr>
          <w:rFonts w:asciiTheme="minorHAnsi" w:hAnsiTheme="minorHAnsi" w:cstheme="minorHAnsi"/>
          <w:bCs/>
          <w:szCs w:val="24"/>
        </w:rPr>
        <w:t xml:space="preserve">ówieniu, </w:t>
      </w:r>
      <w:r w:rsidRPr="00946F20">
        <w:rPr>
          <w:rFonts w:asciiTheme="minorHAnsi" w:hAnsiTheme="minorHAnsi" w:cstheme="minorHAnsi"/>
          <w:bCs/>
          <w:szCs w:val="24"/>
        </w:rPr>
        <w:t xml:space="preserve">w postępowaniu pn.: </w:t>
      </w:r>
      <w:r w:rsidRPr="00946F20">
        <w:rPr>
          <w:rFonts w:asciiTheme="minorHAnsi" w:hAnsiTheme="minorHAnsi" w:cstheme="minorHAnsi"/>
          <w:b/>
          <w:szCs w:val="24"/>
        </w:rPr>
        <w:t>„Projekt i wykonanie moderni</w:t>
      </w:r>
      <w:r w:rsidRPr="00946F20">
        <w:rPr>
          <w:rFonts w:asciiTheme="minorHAnsi" w:hAnsiTheme="minorHAnsi" w:cstheme="minorHAnsi"/>
          <w:b/>
          <w:szCs w:val="24"/>
        </w:rPr>
        <w:t>zacji SUW „Mokra” w Żyrardowie”</w:t>
      </w:r>
      <w:r w:rsidR="00E625F5">
        <w:rPr>
          <w:rFonts w:asciiTheme="minorHAnsi" w:hAnsiTheme="minorHAnsi" w:cstheme="minorHAnsi"/>
          <w:b/>
          <w:szCs w:val="24"/>
        </w:rPr>
        <w:t>.</w:t>
      </w:r>
    </w:p>
    <w:p w14:paraId="4E23138C" w14:textId="234F5798" w:rsidR="00946F20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1:</w:t>
      </w:r>
    </w:p>
    <w:p w14:paraId="123C5029" w14:textId="5B481349" w:rsidR="00971B56" w:rsidRPr="00946F20" w:rsidRDefault="00971B56" w:rsidP="00946F20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>W celu zobrazowania wymiany systemu wizualizacji prosimy o podanie szczegółów posiadanej obecnie SCADA, tj. wersja i typ licencji.</w:t>
      </w:r>
    </w:p>
    <w:p w14:paraId="5C76F955" w14:textId="47BC7132" w:rsidR="00946F20" w:rsidRPr="00946F20" w:rsidRDefault="00946F20" w:rsidP="00946F20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2EDBF15D" w14:textId="77777777" w:rsidR="00971B56" w:rsidRPr="00946F20" w:rsidRDefault="00971B56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 xml:space="preserve">Zamawiający użytkuje system SCADA SIMATIC NET 2008r. </w:t>
      </w:r>
    </w:p>
    <w:p w14:paraId="46C746AA" w14:textId="0B19E854" w:rsidR="00971B56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2:</w:t>
      </w:r>
    </w:p>
    <w:p w14:paraId="65EEC557" w14:textId="7BF29489" w:rsidR="00971B56" w:rsidRPr="00946F20" w:rsidRDefault="00971B56" w:rsidP="00971B56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 xml:space="preserve">W związku z tym, że system SCADA </w:t>
      </w:r>
      <w:proofErr w:type="spellStart"/>
      <w:r w:rsidRPr="00946F20">
        <w:rPr>
          <w:rFonts w:asciiTheme="minorHAnsi" w:hAnsiTheme="minorHAnsi" w:cstheme="minorHAnsi"/>
          <w:szCs w:val="24"/>
        </w:rPr>
        <w:t>Wonderware</w:t>
      </w:r>
      <w:proofErr w:type="spellEnd"/>
      <w:r w:rsidRPr="00946F20">
        <w:rPr>
          <w:rFonts w:asciiTheme="minorHAnsi" w:hAnsiTheme="minorHAnsi" w:cstheme="minorHAnsi"/>
          <w:szCs w:val="24"/>
        </w:rPr>
        <w:t xml:space="preserve"> przekształcił się w system </w:t>
      </w:r>
      <w:proofErr w:type="spellStart"/>
      <w:r w:rsidRPr="00946F20">
        <w:rPr>
          <w:rFonts w:asciiTheme="minorHAnsi" w:hAnsiTheme="minorHAnsi" w:cstheme="minorHAnsi"/>
          <w:szCs w:val="24"/>
        </w:rPr>
        <w:t>Aveva</w:t>
      </w:r>
      <w:proofErr w:type="spellEnd"/>
      <w:r w:rsidRPr="00946F20">
        <w:rPr>
          <w:rFonts w:asciiTheme="minorHAnsi" w:hAnsiTheme="minorHAnsi" w:cstheme="minorHAnsi"/>
          <w:szCs w:val="24"/>
        </w:rPr>
        <w:t xml:space="preserve"> na innych warunkach, prosimy o odpowiedź, czy Zamawiający będzie ponosił koszty corocznej subskrypcji w okresie gwarancyjnym.</w:t>
      </w:r>
    </w:p>
    <w:p w14:paraId="24394A8D" w14:textId="165C880D" w:rsidR="00946F20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141595CA" w14:textId="77777777" w:rsidR="00971B56" w:rsidRPr="00946F20" w:rsidRDefault="00971B56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 xml:space="preserve">Zamawiający wnioskuje o wykonanie systemu </w:t>
      </w:r>
      <w:proofErr w:type="spellStart"/>
      <w:r w:rsidRPr="00946F20">
        <w:rPr>
          <w:rFonts w:asciiTheme="minorHAnsi" w:hAnsiTheme="minorHAnsi" w:cstheme="minorHAnsi"/>
          <w:bCs/>
          <w:szCs w:val="24"/>
        </w:rPr>
        <w:t>scada</w:t>
      </w:r>
      <w:proofErr w:type="spellEnd"/>
      <w:r w:rsidRPr="00946F20">
        <w:rPr>
          <w:rFonts w:asciiTheme="minorHAnsi" w:hAnsiTheme="minorHAnsi" w:cstheme="minorHAnsi"/>
          <w:bCs/>
          <w:szCs w:val="24"/>
        </w:rPr>
        <w:t xml:space="preserve"> na platformie: AVEVA </w:t>
      </w:r>
      <w:proofErr w:type="spellStart"/>
      <w:r w:rsidRPr="00946F20">
        <w:rPr>
          <w:rFonts w:asciiTheme="minorHAnsi" w:hAnsiTheme="minorHAnsi" w:cstheme="minorHAnsi"/>
          <w:bCs/>
          <w:szCs w:val="24"/>
        </w:rPr>
        <w:t>InTouch</w:t>
      </w:r>
      <w:proofErr w:type="spellEnd"/>
      <w:r w:rsidRPr="00946F20">
        <w:rPr>
          <w:rFonts w:asciiTheme="minorHAnsi" w:hAnsiTheme="minorHAnsi" w:cstheme="minorHAnsi"/>
          <w:bCs/>
          <w:szCs w:val="24"/>
        </w:rPr>
        <w:t xml:space="preserve"> HMI (dawniej </w:t>
      </w:r>
      <w:proofErr w:type="spellStart"/>
      <w:r w:rsidRPr="00946F20">
        <w:rPr>
          <w:rFonts w:asciiTheme="minorHAnsi" w:hAnsiTheme="minorHAnsi" w:cstheme="minorHAnsi"/>
          <w:bCs/>
          <w:szCs w:val="24"/>
        </w:rPr>
        <w:t>Wonderware</w:t>
      </w:r>
      <w:proofErr w:type="spellEnd"/>
      <w:r w:rsidRPr="00946F20">
        <w:rPr>
          <w:rFonts w:asciiTheme="minorHAnsi" w:hAnsiTheme="minorHAnsi" w:cstheme="minorHAnsi"/>
          <w:bCs/>
          <w:szCs w:val="24"/>
        </w:rPr>
        <w:t>) 2023 Runtime – w wersji, która nie wymaga odnowień subskrypcji .</w:t>
      </w:r>
    </w:p>
    <w:p w14:paraId="733EEA84" w14:textId="39F0AE19" w:rsidR="00946F20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</w:rPr>
        <w:lastRenderedPageBreak/>
        <w:br/>
      </w:r>
      <w:r w:rsidRPr="00946F20">
        <w:rPr>
          <w:rFonts w:asciiTheme="minorHAnsi" w:hAnsiTheme="minorHAnsi" w:cstheme="minorHAnsi"/>
          <w:szCs w:val="24"/>
          <w:u w:val="single"/>
        </w:rPr>
        <w:t>Pytanie 3:</w:t>
      </w:r>
    </w:p>
    <w:p w14:paraId="1B20318A" w14:textId="4FB7BA92" w:rsidR="00971B56" w:rsidRPr="00946F20" w:rsidRDefault="00971B56" w:rsidP="00971B56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>Prosimy o udostępnienie schematów szaf ujęć wody oraz zdjęć ich elewacji i wnętrza w celu zobrazowania ilości potrzebnego miejsca do wymiany sterowników na S7-1200 o których mowa OPZ.</w:t>
      </w:r>
    </w:p>
    <w:p w14:paraId="6153C4CE" w14:textId="5C131254" w:rsidR="00946F20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3D1935BA" w14:textId="455AB7FB" w:rsidR="00971B56" w:rsidRPr="00946F20" w:rsidRDefault="00946F20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>Zamawiający załącza dokumentację.</w:t>
      </w:r>
    </w:p>
    <w:p w14:paraId="0B2EFC10" w14:textId="4EECB5CA" w:rsidR="00971B56" w:rsidRPr="00946F20" w:rsidRDefault="00946F20" w:rsidP="00946F20">
      <w:pPr>
        <w:jc w:val="left"/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4:</w:t>
      </w:r>
      <w:r w:rsidRPr="00946F20">
        <w:rPr>
          <w:rFonts w:asciiTheme="minorHAnsi" w:hAnsiTheme="minorHAnsi" w:cstheme="minorHAnsi"/>
          <w:szCs w:val="24"/>
        </w:rPr>
        <w:br/>
      </w:r>
      <w:r w:rsidR="00971B56" w:rsidRPr="00946F20">
        <w:rPr>
          <w:rFonts w:asciiTheme="minorHAnsi" w:hAnsiTheme="minorHAnsi" w:cstheme="minorHAnsi"/>
          <w:szCs w:val="24"/>
        </w:rPr>
        <w:t>Prosimy o podanie w jaki sposób komunikują się obecnie szafy SS-</w:t>
      </w:r>
      <w:proofErr w:type="spellStart"/>
      <w:r w:rsidR="00971B56" w:rsidRPr="00946F20">
        <w:rPr>
          <w:rFonts w:asciiTheme="minorHAnsi" w:hAnsiTheme="minorHAnsi" w:cstheme="minorHAnsi"/>
          <w:szCs w:val="24"/>
        </w:rPr>
        <w:t>Fxx</w:t>
      </w:r>
      <w:proofErr w:type="spellEnd"/>
      <w:r w:rsidR="00971B56" w:rsidRPr="00946F20">
        <w:rPr>
          <w:rFonts w:asciiTheme="minorHAnsi" w:hAnsiTheme="minorHAnsi" w:cstheme="minorHAnsi"/>
          <w:szCs w:val="24"/>
        </w:rPr>
        <w:t xml:space="preserve"> z szafą SSS-1. Według dokumentacji archiwalnej brak komunikacji PROFIBUS w szafach SS-</w:t>
      </w:r>
      <w:proofErr w:type="spellStart"/>
      <w:r w:rsidR="00971B56" w:rsidRPr="00946F20">
        <w:rPr>
          <w:rFonts w:asciiTheme="minorHAnsi" w:hAnsiTheme="minorHAnsi" w:cstheme="minorHAnsi"/>
          <w:szCs w:val="24"/>
        </w:rPr>
        <w:t>Fxx</w:t>
      </w:r>
      <w:proofErr w:type="spellEnd"/>
      <w:r w:rsidR="00971B56" w:rsidRPr="00946F20">
        <w:rPr>
          <w:rFonts w:asciiTheme="minorHAnsi" w:hAnsiTheme="minorHAnsi" w:cstheme="minorHAnsi"/>
          <w:szCs w:val="24"/>
        </w:rPr>
        <w:t xml:space="preserve"> oraz zasilaczy impulsowych.</w:t>
      </w:r>
    </w:p>
    <w:p w14:paraId="6A06EF0E" w14:textId="7751E7EE" w:rsidR="00946F20" w:rsidRPr="00946F20" w:rsidRDefault="00946F20" w:rsidP="00946F20">
      <w:pPr>
        <w:jc w:val="left"/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24889CF9" w14:textId="77777777" w:rsidR="00971B56" w:rsidRPr="00946F20" w:rsidRDefault="00971B56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 xml:space="preserve">Zamawiający informuje, że pomiędzy wspomnianymi obiektami istnieje przewód LAN T11, oraz brak jest informacji o sposobie komunikacji pomiędzy szafami. </w:t>
      </w:r>
    </w:p>
    <w:p w14:paraId="27FAC7E9" w14:textId="52CAA410" w:rsidR="00971B56" w:rsidRPr="00946F20" w:rsidRDefault="00946F20" w:rsidP="00946F20">
      <w:pPr>
        <w:jc w:val="left"/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5:</w:t>
      </w:r>
      <w:r w:rsidRPr="00946F20">
        <w:rPr>
          <w:rFonts w:asciiTheme="minorHAnsi" w:hAnsiTheme="minorHAnsi" w:cstheme="minorHAnsi"/>
          <w:szCs w:val="24"/>
        </w:rPr>
        <w:br/>
      </w:r>
      <w:r w:rsidR="00971B56" w:rsidRPr="00946F20">
        <w:rPr>
          <w:rFonts w:asciiTheme="minorHAnsi" w:hAnsiTheme="minorHAnsi" w:cstheme="minorHAnsi"/>
          <w:szCs w:val="24"/>
        </w:rPr>
        <w:t>Prosimy o udostępnienie dokumentacji archiwalnej powykonawczej z naniesionymi wszelkimi zmianami na schematach do chwili obecnej.</w:t>
      </w:r>
    </w:p>
    <w:p w14:paraId="4304EB07" w14:textId="4CD3C62A" w:rsidR="00946F20" w:rsidRPr="00946F20" w:rsidRDefault="00946F20" w:rsidP="00946F20">
      <w:pPr>
        <w:jc w:val="left"/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5AD40C1C" w14:textId="393ACA7F" w:rsidR="00971B56" w:rsidRPr="00946F20" w:rsidRDefault="00946F20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>Zamawiający udostępnia dokumentację, która</w:t>
      </w:r>
      <w:r w:rsidR="00971B56" w:rsidRPr="00946F20">
        <w:rPr>
          <w:rFonts w:asciiTheme="minorHAnsi" w:hAnsiTheme="minorHAnsi" w:cstheme="minorHAnsi"/>
          <w:bCs/>
          <w:szCs w:val="24"/>
        </w:rPr>
        <w:t xml:space="preserve"> znajduje się w załączniku do odpowiedzi</w:t>
      </w:r>
      <w:r w:rsidRPr="00946F20">
        <w:rPr>
          <w:rFonts w:asciiTheme="minorHAnsi" w:hAnsiTheme="minorHAnsi" w:cstheme="minorHAnsi"/>
          <w:bCs/>
          <w:szCs w:val="24"/>
        </w:rPr>
        <w:t>.</w:t>
      </w:r>
    </w:p>
    <w:p w14:paraId="13E17F8B" w14:textId="0211AFD8" w:rsidR="00971B56" w:rsidRPr="00946F20" w:rsidRDefault="00946F20" w:rsidP="00946F20">
      <w:pPr>
        <w:jc w:val="left"/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6:</w:t>
      </w:r>
      <w:r w:rsidRPr="00946F20">
        <w:rPr>
          <w:rFonts w:asciiTheme="minorHAnsi" w:hAnsiTheme="minorHAnsi" w:cstheme="minorHAnsi"/>
          <w:szCs w:val="24"/>
        </w:rPr>
        <w:br/>
      </w:r>
      <w:r w:rsidR="00971B56" w:rsidRPr="00946F20">
        <w:rPr>
          <w:rFonts w:asciiTheme="minorHAnsi" w:hAnsiTheme="minorHAnsi" w:cstheme="minorHAnsi"/>
          <w:szCs w:val="24"/>
        </w:rPr>
        <w:t>Prosimy o udostępnienie dokumentacji szaf dla pomp sieciowych i zbiorników retencyjnych oraz zdjęć ich elewacji i wnętrza w celu zobrazowania ilości potrzebnego miejsca do wymiany sterowników na S7-1200 o których mowa OPZ.</w:t>
      </w:r>
    </w:p>
    <w:p w14:paraId="315BC0F3" w14:textId="14F8077D" w:rsidR="00946F20" w:rsidRPr="00946F20" w:rsidRDefault="00946F20" w:rsidP="00946F20">
      <w:pPr>
        <w:jc w:val="left"/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2A4EB25F" w14:textId="77777777" w:rsidR="00946F20" w:rsidRPr="00946F20" w:rsidRDefault="00946F20" w:rsidP="00946F20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>Zamawiający udostępnia dokumentację, która znajduje się w załączniku do odpowiedzi.</w:t>
      </w:r>
    </w:p>
    <w:p w14:paraId="1563D129" w14:textId="77777777" w:rsidR="00946F20" w:rsidRPr="00946F20" w:rsidRDefault="00946F20" w:rsidP="00946F20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7:</w:t>
      </w:r>
    </w:p>
    <w:p w14:paraId="3CE9FB54" w14:textId="68E8172C" w:rsidR="00971B56" w:rsidRPr="00946F20" w:rsidRDefault="00971B56" w:rsidP="00971B56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</w:rPr>
        <w:t xml:space="preserve">Zwracamy się z prośbą o informację, czy Zamawiający dopuszcza komunikację pomiędzy szafami po </w:t>
      </w:r>
      <w:proofErr w:type="spellStart"/>
      <w:r w:rsidRPr="00946F20">
        <w:rPr>
          <w:rFonts w:asciiTheme="minorHAnsi" w:hAnsiTheme="minorHAnsi" w:cstheme="minorHAnsi"/>
          <w:szCs w:val="24"/>
        </w:rPr>
        <w:t>Profinet</w:t>
      </w:r>
      <w:proofErr w:type="spellEnd"/>
      <w:r w:rsidRPr="00946F20">
        <w:rPr>
          <w:rFonts w:asciiTheme="minorHAnsi" w:hAnsiTheme="minorHAnsi" w:cstheme="minorHAnsi"/>
          <w:szCs w:val="24"/>
        </w:rPr>
        <w:t xml:space="preserve"> zamiast </w:t>
      </w:r>
      <w:proofErr w:type="spellStart"/>
      <w:r w:rsidRPr="00946F20">
        <w:rPr>
          <w:rFonts w:asciiTheme="minorHAnsi" w:hAnsiTheme="minorHAnsi" w:cstheme="minorHAnsi"/>
          <w:i/>
          <w:iCs/>
          <w:szCs w:val="24"/>
        </w:rPr>
        <w:t>Profibus</w:t>
      </w:r>
      <w:proofErr w:type="spellEnd"/>
      <w:r w:rsidR="00946F20" w:rsidRPr="00946F20">
        <w:rPr>
          <w:rFonts w:asciiTheme="minorHAnsi" w:hAnsiTheme="minorHAnsi" w:cstheme="minorHAnsi"/>
          <w:szCs w:val="24"/>
        </w:rPr>
        <w:t>.</w:t>
      </w:r>
    </w:p>
    <w:p w14:paraId="5242D4BC" w14:textId="410B0C7A" w:rsidR="00946F20" w:rsidRPr="00946F20" w:rsidRDefault="00946F20" w:rsidP="00971B56">
      <w:pPr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t>Odpowiedź:</w:t>
      </w:r>
    </w:p>
    <w:p w14:paraId="775B9802" w14:textId="77777777" w:rsidR="00971B56" w:rsidRPr="00946F20" w:rsidRDefault="00971B56" w:rsidP="00971B56">
      <w:pPr>
        <w:rPr>
          <w:rFonts w:asciiTheme="minorHAnsi" w:hAnsiTheme="minorHAnsi" w:cstheme="minorHAnsi"/>
          <w:bCs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 xml:space="preserve">Zamawiający dopuszcza używania protokołu </w:t>
      </w:r>
      <w:proofErr w:type="spellStart"/>
      <w:r w:rsidRPr="00946F20">
        <w:rPr>
          <w:rFonts w:asciiTheme="minorHAnsi" w:hAnsiTheme="minorHAnsi" w:cstheme="minorHAnsi"/>
          <w:bCs/>
          <w:szCs w:val="24"/>
        </w:rPr>
        <w:t>Profinet</w:t>
      </w:r>
      <w:proofErr w:type="spellEnd"/>
      <w:r w:rsidRPr="00946F20">
        <w:rPr>
          <w:rFonts w:asciiTheme="minorHAnsi" w:hAnsiTheme="minorHAnsi" w:cstheme="minorHAnsi"/>
          <w:bCs/>
          <w:szCs w:val="24"/>
        </w:rPr>
        <w:t xml:space="preserve"> w komunikacji.</w:t>
      </w:r>
    </w:p>
    <w:p w14:paraId="0FE38468" w14:textId="7E118F9D" w:rsidR="00971B56" w:rsidRPr="00946F20" w:rsidRDefault="00946F20" w:rsidP="00946F20">
      <w:pPr>
        <w:jc w:val="left"/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szCs w:val="24"/>
          <w:u w:val="single"/>
        </w:rPr>
        <w:t>Pytanie 8:</w:t>
      </w:r>
      <w:r w:rsidRPr="00946F20">
        <w:rPr>
          <w:rFonts w:asciiTheme="minorHAnsi" w:hAnsiTheme="minorHAnsi" w:cstheme="minorHAnsi"/>
          <w:szCs w:val="24"/>
        </w:rPr>
        <w:br/>
      </w:r>
      <w:r w:rsidR="00971B56" w:rsidRPr="00946F20">
        <w:rPr>
          <w:rFonts w:asciiTheme="minorHAnsi" w:hAnsiTheme="minorHAnsi" w:cstheme="minorHAnsi"/>
          <w:szCs w:val="24"/>
        </w:rPr>
        <w:t>Zwracamy się z uprzejmą prośbą o wydłużenie czasu na składanie ofert do dnia 26.08.2024</w:t>
      </w:r>
      <w:r w:rsidRPr="00946F20">
        <w:rPr>
          <w:rFonts w:asciiTheme="minorHAnsi" w:hAnsiTheme="minorHAnsi" w:cstheme="minorHAnsi"/>
          <w:szCs w:val="24"/>
        </w:rPr>
        <w:t>.</w:t>
      </w:r>
    </w:p>
    <w:p w14:paraId="265B510A" w14:textId="641B06D5" w:rsidR="00971B56" w:rsidRPr="00946F20" w:rsidRDefault="00946F20" w:rsidP="00946F20">
      <w:pPr>
        <w:jc w:val="left"/>
        <w:rPr>
          <w:rFonts w:asciiTheme="minorHAnsi" w:hAnsiTheme="minorHAnsi" w:cstheme="minorHAnsi"/>
          <w:szCs w:val="24"/>
          <w:u w:val="single"/>
        </w:rPr>
      </w:pPr>
      <w:r w:rsidRPr="00946F20">
        <w:rPr>
          <w:rFonts w:asciiTheme="minorHAnsi" w:hAnsiTheme="minorHAnsi" w:cstheme="minorHAnsi"/>
          <w:szCs w:val="24"/>
          <w:u w:val="single"/>
        </w:rPr>
        <w:lastRenderedPageBreak/>
        <w:t>Odpowiedź:</w:t>
      </w:r>
    </w:p>
    <w:p w14:paraId="1840BC82" w14:textId="4CEABB2A" w:rsidR="00971B56" w:rsidRPr="00946F20" w:rsidRDefault="00971B56" w:rsidP="00971B56">
      <w:pPr>
        <w:rPr>
          <w:rFonts w:asciiTheme="minorHAnsi" w:hAnsiTheme="minorHAnsi" w:cstheme="minorHAnsi"/>
          <w:szCs w:val="24"/>
        </w:rPr>
      </w:pPr>
      <w:r w:rsidRPr="00946F20">
        <w:rPr>
          <w:rFonts w:asciiTheme="minorHAnsi" w:hAnsiTheme="minorHAnsi" w:cstheme="minorHAnsi"/>
          <w:bCs/>
          <w:szCs w:val="24"/>
        </w:rPr>
        <w:t xml:space="preserve">Zamawiający </w:t>
      </w:r>
      <w:r w:rsidR="00946F20" w:rsidRPr="00946F20">
        <w:rPr>
          <w:rFonts w:asciiTheme="minorHAnsi" w:hAnsiTheme="minorHAnsi" w:cstheme="minorHAnsi"/>
          <w:bCs/>
          <w:szCs w:val="24"/>
        </w:rPr>
        <w:t>wydłuża</w:t>
      </w:r>
      <w:r w:rsidRPr="00946F20">
        <w:rPr>
          <w:rFonts w:asciiTheme="minorHAnsi" w:hAnsiTheme="minorHAnsi" w:cstheme="minorHAnsi"/>
          <w:bCs/>
          <w:szCs w:val="24"/>
        </w:rPr>
        <w:t xml:space="preserve"> czasu </w:t>
      </w:r>
      <w:r w:rsidR="00946F20" w:rsidRPr="00946F20">
        <w:rPr>
          <w:rFonts w:asciiTheme="minorHAnsi" w:hAnsiTheme="minorHAnsi" w:cstheme="minorHAnsi"/>
          <w:bCs/>
          <w:szCs w:val="24"/>
        </w:rPr>
        <w:t xml:space="preserve">termin </w:t>
      </w:r>
      <w:r w:rsidRPr="00946F20">
        <w:rPr>
          <w:rFonts w:asciiTheme="minorHAnsi" w:hAnsiTheme="minorHAnsi" w:cstheme="minorHAnsi"/>
          <w:bCs/>
          <w:szCs w:val="24"/>
        </w:rPr>
        <w:t>składania ofert do 26.08.2024</w:t>
      </w:r>
      <w:r w:rsidR="00946F20" w:rsidRPr="00946F20">
        <w:rPr>
          <w:rFonts w:asciiTheme="minorHAnsi" w:hAnsiTheme="minorHAnsi" w:cstheme="minorHAnsi"/>
          <w:bCs/>
          <w:szCs w:val="24"/>
        </w:rPr>
        <w:t xml:space="preserve"> r. </w:t>
      </w:r>
    </w:p>
    <w:p w14:paraId="77F1CC6C" w14:textId="77777777" w:rsidR="00971B56" w:rsidRPr="00946F20" w:rsidRDefault="00971B56" w:rsidP="00C80C9D">
      <w:pPr>
        <w:ind w:firstLine="708"/>
        <w:rPr>
          <w:rFonts w:asciiTheme="minorHAnsi" w:hAnsiTheme="minorHAnsi" w:cstheme="minorHAnsi"/>
          <w:b/>
          <w:bCs/>
          <w:szCs w:val="24"/>
        </w:rPr>
      </w:pPr>
    </w:p>
    <w:p w14:paraId="522305A5" w14:textId="5C6258D9" w:rsidR="00D66324" w:rsidRDefault="00946F20" w:rsidP="00C80C9D">
      <w:pPr>
        <w:rPr>
          <w:rFonts w:asciiTheme="minorHAnsi" w:hAnsiTheme="minorHAnsi" w:cstheme="minorHAnsi"/>
          <w:bCs/>
          <w:szCs w:val="24"/>
        </w:rPr>
      </w:pPr>
      <w:r w:rsidRPr="00E625F5">
        <w:rPr>
          <w:rFonts w:asciiTheme="minorHAnsi" w:hAnsiTheme="minorHAnsi" w:cstheme="minorHAnsi"/>
          <w:bCs/>
          <w:szCs w:val="24"/>
        </w:rPr>
        <w:t xml:space="preserve">W związku z powyższym Zamawiający </w:t>
      </w:r>
      <w:r w:rsidR="00E625F5">
        <w:rPr>
          <w:rFonts w:asciiTheme="minorHAnsi" w:hAnsiTheme="minorHAnsi" w:cstheme="minorHAnsi"/>
          <w:bCs/>
          <w:szCs w:val="24"/>
        </w:rPr>
        <w:t>dokonuje zmiany ogłoszenia o zamówieniu w następujący sposób:</w:t>
      </w:r>
    </w:p>
    <w:p w14:paraId="6ECB840E" w14:textId="2907F586" w:rsidR="00E625F5" w:rsidRPr="00E625F5" w:rsidRDefault="00E625F5" w:rsidP="00E625F5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E625F5">
        <w:rPr>
          <w:rFonts w:asciiTheme="minorHAnsi" w:hAnsiTheme="minorHAnsi" w:cstheme="minorHAnsi"/>
          <w:b/>
        </w:rPr>
        <w:t>Pkt 8.  „</w:t>
      </w:r>
      <w:r w:rsidRPr="00E625F5">
        <w:rPr>
          <w:rFonts w:asciiTheme="minorHAnsi" w:hAnsiTheme="minorHAnsi" w:cstheme="minorHAnsi"/>
          <w:b/>
        </w:rPr>
        <w:t>Miejsce i termin złożenia oferty</w:t>
      </w:r>
      <w:r w:rsidRPr="00E625F5">
        <w:rPr>
          <w:rFonts w:asciiTheme="minorHAnsi" w:hAnsiTheme="minorHAnsi" w:cstheme="minorHAnsi"/>
          <w:b/>
        </w:rPr>
        <w:t>”</w:t>
      </w:r>
      <w:r w:rsidRPr="00E625F5">
        <w:rPr>
          <w:rFonts w:asciiTheme="minorHAnsi" w:hAnsiTheme="minorHAnsi" w:cstheme="minorHAnsi"/>
        </w:rPr>
        <w:t>, ust. 1 otrzymuje brzmienie:</w:t>
      </w:r>
      <w:r w:rsidRPr="00E625F5">
        <w:rPr>
          <w:rFonts w:asciiTheme="minorHAnsi" w:hAnsiTheme="minorHAnsi" w:cstheme="minorHAnsi"/>
        </w:rPr>
        <w:t xml:space="preserve"> </w:t>
      </w:r>
    </w:p>
    <w:p w14:paraId="177630D8" w14:textId="77777777" w:rsidR="00E625F5" w:rsidRDefault="00E625F5" w:rsidP="00E625F5">
      <w:pPr>
        <w:pStyle w:val="Akapitzlist"/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E625F5">
        <w:rPr>
          <w:rFonts w:asciiTheme="minorHAnsi" w:hAnsiTheme="minorHAnsi" w:cstheme="minorHAnsi"/>
        </w:rPr>
        <w:t>„</w:t>
      </w:r>
      <w:r w:rsidRPr="00E625F5">
        <w:rPr>
          <w:rFonts w:asciiTheme="minorHAnsi" w:hAnsiTheme="minorHAnsi" w:cstheme="minorHAnsi"/>
        </w:rPr>
        <w:t xml:space="preserve">Ofertę wraz z wymaganymi dokumentami należy umieścić za pośrednictwem platformy zakupowej pod adresem: </w:t>
      </w:r>
      <w:hyperlink r:id="rId8" w:history="1">
        <w:r w:rsidRPr="00E625F5">
          <w:rPr>
            <w:rFonts w:asciiTheme="minorHAnsi" w:hAnsiTheme="minorHAnsi" w:cstheme="minorHAnsi"/>
            <w:color w:val="0000FF"/>
            <w:u w:val="single"/>
          </w:rPr>
          <w:t>https://platformazakupowa.pl/transakcja/963086</w:t>
        </w:r>
        <w:r w:rsidRPr="00E625F5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E625F5">
        <w:rPr>
          <w:rFonts w:asciiTheme="minorHAnsi" w:hAnsiTheme="minorHAnsi" w:cstheme="minorHAnsi"/>
        </w:rPr>
        <w:t xml:space="preserve"> na stronie internetowej prowadzonego postępowania </w:t>
      </w:r>
      <w:r w:rsidRPr="00E625F5">
        <w:rPr>
          <w:rFonts w:asciiTheme="minorHAnsi" w:hAnsiTheme="minorHAnsi" w:cstheme="minorHAnsi"/>
          <w:color w:val="000000" w:themeColor="text1"/>
        </w:rPr>
        <w:t>do dnia</w:t>
      </w:r>
      <w:r w:rsidRPr="00E625F5">
        <w:rPr>
          <w:rFonts w:asciiTheme="minorHAnsi" w:hAnsiTheme="minorHAnsi" w:cstheme="minorHAnsi"/>
          <w:b/>
          <w:color w:val="000000" w:themeColor="text1"/>
        </w:rPr>
        <w:t xml:space="preserve"> 26</w:t>
      </w:r>
      <w:r w:rsidRPr="00E625F5">
        <w:rPr>
          <w:rFonts w:asciiTheme="minorHAnsi" w:hAnsiTheme="minorHAnsi" w:cstheme="minorHAnsi"/>
          <w:b/>
          <w:color w:val="000000" w:themeColor="text1"/>
        </w:rPr>
        <w:t>.08.2024 r. godz.: 10:00.</w:t>
      </w:r>
      <w:r>
        <w:rPr>
          <w:rFonts w:asciiTheme="minorHAnsi" w:hAnsiTheme="minorHAnsi" w:cstheme="minorHAnsi"/>
          <w:b/>
          <w:color w:val="000000" w:themeColor="text1"/>
        </w:rPr>
        <w:t>”</w:t>
      </w:r>
    </w:p>
    <w:p w14:paraId="22E707D3" w14:textId="6B3345C1" w:rsidR="00E625F5" w:rsidRPr="00E625F5" w:rsidRDefault="00E625F5" w:rsidP="00E625F5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Cs/>
          <w:szCs w:val="24"/>
        </w:rPr>
        <w:t>2</w:t>
      </w:r>
      <w:r w:rsidRPr="00E625F5">
        <w:rPr>
          <w:rFonts w:asciiTheme="minorHAnsi" w:hAnsiTheme="minorHAnsi" w:cstheme="minorHAnsi"/>
          <w:b/>
          <w:bCs/>
          <w:szCs w:val="24"/>
        </w:rPr>
        <w:t xml:space="preserve">.  Pkt. </w:t>
      </w:r>
      <w:r w:rsidRPr="00E625F5">
        <w:rPr>
          <w:rFonts w:asciiTheme="minorHAnsi" w:hAnsiTheme="minorHAnsi" w:cstheme="minorHAnsi"/>
          <w:b/>
        </w:rPr>
        <w:t>14.</w:t>
      </w:r>
      <w:r w:rsidRPr="00E625F5">
        <w:rPr>
          <w:rFonts w:asciiTheme="minorHAnsi" w:hAnsiTheme="minorHAnsi" w:cstheme="minorHAnsi"/>
          <w:b/>
        </w:rPr>
        <w:t xml:space="preserve"> „</w:t>
      </w:r>
      <w:r w:rsidRPr="00E625F5">
        <w:rPr>
          <w:rFonts w:asciiTheme="minorHAnsi" w:hAnsiTheme="minorHAnsi" w:cstheme="minorHAnsi"/>
          <w:b/>
        </w:rPr>
        <w:t>O</w:t>
      </w:r>
      <w:r w:rsidRPr="00E625F5">
        <w:rPr>
          <w:rFonts w:asciiTheme="minorHAnsi" w:hAnsiTheme="minorHAnsi" w:cstheme="minorHAnsi"/>
          <w:b/>
        </w:rPr>
        <w:t>twarcie ofert”</w:t>
      </w:r>
      <w:r w:rsidRPr="00E625F5">
        <w:rPr>
          <w:rFonts w:asciiTheme="minorHAnsi" w:hAnsiTheme="minorHAnsi" w:cstheme="minorHAnsi"/>
        </w:rPr>
        <w:t>, ust. 1 otrzymuje brzmienie:</w:t>
      </w:r>
    </w:p>
    <w:p w14:paraId="43F7662E" w14:textId="294BAFFC" w:rsidR="00E625F5" w:rsidRPr="00E625F5" w:rsidRDefault="00E625F5" w:rsidP="00E625F5">
      <w:pPr>
        <w:ind w:left="708"/>
        <w:rPr>
          <w:rFonts w:asciiTheme="minorHAnsi" w:hAnsiTheme="minorHAnsi" w:cstheme="minorHAnsi"/>
          <w:b/>
        </w:rPr>
      </w:pPr>
      <w:r w:rsidRPr="00E625F5">
        <w:rPr>
          <w:rFonts w:asciiTheme="minorHAnsi" w:hAnsiTheme="minorHAnsi" w:cstheme="minorHAnsi"/>
        </w:rPr>
        <w:t>„</w:t>
      </w:r>
      <w:r w:rsidRPr="00E625F5">
        <w:rPr>
          <w:rFonts w:asciiTheme="minorHAnsi" w:hAnsiTheme="minorHAnsi" w:cstheme="minorHAnsi"/>
        </w:rPr>
        <w:t>Otwarcie ofert</w:t>
      </w:r>
      <w:r w:rsidRPr="00E625F5">
        <w:rPr>
          <w:rFonts w:asciiTheme="minorHAnsi" w:hAnsiTheme="minorHAnsi" w:cstheme="minorHAnsi"/>
          <w:b/>
        </w:rPr>
        <w:t xml:space="preserve"> </w:t>
      </w:r>
      <w:r w:rsidRPr="00E625F5">
        <w:rPr>
          <w:rFonts w:asciiTheme="minorHAnsi" w:hAnsiTheme="minorHAnsi" w:cstheme="minorHAnsi"/>
        </w:rPr>
        <w:t>nastąpi po upływie terminu składania ofert, nie później niż następnego dnia, w którym upłynął termin składania ofert. tj.:</w:t>
      </w:r>
      <w:r w:rsidRPr="00E625F5">
        <w:rPr>
          <w:rFonts w:asciiTheme="minorHAnsi" w:hAnsiTheme="minorHAnsi" w:cstheme="minorHAnsi"/>
          <w:b/>
        </w:rPr>
        <w:t xml:space="preserve"> </w:t>
      </w:r>
      <w:r w:rsidRPr="00E625F5">
        <w:rPr>
          <w:rFonts w:asciiTheme="minorHAnsi" w:hAnsiTheme="minorHAnsi" w:cstheme="minorHAnsi"/>
        </w:rPr>
        <w:t xml:space="preserve">w dniu </w:t>
      </w:r>
      <w:r w:rsidRPr="00E625F5">
        <w:rPr>
          <w:rFonts w:asciiTheme="minorHAnsi" w:hAnsiTheme="minorHAnsi" w:cstheme="minorHAnsi"/>
          <w:b/>
        </w:rPr>
        <w:t>26</w:t>
      </w:r>
      <w:r w:rsidRPr="00E625F5">
        <w:rPr>
          <w:rFonts w:asciiTheme="minorHAnsi" w:hAnsiTheme="minorHAnsi" w:cstheme="minorHAnsi"/>
          <w:b/>
        </w:rPr>
        <w:t>.08.2024</w:t>
      </w:r>
      <w:r w:rsidRPr="00E625F5">
        <w:rPr>
          <w:rFonts w:asciiTheme="minorHAnsi" w:hAnsiTheme="minorHAnsi" w:cstheme="minorHAnsi"/>
        </w:rPr>
        <w:t xml:space="preserve"> r. o godz.</w:t>
      </w:r>
      <w:r w:rsidRPr="00E625F5">
        <w:rPr>
          <w:rFonts w:asciiTheme="minorHAnsi" w:hAnsiTheme="minorHAnsi" w:cstheme="minorHAnsi"/>
          <w:b/>
        </w:rPr>
        <w:t>: 10:05.”</w:t>
      </w:r>
    </w:p>
    <w:p w14:paraId="57FDD7F2" w14:textId="77777777" w:rsidR="00F1590B" w:rsidRPr="00E625F5" w:rsidRDefault="00F1590B" w:rsidP="00C80C9D">
      <w:pPr>
        <w:jc w:val="left"/>
        <w:rPr>
          <w:rFonts w:asciiTheme="minorHAnsi" w:hAnsiTheme="minorHAnsi" w:cstheme="minorHAnsi"/>
          <w:color w:val="222222"/>
          <w:szCs w:val="24"/>
        </w:rPr>
      </w:pPr>
    </w:p>
    <w:p w14:paraId="1A63A5EF" w14:textId="6752C7B9" w:rsidR="006F0988" w:rsidRPr="00946F20" w:rsidRDefault="00BF1652" w:rsidP="00C80C9D">
      <w:pPr>
        <w:jc w:val="right"/>
        <w:rPr>
          <w:rFonts w:asciiTheme="minorHAnsi" w:hAnsiTheme="minorHAnsi" w:cstheme="minorHAnsi"/>
          <w:color w:val="222222"/>
          <w:szCs w:val="24"/>
        </w:rPr>
      </w:pPr>
      <w:r w:rsidRPr="00946F20">
        <w:rPr>
          <w:rFonts w:asciiTheme="minorHAnsi" w:hAnsiTheme="minorHAnsi" w:cstheme="minorHAnsi"/>
          <w:color w:val="222222"/>
          <w:szCs w:val="24"/>
        </w:rPr>
        <w:t>Prezes Zarządu</w:t>
      </w:r>
    </w:p>
    <w:p w14:paraId="63696F26" w14:textId="77777777" w:rsidR="006F0988" w:rsidRPr="00946F20" w:rsidRDefault="006F0988" w:rsidP="00C80C9D">
      <w:pPr>
        <w:jc w:val="right"/>
        <w:rPr>
          <w:rFonts w:asciiTheme="minorHAnsi" w:hAnsiTheme="minorHAnsi" w:cstheme="minorHAnsi"/>
          <w:color w:val="222222"/>
          <w:szCs w:val="24"/>
        </w:rPr>
      </w:pPr>
    </w:p>
    <w:p w14:paraId="322D3BF3" w14:textId="597040BF" w:rsidR="00096531" w:rsidRPr="00946F20" w:rsidRDefault="006F0988" w:rsidP="00C80C9D">
      <w:pPr>
        <w:jc w:val="right"/>
        <w:rPr>
          <w:rFonts w:asciiTheme="minorHAnsi" w:hAnsiTheme="minorHAnsi" w:cstheme="minorHAnsi"/>
          <w:color w:val="222222"/>
          <w:szCs w:val="24"/>
        </w:rPr>
      </w:pPr>
      <w:r w:rsidRPr="00946F20">
        <w:rPr>
          <w:rFonts w:asciiTheme="minorHAnsi" w:hAnsiTheme="minorHAnsi" w:cstheme="minorHAnsi"/>
          <w:color w:val="222222"/>
          <w:szCs w:val="24"/>
        </w:rPr>
        <w:t xml:space="preserve">  Mic</w:t>
      </w:r>
      <w:r w:rsidR="00BF1652" w:rsidRPr="00946F20">
        <w:rPr>
          <w:rFonts w:asciiTheme="minorHAnsi" w:hAnsiTheme="minorHAnsi" w:cstheme="minorHAnsi"/>
          <w:color w:val="222222"/>
          <w:szCs w:val="24"/>
        </w:rPr>
        <w:t xml:space="preserve">hał Klonowski </w:t>
      </w:r>
    </w:p>
    <w:p w14:paraId="0C61B824" w14:textId="135A86A8" w:rsidR="000B5180" w:rsidRPr="00D74946" w:rsidRDefault="00E625F5" w:rsidP="00C80C9D">
      <w:pPr>
        <w:shd w:val="clear" w:color="auto" w:fill="FFFFFF"/>
        <w:jc w:val="left"/>
        <w:rPr>
          <w:rFonts w:asciiTheme="minorHAnsi" w:hAnsiTheme="minorHAnsi" w:cstheme="minorHAnsi"/>
          <w:color w:val="222222"/>
          <w:szCs w:val="24"/>
        </w:rPr>
      </w:pPr>
      <w:r w:rsidRPr="00D74946">
        <w:rPr>
          <w:rFonts w:asciiTheme="minorHAnsi" w:hAnsiTheme="minorHAnsi" w:cstheme="minorHAnsi"/>
          <w:color w:val="222222"/>
          <w:szCs w:val="24"/>
        </w:rPr>
        <w:t>W załączeniu:</w:t>
      </w:r>
    </w:p>
    <w:p w14:paraId="12EC9E18" w14:textId="5463AE55" w:rsidR="00E625F5" w:rsidRPr="00D74946" w:rsidRDefault="00D74946" w:rsidP="00E625F5">
      <w:pPr>
        <w:pStyle w:val="Akapitzlist"/>
        <w:numPr>
          <w:ilvl w:val="0"/>
          <w:numId w:val="22"/>
        </w:numPr>
        <w:shd w:val="clear" w:color="auto" w:fill="FFFFFF"/>
        <w:jc w:val="left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szCs w:val="24"/>
        </w:rPr>
        <w:t>Schemat szaf ujęć wody oraz zdjęcia</w:t>
      </w:r>
      <w:r w:rsidR="00E625F5" w:rsidRPr="00D74946">
        <w:rPr>
          <w:rFonts w:asciiTheme="minorHAnsi" w:hAnsiTheme="minorHAnsi" w:cstheme="minorHAnsi"/>
          <w:szCs w:val="24"/>
        </w:rPr>
        <w:t xml:space="preserve"> ich elewacji i wnętrza</w:t>
      </w:r>
    </w:p>
    <w:p w14:paraId="7204FF1B" w14:textId="5AC4B469" w:rsidR="00E625F5" w:rsidRPr="00D74946" w:rsidRDefault="00E625F5" w:rsidP="00E625F5">
      <w:pPr>
        <w:pStyle w:val="Akapitzlist"/>
        <w:numPr>
          <w:ilvl w:val="0"/>
          <w:numId w:val="22"/>
        </w:numPr>
        <w:shd w:val="clear" w:color="auto" w:fill="FFFFFF"/>
        <w:jc w:val="left"/>
        <w:rPr>
          <w:rFonts w:asciiTheme="minorHAnsi" w:hAnsiTheme="minorHAnsi" w:cstheme="minorHAnsi"/>
          <w:color w:val="222222"/>
          <w:szCs w:val="24"/>
        </w:rPr>
      </w:pPr>
      <w:r w:rsidRPr="00D74946">
        <w:rPr>
          <w:rFonts w:asciiTheme="minorHAnsi" w:hAnsiTheme="minorHAnsi" w:cstheme="minorHAnsi"/>
          <w:szCs w:val="24"/>
        </w:rPr>
        <w:t>Dokumentacja powykonawcza</w:t>
      </w:r>
      <w:r w:rsidR="00D74946" w:rsidRPr="00D74946">
        <w:rPr>
          <w:rFonts w:asciiTheme="minorHAnsi" w:hAnsiTheme="minorHAnsi" w:cstheme="minorHAnsi"/>
          <w:szCs w:val="24"/>
        </w:rPr>
        <w:t xml:space="preserve"> oraz zmiany</w:t>
      </w:r>
    </w:p>
    <w:p w14:paraId="6E0DC514" w14:textId="2A5BD48A" w:rsidR="00E625F5" w:rsidRPr="00D74946" w:rsidRDefault="00D74946" w:rsidP="00E625F5">
      <w:pPr>
        <w:pStyle w:val="Akapitzlist"/>
        <w:numPr>
          <w:ilvl w:val="0"/>
          <w:numId w:val="22"/>
        </w:numPr>
        <w:shd w:val="clear" w:color="auto" w:fill="FFFFFF"/>
        <w:jc w:val="left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szCs w:val="24"/>
        </w:rPr>
        <w:t>Dokumentacja</w:t>
      </w:r>
      <w:r w:rsidR="00E625F5" w:rsidRPr="00D74946">
        <w:rPr>
          <w:rFonts w:asciiTheme="minorHAnsi" w:hAnsiTheme="minorHAnsi" w:cstheme="minorHAnsi"/>
          <w:szCs w:val="24"/>
        </w:rPr>
        <w:t xml:space="preserve"> szaf dla pomp sieciowych i zbiorników ret</w:t>
      </w:r>
      <w:r>
        <w:rPr>
          <w:rFonts w:asciiTheme="minorHAnsi" w:hAnsiTheme="minorHAnsi" w:cstheme="minorHAnsi"/>
          <w:szCs w:val="24"/>
        </w:rPr>
        <w:t>encyjnych oraz zdjęcia</w:t>
      </w:r>
      <w:r w:rsidR="00E625F5" w:rsidRPr="00D74946">
        <w:rPr>
          <w:rFonts w:asciiTheme="minorHAnsi" w:hAnsiTheme="minorHAnsi" w:cstheme="minorHAnsi"/>
          <w:szCs w:val="24"/>
        </w:rPr>
        <w:t xml:space="preserve"> ich elewacji i wnętrza</w:t>
      </w:r>
      <w:r>
        <w:rPr>
          <w:rFonts w:asciiTheme="minorHAnsi" w:hAnsiTheme="minorHAnsi" w:cstheme="minorHAnsi"/>
          <w:szCs w:val="24"/>
        </w:rPr>
        <w:t>.</w:t>
      </w:r>
    </w:p>
    <w:p w14:paraId="45970C1A" w14:textId="77777777" w:rsidR="00096531" w:rsidRPr="00D74946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222222"/>
          <w:szCs w:val="24"/>
        </w:rPr>
      </w:pPr>
      <w:bookmarkStart w:id="0" w:name="_GoBack"/>
      <w:bookmarkEnd w:id="0"/>
    </w:p>
    <w:sectPr w:rsidR="00096531" w:rsidRPr="00D74946" w:rsidSect="00C80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0"/>
  </w:num>
  <w:num w:numId="7">
    <w:abstractNumId w:val="5"/>
  </w:num>
  <w:num w:numId="8">
    <w:abstractNumId w:val="17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2"/>
  </w:num>
  <w:num w:numId="15">
    <w:abstractNumId w:val="18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D90"/>
    <w:rsid w:val="0022256B"/>
    <w:rsid w:val="00225C8E"/>
    <w:rsid w:val="00235474"/>
    <w:rsid w:val="00247A40"/>
    <w:rsid w:val="00257C54"/>
    <w:rsid w:val="00260CC9"/>
    <w:rsid w:val="002B03A3"/>
    <w:rsid w:val="002D61CC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6283F"/>
    <w:rsid w:val="0050514C"/>
    <w:rsid w:val="005136EB"/>
    <w:rsid w:val="00521386"/>
    <w:rsid w:val="00567D47"/>
    <w:rsid w:val="00596AE1"/>
    <w:rsid w:val="005A26B9"/>
    <w:rsid w:val="005C19A1"/>
    <w:rsid w:val="005D5438"/>
    <w:rsid w:val="005E5F84"/>
    <w:rsid w:val="005F0C35"/>
    <w:rsid w:val="00602BDC"/>
    <w:rsid w:val="006106DB"/>
    <w:rsid w:val="00613786"/>
    <w:rsid w:val="00676EE8"/>
    <w:rsid w:val="006772B3"/>
    <w:rsid w:val="006A2761"/>
    <w:rsid w:val="006B2C58"/>
    <w:rsid w:val="006C470E"/>
    <w:rsid w:val="006F0988"/>
    <w:rsid w:val="007473D4"/>
    <w:rsid w:val="007868C4"/>
    <w:rsid w:val="007B1524"/>
    <w:rsid w:val="007D2818"/>
    <w:rsid w:val="00831D2A"/>
    <w:rsid w:val="00842C86"/>
    <w:rsid w:val="00850253"/>
    <w:rsid w:val="00870897"/>
    <w:rsid w:val="008708F2"/>
    <w:rsid w:val="008955FD"/>
    <w:rsid w:val="008D4B1C"/>
    <w:rsid w:val="008D6627"/>
    <w:rsid w:val="008E24DB"/>
    <w:rsid w:val="00927780"/>
    <w:rsid w:val="009469EC"/>
    <w:rsid w:val="00946F20"/>
    <w:rsid w:val="00957F98"/>
    <w:rsid w:val="00963ECE"/>
    <w:rsid w:val="00970EE4"/>
    <w:rsid w:val="00971B56"/>
    <w:rsid w:val="009D0EBA"/>
    <w:rsid w:val="00A13655"/>
    <w:rsid w:val="00A613BE"/>
    <w:rsid w:val="00AB0131"/>
    <w:rsid w:val="00B01AFA"/>
    <w:rsid w:val="00B20240"/>
    <w:rsid w:val="00B361F3"/>
    <w:rsid w:val="00B80B63"/>
    <w:rsid w:val="00B963EC"/>
    <w:rsid w:val="00BB23F0"/>
    <w:rsid w:val="00BC4CF3"/>
    <w:rsid w:val="00BD19EB"/>
    <w:rsid w:val="00BF1652"/>
    <w:rsid w:val="00C055DB"/>
    <w:rsid w:val="00C214D1"/>
    <w:rsid w:val="00C47A12"/>
    <w:rsid w:val="00C80C9D"/>
    <w:rsid w:val="00C91D62"/>
    <w:rsid w:val="00CD096D"/>
    <w:rsid w:val="00D364DF"/>
    <w:rsid w:val="00D62C56"/>
    <w:rsid w:val="00D66324"/>
    <w:rsid w:val="00D74946"/>
    <w:rsid w:val="00DE654A"/>
    <w:rsid w:val="00DE78A2"/>
    <w:rsid w:val="00E144F5"/>
    <w:rsid w:val="00E174D9"/>
    <w:rsid w:val="00E20B95"/>
    <w:rsid w:val="00E625F5"/>
    <w:rsid w:val="00E65C78"/>
    <w:rsid w:val="00E71D3D"/>
    <w:rsid w:val="00E943E7"/>
    <w:rsid w:val="00E94531"/>
    <w:rsid w:val="00EA2A65"/>
    <w:rsid w:val="00EA3E6B"/>
    <w:rsid w:val="00EA6EF7"/>
    <w:rsid w:val="00EB4C5C"/>
    <w:rsid w:val="00EB6AD1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30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11AC2-40CB-49E0-A117-790F528D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3</cp:revision>
  <cp:lastPrinted>2024-08-14T06:11:00Z</cp:lastPrinted>
  <dcterms:created xsi:type="dcterms:W3CDTF">2024-08-14T05:49:00Z</dcterms:created>
  <dcterms:modified xsi:type="dcterms:W3CDTF">2024-08-14T06:11:00Z</dcterms:modified>
</cp:coreProperties>
</file>