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49" w:rsidRPr="00EB216A" w:rsidRDefault="00996449" w:rsidP="00EB216A">
      <w:pPr>
        <w:pStyle w:val="Nagwek1"/>
        <w:spacing w:before="0" w:after="240"/>
        <w:jc w:val="center"/>
        <w:rPr>
          <w:rFonts w:ascii="Arial Narrow" w:hAnsi="Arial Narrow"/>
          <w:b w:val="0"/>
          <w:sz w:val="36"/>
          <w:szCs w:val="36"/>
        </w:rPr>
      </w:pPr>
      <w:r w:rsidRPr="00EB216A">
        <w:rPr>
          <w:rFonts w:ascii="Arial Narrow" w:hAnsi="Arial Narrow"/>
          <w:b w:val="0"/>
          <w:sz w:val="36"/>
          <w:szCs w:val="36"/>
        </w:rPr>
        <w:t>Umowa</w:t>
      </w:r>
    </w:p>
    <w:p w:rsidR="006E539E" w:rsidRDefault="0032691E" w:rsidP="00FB7418">
      <w:pPr>
        <w:pStyle w:val="Akapitzlist"/>
        <w:numPr>
          <w:ilvl w:val="0"/>
          <w:numId w:val="9"/>
        </w:numPr>
        <w:spacing w:before="120" w:after="24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Style w:val="Nagwek4Znak"/>
        </w:rPr>
        <w:t>Znak: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="00154B24">
        <w:rPr>
          <w:rFonts w:ascii="Arial Narrow" w:hAnsi="Arial Narrow"/>
          <w:sz w:val="22"/>
          <w:szCs w:val="22"/>
        </w:rPr>
        <w:t>…………………..</w:t>
      </w:r>
    </w:p>
    <w:p w:rsidR="00FB7418" w:rsidRPr="0032691E" w:rsidRDefault="00FB7418" w:rsidP="00362644">
      <w:pPr>
        <w:pStyle w:val="Akapitzlist"/>
        <w:numPr>
          <w:ilvl w:val="0"/>
          <w:numId w:val="9"/>
        </w:numPr>
        <w:spacing w:before="120" w:after="480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Style w:val="Nagwek4Znak"/>
        </w:rPr>
        <w:t>Zawarta w dniu:</w:t>
      </w:r>
      <w:r>
        <w:rPr>
          <w:rFonts w:ascii="Arial Narrow" w:hAnsi="Arial Narrow"/>
          <w:sz w:val="22"/>
          <w:szCs w:val="22"/>
        </w:rPr>
        <w:t>…………………………………………………………..</w:t>
      </w:r>
    </w:p>
    <w:p w:rsidR="00B25225" w:rsidRDefault="00380ED5" w:rsidP="006C3601">
      <w:pPr>
        <w:pStyle w:val="Akapitzlist"/>
        <w:numPr>
          <w:ilvl w:val="0"/>
          <w:numId w:val="9"/>
        </w:numPr>
        <w:spacing w:before="60" w:after="480" w:line="360" w:lineRule="auto"/>
        <w:rPr>
          <w:rFonts w:ascii="Arial Narrow" w:hAnsi="Arial Narrow"/>
          <w:sz w:val="22"/>
          <w:szCs w:val="22"/>
        </w:rPr>
      </w:pPr>
      <w:r w:rsidRPr="0032691E">
        <w:rPr>
          <w:rStyle w:val="Nagwek4Znak"/>
        </w:rPr>
        <w:t>Wykonawca:</w:t>
      </w:r>
      <w:r w:rsidR="003F7600" w:rsidRPr="00B25225">
        <w:rPr>
          <w:rFonts w:ascii="Arial Narrow" w:hAnsi="Arial Narrow"/>
          <w:sz w:val="22"/>
          <w:szCs w:val="22"/>
        </w:rPr>
        <w:t xml:space="preserve"> </w:t>
      </w:r>
      <w:r w:rsidR="00B25225" w:rsidRPr="00B25225">
        <w:rPr>
          <w:rFonts w:ascii="Arial Narrow" w:hAnsi="Arial Narrow"/>
          <w:sz w:val="22"/>
          <w:szCs w:val="22"/>
        </w:rPr>
        <w:br/>
      </w:r>
      <w:r w:rsidR="001914F2">
        <w:rPr>
          <w:rFonts w:ascii="Arial Narrow" w:hAnsi="Arial Narrow"/>
          <w:sz w:val="22"/>
          <w:szCs w:val="22"/>
        </w:rPr>
        <w:t>……………………………………..</w:t>
      </w:r>
    </w:p>
    <w:p w:rsidR="006C3601" w:rsidRDefault="001914F2" w:rsidP="006C3601">
      <w:pPr>
        <w:pStyle w:val="Akapitzlist"/>
        <w:spacing w:before="60" w:after="480" w:line="360" w:lineRule="auto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</w:t>
      </w:r>
      <w:r w:rsidR="008B441A">
        <w:rPr>
          <w:rFonts w:ascii="Arial Narrow" w:hAnsi="Arial Narrow"/>
          <w:sz w:val="22"/>
          <w:szCs w:val="22"/>
        </w:rPr>
        <w:t xml:space="preserve"> </w:t>
      </w:r>
    </w:p>
    <w:p w:rsidR="006C3601" w:rsidRPr="00B25225" w:rsidRDefault="001914F2" w:rsidP="006C3601">
      <w:pPr>
        <w:pStyle w:val="Akapitzlist"/>
        <w:spacing w:before="60" w:after="480" w:line="360" w:lineRule="auto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</w:t>
      </w:r>
    </w:p>
    <w:p w:rsidR="00380ED5" w:rsidRPr="003B14D3" w:rsidRDefault="00996449" w:rsidP="003B14D3">
      <w:pPr>
        <w:pStyle w:val="Akapitzlist"/>
        <w:numPr>
          <w:ilvl w:val="0"/>
          <w:numId w:val="9"/>
        </w:numPr>
        <w:spacing w:before="60" w:after="240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Style w:val="Nagwek4Znak"/>
        </w:rPr>
        <w:t>Zamawiający:</w:t>
      </w:r>
      <w:r w:rsidRPr="003B14D3">
        <w:rPr>
          <w:rFonts w:ascii="Arial Narrow" w:hAnsi="Arial Narrow"/>
          <w:sz w:val="22"/>
          <w:szCs w:val="22"/>
        </w:rPr>
        <w:t xml:space="preserve"> Miejskie Przedsiębiorstwo Energetyki Cieplnej Spółka z o.o., </w:t>
      </w:r>
      <w:r w:rsidR="003B14D3" w:rsidRPr="003B14D3">
        <w:rPr>
          <w:rFonts w:ascii="Arial Narrow" w:hAnsi="Arial Narrow"/>
        </w:rPr>
        <w:t>z siedzibą we Włocławku przy ulicy Płockiej 30/32</w:t>
      </w:r>
      <w:r w:rsidR="003B14D3" w:rsidRPr="003B14D3">
        <w:rPr>
          <w:rFonts w:ascii="Arial Narrow" w:hAnsi="Arial Narrow"/>
          <w:sz w:val="22"/>
          <w:szCs w:val="22"/>
        </w:rPr>
        <w:t xml:space="preserve">, zarejestrowanym w Sądzie Rejonowym w Toruniu, VII Wydział Gospodarczy Krajowego Rejestru Sądowego pod numerem KRS 0000048441, NIP 888-020-54-53, REGON 910513420, kapitał zakładowy 31 197 743,95 zł, reprezentowanym przez: </w:t>
      </w:r>
      <w:r w:rsidR="001762B2">
        <w:rPr>
          <w:rFonts w:ascii="Arial Narrow" w:hAnsi="Arial Narrow"/>
          <w:b/>
          <w:sz w:val="22"/>
          <w:szCs w:val="22"/>
        </w:rPr>
        <w:t>Andrzeja Walczaka</w:t>
      </w:r>
      <w:r w:rsidR="003B14D3" w:rsidRPr="003B14D3">
        <w:rPr>
          <w:rFonts w:ascii="Arial Narrow" w:hAnsi="Arial Narrow"/>
          <w:b/>
          <w:sz w:val="22"/>
          <w:szCs w:val="22"/>
        </w:rPr>
        <w:t xml:space="preserve"> - Prezesa Zarządu</w:t>
      </w:r>
    </w:p>
    <w:p w:rsidR="0020216A" w:rsidRPr="0032691E" w:rsidRDefault="00380ED5" w:rsidP="00CD124C">
      <w:pPr>
        <w:pStyle w:val="Akapitzlist"/>
        <w:numPr>
          <w:ilvl w:val="0"/>
          <w:numId w:val="9"/>
        </w:numPr>
        <w:spacing w:before="6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2691E">
        <w:rPr>
          <w:rStyle w:val="Nagwek4Znak"/>
        </w:rPr>
        <w:t>Przedmiot zamówienia:</w:t>
      </w:r>
      <w:r w:rsidR="0020216A" w:rsidRPr="0032691E">
        <w:rPr>
          <w:rFonts w:ascii="Arial Narrow" w:hAnsi="Arial Narrow"/>
          <w:b/>
          <w:sz w:val="22"/>
          <w:szCs w:val="22"/>
        </w:rPr>
        <w:t xml:space="preserve"> </w:t>
      </w:r>
      <w:r w:rsidR="004B1BC2">
        <w:rPr>
          <w:rFonts w:ascii="Arial Narrow" w:hAnsi="Arial Narrow"/>
          <w:sz w:val="22"/>
          <w:szCs w:val="22"/>
        </w:rPr>
        <w:t>Przedmiotem</w:t>
      </w:r>
      <w:r w:rsidR="004B1BC2" w:rsidRPr="00EB216A">
        <w:rPr>
          <w:rFonts w:ascii="Arial Narrow" w:hAnsi="Arial Narrow"/>
          <w:sz w:val="22"/>
          <w:szCs w:val="22"/>
        </w:rPr>
        <w:t xml:space="preserve"> zamówienia jest </w:t>
      </w:r>
      <w:r w:rsidR="004B1BC2">
        <w:rPr>
          <w:rFonts w:ascii="Arial Narrow" w:hAnsi="Arial Narrow"/>
        </w:rPr>
        <w:t xml:space="preserve">wykonanie kalibracji i walidacji systemu AMS z godnie z procedurą QAL2 norma PN-EN 14181 </w:t>
      </w:r>
      <w:r w:rsidR="004B1BC2" w:rsidRPr="00EB216A">
        <w:rPr>
          <w:rFonts w:ascii="Arial Narrow" w:hAnsi="Arial Narrow"/>
          <w:sz w:val="22"/>
          <w:szCs w:val="22"/>
        </w:rPr>
        <w:t xml:space="preserve">dla </w:t>
      </w:r>
      <w:r w:rsidR="004B1BC2">
        <w:rPr>
          <w:rFonts w:ascii="Arial Narrow" w:hAnsi="Arial Narrow"/>
          <w:sz w:val="22"/>
          <w:szCs w:val="22"/>
        </w:rPr>
        <w:t>kanału emisyjnego E-3</w:t>
      </w:r>
      <w:r w:rsidR="004B1BC2" w:rsidRPr="00EB216A">
        <w:rPr>
          <w:rFonts w:ascii="Arial Narrow" w:hAnsi="Arial Narrow"/>
          <w:sz w:val="22"/>
          <w:szCs w:val="22"/>
        </w:rPr>
        <w:t xml:space="preserve"> w kominie H=160 m na terenie Ciepłowni przedsiębiorstwa, zgodnie z normą PN/EN 14181</w:t>
      </w:r>
      <w:r w:rsidR="004B1BC2">
        <w:rPr>
          <w:rFonts w:ascii="Arial Narrow" w:hAnsi="Arial Narrow"/>
          <w:sz w:val="22"/>
          <w:szCs w:val="22"/>
        </w:rPr>
        <w:t>:2015</w:t>
      </w:r>
    </w:p>
    <w:p w:rsidR="00380ED5" w:rsidRPr="0032691E" w:rsidRDefault="003D5868" w:rsidP="003D5868">
      <w:pPr>
        <w:pStyle w:val="Akapitzlist"/>
        <w:numPr>
          <w:ilvl w:val="0"/>
          <w:numId w:val="9"/>
        </w:numPr>
        <w:spacing w:before="60"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Style w:val="Nagwek4Znak"/>
        </w:rPr>
        <w:t>Szczegółowy opis przedmiotu zamówienia</w:t>
      </w:r>
      <w:r w:rsidR="0032691E">
        <w:rPr>
          <w:rStyle w:val="Nagwek4Znak"/>
        </w:rPr>
        <w:t>:</w:t>
      </w:r>
      <w:r w:rsidRPr="0032691E">
        <w:rPr>
          <w:rFonts w:ascii="Arial Narrow" w:hAnsi="Arial Narrow"/>
          <w:sz w:val="22"/>
          <w:szCs w:val="22"/>
        </w:rPr>
        <w:t xml:space="preserve"> </w:t>
      </w:r>
      <w:r w:rsidR="00C82616" w:rsidRPr="0032691E">
        <w:rPr>
          <w:rFonts w:ascii="Arial Narrow" w:hAnsi="Arial Narrow"/>
          <w:sz w:val="22"/>
          <w:szCs w:val="22"/>
        </w:rPr>
        <w:t xml:space="preserve">stanowi </w:t>
      </w:r>
      <w:r w:rsidR="00C82616">
        <w:rPr>
          <w:rFonts w:ascii="Arial Narrow" w:hAnsi="Arial Narrow"/>
          <w:sz w:val="22"/>
          <w:szCs w:val="22"/>
        </w:rPr>
        <w:t>załącznik</w:t>
      </w:r>
      <w:r w:rsidR="00362644">
        <w:rPr>
          <w:rFonts w:ascii="Arial Narrow" w:hAnsi="Arial Narrow"/>
          <w:sz w:val="22"/>
          <w:szCs w:val="22"/>
        </w:rPr>
        <w:t xml:space="preserve"> nr </w:t>
      </w:r>
      <w:r w:rsidR="001914F2">
        <w:rPr>
          <w:rFonts w:ascii="Arial Narrow" w:hAnsi="Arial Narrow"/>
          <w:sz w:val="22"/>
          <w:szCs w:val="22"/>
        </w:rPr>
        <w:t>1</w:t>
      </w:r>
      <w:r w:rsidR="00362644">
        <w:rPr>
          <w:rFonts w:ascii="Arial Narrow" w:hAnsi="Arial Narrow"/>
          <w:sz w:val="22"/>
          <w:szCs w:val="22"/>
        </w:rPr>
        <w:t xml:space="preserve"> do umowy - SOPZ</w:t>
      </w:r>
    </w:p>
    <w:p w:rsidR="0020216A" w:rsidRPr="0032691E" w:rsidRDefault="00380ED5" w:rsidP="003D5868">
      <w:pPr>
        <w:pStyle w:val="Akapitzlist"/>
        <w:numPr>
          <w:ilvl w:val="0"/>
          <w:numId w:val="9"/>
        </w:numPr>
        <w:spacing w:before="60"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Style w:val="Nagwek4Znak"/>
        </w:rPr>
        <w:t xml:space="preserve">Wartość </w:t>
      </w:r>
      <w:r w:rsidR="00377035" w:rsidRPr="0032691E">
        <w:rPr>
          <w:rStyle w:val="Nagwek4Znak"/>
        </w:rPr>
        <w:t>zamówienia:</w:t>
      </w:r>
      <w:r w:rsidR="00B25225">
        <w:rPr>
          <w:rStyle w:val="Nagwek4Znak"/>
        </w:rPr>
        <w:t xml:space="preserve"> </w:t>
      </w:r>
      <w:r w:rsidR="001914F2">
        <w:rPr>
          <w:rStyle w:val="Nagwek4Znak"/>
        </w:rPr>
        <w:t>……..</w:t>
      </w:r>
      <w:r w:rsidRPr="0032691E">
        <w:rPr>
          <w:rFonts w:ascii="Arial Narrow" w:hAnsi="Arial Narrow"/>
          <w:sz w:val="22"/>
          <w:szCs w:val="22"/>
        </w:rPr>
        <w:t>netto + należny podatek VAT(</w:t>
      </w:r>
      <w:r w:rsidR="003D5868" w:rsidRPr="0032691E">
        <w:rPr>
          <w:rFonts w:ascii="Arial Narrow" w:hAnsi="Arial Narrow"/>
          <w:sz w:val="22"/>
          <w:szCs w:val="22"/>
        </w:rPr>
        <w:t>słownie:</w:t>
      </w:r>
      <w:r w:rsidR="00B25225">
        <w:rPr>
          <w:rFonts w:ascii="Arial Narrow" w:hAnsi="Arial Narrow"/>
          <w:sz w:val="22"/>
          <w:szCs w:val="22"/>
        </w:rPr>
        <w:t xml:space="preserve"> </w:t>
      </w:r>
      <w:r w:rsidR="001914F2">
        <w:rPr>
          <w:rFonts w:ascii="Arial Narrow" w:hAnsi="Arial Narrow"/>
          <w:sz w:val="22"/>
          <w:szCs w:val="22"/>
        </w:rPr>
        <w:t>………………………….)</w:t>
      </w:r>
    </w:p>
    <w:p w:rsidR="0057433A" w:rsidRPr="003C5C45" w:rsidRDefault="0057433A" w:rsidP="003C5C45">
      <w:pPr>
        <w:pStyle w:val="Akapitzlist"/>
        <w:numPr>
          <w:ilvl w:val="0"/>
          <w:numId w:val="9"/>
        </w:numPr>
        <w:spacing w:before="240" w:after="60"/>
        <w:ind w:hanging="278"/>
        <w:contextualSpacing w:val="0"/>
        <w:jc w:val="both"/>
        <w:rPr>
          <w:rFonts w:ascii="Arial Narrow" w:hAnsi="Arial Narrow"/>
          <w:b/>
        </w:rPr>
      </w:pPr>
      <w:r w:rsidRPr="003C5C45">
        <w:rPr>
          <w:rFonts w:ascii="Arial Narrow" w:hAnsi="Arial Narrow"/>
          <w:b/>
        </w:rPr>
        <w:t>Termin wykonania</w:t>
      </w:r>
      <w:bookmarkStart w:id="0" w:name="_GoBack"/>
      <w:bookmarkEnd w:id="0"/>
    </w:p>
    <w:p w:rsidR="004B1BC2" w:rsidRDefault="004B1BC2" w:rsidP="004B1BC2">
      <w:pPr>
        <w:pStyle w:val="Akapitzlist"/>
        <w:numPr>
          <w:ilvl w:val="1"/>
          <w:numId w:val="9"/>
        </w:numPr>
        <w:spacing w:after="60"/>
        <w:contextualSpacing w:val="0"/>
        <w:rPr>
          <w:rFonts w:ascii="Arial Narrow" w:hAnsi="Arial Narrow"/>
          <w:sz w:val="22"/>
          <w:szCs w:val="22"/>
        </w:rPr>
      </w:pPr>
      <w:r w:rsidRPr="007E7AE5">
        <w:rPr>
          <w:rFonts w:ascii="Arial Narrow" w:hAnsi="Arial Narrow"/>
          <w:sz w:val="22"/>
          <w:szCs w:val="22"/>
        </w:rPr>
        <w:t xml:space="preserve">Etap 1 – Wykonanie pomiarów równoległych SRM do </w:t>
      </w:r>
      <w:r>
        <w:rPr>
          <w:rFonts w:ascii="Arial Narrow" w:hAnsi="Arial Narrow"/>
          <w:sz w:val="22"/>
          <w:szCs w:val="22"/>
        </w:rPr>
        <w:t>17</w:t>
      </w:r>
      <w:r w:rsidRPr="007E7AE5">
        <w:rPr>
          <w:rFonts w:ascii="Arial Narrow" w:hAnsi="Arial Narrow"/>
          <w:sz w:val="22"/>
          <w:szCs w:val="22"/>
        </w:rPr>
        <w:t>.12.2021r.</w:t>
      </w:r>
    </w:p>
    <w:p w:rsidR="004B1BC2" w:rsidRPr="00C82616" w:rsidRDefault="004B1BC2" w:rsidP="004B1BC2">
      <w:pPr>
        <w:pStyle w:val="Akapitzlist"/>
        <w:numPr>
          <w:ilvl w:val="1"/>
          <w:numId w:val="9"/>
        </w:numPr>
        <w:spacing w:after="60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Etap 2</w:t>
      </w:r>
      <w:r w:rsidRPr="0032691E">
        <w:rPr>
          <w:rFonts w:ascii="Arial Narrow" w:hAnsi="Arial Narrow"/>
          <w:sz w:val="22"/>
          <w:szCs w:val="22"/>
        </w:rPr>
        <w:t xml:space="preserve"> </w:t>
      </w:r>
      <w:r w:rsidRPr="007E7AE5">
        <w:rPr>
          <w:rFonts w:ascii="Arial Narrow" w:hAnsi="Arial Narrow"/>
          <w:sz w:val="22"/>
          <w:szCs w:val="22"/>
        </w:rPr>
        <w:t>– Opracowanie i przekazanie Zamawiającemu kompletu sprawozdań do dnia 31.12.2021 r.</w:t>
      </w:r>
    </w:p>
    <w:p w:rsidR="003C5C45" w:rsidRDefault="00380ED5" w:rsidP="00C82616">
      <w:pPr>
        <w:pStyle w:val="Akapitzlist"/>
        <w:numPr>
          <w:ilvl w:val="0"/>
          <w:numId w:val="9"/>
        </w:numPr>
        <w:spacing w:before="240" w:after="120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Style w:val="Nagwek4Znak"/>
        </w:rPr>
        <w:t>Miejsce wykonania usługi:</w:t>
      </w:r>
      <w:r w:rsidRPr="0032691E">
        <w:rPr>
          <w:rFonts w:ascii="Arial Narrow" w:hAnsi="Arial Narrow"/>
          <w:sz w:val="22"/>
          <w:szCs w:val="22"/>
        </w:rPr>
        <w:t xml:space="preserve"> </w:t>
      </w:r>
      <w:r w:rsidR="00996449" w:rsidRPr="0032691E">
        <w:rPr>
          <w:rFonts w:ascii="Arial Narrow" w:hAnsi="Arial Narrow"/>
          <w:sz w:val="22"/>
          <w:szCs w:val="22"/>
        </w:rPr>
        <w:t>Ciepłowni</w:t>
      </w:r>
      <w:r w:rsidR="003D5868" w:rsidRPr="0032691E">
        <w:rPr>
          <w:rFonts w:ascii="Arial Narrow" w:hAnsi="Arial Narrow"/>
          <w:sz w:val="22"/>
          <w:szCs w:val="22"/>
        </w:rPr>
        <w:t>a</w:t>
      </w:r>
      <w:r w:rsidR="00996449" w:rsidRPr="0032691E">
        <w:rPr>
          <w:rFonts w:ascii="Arial Narrow" w:hAnsi="Arial Narrow"/>
          <w:sz w:val="22"/>
          <w:szCs w:val="22"/>
        </w:rPr>
        <w:t xml:space="preserve"> MPEC Sp. z o. o., </w:t>
      </w:r>
      <w:r w:rsidR="001107B5" w:rsidRPr="0032691E">
        <w:rPr>
          <w:rFonts w:ascii="Arial Narrow" w:hAnsi="Arial Narrow"/>
          <w:sz w:val="22"/>
          <w:szCs w:val="22"/>
        </w:rPr>
        <w:t>Ul</w:t>
      </w:r>
      <w:r w:rsidR="00996449" w:rsidRPr="0032691E">
        <w:rPr>
          <w:rFonts w:ascii="Arial Narrow" w:hAnsi="Arial Narrow"/>
          <w:sz w:val="22"/>
          <w:szCs w:val="22"/>
        </w:rPr>
        <w:t>. Teligi 1, 87-800 Włocławek.</w:t>
      </w:r>
    </w:p>
    <w:p w:rsidR="00BC21D0" w:rsidRPr="003C5C45" w:rsidRDefault="00BC21D0" w:rsidP="003C5C45">
      <w:pPr>
        <w:pStyle w:val="Akapitzlist"/>
        <w:numPr>
          <w:ilvl w:val="0"/>
          <w:numId w:val="9"/>
        </w:numPr>
        <w:spacing w:before="240" w:after="60"/>
        <w:ind w:hanging="278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C5C45">
        <w:rPr>
          <w:rFonts w:ascii="Arial Narrow" w:hAnsi="Arial Narrow"/>
          <w:b/>
        </w:rPr>
        <w:t xml:space="preserve">Rękojmia </w:t>
      </w:r>
    </w:p>
    <w:p w:rsidR="00443244" w:rsidRPr="00FB7418" w:rsidRDefault="00BC21D0" w:rsidP="003C5C45">
      <w:pPr>
        <w:pStyle w:val="Akapitzlist"/>
        <w:numPr>
          <w:ilvl w:val="1"/>
          <w:numId w:val="9"/>
        </w:numPr>
        <w:spacing w:after="60"/>
        <w:ind w:hanging="278"/>
        <w:contextualSpacing w:val="0"/>
        <w:jc w:val="both"/>
        <w:rPr>
          <w:rFonts w:ascii="Arial Narrow" w:hAnsi="Arial Narrow" w:cstheme="minorBidi"/>
          <w:sz w:val="22"/>
          <w:szCs w:val="22"/>
        </w:rPr>
      </w:pPr>
      <w:r w:rsidRPr="00FB7418">
        <w:rPr>
          <w:rStyle w:val="Nagwek4Znak"/>
          <w:b w:val="0"/>
          <w:sz w:val="22"/>
          <w:szCs w:val="22"/>
          <w:lang w:eastAsia="pl-PL"/>
        </w:rPr>
        <w:t xml:space="preserve">Wykonawca </w:t>
      </w:r>
      <w:r w:rsidRPr="00FB7418">
        <w:rPr>
          <w:rFonts w:ascii="Arial Narrow" w:hAnsi="Arial Narrow" w:cs="Arial"/>
          <w:sz w:val="22"/>
          <w:szCs w:val="22"/>
          <w:lang w:eastAsia="pl-PL"/>
        </w:rPr>
        <w:t xml:space="preserve">jest odpowiedzialny z tytułu rękojmi za wady opracowania istniejące </w:t>
      </w:r>
      <w:r w:rsidRPr="00FB7418">
        <w:rPr>
          <w:rFonts w:ascii="Arial Narrow" w:hAnsi="Arial Narrow" w:cs="Arial"/>
          <w:sz w:val="22"/>
          <w:szCs w:val="22"/>
          <w:lang w:eastAsia="pl-PL"/>
        </w:rPr>
        <w:br/>
        <w:t>w czasie odbioru oraz za wady powstałe po odbiorze, lecz z przyczyn tkwiących w przedmiocie odbioru w chwili odbioru.</w:t>
      </w:r>
    </w:p>
    <w:p w:rsidR="00443244" w:rsidRPr="00FB7418" w:rsidRDefault="00BC21D0" w:rsidP="002E1B0B">
      <w:pPr>
        <w:pStyle w:val="Akapitzlist"/>
        <w:numPr>
          <w:ilvl w:val="1"/>
          <w:numId w:val="9"/>
        </w:numPr>
        <w:spacing w:after="60"/>
        <w:contextualSpacing w:val="0"/>
        <w:jc w:val="both"/>
        <w:rPr>
          <w:rFonts w:ascii="Arial Narrow" w:hAnsi="Arial Narrow" w:cstheme="minorBidi"/>
          <w:sz w:val="22"/>
          <w:szCs w:val="22"/>
        </w:rPr>
      </w:pPr>
      <w:r w:rsidRPr="00FB7418">
        <w:rPr>
          <w:rFonts w:ascii="Arial Narrow" w:hAnsi="Arial Narrow" w:cs="Arial"/>
          <w:sz w:val="22"/>
          <w:szCs w:val="22"/>
          <w:lang w:eastAsia="pl-PL"/>
        </w:rPr>
        <w:t xml:space="preserve">Wykonawca jest odpowiedzialny </w:t>
      </w:r>
      <w:r w:rsidR="002E1B0B">
        <w:rPr>
          <w:rFonts w:ascii="Arial Narrow" w:hAnsi="Arial Narrow" w:cs="Arial"/>
          <w:sz w:val="22"/>
          <w:szCs w:val="22"/>
          <w:lang w:eastAsia="pl-PL"/>
        </w:rPr>
        <w:t>za</w:t>
      </w:r>
      <w:r w:rsidR="002E1B0B" w:rsidRPr="002E1B0B">
        <w:rPr>
          <w:rFonts w:ascii="Arial Narrow" w:hAnsi="Arial Narrow" w:cs="Arial"/>
          <w:sz w:val="22"/>
          <w:szCs w:val="22"/>
          <w:lang w:eastAsia="pl-PL"/>
        </w:rPr>
        <w:t xml:space="preserve"> wykonanie pomiarów zgodnie z wymaganiami jakościowymi i technicznymi oraz prawnymi i normatywnymi.</w:t>
      </w:r>
    </w:p>
    <w:p w:rsidR="00BC21D0" w:rsidRPr="00FB7418" w:rsidRDefault="00BC21D0" w:rsidP="003C5C45">
      <w:pPr>
        <w:pStyle w:val="Akapitzlist"/>
        <w:numPr>
          <w:ilvl w:val="1"/>
          <w:numId w:val="9"/>
        </w:numPr>
        <w:spacing w:after="60" w:line="259" w:lineRule="auto"/>
        <w:ind w:hanging="278"/>
        <w:contextualSpacing w:val="0"/>
        <w:jc w:val="both"/>
        <w:rPr>
          <w:rFonts w:ascii="Arial Narrow" w:hAnsi="Arial Narrow" w:cstheme="minorBidi"/>
          <w:sz w:val="22"/>
          <w:szCs w:val="22"/>
        </w:rPr>
      </w:pPr>
      <w:r w:rsidRPr="00FB7418">
        <w:rPr>
          <w:rFonts w:ascii="Arial Narrow" w:hAnsi="Arial Narrow" w:cs="Arial"/>
          <w:sz w:val="22"/>
          <w:szCs w:val="22"/>
          <w:lang w:eastAsia="pl-PL"/>
        </w:rPr>
        <w:t xml:space="preserve">Zamawiający, po stwierdzeniu istnienia wad opracowania, wykonując uprawnienia względem Wykonawcy może: </w:t>
      </w:r>
    </w:p>
    <w:p w:rsidR="00BC21D0" w:rsidRPr="00FB7418" w:rsidRDefault="00BC21D0" w:rsidP="003C5C45">
      <w:pPr>
        <w:pStyle w:val="Akapitzlist"/>
        <w:numPr>
          <w:ilvl w:val="2"/>
          <w:numId w:val="9"/>
        </w:numPr>
        <w:spacing w:after="60" w:line="276" w:lineRule="auto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FB7418">
        <w:rPr>
          <w:rFonts w:ascii="Arial Narrow" w:hAnsi="Arial Narrow"/>
          <w:sz w:val="22"/>
          <w:szCs w:val="22"/>
        </w:rPr>
        <w:t xml:space="preserve">żądać ich usunięcia, wyznaczając w tym celu Wykonawcy odpowiedni termin z zagrożeniem, </w:t>
      </w:r>
      <w:r w:rsidRPr="00FB7418">
        <w:rPr>
          <w:rFonts w:ascii="Arial Narrow" w:hAnsi="Arial Narrow"/>
          <w:sz w:val="22"/>
          <w:szCs w:val="22"/>
        </w:rPr>
        <w:br/>
        <w:t>iż po bezskutecznym upływie terminu nie przyjmie usunięcia wad i odstąpi od umowy,</w:t>
      </w:r>
    </w:p>
    <w:p w:rsidR="00BC21D0" w:rsidRPr="00FB7418" w:rsidRDefault="00BC21D0" w:rsidP="003C5C45">
      <w:pPr>
        <w:pStyle w:val="Akapitzlist"/>
        <w:numPr>
          <w:ilvl w:val="2"/>
          <w:numId w:val="9"/>
        </w:numPr>
        <w:spacing w:after="60" w:line="276" w:lineRule="auto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FB7418">
        <w:rPr>
          <w:rFonts w:ascii="Arial Narrow" w:hAnsi="Arial Narrow" w:cs="Arial"/>
          <w:sz w:val="22"/>
          <w:szCs w:val="22"/>
          <w:lang w:eastAsia="pl-PL"/>
        </w:rPr>
        <w:t>odstąpić od umowy bez wyznaczenia terminu do usunięcia wad, gdy wady mają charakter istotny i nie ma możliwości ich usunięcia,</w:t>
      </w:r>
    </w:p>
    <w:p w:rsidR="00443244" w:rsidRPr="00FB7418" w:rsidRDefault="00BC21D0" w:rsidP="003C5C45">
      <w:pPr>
        <w:pStyle w:val="Akapitzlist"/>
        <w:numPr>
          <w:ilvl w:val="2"/>
          <w:numId w:val="9"/>
        </w:numPr>
        <w:spacing w:after="60" w:line="276" w:lineRule="auto"/>
        <w:ind w:hanging="278"/>
        <w:contextualSpacing w:val="0"/>
        <w:jc w:val="both"/>
        <w:rPr>
          <w:rFonts w:ascii="Arial Narrow" w:hAnsi="Arial Narrow" w:cstheme="minorBidi"/>
          <w:sz w:val="22"/>
          <w:szCs w:val="22"/>
        </w:rPr>
      </w:pPr>
      <w:r w:rsidRPr="00FB7418">
        <w:rPr>
          <w:rFonts w:ascii="Arial Narrow" w:hAnsi="Arial Narrow" w:cs="Arial"/>
          <w:sz w:val="22"/>
          <w:szCs w:val="22"/>
          <w:lang w:eastAsia="pl-PL"/>
        </w:rPr>
        <w:t xml:space="preserve">obniżyć wynagrodzenie Wykonawcy w przypadku, gdy nie ma możliwości usunięcia </w:t>
      </w:r>
      <w:r w:rsidR="00443244" w:rsidRPr="00FB7418">
        <w:rPr>
          <w:rFonts w:ascii="Arial Narrow" w:hAnsi="Arial Narrow" w:cs="Arial"/>
          <w:sz w:val="22"/>
          <w:szCs w:val="22"/>
          <w:lang w:eastAsia="pl-PL"/>
        </w:rPr>
        <w:t>wad, lecz</w:t>
      </w:r>
      <w:r w:rsidRPr="00FB7418">
        <w:rPr>
          <w:rFonts w:ascii="Arial Narrow" w:hAnsi="Arial Narrow" w:cs="Arial"/>
          <w:sz w:val="22"/>
          <w:szCs w:val="22"/>
          <w:lang w:eastAsia="pl-PL"/>
        </w:rPr>
        <w:t xml:space="preserve"> nie mają one charakteru istotnego.</w:t>
      </w:r>
    </w:p>
    <w:p w:rsidR="00BC21D0" w:rsidRPr="00FB7418" w:rsidRDefault="00BC21D0" w:rsidP="003C5C45">
      <w:pPr>
        <w:pStyle w:val="Akapitzlist"/>
        <w:numPr>
          <w:ilvl w:val="1"/>
          <w:numId w:val="9"/>
        </w:numPr>
        <w:spacing w:after="60" w:line="276" w:lineRule="auto"/>
        <w:ind w:hanging="278"/>
        <w:contextualSpacing w:val="0"/>
        <w:jc w:val="both"/>
        <w:rPr>
          <w:rFonts w:ascii="Arial Narrow" w:hAnsi="Arial Narrow" w:cstheme="minorBidi"/>
          <w:sz w:val="22"/>
          <w:szCs w:val="22"/>
        </w:rPr>
      </w:pPr>
      <w:r w:rsidRPr="00FB7418">
        <w:rPr>
          <w:rFonts w:ascii="Arial Narrow" w:hAnsi="Arial Narrow" w:cs="Arial"/>
          <w:sz w:val="22"/>
          <w:szCs w:val="22"/>
          <w:lang w:eastAsia="pl-PL"/>
        </w:rPr>
        <w:t>Za wadę istotną uważa się wadę uniemożliwiającą wykorzystanie opracowania w całości lub części, na potrzeby, dla których zostało wykonane.</w:t>
      </w:r>
    </w:p>
    <w:p w:rsidR="0020216A" w:rsidRPr="003C5C45" w:rsidRDefault="00380ED5" w:rsidP="003C5C45">
      <w:pPr>
        <w:pStyle w:val="Akapitzlist"/>
        <w:numPr>
          <w:ilvl w:val="0"/>
          <w:numId w:val="9"/>
        </w:numPr>
        <w:spacing w:before="240" w:after="120"/>
        <w:ind w:hanging="278"/>
        <w:contextualSpacing w:val="0"/>
        <w:jc w:val="both"/>
        <w:rPr>
          <w:rFonts w:ascii="Arial Narrow" w:hAnsi="Arial Narrow"/>
          <w:b/>
        </w:rPr>
      </w:pPr>
      <w:r w:rsidRPr="003C5C45">
        <w:rPr>
          <w:rFonts w:ascii="Arial Narrow" w:hAnsi="Arial Narrow"/>
          <w:b/>
        </w:rPr>
        <w:lastRenderedPageBreak/>
        <w:t>Warunki płatności:</w:t>
      </w:r>
      <w:r w:rsidR="0020216A" w:rsidRPr="003C5C45">
        <w:rPr>
          <w:rFonts w:ascii="Arial Narrow" w:hAnsi="Arial Narrow"/>
          <w:b/>
        </w:rPr>
        <w:t xml:space="preserve"> </w:t>
      </w:r>
    </w:p>
    <w:p w:rsidR="0020216A" w:rsidRPr="0032691E" w:rsidRDefault="0020216A" w:rsidP="003C5C45">
      <w:pPr>
        <w:pStyle w:val="Akapitzlist"/>
        <w:numPr>
          <w:ilvl w:val="1"/>
          <w:numId w:val="9"/>
        </w:numPr>
        <w:spacing w:after="6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Sposób rozliczenia: ry</w:t>
      </w:r>
      <w:r w:rsidR="00380ED5" w:rsidRPr="0032691E">
        <w:rPr>
          <w:rFonts w:ascii="Arial Narrow" w:hAnsi="Arial Narrow"/>
          <w:sz w:val="22"/>
          <w:szCs w:val="22"/>
        </w:rPr>
        <w:t>czałt.</w:t>
      </w:r>
    </w:p>
    <w:p w:rsidR="0020216A" w:rsidRPr="0032691E" w:rsidRDefault="00380ED5" w:rsidP="003C5C45">
      <w:pPr>
        <w:pStyle w:val="Akapitzlist"/>
        <w:numPr>
          <w:ilvl w:val="1"/>
          <w:numId w:val="9"/>
        </w:numPr>
        <w:spacing w:after="6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Fakturowanie: jednorazowe, po zakończeniu prac.</w:t>
      </w:r>
    </w:p>
    <w:p w:rsidR="0020216A" w:rsidRPr="0032691E" w:rsidRDefault="00380ED5" w:rsidP="003C5C45">
      <w:pPr>
        <w:pStyle w:val="Akapitzlist"/>
        <w:numPr>
          <w:ilvl w:val="1"/>
          <w:numId w:val="9"/>
        </w:numPr>
        <w:spacing w:after="6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Wynagrodzenie płatne będzie po wykonaniu prac przelewem bankowym w terminie 30 dni od</w:t>
      </w:r>
      <w:r w:rsidR="0020216A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daty otrzymania przez Zamawiającego prawidłowo wystawionej faktury, zaś dniem zapłaty</w:t>
      </w:r>
      <w:r w:rsidR="0020216A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będzie dzień obciążenia rachunku Zamawiającego.</w:t>
      </w:r>
    </w:p>
    <w:p w:rsidR="0020216A" w:rsidRPr="0032691E" w:rsidRDefault="00380ED5" w:rsidP="003C5C45">
      <w:pPr>
        <w:pStyle w:val="Akapitzlist"/>
        <w:numPr>
          <w:ilvl w:val="1"/>
          <w:numId w:val="9"/>
        </w:numPr>
        <w:spacing w:after="6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Faktura zostanie wystawiona w</w:t>
      </w:r>
      <w:r w:rsidR="0020216A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terminie</w:t>
      </w:r>
      <w:r w:rsidR="00362644">
        <w:rPr>
          <w:rFonts w:ascii="Arial Narrow" w:hAnsi="Arial Narrow"/>
          <w:sz w:val="22"/>
          <w:szCs w:val="22"/>
        </w:rPr>
        <w:t xml:space="preserve"> do</w:t>
      </w:r>
      <w:r w:rsidRPr="0032691E">
        <w:rPr>
          <w:rFonts w:ascii="Arial Narrow" w:hAnsi="Arial Narrow"/>
          <w:sz w:val="22"/>
          <w:szCs w:val="22"/>
        </w:rPr>
        <w:t xml:space="preserve"> 7 dni od dnia wykonania usługi i </w:t>
      </w:r>
      <w:r w:rsidR="003B14D3">
        <w:rPr>
          <w:rFonts w:ascii="Arial Narrow" w:hAnsi="Arial Narrow"/>
          <w:sz w:val="22"/>
          <w:szCs w:val="22"/>
        </w:rPr>
        <w:t>przekazania</w:t>
      </w:r>
      <w:r w:rsidR="00362644">
        <w:rPr>
          <w:rFonts w:ascii="Arial Narrow" w:hAnsi="Arial Narrow"/>
          <w:sz w:val="22"/>
          <w:szCs w:val="22"/>
        </w:rPr>
        <w:t xml:space="preserve"> stosownych sprawozdań z badań</w:t>
      </w:r>
      <w:r w:rsidR="006312CC">
        <w:rPr>
          <w:rFonts w:ascii="Arial Narrow" w:hAnsi="Arial Narrow"/>
          <w:sz w:val="22"/>
          <w:szCs w:val="22"/>
        </w:rPr>
        <w:t>.</w:t>
      </w:r>
    </w:p>
    <w:p w:rsidR="006A71A4" w:rsidRPr="006A71A4" w:rsidRDefault="006A71A4" w:rsidP="006A71A4">
      <w:pPr>
        <w:pStyle w:val="Akapitzlist"/>
        <w:numPr>
          <w:ilvl w:val="1"/>
          <w:numId w:val="9"/>
        </w:numPr>
        <w:spacing w:after="120"/>
        <w:ind w:hanging="278"/>
        <w:contextualSpacing w:val="0"/>
        <w:rPr>
          <w:rFonts w:ascii="Arial Narrow" w:hAnsi="Arial Narrow"/>
          <w:sz w:val="22"/>
          <w:szCs w:val="22"/>
        </w:rPr>
      </w:pPr>
      <w:r w:rsidRPr="006A71A4">
        <w:rPr>
          <w:rFonts w:ascii="Arial Narrow" w:hAnsi="Arial Narrow"/>
          <w:sz w:val="22"/>
          <w:szCs w:val="22"/>
        </w:rPr>
        <w:t>Błędnie wystawiona faktura VAT spowoduje naliczenie ponownego 30-dniowego terminu płatności liczonego od daty doręczenia poprawnie wystawionego dokumentu.</w:t>
      </w:r>
    </w:p>
    <w:p w:rsidR="009C647C" w:rsidRPr="00362644" w:rsidRDefault="00380ED5" w:rsidP="00362644">
      <w:pPr>
        <w:pStyle w:val="Akapitzlist"/>
        <w:numPr>
          <w:ilvl w:val="1"/>
          <w:numId w:val="9"/>
        </w:numPr>
        <w:spacing w:after="6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Fakturę należy wystawić na:</w:t>
      </w:r>
      <w:r w:rsidR="00996449" w:rsidRPr="0032691E">
        <w:rPr>
          <w:rFonts w:ascii="Arial Narrow" w:hAnsi="Arial Narrow"/>
          <w:sz w:val="22"/>
          <w:szCs w:val="22"/>
        </w:rPr>
        <w:t xml:space="preserve"> Miejskie Przedsiębiorstwo Energetyki Cieplnej Spółka z o.o.</w:t>
      </w:r>
      <w:r w:rsidR="00362644">
        <w:rPr>
          <w:rFonts w:ascii="Arial Narrow" w:hAnsi="Arial Narrow"/>
          <w:sz w:val="22"/>
          <w:szCs w:val="22"/>
        </w:rPr>
        <w:t xml:space="preserve"> </w:t>
      </w:r>
      <w:r w:rsidR="001107B5" w:rsidRPr="00362644">
        <w:rPr>
          <w:rFonts w:ascii="Arial Narrow" w:hAnsi="Arial Narrow"/>
          <w:sz w:val="22"/>
          <w:szCs w:val="22"/>
        </w:rPr>
        <w:t>Ul</w:t>
      </w:r>
      <w:r w:rsidR="00996449" w:rsidRPr="00362644">
        <w:rPr>
          <w:rFonts w:ascii="Arial Narrow" w:hAnsi="Arial Narrow"/>
          <w:sz w:val="22"/>
          <w:szCs w:val="22"/>
        </w:rPr>
        <w:t xml:space="preserve">. </w:t>
      </w:r>
      <w:r w:rsidR="001107B5" w:rsidRPr="00362644">
        <w:rPr>
          <w:rFonts w:ascii="Arial Narrow" w:hAnsi="Arial Narrow"/>
          <w:sz w:val="22"/>
          <w:szCs w:val="22"/>
        </w:rPr>
        <w:t xml:space="preserve">Płocka 30/32, 87-800 </w:t>
      </w:r>
      <w:r w:rsidR="00996449" w:rsidRPr="00362644">
        <w:rPr>
          <w:rFonts w:ascii="Arial Narrow" w:hAnsi="Arial Narrow"/>
          <w:sz w:val="22"/>
          <w:szCs w:val="22"/>
        </w:rPr>
        <w:t>Włocławek, NIP: 888-020-54-53</w:t>
      </w:r>
      <w:r w:rsidR="00BC21D0" w:rsidRPr="00362644">
        <w:rPr>
          <w:rFonts w:ascii="Arial Narrow" w:hAnsi="Arial Narrow"/>
          <w:sz w:val="22"/>
          <w:szCs w:val="22"/>
        </w:rPr>
        <w:t>.</w:t>
      </w:r>
      <w:r w:rsidR="007B4836">
        <w:rPr>
          <w:rFonts w:ascii="Arial Narrow" w:hAnsi="Arial Narrow"/>
          <w:sz w:val="22"/>
          <w:szCs w:val="22"/>
        </w:rPr>
        <w:t xml:space="preserve"> </w:t>
      </w:r>
    </w:p>
    <w:p w:rsidR="0020216A" w:rsidRPr="0032691E" w:rsidRDefault="00380ED5" w:rsidP="003C5C45">
      <w:pPr>
        <w:pStyle w:val="Akapitzlist"/>
        <w:numPr>
          <w:ilvl w:val="1"/>
          <w:numId w:val="9"/>
        </w:numPr>
        <w:spacing w:after="6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Należność zostanie uregulowana przelewem z rachunku Zamawiającego na konto Wykonawcy</w:t>
      </w:r>
      <w:r w:rsidR="0020216A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wskazane na fakturze</w:t>
      </w:r>
      <w:r w:rsidR="00BC21D0" w:rsidRPr="0032691E">
        <w:rPr>
          <w:rFonts w:ascii="Arial Narrow" w:hAnsi="Arial Narrow"/>
          <w:sz w:val="22"/>
          <w:szCs w:val="22"/>
        </w:rPr>
        <w:t>.</w:t>
      </w:r>
    </w:p>
    <w:p w:rsidR="0020216A" w:rsidRPr="0032691E" w:rsidRDefault="00380ED5" w:rsidP="003C5C45">
      <w:pPr>
        <w:pStyle w:val="Akapitzlist"/>
        <w:numPr>
          <w:ilvl w:val="1"/>
          <w:numId w:val="9"/>
        </w:numPr>
        <w:spacing w:after="6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Jeżeli koniec terminu płatności przypada w sobotę lub dzień ustawowo wolny od pracy, termin</w:t>
      </w:r>
      <w:r w:rsidR="0020216A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płatności upływa pierwszego dnia roboczego następującego po takim dniu. Termin zapłaty za faktury</w:t>
      </w:r>
      <w:r w:rsidR="0020216A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jest zastrzeżony na korzyść Zamawiającego.</w:t>
      </w:r>
    </w:p>
    <w:p w:rsidR="0020216A" w:rsidRPr="0032691E" w:rsidRDefault="00380ED5" w:rsidP="003C5C45">
      <w:pPr>
        <w:pStyle w:val="Akapitzlist"/>
        <w:numPr>
          <w:ilvl w:val="1"/>
          <w:numId w:val="9"/>
        </w:numPr>
        <w:spacing w:after="6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Zamawiający oświadcza, że jest czynnym podatnikiem podatku od towarów i usług</w:t>
      </w:r>
      <w:r w:rsidR="00996449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 xml:space="preserve">zarejestrowanym pod numerem NIP: </w:t>
      </w:r>
      <w:r w:rsidR="00996449" w:rsidRPr="0032691E">
        <w:rPr>
          <w:rFonts w:ascii="Arial Narrow" w:hAnsi="Arial Narrow"/>
          <w:sz w:val="22"/>
          <w:szCs w:val="22"/>
        </w:rPr>
        <w:t xml:space="preserve">888-020-54-53 </w:t>
      </w:r>
      <w:r w:rsidRPr="0032691E">
        <w:rPr>
          <w:rFonts w:ascii="Arial Narrow" w:hAnsi="Arial Narrow"/>
          <w:sz w:val="22"/>
          <w:szCs w:val="22"/>
        </w:rPr>
        <w:t>i upoważnia Wykonawcę do wystawiania</w:t>
      </w:r>
      <w:r w:rsidR="00996449" w:rsidRPr="0032691E">
        <w:rPr>
          <w:rFonts w:ascii="Arial Narrow" w:hAnsi="Arial Narrow"/>
          <w:sz w:val="22"/>
          <w:szCs w:val="22"/>
        </w:rPr>
        <w:t xml:space="preserve"> </w:t>
      </w:r>
      <w:r w:rsidR="00BC21D0" w:rsidRPr="0032691E">
        <w:rPr>
          <w:rFonts w:ascii="Arial Narrow" w:hAnsi="Arial Narrow"/>
          <w:sz w:val="22"/>
          <w:szCs w:val="22"/>
        </w:rPr>
        <w:t>zgodnie z umową</w:t>
      </w:r>
      <w:r w:rsidRPr="0032691E">
        <w:rPr>
          <w:rFonts w:ascii="Arial Narrow" w:hAnsi="Arial Narrow"/>
          <w:sz w:val="22"/>
          <w:szCs w:val="22"/>
        </w:rPr>
        <w:t xml:space="preserve"> i obowiązującymi przepisami faktur bez podpisu Zamawiającego, z </w:t>
      </w:r>
      <w:r w:rsidR="00996449" w:rsidRPr="0032691E">
        <w:rPr>
          <w:rFonts w:ascii="Arial Narrow" w:hAnsi="Arial Narrow"/>
          <w:sz w:val="22"/>
          <w:szCs w:val="22"/>
        </w:rPr>
        <w:t xml:space="preserve">tytułu </w:t>
      </w:r>
      <w:r w:rsidRPr="0032691E">
        <w:rPr>
          <w:rFonts w:ascii="Arial Narrow" w:hAnsi="Arial Narrow"/>
          <w:sz w:val="22"/>
          <w:szCs w:val="22"/>
        </w:rPr>
        <w:t>wykonania usługi</w:t>
      </w:r>
      <w:r w:rsidR="00996449" w:rsidRPr="0032691E">
        <w:rPr>
          <w:rFonts w:ascii="Arial Narrow" w:hAnsi="Arial Narrow"/>
          <w:sz w:val="22"/>
          <w:szCs w:val="22"/>
        </w:rPr>
        <w:t>.</w:t>
      </w:r>
    </w:p>
    <w:p w:rsidR="007961D3" w:rsidRPr="003C5C45" w:rsidRDefault="00380ED5" w:rsidP="003D5868">
      <w:pPr>
        <w:pStyle w:val="Nagwek1"/>
        <w:numPr>
          <w:ilvl w:val="0"/>
          <w:numId w:val="9"/>
        </w:numPr>
        <w:spacing w:after="120"/>
        <w:rPr>
          <w:rFonts w:ascii="Arial Narrow" w:hAnsi="Arial Narrow"/>
          <w:b w:val="0"/>
          <w:sz w:val="24"/>
          <w:szCs w:val="24"/>
        </w:rPr>
      </w:pPr>
      <w:r w:rsidRPr="003C5C45">
        <w:rPr>
          <w:rFonts w:ascii="Arial Narrow" w:hAnsi="Arial Narrow"/>
          <w:sz w:val="24"/>
          <w:szCs w:val="24"/>
        </w:rPr>
        <w:t>Kary umowne:</w:t>
      </w:r>
    </w:p>
    <w:p w:rsidR="007961D3" w:rsidRPr="0032691E" w:rsidRDefault="00380ED5" w:rsidP="003D5868">
      <w:pPr>
        <w:pStyle w:val="Akapitzlist"/>
        <w:numPr>
          <w:ilvl w:val="1"/>
          <w:numId w:val="9"/>
        </w:numPr>
        <w:spacing w:before="60"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Zamawiający ma prawo obciążyć Wykonawcę karami umownymi:</w:t>
      </w:r>
    </w:p>
    <w:p w:rsidR="007961D3" w:rsidRPr="0032691E" w:rsidRDefault="00380ED5" w:rsidP="003D5868">
      <w:pPr>
        <w:pStyle w:val="Akapitzlist"/>
        <w:numPr>
          <w:ilvl w:val="2"/>
          <w:numId w:val="9"/>
        </w:numPr>
        <w:spacing w:before="60"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W przypadku rozwiązania Umowy przez Wykonawcę z przyczyn niezależnych od</w:t>
      </w:r>
      <w:r w:rsidR="007961D3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 xml:space="preserve">Zamawiającego lub rozwiązania Umowy przez Zamawiającego z przyczyn leżących </w:t>
      </w:r>
      <w:r w:rsidR="001107B5" w:rsidRPr="0032691E">
        <w:rPr>
          <w:rFonts w:ascii="Arial Narrow" w:hAnsi="Arial Narrow"/>
          <w:sz w:val="22"/>
          <w:szCs w:val="22"/>
        </w:rPr>
        <w:t>po</w:t>
      </w:r>
      <w:r w:rsidR="007B4836">
        <w:rPr>
          <w:rFonts w:ascii="Arial Narrow" w:hAnsi="Arial Narrow"/>
          <w:sz w:val="22"/>
          <w:szCs w:val="22"/>
        </w:rPr>
        <w:t xml:space="preserve"> stron</w:t>
      </w:r>
      <w:r w:rsidR="001107B5" w:rsidRPr="0032691E">
        <w:rPr>
          <w:rFonts w:ascii="Arial Narrow" w:hAnsi="Arial Narrow"/>
          <w:sz w:val="22"/>
          <w:szCs w:val="22"/>
        </w:rPr>
        <w:t>ie</w:t>
      </w:r>
      <w:r w:rsidRPr="0032691E">
        <w:rPr>
          <w:rFonts w:ascii="Arial Narrow" w:hAnsi="Arial Narrow"/>
          <w:sz w:val="22"/>
          <w:szCs w:val="22"/>
        </w:rPr>
        <w:t xml:space="preserve"> Wykonawcy, Zamawiający ma prawo obciążyć Wykonawcę karą umowną</w:t>
      </w:r>
      <w:r w:rsidR="001107B5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w wysokości 10% wynagrodzenia umownego netto.</w:t>
      </w:r>
    </w:p>
    <w:p w:rsidR="007961D3" w:rsidRPr="0032691E" w:rsidRDefault="00380ED5" w:rsidP="003D5868">
      <w:pPr>
        <w:pStyle w:val="Akapitzlist"/>
        <w:numPr>
          <w:ilvl w:val="2"/>
          <w:numId w:val="9"/>
        </w:numPr>
        <w:spacing w:before="60"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 xml:space="preserve">Z tytułu niedotrzymania przez Wykonawcę umownego terminu realizacji Umowy z </w:t>
      </w:r>
      <w:r w:rsidR="001107B5" w:rsidRPr="0032691E">
        <w:rPr>
          <w:rFonts w:ascii="Arial Narrow" w:hAnsi="Arial Narrow"/>
          <w:sz w:val="22"/>
          <w:szCs w:val="22"/>
        </w:rPr>
        <w:t>przyczyn nieleżących</w:t>
      </w:r>
      <w:r w:rsidRPr="0032691E">
        <w:rPr>
          <w:rFonts w:ascii="Arial Narrow" w:hAnsi="Arial Narrow"/>
          <w:sz w:val="22"/>
          <w:szCs w:val="22"/>
        </w:rPr>
        <w:t xml:space="preserve"> po stronie Zamawiającego, Zamawiający ma prawo obciążyć </w:t>
      </w:r>
      <w:r w:rsidR="001107B5" w:rsidRPr="0032691E">
        <w:rPr>
          <w:rFonts w:ascii="Arial Narrow" w:hAnsi="Arial Narrow"/>
          <w:sz w:val="22"/>
          <w:szCs w:val="22"/>
        </w:rPr>
        <w:t>Wykonawcę karami</w:t>
      </w:r>
      <w:r w:rsidRPr="0032691E">
        <w:rPr>
          <w:rFonts w:ascii="Arial Narrow" w:hAnsi="Arial Narrow"/>
          <w:sz w:val="22"/>
          <w:szCs w:val="22"/>
        </w:rPr>
        <w:t xml:space="preserve"> umownymi: w wyso</w:t>
      </w:r>
      <w:r w:rsidR="001107B5" w:rsidRPr="0032691E">
        <w:rPr>
          <w:rFonts w:ascii="Arial Narrow" w:hAnsi="Arial Narrow"/>
          <w:sz w:val="22"/>
          <w:szCs w:val="22"/>
        </w:rPr>
        <w:t>kości po 0,2% wartości netto w</w:t>
      </w:r>
      <w:r w:rsidRPr="0032691E">
        <w:rPr>
          <w:rFonts w:ascii="Arial Narrow" w:hAnsi="Arial Narrow"/>
          <w:sz w:val="22"/>
          <w:szCs w:val="22"/>
        </w:rPr>
        <w:t xml:space="preserve">ynagrodzenia za </w:t>
      </w:r>
      <w:r w:rsidR="001107B5" w:rsidRPr="0032691E">
        <w:rPr>
          <w:rFonts w:ascii="Arial Narrow" w:hAnsi="Arial Narrow"/>
          <w:sz w:val="22"/>
          <w:szCs w:val="22"/>
        </w:rPr>
        <w:t>pierwszy i</w:t>
      </w:r>
      <w:r w:rsidRPr="0032691E">
        <w:rPr>
          <w:rFonts w:ascii="Arial Narrow" w:hAnsi="Arial Narrow"/>
          <w:sz w:val="22"/>
          <w:szCs w:val="22"/>
        </w:rPr>
        <w:t xml:space="preserve"> kolejne trzy rozpoczęte dni opóźnienia, a począwszy od piątego dnia opóźnienia</w:t>
      </w:r>
      <w:r w:rsidR="001107B5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w wysokości po 0,5% wartości netto wynagrodzenia za każdy rozpoczęty dzień opóźnienia</w:t>
      </w:r>
      <w:r w:rsidR="003B14D3">
        <w:rPr>
          <w:rFonts w:ascii="Arial Narrow" w:hAnsi="Arial Narrow"/>
          <w:sz w:val="22"/>
          <w:szCs w:val="22"/>
        </w:rPr>
        <w:t>.</w:t>
      </w:r>
    </w:p>
    <w:p w:rsidR="007961D3" w:rsidRDefault="00380ED5" w:rsidP="00FB7418">
      <w:pPr>
        <w:pStyle w:val="Akapitzlist"/>
        <w:numPr>
          <w:ilvl w:val="2"/>
          <w:numId w:val="9"/>
        </w:numPr>
        <w:spacing w:before="60" w:after="120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 xml:space="preserve"> Z </w:t>
      </w:r>
      <w:r w:rsidR="001107B5" w:rsidRPr="0032691E">
        <w:rPr>
          <w:rFonts w:ascii="Arial Narrow" w:hAnsi="Arial Narrow"/>
          <w:sz w:val="22"/>
          <w:szCs w:val="22"/>
        </w:rPr>
        <w:t>tytułu</w:t>
      </w:r>
      <w:r w:rsidRPr="0032691E">
        <w:rPr>
          <w:rFonts w:ascii="Arial Narrow" w:hAnsi="Arial Narrow"/>
          <w:sz w:val="22"/>
          <w:szCs w:val="22"/>
        </w:rPr>
        <w:t xml:space="preserve"> opóźnienia w usunięciu wad i usterek stwierdzonych przy odbiorze </w:t>
      </w:r>
      <w:r w:rsidR="001107B5" w:rsidRPr="0032691E">
        <w:rPr>
          <w:rFonts w:ascii="Arial Narrow" w:hAnsi="Arial Narrow"/>
          <w:sz w:val="22"/>
          <w:szCs w:val="22"/>
        </w:rPr>
        <w:t>czy okresie</w:t>
      </w:r>
      <w:r w:rsidRPr="0032691E">
        <w:rPr>
          <w:rFonts w:ascii="Arial Narrow" w:hAnsi="Arial Narrow"/>
          <w:sz w:val="22"/>
          <w:szCs w:val="22"/>
        </w:rPr>
        <w:t xml:space="preserve"> rękojmi - 0,2 % wartości zamówienia netto za każdy rozpoczęty </w:t>
      </w:r>
      <w:r w:rsidR="001107B5" w:rsidRPr="0032691E">
        <w:rPr>
          <w:rFonts w:ascii="Arial Narrow" w:hAnsi="Arial Narrow"/>
          <w:sz w:val="22"/>
          <w:szCs w:val="22"/>
        </w:rPr>
        <w:t>dzień opóźnienia</w:t>
      </w:r>
      <w:r w:rsidRPr="0032691E">
        <w:rPr>
          <w:rFonts w:ascii="Arial Narrow" w:hAnsi="Arial Narrow"/>
          <w:sz w:val="22"/>
          <w:szCs w:val="22"/>
        </w:rPr>
        <w:t>, licząc od ustalonego przez Strony terminu na ich usunięcie.</w:t>
      </w:r>
    </w:p>
    <w:p w:rsidR="00FB7418" w:rsidRPr="00FB7418" w:rsidRDefault="00FB7418" w:rsidP="00FB7418">
      <w:pPr>
        <w:pStyle w:val="Akapitzlist"/>
        <w:numPr>
          <w:ilvl w:val="2"/>
          <w:numId w:val="9"/>
        </w:numPr>
        <w:rPr>
          <w:rFonts w:ascii="Arial Narrow" w:hAnsi="Arial Narrow"/>
          <w:sz w:val="22"/>
          <w:szCs w:val="22"/>
        </w:rPr>
      </w:pPr>
      <w:r w:rsidRPr="00FB7418">
        <w:rPr>
          <w:rFonts w:ascii="Arial Narrow" w:hAnsi="Arial Narrow"/>
          <w:sz w:val="22"/>
          <w:szCs w:val="22"/>
        </w:rPr>
        <w:t xml:space="preserve">Niezależnie od kar umownych strony mogą dochodzić odszkodowania uzupełniającego na zasadach ogólnych, do wysokości rzeczywiście poniesionej szkody. </w:t>
      </w:r>
    </w:p>
    <w:p w:rsidR="00FB7418" w:rsidRPr="00FB7418" w:rsidRDefault="00FB7418" w:rsidP="00FB7418">
      <w:pPr>
        <w:pStyle w:val="Akapitzlist"/>
        <w:numPr>
          <w:ilvl w:val="2"/>
          <w:numId w:val="9"/>
        </w:numPr>
        <w:spacing w:before="60" w:after="120"/>
        <w:contextualSpacing w:val="0"/>
        <w:rPr>
          <w:rFonts w:ascii="Arial Narrow" w:hAnsi="Arial Narrow"/>
          <w:sz w:val="22"/>
          <w:szCs w:val="22"/>
        </w:rPr>
      </w:pPr>
      <w:r w:rsidRPr="00FB7418">
        <w:rPr>
          <w:rFonts w:ascii="Arial Narrow" w:hAnsi="Arial Narrow"/>
          <w:sz w:val="22"/>
          <w:szCs w:val="22"/>
        </w:rPr>
        <w:t>Za opóźnienia w zapłacie wynagrodzenia umownego Wykonawcy przysługują odsetki ustawowe.</w:t>
      </w:r>
    </w:p>
    <w:p w:rsidR="00FB7418" w:rsidRDefault="00FB7418" w:rsidP="00FB7418">
      <w:pPr>
        <w:pStyle w:val="Akapitzlist"/>
        <w:numPr>
          <w:ilvl w:val="2"/>
          <w:numId w:val="9"/>
        </w:numPr>
        <w:spacing w:before="60" w:after="120"/>
        <w:contextualSpacing w:val="0"/>
        <w:rPr>
          <w:rFonts w:ascii="Arial Narrow" w:hAnsi="Arial Narrow"/>
          <w:sz w:val="22"/>
          <w:szCs w:val="22"/>
        </w:rPr>
      </w:pPr>
      <w:r w:rsidRPr="00FB7418">
        <w:rPr>
          <w:rFonts w:ascii="Arial Narrow" w:hAnsi="Arial Narrow"/>
          <w:sz w:val="22"/>
          <w:szCs w:val="22"/>
        </w:rPr>
        <w:t>Strony postanawiają, że kwota kar umownych może być potrącona z kwoty wynagrodzenia należnego Wykonawcy.</w:t>
      </w:r>
    </w:p>
    <w:p w:rsidR="00FB7418" w:rsidRDefault="00FB7418" w:rsidP="00362644">
      <w:pPr>
        <w:rPr>
          <w:rFonts w:ascii="Arial Narrow" w:hAnsi="Arial Narrow"/>
          <w:sz w:val="22"/>
          <w:szCs w:val="22"/>
        </w:rPr>
      </w:pPr>
    </w:p>
    <w:p w:rsidR="00A0504D" w:rsidRDefault="00A0504D" w:rsidP="00362644">
      <w:pPr>
        <w:rPr>
          <w:rFonts w:ascii="Arial Narrow" w:hAnsi="Arial Narrow"/>
          <w:sz w:val="22"/>
          <w:szCs w:val="22"/>
        </w:rPr>
      </w:pPr>
    </w:p>
    <w:p w:rsidR="006312CC" w:rsidRDefault="006312CC" w:rsidP="00362644">
      <w:pPr>
        <w:rPr>
          <w:rFonts w:ascii="Arial Narrow" w:hAnsi="Arial Narrow"/>
          <w:sz w:val="22"/>
          <w:szCs w:val="22"/>
        </w:rPr>
      </w:pPr>
    </w:p>
    <w:p w:rsidR="006312CC" w:rsidRPr="00362644" w:rsidRDefault="006312CC" w:rsidP="00362644">
      <w:pPr>
        <w:rPr>
          <w:rFonts w:ascii="Arial Narrow" w:hAnsi="Arial Narrow"/>
          <w:sz w:val="22"/>
          <w:szCs w:val="22"/>
        </w:rPr>
      </w:pPr>
    </w:p>
    <w:p w:rsidR="007961D3" w:rsidRPr="003C5C45" w:rsidRDefault="00380ED5" w:rsidP="00443244">
      <w:pPr>
        <w:pStyle w:val="Akapitzlist"/>
        <w:numPr>
          <w:ilvl w:val="0"/>
          <w:numId w:val="9"/>
        </w:numPr>
        <w:spacing w:before="60" w:after="240"/>
        <w:ind w:hanging="278"/>
        <w:contextualSpacing w:val="0"/>
        <w:jc w:val="both"/>
        <w:rPr>
          <w:rFonts w:ascii="Arial Narrow" w:hAnsi="Arial Narrow"/>
          <w:b/>
        </w:rPr>
      </w:pPr>
      <w:r w:rsidRPr="003C5C45">
        <w:rPr>
          <w:rFonts w:ascii="Arial Narrow" w:hAnsi="Arial Narrow"/>
          <w:b/>
        </w:rPr>
        <w:t>Poufność</w:t>
      </w:r>
    </w:p>
    <w:p w:rsidR="007B4836" w:rsidRPr="007B4836" w:rsidRDefault="007B4836" w:rsidP="007B4836">
      <w:pPr>
        <w:pStyle w:val="Akapitzlist"/>
        <w:numPr>
          <w:ilvl w:val="1"/>
          <w:numId w:val="9"/>
        </w:numPr>
        <w:spacing w:after="60" w:line="276" w:lineRule="auto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lastRenderedPageBreak/>
        <w:t xml:space="preserve">Wszelkie informacje zawarte w niniejszej Umowie oraz uzyskane w związku z jej realizacją stanowią tajemnicę </w:t>
      </w:r>
      <w:r w:rsidRPr="0032691E">
        <w:rPr>
          <w:rFonts w:ascii="Arial Narrow" w:hAnsi="Arial Narrow"/>
          <w:b/>
          <w:sz w:val="22"/>
          <w:szCs w:val="22"/>
        </w:rPr>
        <w:t>Zamawiającego</w:t>
      </w:r>
      <w:r w:rsidRPr="0032691E">
        <w:rPr>
          <w:rFonts w:ascii="Arial Narrow" w:hAnsi="Arial Narrow"/>
          <w:sz w:val="22"/>
          <w:szCs w:val="22"/>
        </w:rPr>
        <w:t xml:space="preserve"> i </w:t>
      </w:r>
      <w:r w:rsidRPr="0032691E">
        <w:rPr>
          <w:rFonts w:ascii="Arial Narrow" w:hAnsi="Arial Narrow"/>
          <w:b/>
          <w:sz w:val="22"/>
          <w:szCs w:val="22"/>
        </w:rPr>
        <w:t>Wykonawcy</w:t>
      </w:r>
      <w:r w:rsidRPr="0032691E">
        <w:rPr>
          <w:rFonts w:ascii="Arial Narrow" w:hAnsi="Arial Narrow"/>
          <w:sz w:val="22"/>
          <w:szCs w:val="22"/>
        </w:rPr>
        <w:t xml:space="preserve"> w rozumieniu ustawy z dnia 16 kwietnia 1993 roku o zwalczaniu nieuczciwej konkurencji (tekst jednolity: Dz. U. z 2003 roku Nr</w:t>
      </w:r>
      <w:r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153, poz. 1503 z późniejszymi zmianami).                                         Strony oraz osoby świadczące pracę na ich rzecz w jakiejkolwiek formie oraz osoby, przy pomocy, których strony wykonywać będą wzajemne obowiązki, zobowiązane są do nie rozpowszechniania informacji o charakterze technicznym, technologicznym, organizacyjnym i handlowym, stanowiących tajemnicę przedsiębiorstwa pod rygorem odpowiedzialności cywilnej i karnej.</w:t>
      </w:r>
    </w:p>
    <w:p w:rsidR="0003335D" w:rsidRPr="0032691E" w:rsidRDefault="00380ED5" w:rsidP="003D5868">
      <w:pPr>
        <w:pStyle w:val="Akapitzlist"/>
        <w:numPr>
          <w:ilvl w:val="1"/>
          <w:numId w:val="9"/>
        </w:numPr>
        <w:spacing w:before="60"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Wszelkie informacje uzyskane przez Strony w związku z udzielaniem lub wykonywaniem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zamówienia, w tym również treść i warunki Umowy, mają charakter poufny i mogą być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zarówno w trakcie, jak i po wykonaniu zamówienia, udostępniane osobom trzecim jedynie za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 xml:space="preserve">zgodną wolą Stron, </w:t>
      </w:r>
    </w:p>
    <w:p w:rsidR="006E539E" w:rsidRPr="0032691E" w:rsidRDefault="00380ED5" w:rsidP="0003335D">
      <w:pPr>
        <w:pStyle w:val="Akapitzlist"/>
        <w:numPr>
          <w:ilvl w:val="1"/>
          <w:numId w:val="9"/>
        </w:numPr>
        <w:spacing w:before="60"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Zamawiający ma również prawo udostępnić odpowiednie informacje podmiotom trzecim,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gdy obowiązek taki wynika z przepisów prawa lub gdy jest to potrzebne dla właściwej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eksploatacji, remontu lub modernizacji urządzeń Zamawiającego.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</w:p>
    <w:p w:rsidR="006E539E" w:rsidRPr="003C5C45" w:rsidRDefault="00380ED5" w:rsidP="003C5C45">
      <w:pPr>
        <w:pStyle w:val="Akapitzlist"/>
        <w:numPr>
          <w:ilvl w:val="0"/>
          <w:numId w:val="9"/>
        </w:numPr>
        <w:spacing w:before="240" w:after="120"/>
        <w:ind w:hanging="278"/>
        <w:contextualSpacing w:val="0"/>
        <w:jc w:val="both"/>
        <w:rPr>
          <w:rFonts w:ascii="Arial Narrow" w:hAnsi="Arial Narrow"/>
          <w:b/>
        </w:rPr>
      </w:pPr>
      <w:r w:rsidRPr="003C5C45">
        <w:rPr>
          <w:rFonts w:ascii="Arial Narrow" w:hAnsi="Arial Narrow"/>
          <w:b/>
        </w:rPr>
        <w:t>Inne:</w:t>
      </w:r>
      <w:r w:rsidR="006E539E" w:rsidRPr="003C5C45">
        <w:rPr>
          <w:rFonts w:ascii="Arial Narrow" w:hAnsi="Arial Narrow"/>
          <w:b/>
        </w:rPr>
        <w:t xml:space="preserve"> </w:t>
      </w:r>
    </w:p>
    <w:p w:rsidR="006E539E" w:rsidRPr="0032691E" w:rsidRDefault="00380ED5" w:rsidP="003C5C45">
      <w:pPr>
        <w:pStyle w:val="Akapitzlist"/>
        <w:numPr>
          <w:ilvl w:val="1"/>
          <w:numId w:val="9"/>
        </w:numPr>
        <w:spacing w:after="60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Wykonawca nie może przenieść praw lub obowiązków wynikających z niniejszej Umowy na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 xml:space="preserve">osoby trzecie bez uprzedniej zgody Zamawiającego wyrażonej w formie pisemnej pod </w:t>
      </w:r>
      <w:r w:rsidR="006E539E" w:rsidRPr="0032691E">
        <w:rPr>
          <w:rFonts w:ascii="Arial Narrow" w:hAnsi="Arial Narrow"/>
          <w:sz w:val="22"/>
          <w:szCs w:val="22"/>
        </w:rPr>
        <w:t>rygorem nieważności</w:t>
      </w:r>
      <w:r w:rsidRPr="0032691E">
        <w:rPr>
          <w:rFonts w:ascii="Arial Narrow" w:hAnsi="Arial Narrow"/>
          <w:sz w:val="22"/>
          <w:szCs w:val="22"/>
        </w:rPr>
        <w:t>.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</w:p>
    <w:p w:rsidR="006E539E" w:rsidRPr="0032691E" w:rsidRDefault="00380ED5" w:rsidP="003C5C45">
      <w:pPr>
        <w:pStyle w:val="Akapitzlist"/>
        <w:numPr>
          <w:ilvl w:val="1"/>
          <w:numId w:val="9"/>
        </w:numPr>
        <w:spacing w:after="60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 xml:space="preserve">Zamawiający nie dopuszcza udziału podwykonawców w </w:t>
      </w:r>
      <w:r w:rsidR="0003335D" w:rsidRPr="0032691E">
        <w:rPr>
          <w:rFonts w:ascii="Arial Narrow" w:hAnsi="Arial Narrow"/>
          <w:sz w:val="22"/>
          <w:szCs w:val="22"/>
        </w:rPr>
        <w:t>realizacji</w:t>
      </w:r>
      <w:r w:rsidRPr="0032691E">
        <w:rPr>
          <w:rFonts w:ascii="Arial Narrow" w:hAnsi="Arial Narrow"/>
          <w:sz w:val="22"/>
          <w:szCs w:val="22"/>
        </w:rPr>
        <w:t xml:space="preserve"> przedmiotu zamówienia.</w:t>
      </w:r>
    </w:p>
    <w:p w:rsidR="0003335D" w:rsidRPr="0032691E" w:rsidRDefault="00380ED5" w:rsidP="003C5C45">
      <w:pPr>
        <w:pStyle w:val="Akapitzlist"/>
        <w:numPr>
          <w:ilvl w:val="1"/>
          <w:numId w:val="9"/>
        </w:numPr>
        <w:spacing w:after="60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Wykonawca w trakcie realizacji przedmiotu Umowy zobowiązany będzie wykonywać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Przedmiot Zamówienia zgodnie wymaganiami bezpieczeństwa i higieny pracy określonymi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w</w:t>
      </w:r>
      <w:r w:rsidR="0003335D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Rozporządzeniu Ministra Gospodarki z dnia 28 marca 2013 w sprawie bezpieczeństwa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i higieny pracy przy urządzeniach energetycznych (Dz. U. z 2013</w:t>
      </w:r>
      <w:r w:rsidR="0003335D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 xml:space="preserve">r. poz. 492), przez </w:t>
      </w:r>
      <w:r w:rsidR="0003335D" w:rsidRPr="0032691E">
        <w:rPr>
          <w:rFonts w:ascii="Arial Narrow" w:hAnsi="Arial Narrow"/>
          <w:sz w:val="22"/>
          <w:szCs w:val="22"/>
        </w:rPr>
        <w:t>u</w:t>
      </w:r>
      <w:r w:rsidRPr="0032691E">
        <w:rPr>
          <w:rFonts w:ascii="Arial Narrow" w:hAnsi="Arial Narrow"/>
          <w:sz w:val="22"/>
          <w:szCs w:val="22"/>
        </w:rPr>
        <w:t>prawniony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i</w:t>
      </w:r>
      <w:r w:rsidR="0003335D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upoważniony personel posiadający odpowiednie kwalifikacje zgodnie z Rozporządzeniem</w:t>
      </w:r>
      <w:r w:rsidR="0003335D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Ministra Gospodarki, Pracy i Polityki Społecznej z dnia 28.04.2003</w:t>
      </w:r>
      <w:r w:rsidR="0003335D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r. w sprawie szczegółowych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zasad stwierdzenia posiadania kwalifikacji przez osoby zajmujące się eksploatacją urządzeń,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instalacji i sieci (Dz. U. 2003 nr 89, poz. 828 ze zmianami) tj. posiadający minimum świadectwa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kwalifikacyjne: typu E grupa 1, pkt. 2 uprawniające do zajmowania się eksploatacją urządzeń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 xml:space="preserve">energetycznych do 1 </w:t>
      </w:r>
      <w:proofErr w:type="spellStart"/>
      <w:r w:rsidRPr="0032691E">
        <w:rPr>
          <w:rFonts w:ascii="Arial Narrow" w:hAnsi="Arial Narrow"/>
          <w:sz w:val="22"/>
          <w:szCs w:val="22"/>
        </w:rPr>
        <w:t>kV</w:t>
      </w:r>
      <w:proofErr w:type="spellEnd"/>
      <w:r w:rsidRPr="0032691E">
        <w:rPr>
          <w:rFonts w:ascii="Arial Narrow" w:hAnsi="Arial Narrow"/>
          <w:sz w:val="22"/>
          <w:szCs w:val="22"/>
        </w:rPr>
        <w:t>.</w:t>
      </w:r>
    </w:p>
    <w:p w:rsidR="0003335D" w:rsidRPr="0032691E" w:rsidRDefault="007B4836" w:rsidP="003C5C45">
      <w:pPr>
        <w:pStyle w:val="Akapitzlist"/>
        <w:numPr>
          <w:ilvl w:val="1"/>
          <w:numId w:val="9"/>
        </w:numPr>
        <w:spacing w:after="60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zobowiązany jest wykonać 3 egz</w:t>
      </w:r>
      <w:r w:rsidR="00451BF8" w:rsidRPr="0032691E">
        <w:rPr>
          <w:rFonts w:ascii="Arial Narrow" w:hAnsi="Arial Narrow"/>
          <w:sz w:val="22"/>
          <w:szCs w:val="22"/>
        </w:rPr>
        <w:t xml:space="preserve">. drukowane </w:t>
      </w:r>
      <w:r w:rsidRPr="0032691E">
        <w:rPr>
          <w:rFonts w:ascii="Arial Narrow" w:hAnsi="Arial Narrow"/>
          <w:sz w:val="22"/>
          <w:szCs w:val="22"/>
        </w:rPr>
        <w:t>sprawozdań</w:t>
      </w:r>
      <w:r>
        <w:rPr>
          <w:rFonts w:ascii="Arial Narrow" w:hAnsi="Arial Narrow"/>
          <w:sz w:val="22"/>
          <w:szCs w:val="22"/>
        </w:rPr>
        <w:t xml:space="preserve"> </w:t>
      </w:r>
      <w:r w:rsidRPr="0032691E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 xml:space="preserve"> </w:t>
      </w:r>
      <w:r w:rsidR="004C19FE" w:rsidRPr="0032691E">
        <w:rPr>
          <w:rFonts w:ascii="Arial Narrow" w:hAnsi="Arial Narrow"/>
          <w:sz w:val="22"/>
          <w:szCs w:val="22"/>
        </w:rPr>
        <w:t>1 egz</w:t>
      </w:r>
      <w:r w:rsidR="004C19FE">
        <w:rPr>
          <w:rFonts w:ascii="Arial Narrow" w:hAnsi="Arial Narrow"/>
          <w:sz w:val="22"/>
          <w:szCs w:val="22"/>
        </w:rPr>
        <w:t>. p</w:t>
      </w:r>
      <w:r w:rsidR="00380ED5" w:rsidRPr="0032691E">
        <w:rPr>
          <w:rFonts w:ascii="Arial Narrow" w:hAnsi="Arial Narrow"/>
          <w:sz w:val="22"/>
          <w:szCs w:val="22"/>
        </w:rPr>
        <w:t>lik PDF na płycie CD</w:t>
      </w:r>
      <w:r>
        <w:rPr>
          <w:rFonts w:ascii="Arial Narrow" w:hAnsi="Arial Narrow"/>
          <w:sz w:val="22"/>
          <w:szCs w:val="22"/>
        </w:rPr>
        <w:t>-</w:t>
      </w:r>
      <w:r w:rsidR="00380ED5" w:rsidRPr="0032691E">
        <w:rPr>
          <w:rFonts w:ascii="Arial Narrow" w:hAnsi="Arial Narrow"/>
          <w:sz w:val="22"/>
          <w:szCs w:val="22"/>
        </w:rPr>
        <w:t>ROM dla każdego</w:t>
      </w:r>
      <w:r w:rsidR="006E539E" w:rsidRPr="0032691E">
        <w:rPr>
          <w:rFonts w:ascii="Arial Narrow" w:hAnsi="Arial Narrow"/>
          <w:sz w:val="22"/>
          <w:szCs w:val="22"/>
        </w:rPr>
        <w:t xml:space="preserve"> </w:t>
      </w:r>
      <w:r w:rsidR="0003335D" w:rsidRPr="0032691E">
        <w:rPr>
          <w:rFonts w:ascii="Arial Narrow" w:hAnsi="Arial Narrow"/>
          <w:sz w:val="22"/>
          <w:szCs w:val="22"/>
        </w:rPr>
        <w:t>systemu pomiarowego</w:t>
      </w:r>
      <w:r>
        <w:rPr>
          <w:rFonts w:ascii="Arial Narrow" w:hAnsi="Arial Narrow"/>
          <w:sz w:val="22"/>
          <w:szCs w:val="22"/>
        </w:rPr>
        <w:t xml:space="preserve"> </w:t>
      </w:r>
      <w:r w:rsidR="00A0504D">
        <w:rPr>
          <w:rFonts w:ascii="Arial Narrow" w:hAnsi="Arial Narrow"/>
          <w:sz w:val="22"/>
          <w:szCs w:val="22"/>
        </w:rPr>
        <w:t>oraz</w:t>
      </w:r>
      <w:r>
        <w:rPr>
          <w:rFonts w:ascii="Arial Narrow" w:hAnsi="Arial Narrow"/>
          <w:sz w:val="22"/>
          <w:szCs w:val="22"/>
        </w:rPr>
        <w:t xml:space="preserve"> dostarczać do siedziby Zamawiającego.</w:t>
      </w:r>
    </w:p>
    <w:p w:rsidR="00443244" w:rsidRPr="0032691E" w:rsidRDefault="00380ED5" w:rsidP="003C5C45">
      <w:pPr>
        <w:pStyle w:val="Akapitzlist"/>
        <w:numPr>
          <w:ilvl w:val="1"/>
          <w:numId w:val="9"/>
        </w:numPr>
        <w:spacing w:after="60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 xml:space="preserve">Sprawę realizacji i rozliczenia </w:t>
      </w:r>
      <w:r w:rsidR="00443244" w:rsidRPr="0032691E">
        <w:rPr>
          <w:rFonts w:ascii="Arial Narrow" w:hAnsi="Arial Narrow"/>
          <w:sz w:val="22"/>
          <w:szCs w:val="22"/>
        </w:rPr>
        <w:t>umowy</w:t>
      </w:r>
      <w:r w:rsidRPr="0032691E">
        <w:rPr>
          <w:rFonts w:ascii="Arial Narrow" w:hAnsi="Arial Narrow"/>
          <w:sz w:val="22"/>
          <w:szCs w:val="22"/>
        </w:rPr>
        <w:t xml:space="preserve"> prowadzi</w:t>
      </w:r>
      <w:r w:rsidR="00443244" w:rsidRPr="0032691E">
        <w:rPr>
          <w:rFonts w:ascii="Arial Narrow" w:hAnsi="Arial Narrow"/>
          <w:sz w:val="22"/>
          <w:szCs w:val="22"/>
        </w:rPr>
        <w:t>:</w:t>
      </w:r>
    </w:p>
    <w:p w:rsidR="00443244" w:rsidRPr="0032691E" w:rsidRDefault="00443244" w:rsidP="004C19FE">
      <w:pPr>
        <w:pStyle w:val="Akapitzlist"/>
        <w:numPr>
          <w:ilvl w:val="2"/>
          <w:numId w:val="9"/>
        </w:numPr>
        <w:spacing w:before="120" w:after="120"/>
        <w:ind w:hanging="278"/>
        <w:contextualSpacing w:val="0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 xml:space="preserve">Do kierowania pracami stanowiącymi przedmiot umowy </w:t>
      </w:r>
      <w:r w:rsidRPr="0032691E">
        <w:rPr>
          <w:rFonts w:ascii="Arial Narrow" w:hAnsi="Arial Narrow"/>
          <w:b/>
          <w:sz w:val="22"/>
          <w:szCs w:val="22"/>
        </w:rPr>
        <w:t>Wykonawca</w:t>
      </w:r>
      <w:r w:rsidRPr="0032691E">
        <w:rPr>
          <w:rFonts w:ascii="Arial Narrow" w:hAnsi="Arial Narrow"/>
          <w:sz w:val="22"/>
          <w:szCs w:val="22"/>
        </w:rPr>
        <w:t xml:space="preserve"> wyznacza:</w:t>
      </w:r>
      <w:r w:rsidR="00377035">
        <w:rPr>
          <w:rFonts w:ascii="Arial Narrow" w:hAnsi="Arial Narrow"/>
          <w:sz w:val="22"/>
          <w:szCs w:val="22"/>
        </w:rPr>
        <w:br/>
        <w:t>-</w:t>
      </w:r>
      <w:r w:rsidR="00362644">
        <w:rPr>
          <w:rFonts w:ascii="Arial Narrow" w:hAnsi="Arial Narrow"/>
          <w:sz w:val="22"/>
          <w:szCs w:val="22"/>
        </w:rPr>
        <w:t>………………………………………</w:t>
      </w:r>
      <w:r w:rsidR="004C19FE">
        <w:rPr>
          <w:rFonts w:ascii="Arial Narrow" w:hAnsi="Arial Narrow"/>
          <w:sz w:val="22"/>
          <w:szCs w:val="22"/>
        </w:rPr>
        <w:t xml:space="preserve"> </w:t>
      </w:r>
      <w:r w:rsidR="004C19FE">
        <w:rPr>
          <w:rFonts w:ascii="Arial Narrow" w:hAnsi="Arial Narrow"/>
          <w:sz w:val="22"/>
          <w:szCs w:val="22"/>
        </w:rPr>
        <w:tab/>
        <w:t>Tel. ……………………… E-mail ………………</w:t>
      </w:r>
      <w:r w:rsidR="00216183">
        <w:rPr>
          <w:rFonts w:ascii="Arial Narrow" w:hAnsi="Arial Narrow"/>
          <w:sz w:val="22"/>
          <w:szCs w:val="22"/>
        </w:rPr>
        <w:t>…………</w:t>
      </w:r>
      <w:r w:rsidR="00362644">
        <w:rPr>
          <w:rFonts w:ascii="Arial Narrow" w:hAnsi="Arial Narrow"/>
          <w:sz w:val="22"/>
          <w:szCs w:val="22"/>
        </w:rPr>
        <w:br/>
        <w:t>-………………………………………</w:t>
      </w:r>
      <w:r w:rsidR="004C19FE">
        <w:rPr>
          <w:rFonts w:ascii="Arial Narrow" w:hAnsi="Arial Narrow"/>
          <w:sz w:val="22"/>
          <w:szCs w:val="22"/>
        </w:rPr>
        <w:tab/>
      </w:r>
      <w:r w:rsidR="00216183">
        <w:rPr>
          <w:rFonts w:ascii="Arial Narrow" w:hAnsi="Arial Narrow"/>
          <w:sz w:val="22"/>
          <w:szCs w:val="22"/>
        </w:rPr>
        <w:t>T</w:t>
      </w:r>
      <w:r w:rsidR="004C19FE">
        <w:rPr>
          <w:rFonts w:ascii="Arial Narrow" w:hAnsi="Arial Narrow"/>
          <w:sz w:val="22"/>
          <w:szCs w:val="22"/>
        </w:rPr>
        <w:t>el. ………………………</w:t>
      </w:r>
      <w:r w:rsidR="00216183">
        <w:rPr>
          <w:rFonts w:ascii="Arial Narrow" w:hAnsi="Arial Narrow"/>
          <w:sz w:val="22"/>
          <w:szCs w:val="22"/>
        </w:rPr>
        <w:t xml:space="preserve"> E-mail …………………………</w:t>
      </w:r>
    </w:p>
    <w:p w:rsidR="00B25225" w:rsidRPr="00E91049" w:rsidRDefault="00443244" w:rsidP="00E91049">
      <w:pPr>
        <w:pStyle w:val="Akapitzlist"/>
        <w:numPr>
          <w:ilvl w:val="2"/>
          <w:numId w:val="9"/>
        </w:numPr>
        <w:spacing w:before="120" w:after="120"/>
        <w:ind w:hanging="278"/>
        <w:contextualSpacing w:val="0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 xml:space="preserve">Jako koordynatorów w zakresie realizacji obowiązków umownych </w:t>
      </w:r>
      <w:r w:rsidRPr="0032691E">
        <w:rPr>
          <w:rFonts w:ascii="Arial Narrow" w:hAnsi="Arial Narrow"/>
          <w:b/>
          <w:sz w:val="22"/>
          <w:szCs w:val="22"/>
        </w:rPr>
        <w:t>Zamawiający</w:t>
      </w:r>
      <w:r w:rsidRPr="0032691E">
        <w:rPr>
          <w:rFonts w:ascii="Arial Narrow" w:hAnsi="Arial Narrow"/>
          <w:sz w:val="22"/>
          <w:szCs w:val="22"/>
        </w:rPr>
        <w:t xml:space="preserve"> wyznacza:</w:t>
      </w:r>
      <w:r w:rsidR="00E91049">
        <w:rPr>
          <w:rFonts w:ascii="Arial Narrow" w:hAnsi="Arial Narrow"/>
          <w:sz w:val="22"/>
          <w:szCs w:val="22"/>
        </w:rPr>
        <w:br/>
      </w:r>
      <w:r w:rsidR="00216183">
        <w:rPr>
          <w:rFonts w:ascii="Arial Narrow" w:hAnsi="Arial Narrow"/>
          <w:sz w:val="22"/>
          <w:szCs w:val="22"/>
        </w:rPr>
        <w:t>-</w:t>
      </w:r>
      <w:r w:rsidR="00B25225">
        <w:rPr>
          <w:rFonts w:ascii="Arial Narrow" w:hAnsi="Arial Narrow"/>
          <w:sz w:val="22"/>
          <w:szCs w:val="22"/>
        </w:rPr>
        <w:t xml:space="preserve"> </w:t>
      </w:r>
      <w:r w:rsidR="00E91049">
        <w:rPr>
          <w:rFonts w:ascii="Arial Narrow" w:hAnsi="Arial Narrow"/>
          <w:sz w:val="22"/>
          <w:szCs w:val="22"/>
        </w:rPr>
        <w:t xml:space="preserve"> </w:t>
      </w:r>
      <w:r w:rsidR="00B25225">
        <w:rPr>
          <w:rFonts w:ascii="Arial Narrow" w:hAnsi="Arial Narrow"/>
          <w:sz w:val="22"/>
          <w:szCs w:val="22"/>
        </w:rPr>
        <w:t>Paweł Grzybowski</w:t>
      </w:r>
      <w:r w:rsidR="00216183">
        <w:rPr>
          <w:rFonts w:ascii="Arial Narrow" w:hAnsi="Arial Narrow"/>
          <w:sz w:val="22"/>
          <w:szCs w:val="22"/>
        </w:rPr>
        <w:t xml:space="preserve"> </w:t>
      </w:r>
      <w:r w:rsidR="00216183">
        <w:rPr>
          <w:rFonts w:ascii="Arial Narrow" w:hAnsi="Arial Narrow"/>
          <w:sz w:val="22"/>
          <w:szCs w:val="22"/>
        </w:rPr>
        <w:tab/>
        <w:t xml:space="preserve">Tel. </w:t>
      </w:r>
      <w:r w:rsidR="00B25225">
        <w:rPr>
          <w:rFonts w:ascii="Arial Narrow" w:hAnsi="Arial Narrow"/>
          <w:sz w:val="22"/>
          <w:szCs w:val="22"/>
        </w:rPr>
        <w:t>664004693</w:t>
      </w:r>
      <w:r w:rsidR="00216183">
        <w:rPr>
          <w:rFonts w:ascii="Arial Narrow" w:hAnsi="Arial Narrow"/>
          <w:sz w:val="22"/>
          <w:szCs w:val="22"/>
        </w:rPr>
        <w:t xml:space="preserve"> E-mail </w:t>
      </w:r>
      <w:hyperlink r:id="rId7" w:history="1">
        <w:r w:rsidR="00B25225" w:rsidRPr="00306AB0">
          <w:rPr>
            <w:rStyle w:val="Hipercze"/>
            <w:rFonts w:ascii="Arial Narrow" w:hAnsi="Arial Narrow"/>
            <w:sz w:val="22"/>
            <w:szCs w:val="22"/>
          </w:rPr>
          <w:t>pgrzybowski@mpec.com.pl</w:t>
        </w:r>
      </w:hyperlink>
      <w:r w:rsidR="00B25225">
        <w:rPr>
          <w:rFonts w:ascii="Arial Narrow" w:hAnsi="Arial Narrow"/>
          <w:sz w:val="22"/>
          <w:szCs w:val="22"/>
        </w:rPr>
        <w:br/>
      </w:r>
      <w:r w:rsidR="00216183">
        <w:rPr>
          <w:rFonts w:ascii="Arial Narrow" w:hAnsi="Arial Narrow"/>
          <w:sz w:val="22"/>
          <w:szCs w:val="22"/>
        </w:rPr>
        <w:t>-</w:t>
      </w:r>
      <w:r w:rsidR="00B25225">
        <w:rPr>
          <w:rFonts w:ascii="Arial Narrow" w:hAnsi="Arial Narrow"/>
          <w:sz w:val="22"/>
          <w:szCs w:val="22"/>
        </w:rPr>
        <w:t xml:space="preserve"> </w:t>
      </w:r>
      <w:r w:rsidR="00E91049">
        <w:rPr>
          <w:rFonts w:ascii="Arial Narrow" w:hAnsi="Arial Narrow"/>
          <w:sz w:val="22"/>
          <w:szCs w:val="22"/>
        </w:rPr>
        <w:t xml:space="preserve"> </w:t>
      </w:r>
      <w:r w:rsidR="00B25225">
        <w:rPr>
          <w:rFonts w:ascii="Arial Narrow" w:hAnsi="Arial Narrow"/>
          <w:sz w:val="22"/>
          <w:szCs w:val="22"/>
        </w:rPr>
        <w:t>Krzysztof Dzięgelewski</w:t>
      </w:r>
      <w:r w:rsidR="00216183">
        <w:rPr>
          <w:rFonts w:ascii="Arial Narrow" w:hAnsi="Arial Narrow"/>
          <w:sz w:val="22"/>
          <w:szCs w:val="22"/>
        </w:rPr>
        <w:tab/>
        <w:t xml:space="preserve">Tel. </w:t>
      </w:r>
      <w:r w:rsidR="00B25225">
        <w:rPr>
          <w:rFonts w:ascii="Arial Narrow" w:hAnsi="Arial Narrow"/>
          <w:sz w:val="22"/>
          <w:szCs w:val="22"/>
        </w:rPr>
        <w:t>54 2317405</w:t>
      </w:r>
      <w:r w:rsidR="00216183">
        <w:rPr>
          <w:rFonts w:ascii="Arial Narrow" w:hAnsi="Arial Narrow"/>
          <w:sz w:val="22"/>
          <w:szCs w:val="22"/>
        </w:rPr>
        <w:t xml:space="preserve"> E-mail </w:t>
      </w:r>
      <w:hyperlink r:id="rId8" w:history="1">
        <w:r w:rsidR="00B25225" w:rsidRPr="00306AB0">
          <w:rPr>
            <w:rStyle w:val="Hipercze"/>
            <w:rFonts w:ascii="Arial Narrow" w:hAnsi="Arial Narrow"/>
            <w:sz w:val="22"/>
            <w:szCs w:val="22"/>
          </w:rPr>
          <w:t>kdziegelewski@mpec.com.pl</w:t>
        </w:r>
      </w:hyperlink>
    </w:p>
    <w:p w:rsidR="0032691E" w:rsidRPr="0032691E" w:rsidRDefault="0032691E" w:rsidP="003C5C45">
      <w:pPr>
        <w:pStyle w:val="Akapitzlist"/>
        <w:numPr>
          <w:ilvl w:val="1"/>
          <w:numId w:val="9"/>
        </w:numPr>
        <w:spacing w:after="60" w:line="276" w:lineRule="auto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 xml:space="preserve">W sprawach </w:t>
      </w:r>
      <w:r w:rsidR="003C5C45" w:rsidRPr="0032691E">
        <w:rPr>
          <w:rFonts w:ascii="Arial Narrow" w:hAnsi="Arial Narrow"/>
          <w:sz w:val="22"/>
          <w:szCs w:val="22"/>
        </w:rPr>
        <w:t>nieuregulowanych</w:t>
      </w:r>
      <w:r w:rsidRPr="0032691E">
        <w:rPr>
          <w:rFonts w:ascii="Arial Narrow" w:hAnsi="Arial Narrow"/>
          <w:sz w:val="22"/>
          <w:szCs w:val="22"/>
        </w:rPr>
        <w:t xml:space="preserve"> niniejszą umową mają zastosowanie odpowiednie przepisy </w:t>
      </w:r>
      <w:r w:rsidR="003C5C45" w:rsidRPr="0032691E">
        <w:rPr>
          <w:rFonts w:ascii="Arial Narrow" w:hAnsi="Arial Narrow"/>
          <w:sz w:val="22"/>
          <w:szCs w:val="22"/>
        </w:rPr>
        <w:t>prawa, w</w:t>
      </w:r>
      <w:r w:rsidRPr="0032691E">
        <w:rPr>
          <w:rFonts w:ascii="Arial Narrow" w:hAnsi="Arial Narrow"/>
          <w:sz w:val="22"/>
          <w:szCs w:val="22"/>
        </w:rPr>
        <w:t xml:space="preserve"> szczególności przepisy kodeksu cywilnego i ustawy – Prawo budowlane.</w:t>
      </w:r>
    </w:p>
    <w:p w:rsidR="0032691E" w:rsidRPr="0032691E" w:rsidRDefault="0032691E" w:rsidP="003C5C45">
      <w:pPr>
        <w:pStyle w:val="Akapitzlist"/>
        <w:numPr>
          <w:ilvl w:val="1"/>
          <w:numId w:val="9"/>
        </w:numPr>
        <w:spacing w:after="60" w:line="276" w:lineRule="auto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 xml:space="preserve">Ewentualne spory powstałe między stronami umowy rozstrzygał będzie Sąd właściwy dla siedziby </w:t>
      </w:r>
      <w:r w:rsidRPr="0032691E">
        <w:rPr>
          <w:rFonts w:ascii="Arial Narrow" w:hAnsi="Arial Narrow"/>
          <w:b/>
          <w:sz w:val="22"/>
          <w:szCs w:val="22"/>
        </w:rPr>
        <w:t>Zamawiającego</w:t>
      </w:r>
      <w:r w:rsidRPr="0032691E">
        <w:rPr>
          <w:rFonts w:ascii="Arial Narrow" w:hAnsi="Arial Narrow"/>
          <w:sz w:val="22"/>
          <w:szCs w:val="22"/>
        </w:rPr>
        <w:t>.</w:t>
      </w:r>
    </w:p>
    <w:p w:rsidR="00FB7418" w:rsidRPr="0032691E" w:rsidRDefault="00FB7418" w:rsidP="003C5C45">
      <w:pPr>
        <w:pStyle w:val="Akapitzlist"/>
        <w:numPr>
          <w:ilvl w:val="1"/>
          <w:numId w:val="9"/>
        </w:numPr>
        <w:spacing w:after="60" w:line="276" w:lineRule="auto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EB78D1">
        <w:rPr>
          <w:rFonts w:ascii="Arial Narrow" w:hAnsi="Arial Narrow" w:cs="Arial"/>
          <w:lang w:eastAsia="pl-PL"/>
        </w:rPr>
        <w:t>Zmiana postanowień zawartej umowy może nastąpić wyłącznie za zgodą obu stron wyrażoną w formie pisemnej pod rygorem nieważności</w:t>
      </w:r>
      <w:r>
        <w:rPr>
          <w:rFonts w:ascii="Arial Narrow" w:hAnsi="Arial Narrow" w:cs="Arial"/>
          <w:lang w:eastAsia="pl-PL"/>
        </w:rPr>
        <w:t>.</w:t>
      </w:r>
    </w:p>
    <w:p w:rsidR="00C82616" w:rsidRDefault="0032691E" w:rsidP="00A0504D">
      <w:pPr>
        <w:pStyle w:val="Akapitzlist"/>
        <w:numPr>
          <w:ilvl w:val="1"/>
          <w:numId w:val="9"/>
        </w:numPr>
        <w:spacing w:after="60" w:line="276" w:lineRule="auto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Umowa niniejsza sporządzona została w dwóch jednobrzmiących egzemplarzach z przeznaczeniem po jednym egzemplarzu dla każdej ze stron.</w:t>
      </w:r>
    </w:p>
    <w:p w:rsidR="00F03288" w:rsidRDefault="00F03288" w:rsidP="00F03288">
      <w:pPr>
        <w:spacing w:after="60" w:line="276" w:lineRule="auto"/>
        <w:ind w:left="288"/>
        <w:jc w:val="both"/>
        <w:rPr>
          <w:rFonts w:ascii="Arial Narrow" w:hAnsi="Arial Narrow"/>
          <w:sz w:val="22"/>
          <w:szCs w:val="22"/>
        </w:rPr>
      </w:pPr>
    </w:p>
    <w:p w:rsidR="00F03288" w:rsidRDefault="00F03288" w:rsidP="00F03288">
      <w:pPr>
        <w:pStyle w:val="Akapitzlist"/>
        <w:numPr>
          <w:ilvl w:val="0"/>
          <w:numId w:val="9"/>
        </w:numPr>
        <w:spacing w:before="240" w:after="120"/>
        <w:ind w:hanging="278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Przetwarzanie danych osobowych</w:t>
      </w:r>
    </w:p>
    <w:p w:rsidR="00F03288" w:rsidRPr="00B74BDF" w:rsidRDefault="00F03288" w:rsidP="0055111D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B74BDF">
        <w:rPr>
          <w:rFonts w:ascii="Arial Narrow" w:hAnsi="Arial Narrow"/>
          <w:sz w:val="22"/>
          <w:szCs w:val="22"/>
        </w:rPr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:rsidR="00F03288" w:rsidRPr="00B74BDF" w:rsidRDefault="00F03288" w:rsidP="004015F5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B74BDF">
        <w:rPr>
          <w:rFonts w:ascii="Arial Narrow" w:hAnsi="Arial Narrow"/>
          <w:sz w:val="22"/>
          <w:szCs w:val="22"/>
        </w:rPr>
        <w:t>Wykonawca zapewnia przestrzeganie zasad przetwarzania i ochrony danych osobowych zgodnie z przepisami RODO oraz wydanymi na jego podstawie krajowymi przepisami z zakresu ochrony danych osobowych.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 xml:space="preserve">Zamawiający, w trybie art. 28 RODO powierza Wykonawcy dane osobowe, tj.  dane osobowe osób odpowiedzialnych ze strony Zamawiającego za realizację umowy, o których mowa </w:t>
      </w:r>
      <w:r w:rsidR="00B74BDF">
        <w:rPr>
          <w:rFonts w:ascii="Arial Narrow" w:hAnsi="Arial Narrow"/>
          <w:sz w:val="22"/>
          <w:szCs w:val="22"/>
        </w:rPr>
        <w:t>w punkcie 14.15.2</w:t>
      </w:r>
    </w:p>
    <w:p w:rsidR="00F03288" w:rsidRPr="00F03288" w:rsidRDefault="00F03288" w:rsidP="00B74BDF">
      <w:pPr>
        <w:pStyle w:val="Akapitzlist"/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 xml:space="preserve"> do przetwarzania, na zasadach i w celu określonym w niniejszej umowie.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 xml:space="preserve">Wykonawca będzie przetwarzał powierzone na podstawie umowy następujące rodzaje danych osobowych: dane zwykłe  oraz dane dotyczące następujących kategorii osób: pracowników Zamawiającego wskazanych w </w:t>
      </w:r>
      <w:r w:rsidR="00C07492">
        <w:rPr>
          <w:rFonts w:ascii="Arial Narrow" w:hAnsi="Arial Narrow"/>
          <w:sz w:val="22"/>
          <w:szCs w:val="22"/>
        </w:rPr>
        <w:t>14.</w:t>
      </w:r>
      <w:r w:rsidR="00B74BDF">
        <w:rPr>
          <w:rFonts w:ascii="Arial Narrow" w:hAnsi="Arial Narrow"/>
          <w:sz w:val="22"/>
          <w:szCs w:val="22"/>
        </w:rPr>
        <w:t xml:space="preserve">5.2 </w:t>
      </w:r>
      <w:r w:rsidRPr="00F03288">
        <w:rPr>
          <w:rFonts w:ascii="Arial Narrow" w:hAnsi="Arial Narrow"/>
          <w:sz w:val="22"/>
          <w:szCs w:val="22"/>
        </w:rPr>
        <w:t>w postaci: imion i nazwisk, numerów telefonów i adresów e-mail, wyłącznie w/w celu realizacji umowy.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>Wykonawca zobowiązuje się dołożyć należytej staranności przy przetwarzaniu powierzonych danych osobowych.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>Wykonawca zobowiązuje się do zachowania w tajemnicy, o której mowa w art. 28 ust. 3 lit. b RODO,  danych przetwarzanych w zakresie umowy, a w  szczególności  nieudostępniania ich innym podmiotom, zarówno podczas trwania umowy, jak i po jej ustaniu.</w:t>
      </w:r>
    </w:p>
    <w:p w:rsidR="00F03288" w:rsidRPr="00B74BDF" w:rsidRDefault="00F03288" w:rsidP="00F13845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B74BDF">
        <w:rPr>
          <w:rFonts w:ascii="Arial Narrow" w:hAnsi="Arial Narrow"/>
          <w:sz w:val="22"/>
          <w:szCs w:val="22"/>
        </w:rPr>
        <w:t>Wykonawca może powierzyć dane osobowe do dalszego przetwarzania podwykonawcom jedynie w celu wykonania umowy oraz po uzyskaniu uprzedniej zgody Zamawiającego, w formie pisemnej pod rygorem nieważności.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 xml:space="preserve">Podwykonawca, o którym mowa w </w:t>
      </w:r>
      <w:r w:rsidR="00C07492">
        <w:rPr>
          <w:rFonts w:ascii="Arial Narrow" w:hAnsi="Arial Narrow"/>
          <w:sz w:val="22"/>
          <w:szCs w:val="22"/>
        </w:rPr>
        <w:t>punkcie 15.9</w:t>
      </w:r>
      <w:r w:rsidRPr="00F03288">
        <w:rPr>
          <w:rFonts w:ascii="Arial Narrow" w:hAnsi="Arial Narrow"/>
          <w:sz w:val="22"/>
          <w:szCs w:val="22"/>
        </w:rPr>
        <w:t>, winien spełniać te same wymogi i obowiązki, jakie zostały nałożone na Wykonawcę w niniejszej Umowie, w szczególności w zakresie gwarancji ochrony powierzonych danych osobowych.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>Wykonawca ponosi wobec Zamawiającego pełną odpowiedzialność za niewywiązywanie przez podwykonawcę ze spoczywających na nim obowiązków ochrony danych.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:rsidR="00B74BDF" w:rsidRDefault="00F03288" w:rsidP="00715E0E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B74BDF">
        <w:rPr>
          <w:rFonts w:ascii="Arial Narrow" w:hAnsi="Arial Narrow"/>
          <w:sz w:val="22"/>
          <w:szCs w:val="22"/>
        </w:rPr>
        <w:t xml:space="preserve">Wykonawca ponosi odpowiedzialność za przetwarzanie danych osobowych niezgodnie z treścią umowy, RODO lub wydanymi na jego podstawie krajowymi przepisami z zakresu ochrony danych osobowych, </w:t>
      </w:r>
    </w:p>
    <w:p w:rsidR="00F03288" w:rsidRPr="00B74BDF" w:rsidRDefault="00F03288" w:rsidP="00B74BDF">
      <w:pPr>
        <w:pStyle w:val="Akapitzlist"/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 w:rsidRPr="00B74BDF">
        <w:rPr>
          <w:rFonts w:ascii="Arial Narrow" w:hAnsi="Arial Narrow"/>
          <w:sz w:val="22"/>
          <w:szCs w:val="22"/>
        </w:rPr>
        <w:t xml:space="preserve">a w szczególności za udostępnienie powierzonych do przetwarzania danych osobowych osobom nieupoważnionym. 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 xml:space="preserve">Zamawiający zobowiązuje Wykonawcę do natychmiastowego, tj. bez zbędnej zwłoki, nie później jednak niż w ciągu 24 godzin, powiadomienia Zamawiającego o próbie lub fakcie naruszenia poufności danych osobowych przetwarzanych w wyniku realizacji umowy. Zawiadomienie to powinno być dokonane w </w:t>
      </w:r>
      <w:r w:rsidR="00EF62A2" w:rsidRPr="00F03288">
        <w:rPr>
          <w:rFonts w:ascii="Arial Narrow" w:hAnsi="Arial Narrow"/>
          <w:sz w:val="22"/>
          <w:szCs w:val="22"/>
        </w:rPr>
        <w:t>formie pisemnej</w:t>
      </w:r>
      <w:r w:rsidRPr="00F03288">
        <w:rPr>
          <w:rFonts w:ascii="Arial Narrow" w:hAnsi="Arial Narrow"/>
          <w:sz w:val="22"/>
          <w:szCs w:val="22"/>
        </w:rPr>
        <w:t>.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lastRenderedPageBreak/>
        <w:t xml:space="preserve"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 </w:t>
      </w:r>
    </w:p>
    <w:p w:rsidR="00F03288" w:rsidRPr="00F03288" w:rsidRDefault="00F03288" w:rsidP="00F03288">
      <w:pPr>
        <w:pStyle w:val="Akapitzlist"/>
        <w:numPr>
          <w:ilvl w:val="1"/>
          <w:numId w:val="9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 xml:space="preserve">Wykonawca po zakończeniu umowy usunie wszelkie dane osobowe uzyskane na podstawie regulacji umowy oraz wszelkie ich istniejące kopie w ciągu 7 dni. Po wykonaniu zobowiązania, o którym mowa w zdaniu poprzedzającym </w:t>
      </w:r>
      <w:r w:rsidR="00EF62A2" w:rsidRPr="00F03288">
        <w:rPr>
          <w:rFonts w:ascii="Arial Narrow" w:hAnsi="Arial Narrow"/>
          <w:sz w:val="22"/>
          <w:szCs w:val="22"/>
        </w:rPr>
        <w:t>Wykonawca powiadomi</w:t>
      </w:r>
      <w:r w:rsidRPr="00F03288">
        <w:rPr>
          <w:rFonts w:ascii="Arial Narrow" w:hAnsi="Arial Narrow"/>
          <w:sz w:val="22"/>
          <w:szCs w:val="22"/>
        </w:rPr>
        <w:t xml:space="preserve"> Zamawiającego pisemne o fakcie usunięcia danych. </w:t>
      </w:r>
    </w:p>
    <w:p w:rsidR="00F03288" w:rsidRPr="0032691E" w:rsidRDefault="00F03288" w:rsidP="00F03288">
      <w:pPr>
        <w:pStyle w:val="Akapitzlist"/>
        <w:numPr>
          <w:ilvl w:val="1"/>
          <w:numId w:val="9"/>
        </w:numPr>
        <w:spacing w:after="60"/>
        <w:contextualSpacing w:val="0"/>
        <w:jc w:val="both"/>
        <w:rPr>
          <w:rFonts w:ascii="Arial Narrow" w:hAnsi="Arial Narrow"/>
          <w:sz w:val="22"/>
          <w:szCs w:val="22"/>
        </w:rPr>
      </w:pPr>
      <w:r w:rsidRPr="00F03288">
        <w:rPr>
          <w:rFonts w:ascii="Arial Narrow" w:hAnsi="Arial Narrow"/>
          <w:sz w:val="22"/>
          <w:szCs w:val="22"/>
        </w:rPr>
        <w:t>Zamawiający zastrzega sobie możliwość rozwiązania umowy w przypadku stwierdzenia naruszenia przez Wykonawcę warunków bezpieczeństwa i ochrony danych osobowych.</w:t>
      </w:r>
    </w:p>
    <w:p w:rsidR="00F03288" w:rsidRDefault="00F03288" w:rsidP="00F03288">
      <w:pPr>
        <w:pStyle w:val="Akapitzlist"/>
        <w:spacing w:before="240" w:after="120"/>
        <w:ind w:left="567"/>
        <w:contextualSpacing w:val="0"/>
        <w:jc w:val="both"/>
        <w:rPr>
          <w:rFonts w:ascii="Arial Narrow" w:hAnsi="Arial Narrow"/>
          <w:b/>
        </w:rPr>
      </w:pPr>
    </w:p>
    <w:p w:rsidR="00380ED5" w:rsidRPr="003C5C45" w:rsidRDefault="0032691E" w:rsidP="003C5C45">
      <w:pPr>
        <w:pStyle w:val="Akapitzlist"/>
        <w:numPr>
          <w:ilvl w:val="0"/>
          <w:numId w:val="9"/>
        </w:numPr>
        <w:spacing w:before="240" w:after="120"/>
        <w:ind w:hanging="278"/>
        <w:contextualSpacing w:val="0"/>
        <w:jc w:val="both"/>
        <w:rPr>
          <w:rFonts w:ascii="Arial Narrow" w:hAnsi="Arial Narrow"/>
          <w:b/>
        </w:rPr>
      </w:pPr>
      <w:r w:rsidRPr="003C5C45">
        <w:rPr>
          <w:rFonts w:ascii="Arial Narrow" w:hAnsi="Arial Narrow"/>
          <w:b/>
        </w:rPr>
        <w:t>Załącznikami do niniejszej Umowy stanowiącymi jej integralną cześć są:</w:t>
      </w:r>
    </w:p>
    <w:p w:rsidR="006312CC" w:rsidRPr="0032691E" w:rsidRDefault="00BC21D0" w:rsidP="006312CC">
      <w:pPr>
        <w:pStyle w:val="Akapitzlist"/>
        <w:numPr>
          <w:ilvl w:val="1"/>
          <w:numId w:val="9"/>
        </w:numPr>
        <w:spacing w:after="60"/>
        <w:ind w:hanging="278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 xml:space="preserve">Załącznik nr 1 - </w:t>
      </w:r>
      <w:r w:rsidR="006312CC">
        <w:rPr>
          <w:rFonts w:ascii="Arial Narrow" w:hAnsi="Arial Narrow"/>
          <w:sz w:val="22"/>
          <w:szCs w:val="22"/>
        </w:rPr>
        <w:t>Szczegółowy O</w:t>
      </w:r>
      <w:r w:rsidR="006312CC" w:rsidRPr="0032691E">
        <w:rPr>
          <w:rFonts w:ascii="Arial Narrow" w:hAnsi="Arial Narrow"/>
          <w:sz w:val="22"/>
          <w:szCs w:val="22"/>
        </w:rPr>
        <w:t xml:space="preserve">pis </w:t>
      </w:r>
      <w:r w:rsidR="006312CC">
        <w:rPr>
          <w:rFonts w:ascii="Arial Narrow" w:hAnsi="Arial Narrow"/>
          <w:sz w:val="22"/>
          <w:szCs w:val="22"/>
        </w:rPr>
        <w:t>Przedmiotu Z</w:t>
      </w:r>
      <w:r w:rsidR="006312CC" w:rsidRPr="0032691E">
        <w:rPr>
          <w:rFonts w:ascii="Arial Narrow" w:hAnsi="Arial Narrow"/>
          <w:sz w:val="22"/>
          <w:szCs w:val="22"/>
        </w:rPr>
        <w:t>amówienia.</w:t>
      </w:r>
    </w:p>
    <w:p w:rsidR="006E539E" w:rsidRPr="0032691E" w:rsidRDefault="006E539E" w:rsidP="003D5868">
      <w:pPr>
        <w:spacing w:before="60" w:after="120"/>
        <w:jc w:val="both"/>
        <w:rPr>
          <w:rFonts w:ascii="Arial Narrow" w:hAnsi="Arial Narrow"/>
          <w:sz w:val="22"/>
          <w:szCs w:val="22"/>
        </w:rPr>
      </w:pPr>
    </w:p>
    <w:p w:rsidR="00380ED5" w:rsidRPr="0032691E" w:rsidRDefault="00380ED5" w:rsidP="00451BF8">
      <w:pPr>
        <w:pStyle w:val="Akapitzlist"/>
        <w:spacing w:before="60" w:after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>ZAMAWIAJĄCY</w:t>
      </w:r>
      <w:r w:rsidR="006E539E" w:rsidRPr="0032691E">
        <w:rPr>
          <w:rFonts w:ascii="Arial Narrow" w:hAnsi="Arial Narrow"/>
          <w:sz w:val="22"/>
          <w:szCs w:val="22"/>
        </w:rPr>
        <w:tab/>
      </w:r>
      <w:r w:rsidR="006E539E" w:rsidRPr="0032691E">
        <w:rPr>
          <w:rFonts w:ascii="Arial Narrow" w:hAnsi="Arial Narrow"/>
          <w:sz w:val="22"/>
          <w:szCs w:val="22"/>
        </w:rPr>
        <w:tab/>
      </w:r>
      <w:r w:rsidR="006E539E" w:rsidRPr="0032691E">
        <w:rPr>
          <w:rFonts w:ascii="Arial Narrow" w:hAnsi="Arial Narrow"/>
          <w:sz w:val="22"/>
          <w:szCs w:val="22"/>
        </w:rPr>
        <w:tab/>
      </w:r>
      <w:r w:rsidR="006E539E" w:rsidRPr="0032691E">
        <w:rPr>
          <w:rFonts w:ascii="Arial Narrow" w:hAnsi="Arial Narrow"/>
          <w:sz w:val="22"/>
          <w:szCs w:val="22"/>
        </w:rPr>
        <w:tab/>
      </w:r>
      <w:r w:rsidR="006E539E" w:rsidRPr="0032691E">
        <w:rPr>
          <w:rFonts w:ascii="Arial Narrow" w:hAnsi="Arial Narrow"/>
          <w:sz w:val="22"/>
          <w:szCs w:val="22"/>
        </w:rPr>
        <w:tab/>
      </w:r>
      <w:r w:rsidR="006E539E" w:rsidRPr="0032691E">
        <w:rPr>
          <w:rFonts w:ascii="Arial Narrow" w:hAnsi="Arial Narrow"/>
          <w:sz w:val="22"/>
          <w:szCs w:val="22"/>
        </w:rPr>
        <w:tab/>
      </w:r>
      <w:r w:rsidR="006E539E" w:rsidRPr="0032691E">
        <w:rPr>
          <w:rFonts w:ascii="Arial Narrow" w:hAnsi="Arial Narrow"/>
          <w:sz w:val="22"/>
          <w:szCs w:val="22"/>
        </w:rPr>
        <w:tab/>
      </w:r>
      <w:r w:rsidR="006E539E" w:rsidRPr="0032691E">
        <w:rPr>
          <w:rFonts w:ascii="Arial Narrow" w:hAnsi="Arial Narrow"/>
          <w:sz w:val="22"/>
          <w:szCs w:val="22"/>
        </w:rPr>
        <w:tab/>
      </w:r>
      <w:r w:rsidRPr="0032691E">
        <w:rPr>
          <w:rFonts w:ascii="Arial Narrow" w:hAnsi="Arial Narrow"/>
          <w:sz w:val="22"/>
          <w:szCs w:val="22"/>
        </w:rPr>
        <w:t>WYKONAWCA:</w:t>
      </w:r>
    </w:p>
    <w:p w:rsidR="006E539E" w:rsidRPr="0032691E" w:rsidRDefault="006E539E" w:rsidP="003D5868">
      <w:pPr>
        <w:spacing w:before="60" w:after="120"/>
        <w:ind w:firstLine="708"/>
        <w:jc w:val="both"/>
        <w:rPr>
          <w:rFonts w:ascii="Arial Narrow" w:hAnsi="Arial Narrow"/>
          <w:sz w:val="22"/>
          <w:szCs w:val="22"/>
        </w:rPr>
      </w:pPr>
    </w:p>
    <w:p w:rsidR="006E539E" w:rsidRPr="0032691E" w:rsidRDefault="006E539E" w:rsidP="003D5868">
      <w:pPr>
        <w:spacing w:before="60" w:after="120"/>
        <w:ind w:firstLine="708"/>
        <w:jc w:val="both"/>
        <w:rPr>
          <w:rFonts w:ascii="Arial Narrow" w:hAnsi="Arial Narrow"/>
          <w:sz w:val="22"/>
          <w:szCs w:val="22"/>
        </w:rPr>
      </w:pPr>
    </w:p>
    <w:p w:rsidR="006E539E" w:rsidRDefault="006E539E" w:rsidP="003C5C45">
      <w:pPr>
        <w:spacing w:before="60" w:after="120"/>
        <w:jc w:val="both"/>
        <w:rPr>
          <w:rFonts w:ascii="Arial Narrow" w:hAnsi="Arial Narrow"/>
          <w:sz w:val="22"/>
          <w:szCs w:val="22"/>
        </w:rPr>
      </w:pPr>
    </w:p>
    <w:p w:rsidR="003C5C45" w:rsidRPr="0032691E" w:rsidRDefault="003C5C45" w:rsidP="003C5C45">
      <w:pPr>
        <w:spacing w:before="60" w:after="120"/>
        <w:jc w:val="both"/>
        <w:rPr>
          <w:rFonts w:ascii="Arial Narrow" w:hAnsi="Arial Narrow"/>
          <w:sz w:val="22"/>
          <w:szCs w:val="22"/>
        </w:rPr>
      </w:pPr>
    </w:p>
    <w:p w:rsidR="006E539E" w:rsidRPr="0032691E" w:rsidRDefault="006E539E" w:rsidP="003D5868">
      <w:pPr>
        <w:spacing w:before="60" w:after="120"/>
        <w:ind w:firstLine="708"/>
        <w:jc w:val="both"/>
        <w:rPr>
          <w:rFonts w:ascii="Arial Narrow" w:hAnsi="Arial Narrow"/>
          <w:sz w:val="22"/>
          <w:szCs w:val="22"/>
        </w:rPr>
      </w:pPr>
    </w:p>
    <w:p w:rsidR="00EB216A" w:rsidRDefault="00EB216A" w:rsidP="0003335D">
      <w:pPr>
        <w:spacing w:before="60" w:after="120"/>
        <w:jc w:val="both"/>
        <w:rPr>
          <w:rFonts w:ascii="Arial Narrow" w:hAnsi="Arial Narrow"/>
          <w:sz w:val="22"/>
          <w:szCs w:val="22"/>
        </w:rPr>
      </w:pPr>
    </w:p>
    <w:p w:rsidR="006E539E" w:rsidRPr="0032691E" w:rsidRDefault="006E539E" w:rsidP="0003335D">
      <w:pPr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32691E">
        <w:rPr>
          <w:rFonts w:ascii="Arial Narrow" w:hAnsi="Arial Narrow"/>
          <w:sz w:val="22"/>
          <w:szCs w:val="22"/>
        </w:rPr>
        <w:t xml:space="preserve">Włocławek, dn. </w:t>
      </w:r>
      <w:r w:rsidR="00451BF8" w:rsidRPr="0032691E">
        <w:rPr>
          <w:rFonts w:ascii="Arial Narrow" w:hAnsi="Arial Narrow"/>
          <w:sz w:val="22"/>
          <w:szCs w:val="22"/>
        </w:rPr>
        <w:t>__.__</w:t>
      </w:r>
      <w:r w:rsidRPr="0032691E">
        <w:rPr>
          <w:rFonts w:ascii="Arial Narrow" w:hAnsi="Arial Narrow"/>
          <w:sz w:val="22"/>
          <w:szCs w:val="22"/>
        </w:rPr>
        <w:t xml:space="preserve"> 20</w:t>
      </w:r>
      <w:r w:rsidR="00304681">
        <w:rPr>
          <w:rFonts w:ascii="Arial Narrow" w:hAnsi="Arial Narrow"/>
          <w:sz w:val="22"/>
          <w:szCs w:val="22"/>
        </w:rPr>
        <w:t>2</w:t>
      </w:r>
      <w:r w:rsidR="006312CC">
        <w:rPr>
          <w:rFonts w:ascii="Arial Narrow" w:hAnsi="Arial Narrow"/>
          <w:sz w:val="22"/>
          <w:szCs w:val="22"/>
        </w:rPr>
        <w:t>1</w:t>
      </w:r>
      <w:r w:rsidRPr="0032691E">
        <w:rPr>
          <w:rFonts w:ascii="Arial Narrow" w:hAnsi="Arial Narrow"/>
          <w:sz w:val="22"/>
          <w:szCs w:val="22"/>
        </w:rPr>
        <w:t xml:space="preserve"> r.</w:t>
      </w:r>
    </w:p>
    <w:sectPr w:rsidR="006E539E" w:rsidRPr="0032691E" w:rsidSect="00A0504D">
      <w:headerReference w:type="default" r:id="rId9"/>
      <w:foot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CB" w:rsidRDefault="002E51CB" w:rsidP="00C82616">
      <w:r>
        <w:separator/>
      </w:r>
    </w:p>
  </w:endnote>
  <w:endnote w:type="continuationSeparator" w:id="0">
    <w:p w:rsidR="002E51CB" w:rsidRDefault="002E51CB" w:rsidP="00C8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16" w:rsidRPr="006A561C" w:rsidRDefault="00C82616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000000" w:themeColor="text1"/>
        <w:sz w:val="20"/>
        <w:szCs w:val="20"/>
      </w:rPr>
    </w:pPr>
    <w:r w:rsidRPr="006A561C">
      <w:rPr>
        <w:rFonts w:ascii="Arial Narrow" w:hAnsi="Arial Narrow"/>
        <w:color w:val="000000" w:themeColor="text1"/>
        <w:spacing w:val="60"/>
        <w:sz w:val="20"/>
        <w:szCs w:val="20"/>
      </w:rPr>
      <w:t>Strona</w:t>
    </w:r>
    <w:r w:rsidRPr="006A561C">
      <w:rPr>
        <w:rFonts w:ascii="Arial Narrow" w:hAnsi="Arial Narrow"/>
        <w:color w:val="000000" w:themeColor="text1"/>
        <w:sz w:val="20"/>
        <w:szCs w:val="20"/>
      </w:rPr>
      <w:t xml:space="preserve"> </w:t>
    </w:r>
    <w:r w:rsidRPr="006A561C">
      <w:rPr>
        <w:rFonts w:ascii="Arial Narrow" w:hAnsi="Arial Narrow"/>
        <w:color w:val="000000" w:themeColor="text1"/>
        <w:sz w:val="20"/>
        <w:szCs w:val="20"/>
      </w:rPr>
      <w:fldChar w:fldCharType="begin"/>
    </w:r>
    <w:r w:rsidRPr="006A561C">
      <w:rPr>
        <w:rFonts w:ascii="Arial Narrow" w:hAnsi="Arial Narrow"/>
        <w:color w:val="000000" w:themeColor="text1"/>
        <w:sz w:val="20"/>
        <w:szCs w:val="20"/>
      </w:rPr>
      <w:instrText>PAGE   \* MERGEFORMAT</w:instrText>
    </w:r>
    <w:r w:rsidRPr="006A561C">
      <w:rPr>
        <w:rFonts w:ascii="Arial Narrow" w:hAnsi="Arial Narrow"/>
        <w:color w:val="000000" w:themeColor="text1"/>
        <w:sz w:val="20"/>
        <w:szCs w:val="20"/>
      </w:rPr>
      <w:fldChar w:fldCharType="separate"/>
    </w:r>
    <w:r w:rsidR="004B1BC2">
      <w:rPr>
        <w:rFonts w:ascii="Arial Narrow" w:hAnsi="Arial Narrow"/>
        <w:noProof/>
        <w:color w:val="000000" w:themeColor="text1"/>
        <w:sz w:val="20"/>
        <w:szCs w:val="20"/>
      </w:rPr>
      <w:t>5</w:t>
    </w:r>
    <w:r w:rsidRPr="006A561C">
      <w:rPr>
        <w:rFonts w:ascii="Arial Narrow" w:hAnsi="Arial Narrow"/>
        <w:color w:val="000000" w:themeColor="text1"/>
        <w:sz w:val="20"/>
        <w:szCs w:val="20"/>
      </w:rPr>
      <w:fldChar w:fldCharType="end"/>
    </w:r>
    <w:r w:rsidRPr="006A561C">
      <w:rPr>
        <w:rFonts w:ascii="Arial Narrow" w:hAnsi="Arial Narrow"/>
        <w:color w:val="000000" w:themeColor="text1"/>
        <w:sz w:val="20"/>
        <w:szCs w:val="20"/>
      </w:rPr>
      <w:t xml:space="preserve"> | </w:t>
    </w:r>
    <w:r w:rsidRPr="006A561C">
      <w:rPr>
        <w:rFonts w:ascii="Arial Narrow" w:hAnsi="Arial Narrow"/>
        <w:color w:val="000000" w:themeColor="text1"/>
        <w:sz w:val="20"/>
        <w:szCs w:val="20"/>
      </w:rPr>
      <w:fldChar w:fldCharType="begin"/>
    </w:r>
    <w:r w:rsidRPr="006A561C">
      <w:rPr>
        <w:rFonts w:ascii="Arial Narrow" w:hAnsi="Arial Narrow"/>
        <w:color w:val="000000" w:themeColor="text1"/>
        <w:sz w:val="20"/>
        <w:szCs w:val="20"/>
      </w:rPr>
      <w:instrText>NUMPAGES  \* Arabic  \* MERGEFORMAT</w:instrText>
    </w:r>
    <w:r w:rsidRPr="006A561C">
      <w:rPr>
        <w:rFonts w:ascii="Arial Narrow" w:hAnsi="Arial Narrow"/>
        <w:color w:val="000000" w:themeColor="text1"/>
        <w:sz w:val="20"/>
        <w:szCs w:val="20"/>
      </w:rPr>
      <w:fldChar w:fldCharType="separate"/>
    </w:r>
    <w:r w:rsidR="004B1BC2">
      <w:rPr>
        <w:rFonts w:ascii="Arial Narrow" w:hAnsi="Arial Narrow"/>
        <w:noProof/>
        <w:color w:val="000000" w:themeColor="text1"/>
        <w:sz w:val="20"/>
        <w:szCs w:val="20"/>
      </w:rPr>
      <w:t>5</w:t>
    </w:r>
    <w:r w:rsidRPr="006A561C">
      <w:rPr>
        <w:rFonts w:ascii="Arial Narrow" w:hAnsi="Arial Narrow"/>
        <w:color w:val="000000" w:themeColor="text1"/>
        <w:sz w:val="20"/>
        <w:szCs w:val="20"/>
      </w:rPr>
      <w:fldChar w:fldCharType="end"/>
    </w:r>
  </w:p>
  <w:p w:rsidR="00C82616" w:rsidRDefault="00C826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CB" w:rsidRDefault="002E51CB" w:rsidP="00C82616">
      <w:r>
        <w:separator/>
      </w:r>
    </w:p>
  </w:footnote>
  <w:footnote w:type="continuationSeparator" w:id="0">
    <w:p w:rsidR="002E51CB" w:rsidRDefault="002E51CB" w:rsidP="00C8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16" w:rsidRPr="006A561C" w:rsidRDefault="00C82616" w:rsidP="00C82616">
    <w:pPr>
      <w:pStyle w:val="Nagwek"/>
      <w:rPr>
        <w:sz w:val="16"/>
        <w:szCs w:val="16"/>
      </w:rPr>
    </w:pPr>
    <w:r>
      <w:tab/>
    </w:r>
    <w:r w:rsidRPr="006A561C">
      <w:rPr>
        <w:rFonts w:ascii="Arial Narrow" w:hAnsi="Arial Narrow"/>
        <w:color w:val="3B3838" w:themeColor="background2" w:themeShade="40"/>
        <w:sz w:val="16"/>
        <w:szCs w:val="16"/>
      </w:rPr>
      <w:t xml:space="preserve">Wykonanie </w:t>
    </w:r>
    <w:r w:rsidR="00154B24">
      <w:rPr>
        <w:rFonts w:ascii="Arial Narrow" w:hAnsi="Arial Narrow"/>
        <w:color w:val="3B3838" w:themeColor="background2" w:themeShade="40"/>
        <w:sz w:val="16"/>
        <w:szCs w:val="16"/>
      </w:rPr>
      <w:t>procedury QAL2</w:t>
    </w:r>
    <w:r w:rsidR="002E1B0B">
      <w:rPr>
        <w:rFonts w:ascii="Arial Narrow" w:hAnsi="Arial Narrow"/>
        <w:color w:val="3B3838" w:themeColor="background2" w:themeShade="40"/>
        <w:sz w:val="16"/>
        <w:szCs w:val="16"/>
      </w:rPr>
      <w:t xml:space="preserve"> dla systemu ciągłego monitoringu emisji zanieczyszczeń do powietrza</w:t>
    </w:r>
    <w:r w:rsidR="00154B24">
      <w:rPr>
        <w:rFonts w:ascii="Arial Narrow" w:hAnsi="Arial Narrow"/>
        <w:color w:val="3B3838" w:themeColor="background2" w:themeShade="40"/>
        <w:sz w:val="16"/>
        <w:szCs w:val="16"/>
      </w:rPr>
      <w:t xml:space="preserve"> na kanale E3 ( 2 kotły WR-25) </w:t>
    </w:r>
    <w:r w:rsidR="00401FAB">
      <w:rPr>
        <w:rFonts w:ascii="Arial Narrow" w:hAnsi="Arial Narrow"/>
        <w:color w:val="3B3838" w:themeColor="background2" w:themeShade="40"/>
        <w:sz w:val="16"/>
        <w:szCs w:val="16"/>
      </w:rPr>
      <w:t xml:space="preserve">. </w:t>
    </w:r>
  </w:p>
  <w:p w:rsidR="00C82616" w:rsidRDefault="00C82616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82"/>
    <w:multiLevelType w:val="hybridMultilevel"/>
    <w:tmpl w:val="8CAC2D64"/>
    <w:lvl w:ilvl="0" w:tplc="711826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CF823CB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5B5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32794A"/>
    <w:multiLevelType w:val="multilevel"/>
    <w:tmpl w:val="F8DA84C4"/>
    <w:lvl w:ilvl="0">
      <w:start w:val="1"/>
      <w:numFmt w:val="decimal"/>
      <w:lvlText w:val="%1."/>
      <w:lvlJc w:val="right"/>
      <w:pPr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right"/>
      <w:pPr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279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1D10E3"/>
    <w:multiLevelType w:val="multilevel"/>
    <w:tmpl w:val="3EACB8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2A0340"/>
    <w:multiLevelType w:val="multilevel"/>
    <w:tmpl w:val="0150B340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781343"/>
    <w:multiLevelType w:val="multilevel"/>
    <w:tmpl w:val="13B8E33E"/>
    <w:lvl w:ilvl="0">
      <w:start w:val="1"/>
      <w:numFmt w:val="decimal"/>
      <w:lvlText w:val="%1."/>
      <w:lvlJc w:val="right"/>
      <w:pPr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279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CE14DE"/>
    <w:multiLevelType w:val="hybridMultilevel"/>
    <w:tmpl w:val="BED43EA4"/>
    <w:lvl w:ilvl="0" w:tplc="7BDE65A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B133069"/>
    <w:multiLevelType w:val="multilevel"/>
    <w:tmpl w:val="3EACB8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EF49EF"/>
    <w:multiLevelType w:val="multilevel"/>
    <w:tmpl w:val="1B12FD86"/>
    <w:lvl w:ilvl="0">
      <w:start w:val="1"/>
      <w:numFmt w:val="decimal"/>
      <w:lvlText w:val="%1.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F1598C"/>
    <w:multiLevelType w:val="multilevel"/>
    <w:tmpl w:val="7C9006E2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9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908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1A68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CD2D8D"/>
    <w:multiLevelType w:val="hybridMultilevel"/>
    <w:tmpl w:val="56DCC8C4"/>
    <w:lvl w:ilvl="0" w:tplc="4C3E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D26AA3"/>
    <w:multiLevelType w:val="hybridMultilevel"/>
    <w:tmpl w:val="56DCC8C4"/>
    <w:lvl w:ilvl="0" w:tplc="4C3E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50654D"/>
    <w:multiLevelType w:val="hybridMultilevel"/>
    <w:tmpl w:val="8CAC2D64"/>
    <w:lvl w:ilvl="0" w:tplc="711826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CF823CB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B876B4B"/>
    <w:multiLevelType w:val="multilevel"/>
    <w:tmpl w:val="3EACB8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D7443B"/>
    <w:multiLevelType w:val="hybridMultilevel"/>
    <w:tmpl w:val="DD54A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0589A"/>
    <w:multiLevelType w:val="multilevel"/>
    <w:tmpl w:val="EA9618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6"/>
  </w:num>
  <w:num w:numId="5">
    <w:abstractNumId w:val="1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D5"/>
    <w:rsid w:val="0003335D"/>
    <w:rsid w:val="00103287"/>
    <w:rsid w:val="001107B5"/>
    <w:rsid w:val="00154B24"/>
    <w:rsid w:val="001762B2"/>
    <w:rsid w:val="001914F2"/>
    <w:rsid w:val="001D52D0"/>
    <w:rsid w:val="0020216A"/>
    <w:rsid w:val="0021589D"/>
    <w:rsid w:val="00216183"/>
    <w:rsid w:val="00250C4D"/>
    <w:rsid w:val="002774D8"/>
    <w:rsid w:val="002A2055"/>
    <w:rsid w:val="002E1B0B"/>
    <w:rsid w:val="002E51CB"/>
    <w:rsid w:val="002F65FD"/>
    <w:rsid w:val="00302746"/>
    <w:rsid w:val="00304681"/>
    <w:rsid w:val="0032691E"/>
    <w:rsid w:val="00352C9C"/>
    <w:rsid w:val="00362644"/>
    <w:rsid w:val="00377035"/>
    <w:rsid w:val="00380ED5"/>
    <w:rsid w:val="003B14D3"/>
    <w:rsid w:val="003C5C45"/>
    <w:rsid w:val="003D5868"/>
    <w:rsid w:val="003F74F2"/>
    <w:rsid w:val="003F7600"/>
    <w:rsid w:val="00401FAB"/>
    <w:rsid w:val="00443244"/>
    <w:rsid w:val="0045149F"/>
    <w:rsid w:val="00451BF8"/>
    <w:rsid w:val="004B1BC2"/>
    <w:rsid w:val="004C19FE"/>
    <w:rsid w:val="0051359C"/>
    <w:rsid w:val="00567454"/>
    <w:rsid w:val="0057433A"/>
    <w:rsid w:val="005D57C7"/>
    <w:rsid w:val="005F2E80"/>
    <w:rsid w:val="006312CC"/>
    <w:rsid w:val="00686F91"/>
    <w:rsid w:val="006A561C"/>
    <w:rsid w:val="006A71A4"/>
    <w:rsid w:val="006C3601"/>
    <w:rsid w:val="006E539E"/>
    <w:rsid w:val="006F76CE"/>
    <w:rsid w:val="007152AF"/>
    <w:rsid w:val="00720666"/>
    <w:rsid w:val="00752A3E"/>
    <w:rsid w:val="007961D3"/>
    <w:rsid w:val="007B4836"/>
    <w:rsid w:val="008B441A"/>
    <w:rsid w:val="008B5D86"/>
    <w:rsid w:val="008C7914"/>
    <w:rsid w:val="00996449"/>
    <w:rsid w:val="009C647C"/>
    <w:rsid w:val="00A0504D"/>
    <w:rsid w:val="00AB0A77"/>
    <w:rsid w:val="00B25225"/>
    <w:rsid w:val="00B4309C"/>
    <w:rsid w:val="00B74BDF"/>
    <w:rsid w:val="00BC21D0"/>
    <w:rsid w:val="00C07492"/>
    <w:rsid w:val="00C1122A"/>
    <w:rsid w:val="00C15C38"/>
    <w:rsid w:val="00C82616"/>
    <w:rsid w:val="00CD124C"/>
    <w:rsid w:val="00CF42F9"/>
    <w:rsid w:val="00D0132C"/>
    <w:rsid w:val="00DC45A6"/>
    <w:rsid w:val="00DD3920"/>
    <w:rsid w:val="00E91049"/>
    <w:rsid w:val="00EB04E7"/>
    <w:rsid w:val="00EB216A"/>
    <w:rsid w:val="00EF62A2"/>
    <w:rsid w:val="00F03288"/>
    <w:rsid w:val="00FB7418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7FF6585-52DC-4A84-B472-B461298B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9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691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691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5C45"/>
    <w:pPr>
      <w:keepNext/>
      <w:spacing w:before="240" w:after="60"/>
      <w:outlineLvl w:val="3"/>
    </w:pPr>
    <w:rPr>
      <w:rFonts w:ascii="Arial Narrow" w:hAnsi="Arial Narrow" w:cstheme="majorBidi"/>
      <w:b/>
      <w:bCs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91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32691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32691E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32691E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32691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9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69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269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C5C45"/>
    <w:rPr>
      <w:rFonts w:ascii="Arial Narrow" w:hAnsi="Arial Narrow" w:cstheme="majorBidi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2691E"/>
    <w:rPr>
      <w:rFonts w:cstheme="majorBidi"/>
      <w:b/>
      <w:bCs/>
      <w:i/>
      <w:i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269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269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9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32691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691E"/>
    <w:rPr>
      <w:b/>
      <w:bCs/>
    </w:rPr>
  </w:style>
  <w:style w:type="character" w:styleId="Uwydatnienie">
    <w:name w:val="Emphasis"/>
    <w:basedOn w:val="Domylnaczcionkaakapitu"/>
    <w:uiPriority w:val="20"/>
    <w:qFormat/>
    <w:rsid w:val="0032691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2691E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09C"/>
    <w:rPr>
      <w:sz w:val="24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32691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4309C"/>
    <w:rPr>
      <w:sz w:val="24"/>
      <w:szCs w:val="24"/>
    </w:rPr>
  </w:style>
  <w:style w:type="character" w:styleId="Wyrnieniedelikatne">
    <w:name w:val="Subtle Emphasis"/>
    <w:uiPriority w:val="19"/>
    <w:qFormat/>
    <w:rsid w:val="0032691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2691E"/>
    <w:rPr>
      <w:b/>
      <w:i/>
      <w:sz w:val="24"/>
      <w:szCs w:val="24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2691E"/>
    <w:pPr>
      <w:outlineLvl w:val="9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91E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91E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91E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91E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996449"/>
    <w:pPr>
      <w:spacing w:after="200"/>
    </w:pPr>
    <w:rPr>
      <w:i/>
      <w:iCs/>
      <w:color w:val="44546A" w:themeColor="text2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32691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2691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91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91E"/>
    <w:rPr>
      <w:b/>
      <w:i/>
      <w:sz w:val="24"/>
    </w:rPr>
  </w:style>
  <w:style w:type="character" w:styleId="Odwoaniedelikatne">
    <w:name w:val="Subtle Reference"/>
    <w:basedOn w:val="Domylnaczcionkaakapitu"/>
    <w:uiPriority w:val="31"/>
    <w:qFormat/>
    <w:rsid w:val="0032691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2691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2691E"/>
    <w:rPr>
      <w:rFonts w:asciiTheme="majorHAnsi" w:eastAsiaTheme="majorEastAsia" w:hAnsiTheme="majorHAnsi"/>
      <w:b/>
      <w:i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82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6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26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61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52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4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ziegelewski@mpec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rzybowski@mpec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Dzięgelewski</dc:creator>
  <cp:keywords/>
  <dc:description/>
  <cp:lastModifiedBy>Paweł Grzybowski</cp:lastModifiedBy>
  <cp:revision>5</cp:revision>
  <cp:lastPrinted>2020-01-21T09:57:00Z</cp:lastPrinted>
  <dcterms:created xsi:type="dcterms:W3CDTF">2021-11-24T09:09:00Z</dcterms:created>
  <dcterms:modified xsi:type="dcterms:W3CDTF">2021-11-24T10:16:00Z</dcterms:modified>
</cp:coreProperties>
</file>