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9EA25" w14:textId="634C3C3B" w:rsidR="00FF4C27" w:rsidRDefault="00DA5BBA">
      <w:r>
        <w:t>Opis zamówienia</w:t>
      </w:r>
    </w:p>
    <w:p w14:paraId="05D06641" w14:textId="26EF85AF" w:rsidR="002E6691" w:rsidRDefault="002E6691"/>
    <w:p w14:paraId="0EDA7391" w14:textId="38F5D0F8" w:rsidR="002E6691" w:rsidRDefault="002E6691" w:rsidP="002E6691">
      <w:r>
        <w:t>Dostarczenie urządzenia UPS, w zabudowie wolnostojącej</w:t>
      </w:r>
      <w:r w:rsidR="0073739C">
        <w:t>.</w:t>
      </w:r>
      <w:r>
        <w:t xml:space="preserve"> </w:t>
      </w:r>
    </w:p>
    <w:p w14:paraId="6D904988" w14:textId="50F58048" w:rsidR="002E6691" w:rsidRDefault="002E6691" w:rsidP="002E6691">
      <w:r>
        <w:t>Sprzęt musi pochodzić z autoryzowanych kanałów dystrybucji producentów na rynek polski.</w:t>
      </w:r>
    </w:p>
    <w:p w14:paraId="75472292" w14:textId="7D4F2FCB" w:rsidR="002E6691" w:rsidRDefault="002E6691" w:rsidP="002E6691">
      <w:r>
        <w:t>Urządzenie musi być dostarczone do siedziby zamawiającego, przyłączone do istniejącej instalacji elektrycznej we wskazanym przez zamawiającego miejscu według wytycznych producenta urządzenia. Wymagane jest przeszkolenie osób obsługujących w zakresie obsługi, eksploatacji, reakcji na sygnalizowane błędy</w:t>
      </w:r>
      <w:r w:rsidR="007800FD">
        <w:t>.</w:t>
      </w:r>
      <w:r>
        <w:t xml:space="preserve"> </w:t>
      </w:r>
    </w:p>
    <w:p w14:paraId="5F7B3C65" w14:textId="77777777" w:rsidR="0073739C" w:rsidRDefault="007800FD">
      <w:r>
        <w:t>Wszystkie materiały potrzebne do przyłączenia urządzenia oraz wykonania zabezpieczeń muszą być dostarczone przez wykonawcę.</w:t>
      </w:r>
    </w:p>
    <w:p w14:paraId="4D259FB0" w14:textId="28767C84" w:rsidR="00DA5BBA" w:rsidRDefault="0073739C">
      <w:r>
        <w:t>S</w:t>
      </w:r>
      <w:r w:rsidR="007800FD">
        <w:t>pecyfikacja techniczna: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5178"/>
      </w:tblGrid>
      <w:tr w:rsidR="00DA5BBA" w:rsidRPr="00DA5BBA" w14:paraId="7DF01943" w14:textId="77777777" w:rsidTr="00DA5BBA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3B58977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678F44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WYMAGANIA MINIMALNE</w:t>
            </w:r>
          </w:p>
        </w:tc>
      </w:tr>
      <w:tr w:rsidR="00DA5BBA" w:rsidRPr="00DA5BBA" w14:paraId="7A17FC2C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1F64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Moc wyjściowa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2981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10kVA/9kW</w:t>
            </w:r>
          </w:p>
        </w:tc>
      </w:tr>
      <w:tr w:rsidR="00DA5BBA" w:rsidRPr="00DA5BBA" w14:paraId="29CBDE73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1AAD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Topologia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788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VFI-SS-111</w:t>
            </w:r>
          </w:p>
        </w:tc>
      </w:tr>
      <w:tr w:rsidR="00DA5BBA" w:rsidRPr="00DA5BBA" w14:paraId="60828C2C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DDB8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Sprawność całkowita dla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Pmax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(dla ECO)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AD9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&gt;97%</w:t>
            </w:r>
          </w:p>
        </w:tc>
      </w:tr>
      <w:tr w:rsidR="00DA5BBA" w:rsidRPr="00DA5BBA" w14:paraId="41A1A2CB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6FEB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Chłodzenie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4E7A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wymuszone, wewnętrzne wentylatory</w:t>
            </w:r>
          </w:p>
        </w:tc>
      </w:tr>
      <w:tr w:rsidR="00DA5BBA" w:rsidRPr="00DA5BBA" w14:paraId="773DCC8A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57DE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Temperatura pracy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D883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0 ÷ +40 °C</w:t>
            </w:r>
          </w:p>
        </w:tc>
      </w:tr>
      <w:tr w:rsidR="00DA5BBA" w:rsidRPr="00DA5BBA" w14:paraId="2C873363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B7C1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Stopień ochrony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370F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IP20</w:t>
            </w:r>
          </w:p>
        </w:tc>
      </w:tr>
      <w:tr w:rsidR="00DA5BBA" w:rsidRPr="00DA5BBA" w14:paraId="465E7532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CB16E2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PROSTOWNIK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C599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A5BBA" w:rsidRPr="00DA5BBA" w14:paraId="4E95A392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C73F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Zakres napięcia wejściowego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8BB0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305 ÷ 461 V AC ± 3%</w:t>
            </w:r>
          </w:p>
        </w:tc>
      </w:tr>
      <w:tr w:rsidR="00DA5BBA" w:rsidRPr="00DA5BBA" w14:paraId="521DA61A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0090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Zakres częstotliwości wejściowej oraz tolerancja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D0F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45 ÷ 55 / 54 ÷ 66 ±1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Hz</w:t>
            </w:r>
            <w:proofErr w:type="spellEnd"/>
          </w:p>
        </w:tc>
      </w:tr>
      <w:tr w:rsidR="00DA5BBA" w:rsidRPr="00DA5BBA" w14:paraId="020657F9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24BC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Prąd znamionowy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32B7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15A</w:t>
            </w:r>
          </w:p>
        </w:tc>
      </w:tr>
      <w:tr w:rsidR="00DA5BBA" w:rsidRPr="00DA5BBA" w14:paraId="23C1C24F" w14:textId="77777777" w:rsidTr="00DA5BBA">
        <w:trPr>
          <w:trHeight w:val="66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957E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Współczynnik mocy PF (bez zewnętrznych układów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kompensujacych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, realizowane za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pomoca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układu prostownika)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D8CC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&gt; 0,99</w:t>
            </w:r>
          </w:p>
        </w:tc>
      </w:tr>
      <w:tr w:rsidR="00DA5BBA" w:rsidRPr="00DA5BBA" w14:paraId="7F7CDC4D" w14:textId="77777777" w:rsidTr="00DA5BBA">
        <w:trPr>
          <w:trHeight w:val="66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0D04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Zniekształcenia prądu wejściowego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THDi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(bez zewnętrznych układów filtrujących, realizowane za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pomoca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układu prostownika)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34C2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&lt; 5%</w:t>
            </w:r>
          </w:p>
        </w:tc>
      </w:tr>
      <w:tr w:rsidR="00DA5BBA" w:rsidRPr="00DA5BBA" w14:paraId="531AFF76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41C707A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FALOWNIK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F7ED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A5BBA" w:rsidRPr="000E5F91" w14:paraId="11182BA6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2CD5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Znamionowe napięcie wyjściowe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C57D" w14:textId="77777777" w:rsidR="00DA5BBA" w:rsidRPr="000E5F91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 w:eastAsia="pl-PL"/>
              </w:rPr>
            </w:pPr>
            <w:r w:rsidRPr="000E5F91">
              <w:rPr>
                <w:rFonts w:ascii="Segoe UI" w:eastAsia="Times New Roman" w:hAnsi="Segoe UI" w:cs="Segoe UI"/>
                <w:sz w:val="16"/>
                <w:szCs w:val="16"/>
                <w:lang w:val="en-US" w:eastAsia="pl-PL"/>
              </w:rPr>
              <w:t>200 V AC / 208 V AC / 220 V AC / 230 V AC / 240 V AC ± 1 %</w:t>
            </w:r>
          </w:p>
        </w:tc>
      </w:tr>
      <w:tr w:rsidR="00DA5BBA" w:rsidRPr="00DA5BBA" w14:paraId="6C04F356" w14:textId="77777777" w:rsidTr="00DA5BBA">
        <w:trPr>
          <w:trHeight w:val="45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2DAF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Wartość napięcia wyjściowego ustawiana z panelu LCD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D1F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wymagane</w:t>
            </w:r>
          </w:p>
        </w:tc>
      </w:tr>
      <w:tr w:rsidR="00DA5BBA" w:rsidRPr="00DA5BBA" w14:paraId="3BBF1286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2BB9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Zakres częstotliwości wyjściowej oraz tolerancja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6E4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50 / 60 ± 0,5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Hz</w:t>
            </w:r>
            <w:proofErr w:type="spellEnd"/>
          </w:p>
        </w:tc>
      </w:tr>
      <w:tr w:rsidR="00DA5BBA" w:rsidRPr="00DA5BBA" w14:paraId="208D69F5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7346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Regulacja statyczna napięcia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210B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± 1%</w:t>
            </w:r>
          </w:p>
        </w:tc>
      </w:tr>
      <w:tr w:rsidR="00DA5BBA" w:rsidRPr="00DA5BBA" w14:paraId="2FBAE8C2" w14:textId="77777777" w:rsidTr="00DA5BBA">
        <w:trPr>
          <w:trHeight w:val="300"/>
        </w:trPr>
        <w:tc>
          <w:tcPr>
            <w:tcW w:w="4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9000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Zniekształcenia napięcia wyjściowego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THDu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5274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&lt; 2 % dla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Pmax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(liniowe)</w:t>
            </w:r>
          </w:p>
        </w:tc>
      </w:tr>
      <w:tr w:rsidR="00DA5BBA" w:rsidRPr="00DA5BBA" w14:paraId="0D1F426D" w14:textId="77777777" w:rsidTr="00DA5BBA">
        <w:trPr>
          <w:trHeight w:val="300"/>
        </w:trPr>
        <w:tc>
          <w:tcPr>
            <w:tcW w:w="4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324B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3C97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&lt; 5 % (nieliniowe wg PN EN 62040-3 )</w:t>
            </w:r>
          </w:p>
        </w:tc>
      </w:tr>
      <w:tr w:rsidR="00DA5BBA" w:rsidRPr="00DA5BBA" w14:paraId="67BCD185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13B6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Współczynnik szczytu CF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4DD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3:1</w:t>
            </w:r>
          </w:p>
        </w:tc>
      </w:tr>
      <w:tr w:rsidR="00DA5BBA" w:rsidRPr="00DA5BBA" w14:paraId="469DC342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C6FD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Czas przełączenia na pracę rezerwową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26D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0 ms</w:t>
            </w:r>
          </w:p>
        </w:tc>
      </w:tr>
      <w:tr w:rsidR="00DA5BBA" w:rsidRPr="00DA5BBA" w14:paraId="30353EC5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95A4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Przeciążalność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862D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minimum '130%-150% - 10sek / 110%-130% - 1min / 100%-110% - 5min</w:t>
            </w:r>
          </w:p>
        </w:tc>
      </w:tr>
      <w:tr w:rsidR="00DA5BBA" w:rsidRPr="00DA5BBA" w14:paraId="391A1677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5DDEB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AKUMULATORY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2563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A5BBA" w:rsidRPr="00DA5BBA" w14:paraId="47F793A4" w14:textId="77777777" w:rsidTr="00DA5BBA">
        <w:trPr>
          <w:trHeight w:val="45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A25B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Czas pracy z baterii (przy wykorzystaniu wyłącznie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wew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akumulatorów)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4FB5" w14:textId="279CBC5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minimum 1</w:t>
            </w:r>
            <w:r w:rsidR="005F351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minut dla obciążenia 4kW</w:t>
            </w:r>
          </w:p>
        </w:tc>
      </w:tr>
      <w:tr w:rsidR="00DA5BBA" w:rsidRPr="00DA5BBA" w14:paraId="57507F6B" w14:textId="77777777" w:rsidTr="00DA5BBA">
        <w:trPr>
          <w:trHeight w:val="300"/>
        </w:trPr>
        <w:tc>
          <w:tcPr>
            <w:tcW w:w="4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7DFF4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Akumulatory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A1A0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akumulatory o projektowanej żywotności minimum 6-9 lat</w:t>
            </w:r>
          </w:p>
        </w:tc>
      </w:tr>
      <w:tr w:rsidR="00DA5BBA" w:rsidRPr="00DA5BBA" w14:paraId="04AD7009" w14:textId="77777777" w:rsidTr="00DA5BBA">
        <w:trPr>
          <w:trHeight w:val="420"/>
        </w:trPr>
        <w:tc>
          <w:tcPr>
            <w:tcW w:w="4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154C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CDE3" w14:textId="7F2BBD72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możliwość zamontowania minimum 20szt akumulatorów 9Ah wewn</w:t>
            </w:r>
            <w:r w:rsidR="00F8727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ą</w:t>
            </w: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trz UPS</w:t>
            </w:r>
          </w:p>
        </w:tc>
      </w:tr>
      <w:tr w:rsidR="00DA5BBA" w:rsidRPr="00DA5BBA" w14:paraId="25B4ACEE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FB269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lastRenderedPageBreak/>
              <w:t>WYPOSAŻENIE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0EE8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A5BBA" w:rsidRPr="00DA5BBA" w14:paraId="6C5BE4BD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E75A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Sygnalizacja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26B5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akustyczno-diodowa, wyświetlacz LCD z menu w języku polskim</w:t>
            </w:r>
          </w:p>
        </w:tc>
      </w:tr>
      <w:tr w:rsidR="00DA5BBA" w:rsidRPr="00DA5BBA" w14:paraId="4D27A051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1196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Przyłącza wyjściowe (liczba i typ gniazd)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62C3" w14:textId="561997A1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zaciski śrubowe</w:t>
            </w:r>
            <w:r w:rsidR="00EB782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,</w:t>
            </w: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minimum 2 gniazda IEC320 C13 (10A)</w:t>
            </w:r>
          </w:p>
        </w:tc>
      </w:tr>
      <w:tr w:rsidR="00DA5BBA" w:rsidRPr="00DA5BBA" w14:paraId="3215D98B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163A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Interfejs komunikacyjny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788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RS232, USB, SNMP, złącze komunikacji do pracy równoległej</w:t>
            </w:r>
          </w:p>
        </w:tc>
      </w:tr>
      <w:tr w:rsidR="00DA5BBA" w:rsidRPr="00DA5BBA" w14:paraId="7B066BC0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7ADF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EPO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7A87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wymagane NC</w:t>
            </w:r>
          </w:p>
        </w:tc>
      </w:tr>
      <w:tr w:rsidR="00DA5BBA" w:rsidRPr="00DA5BBA" w14:paraId="78570B10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955E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Język oprogramowania i menu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149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polski</w:t>
            </w:r>
          </w:p>
        </w:tc>
      </w:tr>
      <w:tr w:rsidR="00DA5BBA" w:rsidRPr="00DA5BBA" w14:paraId="355D3599" w14:textId="77777777" w:rsidTr="00DA5BBA">
        <w:trPr>
          <w:trHeight w:val="420"/>
        </w:trPr>
        <w:tc>
          <w:tcPr>
            <w:tcW w:w="4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5415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Oprogramowanie monitorująco-zarządzające 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796E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oprogramamowanie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w języku polskim do zarządzania i monitorowania pracy UPS .</w:t>
            </w:r>
          </w:p>
        </w:tc>
      </w:tr>
      <w:tr w:rsidR="00DA5BBA" w:rsidRPr="00DA5BBA" w14:paraId="610A3038" w14:textId="77777777" w:rsidTr="00DA5BBA">
        <w:trPr>
          <w:trHeight w:val="420"/>
        </w:trPr>
        <w:tc>
          <w:tcPr>
            <w:tcW w:w="4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DF0BE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91C7" w14:textId="5EE1E2D2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wsparcie dla systemów Linux, Windows oraz wirtualizacji Hyper-V, Vmware, </w:t>
            </w:r>
          </w:p>
        </w:tc>
      </w:tr>
      <w:tr w:rsidR="00DA5BBA" w:rsidRPr="00DA5BBA" w14:paraId="57467A8D" w14:textId="77777777" w:rsidTr="00DA5BBA">
        <w:trPr>
          <w:trHeight w:val="420"/>
        </w:trPr>
        <w:tc>
          <w:tcPr>
            <w:tcW w:w="4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C5A2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CA45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wymagane jedno, wspólne oprogramowanie do zarządzania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UPSami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1-fazowymi i 3-fazowymi</w:t>
            </w:r>
          </w:p>
        </w:tc>
      </w:tr>
      <w:tr w:rsidR="00DA5BBA" w:rsidRPr="00DA5BBA" w14:paraId="7A49AE84" w14:textId="77777777" w:rsidTr="00DA5BBA">
        <w:trPr>
          <w:trHeight w:val="630"/>
        </w:trPr>
        <w:tc>
          <w:tcPr>
            <w:tcW w:w="4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2B2E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6557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wymagane wsparcie producenta (telefoniczne oraz mailowe) w języku polskim odnośnie konfiguracji i rozwiązywania problemów. </w:t>
            </w:r>
          </w:p>
        </w:tc>
      </w:tr>
      <w:tr w:rsidR="00DA5BBA" w:rsidRPr="00DA5BBA" w14:paraId="3566F44E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FFDA40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GWARANCJA / SERWIS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4A6FC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DA5BBA" w:rsidRPr="00DA5BBA" w14:paraId="782774A9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73F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Gwarancja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D99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min. 2 lata na elektronikę i 1 rok na akumulatory</w:t>
            </w:r>
          </w:p>
        </w:tc>
      </w:tr>
      <w:tr w:rsidR="00DA5BBA" w:rsidRPr="00DA5BBA" w14:paraId="673A8709" w14:textId="77777777" w:rsidTr="00DA5BBA">
        <w:trPr>
          <w:trHeight w:val="300"/>
        </w:trPr>
        <w:tc>
          <w:tcPr>
            <w:tcW w:w="4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C6F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Serwis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DAD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serwis on-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site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- usługa realizowana w siedzibie Klienta</w:t>
            </w:r>
            <w:bookmarkStart w:id="0" w:name="_GoBack"/>
            <w:bookmarkEnd w:id="0"/>
          </w:p>
        </w:tc>
      </w:tr>
      <w:tr w:rsidR="00DA5BBA" w:rsidRPr="00DA5BBA" w14:paraId="4810C754" w14:textId="77777777" w:rsidTr="00DA5BBA">
        <w:trPr>
          <w:trHeight w:val="300"/>
        </w:trPr>
        <w:tc>
          <w:tcPr>
            <w:tcW w:w="4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3F28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809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autoryzowany serwis producenta zlokalizowany w Polsce. </w:t>
            </w:r>
          </w:p>
        </w:tc>
      </w:tr>
      <w:tr w:rsidR="00DA5BBA" w:rsidRPr="00DA5BBA" w14:paraId="6B10AD9D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4FC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Czas naprawy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EBA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max. 14 dni roboczych</w:t>
            </w:r>
          </w:p>
        </w:tc>
      </w:tr>
      <w:tr w:rsidR="00DA5BBA" w:rsidRPr="00DA5BBA" w14:paraId="1FA7E527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E15B24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25EB3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DA5BBA" w:rsidRPr="00DA5BBA" w14:paraId="6AE83B69" w14:textId="77777777" w:rsidTr="00DA5BBA">
        <w:trPr>
          <w:trHeight w:val="42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0C5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Praca równoległa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080" w14:textId="383554B5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wymagana możliwość podłączenia w p</w:t>
            </w:r>
            <w:r w:rsidR="00EB782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r</w:t>
            </w:r>
            <w:r w:rsidR="000E5F91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</w:t>
            </w: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cy równoległej do 4 jednostek.</w:t>
            </w:r>
          </w:p>
        </w:tc>
      </w:tr>
      <w:tr w:rsidR="00DA5BBA" w:rsidRPr="00DA5BBA" w14:paraId="63AB057B" w14:textId="77777777" w:rsidTr="00DA5BBA">
        <w:trPr>
          <w:trHeight w:val="840"/>
        </w:trPr>
        <w:tc>
          <w:tcPr>
            <w:tcW w:w="4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DF9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Awaria akumulatorów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9C7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wymagana sygnalizacja dźwiękowa oraz informacja na wyświetlaczu LCD jeżeli wykryte zostanie niepoprawne funkcjonowanie akumulatorów lub akumulator jest odłączony</w:t>
            </w:r>
          </w:p>
        </w:tc>
      </w:tr>
      <w:tr w:rsidR="00DA5BBA" w:rsidRPr="00DA5BBA" w14:paraId="206DD672" w14:textId="77777777" w:rsidTr="00DA5BBA">
        <w:trPr>
          <w:trHeight w:val="30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6BF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Test akumulatorów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8EA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wymagana informacja na wyświetlaczu LCD </w:t>
            </w:r>
          </w:p>
        </w:tc>
      </w:tr>
      <w:tr w:rsidR="00DA5BBA" w:rsidRPr="00DA5BBA" w14:paraId="5835EB92" w14:textId="77777777" w:rsidTr="00DA5BBA">
        <w:trPr>
          <w:trHeight w:val="630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A4C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Konfiguracja fazowa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902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możliwość pracy </w:t>
            </w:r>
            <w:proofErr w:type="spellStart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UPSa</w:t>
            </w:r>
            <w:proofErr w:type="spellEnd"/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w konfiguracji fazowej: 3-fazy na wejściu, 1-faza na wyjściu lub 1-faza na wejściu i 1-faza na wyjściu</w:t>
            </w:r>
          </w:p>
        </w:tc>
      </w:tr>
      <w:tr w:rsidR="00DA5BBA" w:rsidRPr="00DA5BBA" w14:paraId="1C7DF6DA" w14:textId="77777777" w:rsidTr="00DA5BBA">
        <w:trPr>
          <w:trHeight w:val="420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B2292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Certyfikaty / oświadczenia producenta sprzętu (załączyć do oferty)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0F6A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ISO 9001:2015 dla producenta sprzętu obejmujący proces projektowania, produkcji i serwisu</w:t>
            </w:r>
          </w:p>
        </w:tc>
      </w:tr>
      <w:tr w:rsidR="00DA5BBA" w:rsidRPr="00DA5BBA" w14:paraId="75387773" w14:textId="77777777" w:rsidTr="00DA5BBA">
        <w:trPr>
          <w:trHeight w:val="300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3DC84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D32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karta katalogowa producenta dla oferowanego sprzętu</w:t>
            </w:r>
          </w:p>
        </w:tc>
      </w:tr>
      <w:tr w:rsidR="00DA5BBA" w:rsidRPr="00DA5BBA" w14:paraId="7CBFE358" w14:textId="77777777" w:rsidTr="00DA5BBA">
        <w:trPr>
          <w:trHeight w:val="829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7123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704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wytyczne instalacyjne zawierające przynajmniej wymagania odnośnie zabezpieczeń i przekroi kabli zasilających.</w:t>
            </w:r>
          </w:p>
        </w:tc>
      </w:tr>
      <w:tr w:rsidR="00DA5BBA" w:rsidRPr="00DA5BBA" w14:paraId="49AEC3EA" w14:textId="77777777" w:rsidTr="00DA5BBA">
        <w:trPr>
          <w:trHeight w:val="420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A093" w14:textId="77777777" w:rsidR="00DA5BBA" w:rsidRPr="00DA5BBA" w:rsidRDefault="00DA5BBA" w:rsidP="00DA5BBA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01C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DA5BBA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deklaracja CE wystawiona w oparciu o obowiązujące normy (LVD, EMC)</w:t>
            </w:r>
          </w:p>
        </w:tc>
      </w:tr>
      <w:tr w:rsidR="00DA5BBA" w:rsidRPr="00DA5BBA" w14:paraId="673528B3" w14:textId="77777777" w:rsidTr="00DA5BBA">
        <w:trPr>
          <w:trHeight w:val="52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0153" w14:textId="77777777" w:rsidR="00DA5BBA" w:rsidRPr="00DA5BBA" w:rsidRDefault="00DA5BBA" w:rsidP="00DA5B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A5B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Rozdzielnica z zabezpieczeniami wg wytycznych producenta.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AB30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A5B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wymagane </w:t>
            </w:r>
          </w:p>
        </w:tc>
      </w:tr>
      <w:tr w:rsidR="00DA5BBA" w:rsidRPr="00DA5BBA" w14:paraId="4A80F2BA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5A2D" w14:textId="77777777" w:rsidR="00DA5BBA" w:rsidRPr="00DA5BBA" w:rsidRDefault="00DA5BBA" w:rsidP="00DA5B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A5B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Podłączenie do istniejącej instalacji elektrycznej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9EC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A5B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wymagane</w:t>
            </w:r>
          </w:p>
        </w:tc>
      </w:tr>
      <w:tr w:rsidR="00DA5BBA" w:rsidRPr="00DA5BBA" w14:paraId="6644E226" w14:textId="77777777" w:rsidTr="00DA5BBA">
        <w:trPr>
          <w:trHeight w:val="3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B8EA" w14:textId="77777777" w:rsidR="00DA5BBA" w:rsidRPr="00DA5BBA" w:rsidRDefault="00DA5BBA" w:rsidP="00DA5B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A5B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Uruchomienie i szkolenie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CB2A" w14:textId="77777777" w:rsidR="00DA5BBA" w:rsidRPr="00DA5BBA" w:rsidRDefault="00DA5BBA" w:rsidP="00DA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A5B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wymagane</w:t>
            </w:r>
          </w:p>
        </w:tc>
      </w:tr>
    </w:tbl>
    <w:p w14:paraId="46A77AA0" w14:textId="77777777" w:rsidR="00DA5BBA" w:rsidRDefault="00DA5BBA"/>
    <w:p w14:paraId="0D6EEAB5" w14:textId="732EE0FE" w:rsidR="00DA5BBA" w:rsidRDefault="00DA5BBA"/>
    <w:p w14:paraId="687A55CD" w14:textId="77777777" w:rsidR="00DA5BBA" w:rsidRDefault="00DA5BBA"/>
    <w:sectPr w:rsidR="00DA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BA"/>
    <w:rsid w:val="000E5F91"/>
    <w:rsid w:val="002E6691"/>
    <w:rsid w:val="005F3519"/>
    <w:rsid w:val="0073739C"/>
    <w:rsid w:val="007800FD"/>
    <w:rsid w:val="00DA5BBA"/>
    <w:rsid w:val="00EB7824"/>
    <w:rsid w:val="00F87279"/>
    <w:rsid w:val="00FB7998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1542"/>
  <w15:chartTrackingRefBased/>
  <w15:docId w15:val="{FEB9D696-1B62-4771-8E91-83C1B1B6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Dubaj</dc:creator>
  <cp:keywords/>
  <dc:description/>
  <cp:lastModifiedBy>Marcin Soja</cp:lastModifiedBy>
  <cp:revision>2</cp:revision>
  <dcterms:created xsi:type="dcterms:W3CDTF">2021-10-11T12:54:00Z</dcterms:created>
  <dcterms:modified xsi:type="dcterms:W3CDTF">2021-10-11T12:54:00Z</dcterms:modified>
</cp:coreProperties>
</file>