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E1A" w14:textId="77777777" w:rsidR="005E7C61" w:rsidRDefault="005E7C61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2F8044E0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66DF1F83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18C8D223" w14:textId="77777777" w:rsidR="005E7C61" w:rsidRDefault="005E7C6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B32519E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472107D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6EF4914" w14:textId="77777777" w:rsidR="005E7C61" w:rsidRDefault="00741914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4D34A8C" w14:textId="77777777" w:rsidR="005E7C61" w:rsidRDefault="0074191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78DFC53B" w14:textId="77777777" w:rsidR="005E7C61" w:rsidRDefault="00741914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B9E699C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7466535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1B2256B3" w14:textId="1D64B638" w:rsidR="00C0414A" w:rsidRDefault="00741914" w:rsidP="00C0414A">
      <w:p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trybie podstawowym, w oparciu o art. 275 pkt 2) ustawy Pzp dla zadania pn</w:t>
      </w:r>
      <w:r w:rsidR="00E03267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: </w:t>
      </w:r>
      <w:bookmarkStart w:id="0" w:name="_Hlk142303011"/>
      <w:r w:rsidR="00C0414A">
        <w:rPr>
          <w:rFonts w:ascii="Calibri" w:hAnsi="Calibri" w:cs="Arial"/>
          <w:sz w:val="22"/>
          <w:szCs w:val="22"/>
        </w:rPr>
        <w:t>„</w:t>
      </w:r>
      <w:r w:rsidR="00C0414A">
        <w:rPr>
          <w:rFonts w:ascii="Calibri" w:hAnsi="Calibri" w:cs="Calibri"/>
          <w:sz w:val="22"/>
          <w:szCs w:val="22"/>
        </w:rPr>
        <w:t>M</w:t>
      </w:r>
      <w:r w:rsidR="00C0414A" w:rsidRPr="00A30556">
        <w:rPr>
          <w:rFonts w:asciiTheme="minorHAnsi" w:hAnsiTheme="minorHAnsi" w:cstheme="minorHAnsi"/>
          <w:sz w:val="22"/>
          <w:szCs w:val="22"/>
        </w:rPr>
        <w:t>odernizacja</w:t>
      </w:r>
      <w:r w:rsidR="00C0414A">
        <w:rPr>
          <w:rFonts w:asciiTheme="minorHAnsi" w:hAnsiTheme="minorHAnsi" w:cstheme="minorHAnsi"/>
          <w:sz w:val="22"/>
          <w:szCs w:val="22"/>
        </w:rPr>
        <w:t>:</w:t>
      </w:r>
      <w:bookmarkEnd w:id="0"/>
    </w:p>
    <w:p w14:paraId="0F64C4A8" w14:textId="77777777" w:rsidR="00C0414A" w:rsidRDefault="00C0414A" w:rsidP="00C0414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></w:t>
      </w:r>
      <w:r>
        <w:rPr>
          <w:rFonts w:ascii="Calibri" w:hAnsi="Calibri" w:cs="Arial"/>
        </w:rPr>
        <w:t xml:space="preserve"> </w:t>
      </w:r>
      <w:r w:rsidRPr="00A30556">
        <w:rPr>
          <w:rFonts w:asciiTheme="minorHAnsi" w:hAnsiTheme="minorHAnsi" w:cstheme="minorHAnsi"/>
          <w:sz w:val="22"/>
          <w:szCs w:val="22"/>
        </w:rPr>
        <w:t>odcinka drogi gminnej – ulicy Muroń</w:t>
      </w:r>
      <w:r>
        <w:rPr>
          <w:rFonts w:ascii="Calibri" w:hAnsi="Calibri" w:cs="Arial"/>
          <w:sz w:val="22"/>
          <w:szCs w:val="22"/>
        </w:rPr>
        <w:t xml:space="preserve"> w Hażlachu</w:t>
      </w:r>
    </w:p>
    <w:p w14:paraId="27D91A47" w14:textId="77777777" w:rsidR="00C0414A" w:rsidRDefault="00C0414A" w:rsidP="00C0414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></w:t>
      </w:r>
      <w:r>
        <w:rPr>
          <w:rFonts w:ascii="Calibri" w:hAnsi="Calibri" w:cs="Arial"/>
        </w:rPr>
        <w:t xml:space="preserve"> </w:t>
      </w:r>
      <w:r w:rsidRPr="00A30556">
        <w:rPr>
          <w:rFonts w:asciiTheme="minorHAnsi" w:hAnsiTheme="minorHAnsi" w:cstheme="minorHAnsi"/>
          <w:sz w:val="22"/>
          <w:szCs w:val="22"/>
        </w:rPr>
        <w:t>drogi wewnętrznej – bocznej do ulicy Długiej w Hażlachu</w:t>
      </w:r>
    </w:p>
    <w:p w14:paraId="4ED1E6F1" w14:textId="77777777" w:rsidR="00C0414A" w:rsidRDefault="00C0414A" w:rsidP="00C0414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poprzez remont nawierzchni</w:t>
      </w:r>
      <w:r>
        <w:rPr>
          <w:rFonts w:ascii="Calibri" w:hAnsi="Calibri" w:cs="Arial"/>
          <w:b/>
          <w:sz w:val="22"/>
          <w:szCs w:val="22"/>
        </w:rPr>
        <w:t>”*</w:t>
      </w:r>
    </w:p>
    <w:p w14:paraId="65957A86" w14:textId="77777777" w:rsidR="00C0414A" w:rsidRDefault="00C0414A" w:rsidP="00C0414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</w:rPr>
        <w:t xml:space="preserve"> * </w:t>
      </w:r>
      <w:r>
        <w:rPr>
          <w:rFonts w:ascii="Calibri" w:hAnsi="Calibri" w:cs="Arial"/>
          <w:bCs/>
          <w:sz w:val="20"/>
          <w:szCs w:val="20"/>
        </w:rPr>
        <w:t>zaznaczyć właściwe</w:t>
      </w:r>
    </w:p>
    <w:p w14:paraId="642F2AE6" w14:textId="328A51C1" w:rsidR="00AB7804" w:rsidRDefault="00AB7804" w:rsidP="00AB7804">
      <w:pPr>
        <w:spacing w:line="276" w:lineRule="auto"/>
        <w:jc w:val="both"/>
        <w:rPr>
          <w:rFonts w:ascii="Calibri" w:hAnsi="Calibri" w:cs="Calibri"/>
          <w:kern w:val="0"/>
          <w:sz w:val="22"/>
          <w:szCs w:val="22"/>
        </w:rPr>
      </w:pPr>
    </w:p>
    <w:p w14:paraId="0CCC40A6" w14:textId="2AB7B1DD" w:rsidR="005E7C61" w:rsidRDefault="00741914" w:rsidP="00AB78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2021 r poz. 275 z późn. zm.) i przedkładam/y poniższą listę podmiotów należących do tej samej grupy kapitałowej:**</w:t>
      </w:r>
    </w:p>
    <w:p w14:paraId="12D8CD91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5E7C61" w14:paraId="75F79DAC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2DC10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127FA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2E3FE9F5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D95A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33E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771131DF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F3431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233F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01376DC7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3245B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6AA14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467B1AB9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7BBD0438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1D57DBEC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oświadczam/y, że nie należę/nie należymy do grupy kapitałowej w rozumieniu ustawy z dnia 16.02.2007r. o ochronie konkurencji i konsumentów (Dz. U. z 2021 r  poz. 275 z późn. zm.)**</w:t>
      </w:r>
    </w:p>
    <w:p w14:paraId="4E9C9EB6" w14:textId="77777777" w:rsidR="005E7C61" w:rsidRDefault="005E7C61">
      <w:pPr>
        <w:pStyle w:val="Standard"/>
        <w:rPr>
          <w:rFonts w:ascii="Calibri" w:hAnsi="Calibri" w:cs="Arial"/>
          <w:sz w:val="22"/>
          <w:szCs w:val="22"/>
        </w:rPr>
      </w:pPr>
    </w:p>
    <w:p w14:paraId="69818BE0" w14:textId="77777777" w:rsidR="005E7C61" w:rsidRDefault="00741914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usunąć</w:t>
      </w:r>
    </w:p>
    <w:p w14:paraId="29DFEF76" w14:textId="77777777" w:rsidR="005E7C61" w:rsidRDefault="005E7C61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5E7C6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1871" w14:textId="77777777" w:rsidR="00C721AD" w:rsidRDefault="00C721AD">
      <w:pPr>
        <w:rPr>
          <w:rFonts w:hint="eastAsia"/>
        </w:rPr>
      </w:pPr>
      <w:r>
        <w:separator/>
      </w:r>
    </w:p>
  </w:endnote>
  <w:endnote w:type="continuationSeparator" w:id="0">
    <w:p w14:paraId="3A54F5D5" w14:textId="77777777" w:rsidR="00C721AD" w:rsidRDefault="00C721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82B" w14:textId="77777777" w:rsidR="00000000" w:rsidRDefault="0000000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DE1F" w14:textId="77777777" w:rsidR="00C721AD" w:rsidRDefault="00C721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9A38338" w14:textId="77777777" w:rsidR="00C721AD" w:rsidRDefault="00C721A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89F" w14:textId="11D0304F" w:rsidR="00000000" w:rsidRDefault="0074191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E03267">
      <w:rPr>
        <w:rFonts w:ascii="Calibri" w:eastAsia="Calibri" w:hAnsi="Calibri" w:cs="Times New Roman"/>
        <w:bCs/>
        <w:i/>
        <w:sz w:val="20"/>
        <w:szCs w:val="20"/>
      </w:rPr>
      <w:t>1</w:t>
    </w:r>
    <w:r w:rsidR="00C0414A">
      <w:rPr>
        <w:rFonts w:ascii="Calibri" w:eastAsia="Calibri" w:hAnsi="Calibri" w:cs="Times New Roman"/>
        <w:bCs/>
        <w:i/>
        <w:sz w:val="20"/>
        <w:szCs w:val="20"/>
      </w:rPr>
      <w:t>2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8B"/>
    <w:multiLevelType w:val="multilevel"/>
    <w:tmpl w:val="05F847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F031374"/>
    <w:multiLevelType w:val="multilevel"/>
    <w:tmpl w:val="0A62C414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32513">
    <w:abstractNumId w:val="0"/>
  </w:num>
  <w:num w:numId="2" w16cid:durableId="171797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1"/>
    <w:rsid w:val="0004743B"/>
    <w:rsid w:val="00100916"/>
    <w:rsid w:val="005E7C61"/>
    <w:rsid w:val="00717DA9"/>
    <w:rsid w:val="00741914"/>
    <w:rsid w:val="00896532"/>
    <w:rsid w:val="00AB7804"/>
    <w:rsid w:val="00C0414A"/>
    <w:rsid w:val="00C721AD"/>
    <w:rsid w:val="00D31116"/>
    <w:rsid w:val="00E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584"/>
  <w15:docId w15:val="{E380494D-6844-4870-9851-B35CED4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9</cp:revision>
  <cp:lastPrinted>2022-11-08T13:23:00Z</cp:lastPrinted>
  <dcterms:created xsi:type="dcterms:W3CDTF">2023-01-31T13:29:00Z</dcterms:created>
  <dcterms:modified xsi:type="dcterms:W3CDTF">2023-08-07T10:43:00Z</dcterms:modified>
</cp:coreProperties>
</file>